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6FEB7" w14:textId="77777777" w:rsidR="00611F3D" w:rsidRDefault="00611F3D">
      <w:pPr>
        <w:spacing w:line="276" w:lineRule="auto"/>
        <w:jc w:val="both"/>
        <w:rPr>
          <w:spacing w:val="-1"/>
          <w:sz w:val="22"/>
          <w:szCs w:val="22"/>
          <w:lang w:val="ru-RU"/>
        </w:rPr>
      </w:pPr>
    </w:p>
    <w:p w14:paraId="5D06AA97" w14:textId="77777777" w:rsidR="00611F3D" w:rsidRDefault="00611F3D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63CB4349" w14:textId="77777777" w:rsidR="00611F3D" w:rsidRDefault="00611F3D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07E13EF5" w14:textId="77777777" w:rsidR="00611F3D" w:rsidRDefault="00611F3D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67390502" w14:textId="77777777" w:rsidR="00611F3D" w:rsidRDefault="00611F3D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11820CEC" w14:textId="63AC756A" w:rsidR="00611F3D" w:rsidRDefault="00BC1F9C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ИП</w:t>
      </w:r>
      <w:r w:rsidR="001E0BF3">
        <w:rPr>
          <w:b/>
          <w:bCs/>
          <w:sz w:val="48"/>
          <w:szCs w:val="48"/>
          <w:lang w:val="ru-RU"/>
        </w:rPr>
        <w:t xml:space="preserve"> </w:t>
      </w:r>
      <w:r>
        <w:rPr>
          <w:b/>
          <w:bCs/>
          <w:sz w:val="48"/>
          <w:szCs w:val="48"/>
          <w:lang w:val="ru-RU"/>
        </w:rPr>
        <w:t xml:space="preserve"> «</w:t>
      </w:r>
      <w:r w:rsidR="00430C68">
        <w:rPr>
          <w:b/>
          <w:bCs/>
          <w:sz w:val="48"/>
          <w:szCs w:val="48"/>
          <w:lang w:val="ru-RU"/>
        </w:rPr>
        <w:t xml:space="preserve">Адам </w:t>
      </w:r>
      <w:proofErr w:type="spellStart"/>
      <w:r w:rsidR="00430C68">
        <w:rPr>
          <w:b/>
          <w:bCs/>
          <w:sz w:val="48"/>
          <w:szCs w:val="48"/>
          <w:lang w:val="ru-RU"/>
        </w:rPr>
        <w:t>кызы</w:t>
      </w:r>
      <w:proofErr w:type="spellEnd"/>
      <w:r w:rsidR="00430C68">
        <w:rPr>
          <w:b/>
          <w:bCs/>
          <w:sz w:val="48"/>
          <w:szCs w:val="48"/>
          <w:lang w:val="ru-RU"/>
        </w:rPr>
        <w:t xml:space="preserve"> </w:t>
      </w:r>
      <w:proofErr w:type="spellStart"/>
      <w:r w:rsidR="00430C68">
        <w:rPr>
          <w:b/>
          <w:bCs/>
          <w:sz w:val="48"/>
          <w:szCs w:val="48"/>
          <w:lang w:val="ru-RU"/>
        </w:rPr>
        <w:t>Умсунай</w:t>
      </w:r>
      <w:proofErr w:type="spellEnd"/>
      <w:r>
        <w:rPr>
          <w:b/>
          <w:bCs/>
          <w:sz w:val="48"/>
          <w:szCs w:val="48"/>
          <w:lang w:val="ru-RU"/>
        </w:rPr>
        <w:t>»</w:t>
      </w:r>
    </w:p>
    <w:p w14:paraId="54B1DD2F" w14:textId="77777777" w:rsidR="000019F7" w:rsidRDefault="000019F7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1B641567" w14:textId="77777777" w:rsidR="000019F7" w:rsidRDefault="000019F7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32A2AD31" w14:textId="77777777" w:rsidR="000019F7" w:rsidRDefault="000019F7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5C1AAAF1" w14:textId="77777777" w:rsidR="000019F7" w:rsidRDefault="000019F7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4536827D" w14:textId="25DAF5F6" w:rsidR="00611F3D" w:rsidRPr="000019F7" w:rsidRDefault="00BC1F9C">
      <w:pPr>
        <w:pStyle w:val="a6"/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0019F7">
        <w:rPr>
          <w:b/>
          <w:bCs/>
          <w:sz w:val="48"/>
          <w:szCs w:val="48"/>
          <w:lang w:val="ru-RU"/>
        </w:rPr>
        <w:t>Запрос на ценовое предложение</w:t>
      </w:r>
    </w:p>
    <w:p w14:paraId="5738DD8F" w14:textId="77777777" w:rsidR="00611F3D" w:rsidRPr="000019F7" w:rsidRDefault="00611F3D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</w:p>
    <w:p w14:paraId="597EA2FF" w14:textId="7E12CB9B" w:rsidR="00611F3D" w:rsidRPr="000019F7" w:rsidRDefault="000019F7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 w:rsidRPr="000019F7">
        <w:rPr>
          <w:b/>
          <w:sz w:val="48"/>
          <w:szCs w:val="48"/>
          <w:lang w:val="ru-RU"/>
        </w:rPr>
        <w:t>на поставку юрты (4-канатная) для зоны отдыха «</w:t>
      </w:r>
      <w:proofErr w:type="spellStart"/>
      <w:r w:rsidRPr="000019F7">
        <w:rPr>
          <w:b/>
          <w:sz w:val="48"/>
          <w:szCs w:val="48"/>
          <w:lang w:val="ru-RU"/>
        </w:rPr>
        <w:t>Энесай</w:t>
      </w:r>
      <w:proofErr w:type="spellEnd"/>
      <w:r w:rsidRPr="000019F7">
        <w:rPr>
          <w:b/>
          <w:sz w:val="48"/>
          <w:szCs w:val="48"/>
          <w:lang w:val="ru-RU"/>
        </w:rPr>
        <w:t>»</w:t>
      </w:r>
    </w:p>
    <w:p w14:paraId="6A3FF1F7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32328F10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58A715BA" w14:textId="77777777" w:rsidR="00611F3D" w:rsidRDefault="00611F3D">
      <w:pPr>
        <w:spacing w:line="276" w:lineRule="auto"/>
        <w:rPr>
          <w:b/>
          <w:bCs/>
          <w:lang w:val="ru-RU"/>
        </w:rPr>
      </w:pPr>
    </w:p>
    <w:p w14:paraId="1CF97443" w14:textId="77777777" w:rsidR="00611F3D" w:rsidRDefault="00611F3D">
      <w:pPr>
        <w:spacing w:line="276" w:lineRule="auto"/>
        <w:rPr>
          <w:b/>
          <w:bCs/>
          <w:lang w:val="ru-RU"/>
        </w:rPr>
      </w:pPr>
    </w:p>
    <w:p w14:paraId="28EDF333" w14:textId="77777777" w:rsidR="00611F3D" w:rsidRDefault="00611F3D">
      <w:pPr>
        <w:spacing w:line="276" w:lineRule="auto"/>
        <w:rPr>
          <w:b/>
          <w:bCs/>
          <w:lang w:val="ru-RU"/>
        </w:rPr>
      </w:pPr>
    </w:p>
    <w:p w14:paraId="4B97C298" w14:textId="77777777" w:rsidR="00611F3D" w:rsidRDefault="00611F3D">
      <w:pPr>
        <w:spacing w:line="276" w:lineRule="auto"/>
        <w:rPr>
          <w:b/>
          <w:bCs/>
          <w:lang w:val="ru-RU"/>
        </w:rPr>
      </w:pPr>
    </w:p>
    <w:p w14:paraId="18111D9C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63A99BB9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7CC7EEEE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1D2621CA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5AEB09A3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05DDA875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239435BF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07DE9E6E" w14:textId="77777777" w:rsidR="00611F3D" w:rsidRDefault="00611F3D">
      <w:pPr>
        <w:spacing w:line="276" w:lineRule="auto"/>
        <w:jc w:val="center"/>
        <w:rPr>
          <w:b/>
          <w:bCs/>
          <w:lang w:val="ru-RU"/>
        </w:rPr>
      </w:pPr>
    </w:p>
    <w:p w14:paraId="0270A4BA" w14:textId="44B6C046" w:rsidR="00611F3D" w:rsidRPr="001E0BF3" w:rsidRDefault="00BC1F9C">
      <w:pPr>
        <w:spacing w:line="276" w:lineRule="auto"/>
        <w:jc w:val="center"/>
        <w:rPr>
          <w:lang w:val="ru-RU"/>
        </w:rPr>
        <w:sectPr w:rsidR="00611F3D" w:rsidRPr="001E0BF3">
          <w:headerReference w:type="default" r:id="rId8"/>
          <w:pgSz w:w="11900" w:h="16820"/>
          <w:pgMar w:top="2347" w:right="964" w:bottom="1440" w:left="1015" w:header="709" w:footer="709" w:gutter="0"/>
          <w:pgNumType w:start="2"/>
          <w:cols w:space="720"/>
        </w:sectPr>
      </w:pPr>
      <w:r>
        <w:rPr>
          <w:b/>
          <w:bCs/>
          <w:lang w:val="ru-RU"/>
        </w:rPr>
        <w:t>Дата выпуска</w:t>
      </w:r>
      <w:r w:rsidRPr="005D236F">
        <w:rPr>
          <w:lang w:val="ru-RU"/>
        </w:rPr>
        <w:t xml:space="preserve">: </w:t>
      </w:r>
      <w:bookmarkEnd w:id="0"/>
      <w:r w:rsidR="00B20178">
        <w:rPr>
          <w:lang w:val="ru-RU"/>
        </w:rPr>
        <w:t>02</w:t>
      </w:r>
      <w:r w:rsidRPr="005D236F">
        <w:rPr>
          <w:lang w:val="ru-RU"/>
        </w:rPr>
        <w:t>.</w:t>
      </w:r>
      <w:r w:rsidR="001E0BF3" w:rsidRPr="005D236F">
        <w:rPr>
          <w:lang w:val="ru-RU"/>
        </w:rPr>
        <w:t>0</w:t>
      </w:r>
      <w:r w:rsidR="00B20178">
        <w:rPr>
          <w:lang w:val="ru-RU"/>
        </w:rPr>
        <w:t>6</w:t>
      </w:r>
      <w:r w:rsidRPr="005D236F">
        <w:rPr>
          <w:lang w:val="ru-RU"/>
        </w:rPr>
        <w:t>.2026</w:t>
      </w:r>
      <w:r>
        <w:rPr>
          <w:b/>
          <w:bCs/>
          <w:lang w:val="ru-RU"/>
        </w:rPr>
        <w:t xml:space="preserve"> </w:t>
      </w:r>
    </w:p>
    <w:p w14:paraId="366C20FA" w14:textId="77777777" w:rsidR="00611F3D" w:rsidRDefault="00BC1F9C">
      <w:pPr>
        <w:spacing w:before="120" w:line="276" w:lineRule="auto"/>
        <w:jc w:val="center"/>
        <w:rPr>
          <w:b/>
          <w:bCs/>
          <w:sz w:val="32"/>
          <w:szCs w:val="32"/>
          <w:lang w:val="ru-RU"/>
        </w:rPr>
      </w:pPr>
      <w:bookmarkStart w:id="1" w:name="_Hlk82441383"/>
      <w:r>
        <w:rPr>
          <w:b/>
          <w:bCs/>
          <w:sz w:val="32"/>
          <w:szCs w:val="32"/>
          <w:lang w:val="ru-RU"/>
        </w:rPr>
        <w:lastRenderedPageBreak/>
        <w:t>ЗАПРОС НА ЦЕНОВОЕ ПРЕДЛОЖЕНИЕ</w:t>
      </w:r>
    </w:p>
    <w:p w14:paraId="693D4711" w14:textId="6EDC4911" w:rsidR="000019F7" w:rsidRPr="000019F7" w:rsidRDefault="000019F7" w:rsidP="000019F7">
      <w:pPr>
        <w:rPr>
          <w:rFonts w:eastAsia="Times New Roman" w:cs="Times New Roman"/>
          <w:b/>
          <w:bdr w:val="none" w:sz="0" w:space="0" w:color="auto"/>
        </w:rPr>
      </w:pPr>
      <w:r w:rsidRPr="000019F7">
        <w:rPr>
          <w:b/>
          <w:lang w:val="ru-RU"/>
        </w:rPr>
        <w:t>Номер</w:t>
      </w:r>
      <w:r w:rsidRPr="000019F7">
        <w:rPr>
          <w:b/>
        </w:rPr>
        <w:t xml:space="preserve"> </w:t>
      </w:r>
      <w:r w:rsidRPr="000019F7">
        <w:rPr>
          <w:b/>
          <w:lang w:val="ru-RU"/>
        </w:rPr>
        <w:t>ЗЦП</w:t>
      </w:r>
      <w:r w:rsidRPr="000019F7">
        <w:rPr>
          <w:b/>
        </w:rPr>
        <w:t xml:space="preserve">: </w:t>
      </w:r>
      <w:r w:rsidRPr="000019F7">
        <w:rPr>
          <w:rFonts w:eastAsia="Times New Roman" w:cs="Times New Roman"/>
          <w:bdr w:val="none" w:sz="0" w:space="0" w:color="auto"/>
        </w:rPr>
        <w:t>RED2-SGP-Batken-G-2026-2/15-01</w:t>
      </w:r>
    </w:p>
    <w:p w14:paraId="0C2E74D2" w14:textId="77777777" w:rsidR="000019F7" w:rsidRPr="003D5BFB" w:rsidRDefault="000019F7">
      <w:pPr>
        <w:ind w:left="2160" w:hanging="2160"/>
        <w:rPr>
          <w:b/>
          <w:bCs/>
        </w:rPr>
      </w:pPr>
    </w:p>
    <w:p w14:paraId="633FA727" w14:textId="2AEA7766" w:rsidR="00611F3D" w:rsidRDefault="00BC1F9C">
      <w:pPr>
        <w:ind w:left="2160" w:hanging="2160"/>
        <w:rPr>
          <w:b/>
          <w:bCs/>
          <w:lang w:val="ru-RU"/>
        </w:rPr>
      </w:pPr>
      <w:r>
        <w:rPr>
          <w:b/>
          <w:bCs/>
          <w:lang w:val="ru-RU"/>
        </w:rPr>
        <w:t>Дата:</w:t>
      </w:r>
      <w:r w:rsidRPr="00FF6B19">
        <w:rPr>
          <w:lang w:val="ru-RU"/>
        </w:rPr>
        <w:t xml:space="preserve"> </w:t>
      </w:r>
      <w:r w:rsidR="00B20178">
        <w:rPr>
          <w:lang w:val="ru-RU"/>
        </w:rPr>
        <w:t>02</w:t>
      </w:r>
      <w:r w:rsidRPr="00FF6B19">
        <w:rPr>
          <w:lang w:val="ru-RU"/>
        </w:rPr>
        <w:t>.</w:t>
      </w:r>
      <w:r w:rsidR="00B20178">
        <w:rPr>
          <w:lang w:val="ru-RU"/>
        </w:rPr>
        <w:t>06</w:t>
      </w:r>
      <w:r w:rsidRPr="00FF6B19">
        <w:rPr>
          <w:lang w:val="ru-RU"/>
        </w:rPr>
        <w:t>.2026</w:t>
      </w:r>
    </w:p>
    <w:p w14:paraId="1BFC76C9" w14:textId="77777777" w:rsidR="00611F3D" w:rsidRDefault="00611F3D">
      <w:pPr>
        <w:rPr>
          <w:b/>
          <w:bCs/>
          <w:u w:val="single"/>
          <w:lang w:val="ru-RU"/>
        </w:rPr>
      </w:pPr>
    </w:p>
    <w:p w14:paraId="3F65BAE9" w14:textId="4BEF70CC" w:rsidR="00611F3D" w:rsidRDefault="00BC1F9C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5069E7" w:rsidRPr="005069E7">
        <w:rPr>
          <w:bCs/>
          <w:lang w:val="ru-RU"/>
        </w:rPr>
        <w:t xml:space="preserve">Второй </w:t>
      </w:r>
      <w:r>
        <w:rPr>
          <w:lang w:val="ru-RU"/>
        </w:rPr>
        <w:t>Проект Регион</w:t>
      </w:r>
      <w:r w:rsidR="00E55675">
        <w:rPr>
          <w:lang w:val="ru-RU"/>
        </w:rPr>
        <w:t>ал</w:t>
      </w:r>
      <w:r w:rsidR="005069E7">
        <w:rPr>
          <w:lang w:val="ru-RU"/>
        </w:rPr>
        <w:t xml:space="preserve">ьного Экономического Развития </w:t>
      </w:r>
      <w:r>
        <w:rPr>
          <w:lang w:val="ru-RU"/>
        </w:rPr>
        <w:t>(ПРЭР-2)</w:t>
      </w:r>
    </w:p>
    <w:p w14:paraId="3CC057D5" w14:textId="77777777" w:rsidR="00611F3D" w:rsidRDefault="00611F3D">
      <w:pPr>
        <w:ind w:left="2160" w:hanging="2160"/>
        <w:rPr>
          <w:b/>
          <w:bCs/>
          <w:lang w:val="ru-RU"/>
        </w:rPr>
      </w:pPr>
    </w:p>
    <w:p w14:paraId="39F66264" w14:textId="77777777" w:rsidR="00611F3D" w:rsidRDefault="00BC1F9C">
      <w:pPr>
        <w:suppressAutoHyphens/>
        <w:rPr>
          <w:lang w:val="ru-RU"/>
        </w:rPr>
      </w:pPr>
      <w:r>
        <w:rPr>
          <w:b/>
          <w:bCs/>
          <w:lang w:val="ru-RU"/>
        </w:rPr>
        <w:t>Источник финансирования АРИС</w:t>
      </w:r>
    </w:p>
    <w:p w14:paraId="3C297244" w14:textId="77777777" w:rsidR="00611F3D" w:rsidRDefault="00611F3D">
      <w:pPr>
        <w:rPr>
          <w:b/>
          <w:bCs/>
          <w:lang w:val="ru-RU"/>
        </w:rPr>
      </w:pPr>
    </w:p>
    <w:p w14:paraId="1D116FAD" w14:textId="77777777" w:rsidR="00611F3D" w:rsidRDefault="00BC1F9C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Кому: </w:t>
      </w:r>
      <w:r>
        <w:rPr>
          <w:lang w:val="ru-RU"/>
        </w:rPr>
        <w:t xml:space="preserve">Поставщикам </w:t>
      </w:r>
    </w:p>
    <w:p w14:paraId="40F5F293" w14:textId="77777777" w:rsidR="00611F3D" w:rsidRDefault="00611F3D">
      <w:pPr>
        <w:pBdr>
          <w:top w:val="single" w:sz="24" w:space="0" w:color="000000"/>
        </w:pBdr>
        <w:rPr>
          <w:b/>
          <w:bCs/>
          <w:lang w:val="ru-RU"/>
        </w:rPr>
      </w:pPr>
    </w:p>
    <w:p w14:paraId="46C1BD23" w14:textId="1ADE80F9" w:rsidR="00611F3D" w:rsidRPr="00B863B7" w:rsidRDefault="00BC1F9C" w:rsidP="00B863B7">
      <w:pPr>
        <w:rPr>
          <w:rStyle w:val="vkekvd"/>
          <w:b/>
          <w:bCs/>
          <w:lang w:val="ru-RU"/>
        </w:rPr>
      </w:pPr>
      <w:r>
        <w:rPr>
          <w:b/>
          <w:bCs/>
          <w:lang w:val="ru-RU"/>
        </w:rPr>
        <w:t>Уважаемые господа,</w:t>
      </w:r>
    </w:p>
    <w:p w14:paraId="1181B232" w14:textId="32418C3F" w:rsidR="00611F3D" w:rsidRDefault="00BC1F9C">
      <w:pPr>
        <w:numPr>
          <w:ilvl w:val="0"/>
          <w:numId w:val="2"/>
        </w:numPr>
        <w:spacing w:before="240" w:line="276" w:lineRule="auto"/>
        <w:jc w:val="both"/>
        <w:rPr>
          <w:b/>
          <w:bCs/>
          <w:lang w:val="ru-RU"/>
        </w:rPr>
      </w:pPr>
      <w:r w:rsidRPr="00E87D3B">
        <w:rPr>
          <w:lang w:val="ru-RU"/>
        </w:rPr>
        <w:t>ИП</w:t>
      </w:r>
      <w:r w:rsidR="001E0BF3" w:rsidRPr="00E87D3B">
        <w:rPr>
          <w:lang w:val="ru-RU"/>
        </w:rPr>
        <w:t xml:space="preserve"> «</w:t>
      </w:r>
      <w:r w:rsidR="00E87D3B">
        <w:rPr>
          <w:lang w:val="ru-RU"/>
        </w:rPr>
        <w:t xml:space="preserve">Адам </w:t>
      </w:r>
      <w:proofErr w:type="spellStart"/>
      <w:r w:rsidR="00E87D3B">
        <w:rPr>
          <w:lang w:val="ru-RU"/>
        </w:rPr>
        <w:t>кызы</w:t>
      </w:r>
      <w:proofErr w:type="spellEnd"/>
      <w:r w:rsidR="00E87D3B">
        <w:rPr>
          <w:lang w:val="ru-RU"/>
        </w:rPr>
        <w:t xml:space="preserve"> </w:t>
      </w:r>
      <w:proofErr w:type="spellStart"/>
      <w:r w:rsidR="00E87D3B">
        <w:rPr>
          <w:lang w:val="ru-RU"/>
        </w:rPr>
        <w:t>Умсунай</w:t>
      </w:r>
      <w:proofErr w:type="spellEnd"/>
      <w:r w:rsidR="001E0BF3" w:rsidRPr="00E87D3B">
        <w:rPr>
          <w:lang w:val="ru-RU"/>
        </w:rPr>
        <w:t>»</w:t>
      </w:r>
      <w:r w:rsidR="001E0BF3" w:rsidRPr="00FF6B19">
        <w:rPr>
          <w:lang w:val="ru-RU"/>
        </w:rPr>
        <w:t xml:space="preserve"> </w:t>
      </w:r>
      <w:r>
        <w:rPr>
          <w:lang w:val="ru-RU"/>
        </w:rPr>
        <w:t>настоящим приглашает Вас представить свои ценовые котировки/ предложения на поставку</w:t>
      </w:r>
      <w:r w:rsidR="001E0BF3">
        <w:rPr>
          <w:lang w:val="ru-RU"/>
        </w:rPr>
        <w:t xml:space="preserve"> ю</w:t>
      </w:r>
      <w:r w:rsidR="001E0BF3" w:rsidRPr="00FF6B19">
        <w:rPr>
          <w:lang w:val="ru-RU"/>
        </w:rPr>
        <w:t>рту</w:t>
      </w:r>
      <w:r w:rsidRPr="00FF6B19">
        <w:rPr>
          <w:lang w:val="ru-RU"/>
        </w:rPr>
        <w:t>,</w:t>
      </w:r>
      <w:r>
        <w:rPr>
          <w:lang w:val="ru-RU"/>
        </w:rPr>
        <w:t xml:space="preserve"> в следующем объеме/количестве</w:t>
      </w:r>
      <w:r>
        <w:rPr>
          <w:b/>
          <w:bCs/>
          <w:lang w:val="ru-RU"/>
        </w:rPr>
        <w:t>:</w:t>
      </w:r>
    </w:p>
    <w:tbl>
      <w:tblPr>
        <w:tblStyle w:val="TableNormal"/>
        <w:tblW w:w="96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54"/>
        <w:gridCol w:w="5072"/>
        <w:gridCol w:w="1840"/>
        <w:gridCol w:w="1994"/>
      </w:tblGrid>
      <w:tr w:rsidR="00611F3D" w14:paraId="75EA6F72" w14:textId="77777777" w:rsidTr="001E0BF3">
        <w:trPr>
          <w:trHeight w:val="883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DF0C5" w14:textId="77777777" w:rsidR="00611F3D" w:rsidRDefault="00BC1F9C">
            <w:pPr>
              <w:spacing w:before="240"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№</w:t>
            </w:r>
          </w:p>
          <w:p w14:paraId="412A8FC8" w14:textId="77777777" w:rsidR="00611F3D" w:rsidRDefault="00BC1F9C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п/п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DAB9CF" w14:textId="77777777" w:rsidR="00611F3D" w:rsidRDefault="00BC1F9C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Наименование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6FEFC" w14:textId="77777777" w:rsidR="00611F3D" w:rsidRDefault="00BC1F9C">
            <w:pPr>
              <w:spacing w:before="240" w:line="276" w:lineRule="auto"/>
              <w:jc w:val="center"/>
            </w:pPr>
            <w:proofErr w:type="spellStart"/>
            <w:r>
              <w:rPr>
                <w:b/>
                <w:bCs/>
                <w:lang w:val="ru-RU"/>
              </w:rPr>
              <w:t>Ед.изм</w:t>
            </w:r>
            <w:proofErr w:type="spellEnd"/>
            <w:r>
              <w:rPr>
                <w:b/>
                <w:bCs/>
                <w:lang w:val="ru-RU"/>
              </w:rPr>
              <w:t>.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0D9A4" w14:textId="77777777" w:rsidR="00611F3D" w:rsidRDefault="00BC1F9C">
            <w:pPr>
              <w:spacing w:before="240" w:line="276" w:lineRule="auto"/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Количество</w:t>
            </w:r>
          </w:p>
        </w:tc>
      </w:tr>
      <w:tr w:rsidR="00611F3D" w14:paraId="5B1B6909" w14:textId="77777777" w:rsidTr="001E0BF3">
        <w:trPr>
          <w:trHeight w:val="300"/>
        </w:trPr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C266D2" w14:textId="77777777" w:rsidR="00611F3D" w:rsidRDefault="00BC1F9C">
            <w:pPr>
              <w:spacing w:before="240" w:line="276" w:lineRule="auto"/>
              <w:jc w:val="center"/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EF4A3F" w14:textId="16B6A8DE" w:rsidR="00611F3D" w:rsidRPr="001E0BF3" w:rsidRDefault="001E0BF3">
            <w:pPr>
              <w:rPr>
                <w:lang w:val="ru-RU"/>
              </w:rPr>
            </w:pPr>
            <w:r>
              <w:rPr>
                <w:lang w:val="ru-RU"/>
              </w:rPr>
              <w:t>Юрта (4канат)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0496D" w14:textId="2F0489B6" w:rsidR="00611F3D" w:rsidRPr="001E0BF3" w:rsidRDefault="001E0BF3">
            <w:pPr>
              <w:rPr>
                <w:lang w:val="ru-RU"/>
              </w:rPr>
            </w:pPr>
            <w:r>
              <w:rPr>
                <w:lang w:val="ru-RU"/>
              </w:rPr>
              <w:t xml:space="preserve">Комплект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D9BB6" w14:textId="47284C2D" w:rsidR="00611F3D" w:rsidRPr="001E0BF3" w:rsidRDefault="001E0BF3" w:rsidP="00B863B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</w:tbl>
    <w:bookmarkEnd w:id="1"/>
    <w:p w14:paraId="365E79F0" w14:textId="77777777" w:rsidR="00611F3D" w:rsidRDefault="00BC1F9C">
      <w:pPr>
        <w:spacing w:line="276" w:lineRule="auto"/>
        <w:ind w:firstLine="720"/>
        <w:jc w:val="both"/>
        <w:rPr>
          <w:i/>
          <w:iCs/>
          <w:lang w:val="ru-RU"/>
        </w:rPr>
      </w:pPr>
      <w:r>
        <w:rPr>
          <w:i/>
          <w:iCs/>
          <w:lang w:val="ru-RU"/>
        </w:rPr>
        <w:t>Информация о технической спецификации и требуемом количестве прилагается (Приложение А).</w:t>
      </w:r>
    </w:p>
    <w:p w14:paraId="6178B970" w14:textId="77777777" w:rsidR="00611F3D" w:rsidRDefault="00611F3D">
      <w:pPr>
        <w:spacing w:line="276" w:lineRule="auto"/>
        <w:ind w:firstLine="720"/>
        <w:jc w:val="both"/>
        <w:rPr>
          <w:i/>
          <w:iCs/>
          <w:lang w:val="ru-RU"/>
        </w:rPr>
      </w:pPr>
    </w:p>
    <w:p w14:paraId="6F6EE1F0" w14:textId="77777777" w:rsidR="00611F3D" w:rsidRDefault="00BC1F9C">
      <w:pPr>
        <w:pStyle w:val="31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0BDEB5BE" w14:textId="77777777" w:rsidR="00611F3D" w:rsidRDefault="00611F3D">
      <w:pPr>
        <w:pStyle w:val="31"/>
        <w:spacing w:after="0"/>
        <w:ind w:left="360"/>
        <w:jc w:val="both"/>
        <w:rPr>
          <w:rStyle w:val="vkekvd"/>
          <w:sz w:val="24"/>
          <w:szCs w:val="24"/>
        </w:rPr>
      </w:pPr>
    </w:p>
    <w:p w14:paraId="2C11CC28" w14:textId="1F014B22" w:rsidR="00B863B7" w:rsidRPr="00B863B7" w:rsidRDefault="00BC1F9C" w:rsidP="00E87D3B">
      <w:pPr>
        <w:pStyle w:val="31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 w:rsidRPr="00E87D3B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E87D3B">
        <w:rPr>
          <w:b/>
          <w:bCs/>
          <w:i/>
          <w:iCs/>
          <w:sz w:val="24"/>
          <w:szCs w:val="24"/>
        </w:rPr>
        <w:t xml:space="preserve">Приложение Б). </w:t>
      </w:r>
      <w:r w:rsidRPr="00E87D3B">
        <w:rPr>
          <w:sz w:val="24"/>
          <w:szCs w:val="24"/>
        </w:rPr>
        <w:t>которая должна быть подписана, скреплена печатью</w:t>
      </w:r>
      <w:r w:rsidRPr="00E87D3B">
        <w:rPr>
          <w:b/>
          <w:bCs/>
          <w:sz w:val="24"/>
          <w:szCs w:val="24"/>
        </w:rPr>
        <w:t xml:space="preserve">, отсканирована и направлена </w:t>
      </w:r>
      <w:r w:rsidRPr="00E87D3B">
        <w:rPr>
          <w:sz w:val="24"/>
          <w:szCs w:val="24"/>
        </w:rPr>
        <w:t>на следующие электронные адреса</w:t>
      </w:r>
      <w:r w:rsidRPr="00E87D3B">
        <w:rPr>
          <w:b/>
          <w:bCs/>
          <w:spacing w:val="-3"/>
          <w:sz w:val="24"/>
          <w:szCs w:val="24"/>
        </w:rPr>
        <w:t xml:space="preserve">; </w:t>
      </w:r>
      <w:proofErr w:type="spellStart"/>
      <w:r w:rsidR="00E87D3B" w:rsidRPr="00EF4B2C">
        <w:rPr>
          <w:b/>
          <w:bCs/>
          <w:spacing w:val="-3"/>
          <w:sz w:val="24"/>
          <w:szCs w:val="24"/>
          <w:lang w:val="en-US"/>
        </w:rPr>
        <w:t>adamkyzyumsunai</w:t>
      </w:r>
      <w:proofErr w:type="spellEnd"/>
      <w:r w:rsidR="00E87D3B" w:rsidRPr="00EF4B2C">
        <w:rPr>
          <w:b/>
          <w:bCs/>
          <w:sz w:val="24"/>
          <w:szCs w:val="24"/>
        </w:rPr>
        <w:t xml:space="preserve">@gmail.com , </w:t>
      </w:r>
      <w:hyperlink r:id="rId9" w:history="1">
        <w:r w:rsidR="00B863B7" w:rsidRPr="00D129E1">
          <w:rPr>
            <w:rStyle w:val="a3"/>
            <w:b/>
            <w:bCs/>
            <w:sz w:val="24"/>
            <w:szCs w:val="24"/>
          </w:rPr>
          <w:t>pmg2@aris.kg</w:t>
        </w:r>
      </w:hyperlink>
    </w:p>
    <w:p w14:paraId="5E70554A" w14:textId="6FFF3143" w:rsidR="00611F3D" w:rsidRPr="00E87D3B" w:rsidRDefault="00BC1F9C" w:rsidP="00B863B7">
      <w:pPr>
        <w:pStyle w:val="31"/>
        <w:spacing w:after="0"/>
        <w:ind w:left="240"/>
        <w:jc w:val="both"/>
        <w:rPr>
          <w:sz w:val="24"/>
          <w:szCs w:val="24"/>
        </w:rPr>
      </w:pPr>
      <w:r w:rsidRPr="00E87D3B">
        <w:rPr>
          <w:sz w:val="24"/>
          <w:szCs w:val="24"/>
        </w:rPr>
        <w:tab/>
      </w:r>
    </w:p>
    <w:p w14:paraId="1684EF19" w14:textId="77777777" w:rsidR="00611F3D" w:rsidRDefault="00BC1F9C">
      <w:pPr>
        <w:pStyle w:val="31"/>
        <w:spacing w:after="0"/>
        <w:jc w:val="both"/>
        <w:rPr>
          <w:rStyle w:val="a8"/>
          <w:kern w:val="2"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04D54530" w14:textId="77777777" w:rsidR="00611F3D" w:rsidRDefault="00611F3D">
      <w:pPr>
        <w:pStyle w:val="20"/>
        <w:ind w:left="360"/>
        <w:rPr>
          <w:rStyle w:val="vkekvd"/>
          <w:lang w:val="ru-RU"/>
        </w:rPr>
      </w:pPr>
    </w:p>
    <w:p w14:paraId="04CBF146" w14:textId="77777777" w:rsidR="00611F3D" w:rsidRDefault="00BC1F9C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Ваша котировка должна быть на русском языке. </w:t>
      </w:r>
    </w:p>
    <w:p w14:paraId="1EF3ABB3" w14:textId="77777777" w:rsidR="00611F3D" w:rsidRDefault="00611F3D">
      <w:pPr>
        <w:pStyle w:val="20"/>
        <w:rPr>
          <w:rStyle w:val="vkekvd"/>
          <w:lang w:val="ru-RU"/>
        </w:rPr>
      </w:pPr>
    </w:p>
    <w:p w14:paraId="050EBE62" w14:textId="1460E053" w:rsidR="00611F3D" w:rsidRDefault="00BC1F9C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Крайний срок предоставления Вашего ценового предложения (котировки) по </w:t>
      </w:r>
      <w:r>
        <w:rPr>
          <w:b/>
          <w:bCs/>
          <w:lang w:val="ru-RU"/>
        </w:rPr>
        <w:t>электронным адресам</w:t>
      </w:r>
      <w:r>
        <w:rPr>
          <w:lang w:val="ru-RU"/>
        </w:rPr>
        <w:t xml:space="preserve"> указанному в пункте 3, истекает</w:t>
      </w:r>
      <w:r>
        <w:rPr>
          <w:b/>
          <w:bCs/>
          <w:lang w:val="ru-RU"/>
        </w:rPr>
        <w:t xml:space="preserve"> </w:t>
      </w:r>
      <w:r w:rsidR="003D5BFB">
        <w:rPr>
          <w:b/>
          <w:lang w:val="ru-RU"/>
        </w:rPr>
        <w:t>«22</w:t>
      </w:r>
      <w:r w:rsidR="00A116E3">
        <w:rPr>
          <w:b/>
          <w:lang w:val="ru-RU"/>
        </w:rPr>
        <w:t>» 06</w:t>
      </w:r>
      <w:r w:rsidR="00E87D3B" w:rsidRPr="00A116E3">
        <w:rPr>
          <w:b/>
          <w:lang w:val="ru-RU"/>
        </w:rPr>
        <w:t xml:space="preserve"> 2026г., в 14-00</w:t>
      </w:r>
      <w:r w:rsidR="00E87D3B">
        <w:rPr>
          <w:b/>
          <w:bCs/>
          <w:lang w:val="ru-RU"/>
        </w:rPr>
        <w:t xml:space="preserve"> </w:t>
      </w:r>
      <w:r w:rsidRPr="00FF6B19">
        <w:rPr>
          <w:lang w:val="ru-RU"/>
        </w:rPr>
        <w:t>«часов</w:t>
      </w:r>
      <w:r>
        <w:rPr>
          <w:b/>
          <w:bCs/>
          <w:lang w:val="ru-RU"/>
        </w:rPr>
        <w:t xml:space="preserve"> местного времени</w:t>
      </w:r>
      <w:r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21AA6C9A" w14:textId="77777777" w:rsidR="00611F3D" w:rsidRDefault="00611F3D">
      <w:pPr>
        <w:pStyle w:val="a9"/>
        <w:rPr>
          <w:rStyle w:val="vkekvd"/>
          <w:lang w:val="ru-RU"/>
        </w:rPr>
      </w:pPr>
    </w:p>
    <w:p w14:paraId="22150FDC" w14:textId="044F53D2" w:rsidR="00611F3D" w:rsidRDefault="00BC1F9C">
      <w:pPr>
        <w:pStyle w:val="20"/>
        <w:numPr>
          <w:ilvl w:val="0"/>
          <w:numId w:val="2"/>
        </w:numPr>
        <w:rPr>
          <w:b/>
          <w:bCs/>
          <w:lang w:val="ru-RU"/>
        </w:rPr>
      </w:pPr>
      <w:r>
        <w:rPr>
          <w:lang w:val="ru-RU"/>
        </w:rPr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bookmarkStart w:id="2" w:name="_Hlk229409943"/>
      <w:r>
        <w:rPr>
          <w:b/>
          <w:bCs/>
          <w:lang w:val="ru-RU"/>
        </w:rPr>
        <w:t>Кыргызская Республика, Баткенская область,</w:t>
      </w:r>
      <w:r w:rsidR="00E87D3B">
        <w:rPr>
          <w:b/>
          <w:bCs/>
          <w:lang w:val="ru-RU"/>
        </w:rPr>
        <w:t xml:space="preserve"> </w:t>
      </w:r>
      <w:r w:rsidR="00E87D3B" w:rsidRPr="00E87D3B">
        <w:rPr>
          <w:b/>
          <w:bCs/>
          <w:lang w:val="ru-RU"/>
        </w:rPr>
        <w:t>Баткенский</w:t>
      </w:r>
      <w:r w:rsidR="001E0BF3" w:rsidRPr="00E87D3B">
        <w:rPr>
          <w:b/>
          <w:bCs/>
          <w:lang w:val="ru-RU"/>
        </w:rPr>
        <w:t xml:space="preserve"> </w:t>
      </w:r>
      <w:r w:rsidR="00A116E3">
        <w:rPr>
          <w:b/>
          <w:bCs/>
          <w:lang w:val="ru-RU"/>
        </w:rPr>
        <w:t xml:space="preserve">район, </w:t>
      </w:r>
      <w:r w:rsidRPr="00E87D3B">
        <w:rPr>
          <w:b/>
          <w:bCs/>
          <w:lang w:val="ru-RU"/>
        </w:rPr>
        <w:t>село</w:t>
      </w:r>
      <w:r w:rsidR="001E0BF3" w:rsidRPr="00E87D3B">
        <w:rPr>
          <w:b/>
          <w:bCs/>
          <w:lang w:val="ru-RU"/>
        </w:rPr>
        <w:t xml:space="preserve"> </w:t>
      </w:r>
      <w:proofErr w:type="spellStart"/>
      <w:r w:rsidR="00E87D3B">
        <w:rPr>
          <w:b/>
          <w:bCs/>
          <w:lang w:val="ru-RU"/>
        </w:rPr>
        <w:t>Суу</w:t>
      </w:r>
      <w:proofErr w:type="spellEnd"/>
      <w:r w:rsidR="00E87D3B">
        <w:rPr>
          <w:b/>
          <w:bCs/>
          <w:lang w:val="ru-RU"/>
        </w:rPr>
        <w:t xml:space="preserve"> </w:t>
      </w:r>
      <w:proofErr w:type="spellStart"/>
      <w:r w:rsidR="00E87D3B">
        <w:rPr>
          <w:b/>
          <w:bCs/>
          <w:lang w:val="ru-RU"/>
        </w:rPr>
        <w:t>Башы</w:t>
      </w:r>
      <w:proofErr w:type="spellEnd"/>
      <w:r w:rsidR="001E0BF3" w:rsidRPr="00E87D3B">
        <w:rPr>
          <w:b/>
          <w:bCs/>
          <w:lang w:val="ru-RU"/>
        </w:rPr>
        <w:t xml:space="preserve"> </w:t>
      </w:r>
      <w:r w:rsidRPr="00E87D3B">
        <w:rPr>
          <w:b/>
          <w:bCs/>
          <w:lang w:val="ru-RU"/>
        </w:rPr>
        <w:t>ул.</w:t>
      </w:r>
      <w:r w:rsidR="001E0BF3" w:rsidRPr="00E87D3B">
        <w:rPr>
          <w:b/>
          <w:bCs/>
          <w:lang w:val="ru-RU"/>
        </w:rPr>
        <w:t xml:space="preserve"> </w:t>
      </w:r>
      <w:r w:rsidR="00E87D3B">
        <w:rPr>
          <w:b/>
          <w:bCs/>
          <w:lang w:val="ru-RU"/>
        </w:rPr>
        <w:t xml:space="preserve">Д. </w:t>
      </w:r>
      <w:proofErr w:type="spellStart"/>
      <w:r w:rsidR="00E87D3B">
        <w:rPr>
          <w:b/>
          <w:bCs/>
          <w:lang w:val="ru-RU"/>
        </w:rPr>
        <w:t>Жолматов</w:t>
      </w:r>
      <w:proofErr w:type="spellEnd"/>
      <w:r w:rsidR="00E87D3B">
        <w:rPr>
          <w:b/>
          <w:bCs/>
          <w:lang w:val="ru-RU"/>
        </w:rPr>
        <w:t xml:space="preserve"> №21</w:t>
      </w:r>
      <w:bookmarkEnd w:id="2"/>
      <w:r w:rsidR="00B863B7">
        <w:rPr>
          <w:b/>
          <w:bCs/>
          <w:lang w:val="ru-RU"/>
        </w:rPr>
        <w:t xml:space="preserve">, </w:t>
      </w:r>
      <w:r w:rsidRPr="00A116E3">
        <w:rPr>
          <w:b/>
          <w:bCs/>
          <w:lang w:val="ru-RU"/>
        </w:rPr>
        <w:t>«</w:t>
      </w:r>
      <w:r w:rsidR="003D5BFB">
        <w:rPr>
          <w:b/>
          <w:bCs/>
          <w:lang w:val="ru-RU"/>
        </w:rPr>
        <w:t>22</w:t>
      </w:r>
      <w:r w:rsidRPr="00A116E3">
        <w:rPr>
          <w:b/>
          <w:bCs/>
          <w:lang w:val="ru-RU"/>
        </w:rPr>
        <w:t xml:space="preserve">» </w:t>
      </w:r>
      <w:r w:rsidR="00A116E3">
        <w:rPr>
          <w:b/>
          <w:bCs/>
          <w:lang w:val="ru-RU"/>
        </w:rPr>
        <w:t>06</w:t>
      </w:r>
      <w:r w:rsidRPr="00A116E3">
        <w:rPr>
          <w:b/>
          <w:bCs/>
          <w:lang w:val="ru-RU"/>
        </w:rPr>
        <w:t xml:space="preserve"> 2026г., в </w:t>
      </w:r>
      <w:r w:rsidR="001E0BF3" w:rsidRPr="00A116E3">
        <w:rPr>
          <w:b/>
          <w:bCs/>
          <w:lang w:val="ru-RU"/>
        </w:rPr>
        <w:t>1</w:t>
      </w:r>
      <w:r w:rsidR="005069E7">
        <w:rPr>
          <w:b/>
          <w:bCs/>
          <w:lang w:val="ru-RU"/>
        </w:rPr>
        <w:t>4</w:t>
      </w:r>
      <w:r w:rsidRPr="00A116E3">
        <w:rPr>
          <w:b/>
          <w:bCs/>
          <w:lang w:val="ru-RU"/>
        </w:rPr>
        <w:t>-00</w:t>
      </w:r>
    </w:p>
    <w:p w14:paraId="1D0E4271" w14:textId="77777777" w:rsidR="00611F3D" w:rsidRDefault="00611F3D">
      <w:pPr>
        <w:pStyle w:val="a9"/>
        <w:rPr>
          <w:rStyle w:val="vkekvd"/>
          <w:lang w:val="ru-RU"/>
        </w:rPr>
      </w:pPr>
    </w:p>
    <w:p w14:paraId="4717A285" w14:textId="77777777" w:rsidR="00611F3D" w:rsidRDefault="00BC1F9C">
      <w:pPr>
        <w:pStyle w:val="20"/>
        <w:numPr>
          <w:ilvl w:val="0"/>
          <w:numId w:val="2"/>
        </w:numPr>
        <w:rPr>
          <w:lang w:val="ru-RU"/>
        </w:rPr>
      </w:pPr>
      <w:r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70C2AE5E" w14:textId="77777777" w:rsidR="00611F3D" w:rsidRDefault="00611F3D">
      <w:pPr>
        <w:pStyle w:val="a9"/>
        <w:rPr>
          <w:rStyle w:val="vkekvd"/>
          <w:lang w:val="ru-RU"/>
        </w:rPr>
      </w:pPr>
    </w:p>
    <w:p w14:paraId="77A8351F" w14:textId="77777777" w:rsidR="00611F3D" w:rsidRDefault="00611F3D">
      <w:pPr>
        <w:pStyle w:val="a9"/>
        <w:rPr>
          <w:rStyle w:val="vkekvd"/>
          <w:lang w:val="ru-RU"/>
        </w:rPr>
      </w:pPr>
    </w:p>
    <w:p w14:paraId="0B0AD289" w14:textId="65B45711" w:rsidR="00611F3D" w:rsidRDefault="00BC1F9C">
      <w:pPr>
        <w:pStyle w:val="a9"/>
        <w:numPr>
          <w:ilvl w:val="0"/>
          <w:numId w:val="5"/>
        </w:numPr>
        <w:suppressAutoHyphens/>
        <w:jc w:val="both"/>
        <w:rPr>
          <w:b/>
          <w:bCs/>
          <w:lang w:val="ru-RU"/>
        </w:rPr>
      </w:pPr>
      <w:r>
        <w:rPr>
          <w:lang w:val="ru-RU"/>
        </w:rPr>
        <w:t>ЦЕНЫ</w:t>
      </w:r>
      <w:r>
        <w:rPr>
          <w:u w:val="single"/>
          <w:lang w:val="ru-RU"/>
        </w:rPr>
        <w:t>:</w:t>
      </w:r>
      <w:r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20178">
        <w:rPr>
          <w:b/>
          <w:bCs/>
          <w:lang w:val="ru-RU"/>
        </w:rPr>
        <w:t xml:space="preserve"> Кыргызская </w:t>
      </w:r>
      <w:proofErr w:type="spellStart"/>
      <w:r w:rsidR="00B20178">
        <w:rPr>
          <w:b/>
          <w:bCs/>
          <w:lang w:val="ru-RU"/>
        </w:rPr>
        <w:t>Республика,</w:t>
      </w:r>
      <w:r w:rsidR="00EF4B2C">
        <w:rPr>
          <w:b/>
          <w:bCs/>
          <w:lang w:val="ru-RU"/>
        </w:rPr>
        <w:t>Баткенская</w:t>
      </w:r>
      <w:proofErr w:type="spellEnd"/>
      <w:r w:rsidR="00EF4B2C">
        <w:rPr>
          <w:b/>
          <w:bCs/>
          <w:lang w:val="ru-RU"/>
        </w:rPr>
        <w:t xml:space="preserve"> область, </w:t>
      </w:r>
      <w:r w:rsidR="00A116E3">
        <w:rPr>
          <w:b/>
          <w:bCs/>
          <w:lang w:val="ru-RU"/>
        </w:rPr>
        <w:t xml:space="preserve">Баткенский район, </w:t>
      </w:r>
      <w:r w:rsidR="00EF4B2C" w:rsidRPr="00E87D3B">
        <w:rPr>
          <w:b/>
          <w:bCs/>
          <w:lang w:val="ru-RU"/>
        </w:rPr>
        <w:t xml:space="preserve">село </w:t>
      </w:r>
      <w:proofErr w:type="spellStart"/>
      <w:r w:rsidR="00EF4B2C">
        <w:rPr>
          <w:b/>
          <w:bCs/>
          <w:lang w:val="ru-RU"/>
        </w:rPr>
        <w:t>Суу</w:t>
      </w:r>
      <w:proofErr w:type="spellEnd"/>
      <w:r w:rsidR="00EF4B2C">
        <w:rPr>
          <w:b/>
          <w:bCs/>
          <w:lang w:val="ru-RU"/>
        </w:rPr>
        <w:t xml:space="preserve"> </w:t>
      </w:r>
      <w:proofErr w:type="spellStart"/>
      <w:r w:rsidR="00EF4B2C">
        <w:rPr>
          <w:b/>
          <w:bCs/>
          <w:lang w:val="ru-RU"/>
        </w:rPr>
        <w:t>Башы</w:t>
      </w:r>
      <w:proofErr w:type="spellEnd"/>
      <w:r w:rsidR="00B20178">
        <w:rPr>
          <w:b/>
          <w:bCs/>
          <w:lang w:val="ru-RU"/>
        </w:rPr>
        <w:t xml:space="preserve"> </w:t>
      </w:r>
      <w:r w:rsidR="00EF4B2C" w:rsidRPr="00E87D3B">
        <w:rPr>
          <w:b/>
          <w:bCs/>
          <w:lang w:val="ru-RU"/>
        </w:rPr>
        <w:t xml:space="preserve">ул. </w:t>
      </w:r>
      <w:proofErr w:type="spellStart"/>
      <w:r w:rsidR="00B20178">
        <w:rPr>
          <w:b/>
          <w:bCs/>
          <w:lang w:val="ru-RU"/>
        </w:rPr>
        <w:t>Д.</w:t>
      </w:r>
      <w:r w:rsidR="00EF4B2C">
        <w:rPr>
          <w:b/>
          <w:bCs/>
          <w:lang w:val="ru-RU"/>
        </w:rPr>
        <w:t>Жолматов</w:t>
      </w:r>
      <w:proofErr w:type="spellEnd"/>
      <w:r w:rsidR="00EF4B2C">
        <w:rPr>
          <w:b/>
          <w:bCs/>
          <w:lang w:val="ru-RU"/>
        </w:rPr>
        <w:t xml:space="preserve"> №21</w:t>
      </w:r>
      <w:r w:rsidR="00B20178">
        <w:rPr>
          <w:b/>
          <w:bCs/>
          <w:lang w:val="ru-RU"/>
        </w:rPr>
        <w:t xml:space="preserve"> </w:t>
      </w:r>
    </w:p>
    <w:p w14:paraId="393B9761" w14:textId="77777777" w:rsidR="00611F3D" w:rsidRDefault="00BC1F9C">
      <w:pPr>
        <w:tabs>
          <w:tab w:val="left" w:pos="720"/>
          <w:tab w:val="left" w:pos="1008"/>
          <w:tab w:val="left" w:pos="1440"/>
        </w:tabs>
        <w:suppressAutoHyphens/>
        <w:jc w:val="both"/>
        <w:rPr>
          <w:lang w:val="ru-RU"/>
        </w:rPr>
      </w:pPr>
      <w:r>
        <w:rPr>
          <w:u w:val="single"/>
          <w:lang w:val="ru-RU"/>
        </w:rPr>
        <w:t>Предполагаемые цены должны включать в себя</w:t>
      </w:r>
      <w:r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3E2B3443" w14:textId="77777777" w:rsidR="00611F3D" w:rsidRDefault="00611F3D">
      <w:pPr>
        <w:ind w:left="720"/>
        <w:rPr>
          <w:rStyle w:val="vkekvd"/>
          <w:lang w:val="ru-RU"/>
        </w:rPr>
      </w:pPr>
    </w:p>
    <w:p w14:paraId="1A80C7E2" w14:textId="77777777" w:rsidR="00611F3D" w:rsidRPr="001E0BF3" w:rsidRDefault="00BC1F9C">
      <w:pPr>
        <w:ind w:left="567" w:hanging="567"/>
        <w:jc w:val="both"/>
        <w:rPr>
          <w:u w:val="single"/>
          <w:lang w:val="ru-RU"/>
        </w:rPr>
      </w:pPr>
      <w:bookmarkStart w:id="3" w:name="_Hlk82448060"/>
      <w:r>
        <w:rPr>
          <w:lang w:val="ru-RU"/>
        </w:rPr>
        <w:t>(</w:t>
      </w:r>
      <w:r>
        <w:t>ii</w:t>
      </w:r>
      <w:r>
        <w:rPr>
          <w:lang w:val="ru-RU"/>
        </w:rPr>
        <w:t>)</w:t>
      </w:r>
      <w:r>
        <w:rPr>
          <w:lang w:val="ru-RU"/>
        </w:rPr>
        <w:tab/>
      </w:r>
      <w:r>
        <w:rPr>
          <w:u w:val="single"/>
          <w:lang w:val="ru-RU"/>
        </w:rPr>
        <w:t>ОЦЕНКА ЦЕНОВЫХ КОТИРОВОК</w:t>
      </w:r>
      <w:r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5980DEE6" w14:textId="77777777" w:rsidR="00611F3D" w:rsidRDefault="00BC1F9C">
      <w:pPr>
        <w:ind w:left="567"/>
        <w:jc w:val="both"/>
        <w:rPr>
          <w:lang w:val="ru-RU"/>
        </w:rPr>
      </w:pPr>
      <w:r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3FF4076E" w14:textId="77777777" w:rsidR="00611F3D" w:rsidRDefault="00BC1F9C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0FCDD3B1" w14:textId="77777777" w:rsidR="00611F3D" w:rsidRDefault="00BC1F9C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663EE0C6" w14:textId="77777777" w:rsidR="00611F3D" w:rsidRDefault="00BC1F9C">
      <w:pPr>
        <w:ind w:left="993" w:hanging="426"/>
        <w:jc w:val="both"/>
        <w:rPr>
          <w:lang w:val="ru-RU"/>
        </w:rPr>
      </w:pPr>
      <w:r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54203F8" w14:textId="77777777" w:rsidR="00611F3D" w:rsidRDefault="00611F3D">
      <w:pPr>
        <w:ind w:left="567" w:hanging="567"/>
        <w:rPr>
          <w:rStyle w:val="vkekvd"/>
          <w:lang w:val="ru-RU"/>
        </w:rPr>
      </w:pPr>
    </w:p>
    <w:p w14:paraId="209EF41F" w14:textId="77777777" w:rsidR="00611F3D" w:rsidRPr="001E0BF3" w:rsidRDefault="00BC1F9C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iii</w:t>
      </w:r>
      <w:r>
        <w:rPr>
          <w:lang w:val="ru-RU"/>
        </w:rPr>
        <w:t xml:space="preserve">) </w:t>
      </w:r>
      <w:r>
        <w:rPr>
          <w:u w:val="single"/>
          <w:lang w:val="ru-RU"/>
        </w:rPr>
        <w:t>ПРИСУЖДЕНИЕ КОНТРАКТА:</w:t>
      </w:r>
      <w:r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>
        <w:rPr>
          <w:b/>
          <w:bCs/>
          <w:i/>
          <w:iCs/>
          <w:lang w:val="ru-RU"/>
        </w:rPr>
        <w:t>Приложение А</w:t>
      </w:r>
      <w:r>
        <w:rPr>
          <w:lang w:val="ru-RU"/>
        </w:rPr>
        <w:t>).</w:t>
      </w:r>
    </w:p>
    <w:p w14:paraId="0D08177E" w14:textId="77777777" w:rsidR="00611F3D" w:rsidRDefault="00611F3D">
      <w:pPr>
        <w:ind w:left="567" w:hanging="567"/>
        <w:rPr>
          <w:rStyle w:val="vkekvd"/>
          <w:lang w:val="ru-RU"/>
        </w:rPr>
      </w:pPr>
    </w:p>
    <w:p w14:paraId="0A79E22B" w14:textId="77777777" w:rsidR="00611F3D" w:rsidRPr="001E0BF3" w:rsidRDefault="00BC1F9C">
      <w:pPr>
        <w:ind w:left="567" w:hanging="567"/>
        <w:jc w:val="both"/>
        <w:rPr>
          <w:rStyle w:val="vkekvd"/>
          <w:lang w:val="ru-RU"/>
        </w:rPr>
      </w:pPr>
      <w:r>
        <w:rPr>
          <w:lang w:val="ru-RU"/>
        </w:rPr>
        <w:t>(</w:t>
      </w:r>
      <w:r>
        <w:t>iv</w:t>
      </w:r>
      <w:r>
        <w:rPr>
          <w:lang w:val="ru-RU"/>
        </w:rPr>
        <w:t xml:space="preserve">) </w:t>
      </w:r>
      <w:r>
        <w:rPr>
          <w:lang w:val="ru-RU"/>
        </w:rPr>
        <w:tab/>
      </w:r>
      <w:r>
        <w:rPr>
          <w:u w:val="single"/>
          <w:lang w:val="ru-RU"/>
        </w:rPr>
        <w:t>СРОК ДЕЙСТВИЯ ПРЕДЛОЖЕНИЯ:</w:t>
      </w:r>
      <w:r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00E6313D" w14:textId="77777777" w:rsidR="00611F3D" w:rsidRDefault="00611F3D">
      <w:pPr>
        <w:rPr>
          <w:rStyle w:val="vkekvd"/>
          <w:lang w:val="ru-RU"/>
        </w:rPr>
      </w:pPr>
    </w:p>
    <w:p w14:paraId="19FBABAF" w14:textId="77777777" w:rsidR="00611F3D" w:rsidRDefault="00BC1F9C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66F606BB" w14:textId="77777777" w:rsidR="00611F3D" w:rsidRDefault="00BC1F9C">
      <w:pPr>
        <w:pStyle w:val="a9"/>
        <w:ind w:left="708"/>
        <w:jc w:val="both"/>
        <w:rPr>
          <w:u w:val="single"/>
          <w:lang w:val="ru-RU"/>
        </w:rPr>
      </w:pPr>
      <w:r>
        <w:rPr>
          <w:u w:val="single"/>
          <w:lang w:val="ru-RU"/>
        </w:rPr>
        <w:t>к участию в тендерах, сроком на два года.</w:t>
      </w:r>
    </w:p>
    <w:p w14:paraId="076D1515" w14:textId="77777777" w:rsidR="00611F3D" w:rsidRDefault="00BC1F9C">
      <w:pPr>
        <w:pStyle w:val="3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rStyle w:val="vkekvd"/>
          <w:sz w:val="24"/>
          <w:szCs w:val="24"/>
        </w:rPr>
        <w:t>Дальнейшая информация может быть получена по следующему адресу:</w:t>
      </w:r>
    </w:p>
    <w:p w14:paraId="52EC5646" w14:textId="28F9BBB7" w:rsidR="00B863B7" w:rsidRDefault="00EF4B2C">
      <w:pPr>
        <w:pStyle w:val="31"/>
        <w:jc w:val="both"/>
        <w:rPr>
          <w:b/>
          <w:bCs/>
        </w:rPr>
      </w:pPr>
      <w:r w:rsidRPr="00EF4B2C">
        <w:rPr>
          <w:b/>
          <w:bCs/>
          <w:sz w:val="24"/>
          <w:szCs w:val="24"/>
        </w:rPr>
        <w:t>Кыргызская Республика, Баткенс</w:t>
      </w:r>
      <w:r w:rsidR="00A116E3">
        <w:rPr>
          <w:b/>
          <w:bCs/>
          <w:sz w:val="24"/>
          <w:szCs w:val="24"/>
        </w:rPr>
        <w:t>кая область, Баткенский район,</w:t>
      </w:r>
      <w:r w:rsidRPr="00EF4B2C">
        <w:rPr>
          <w:b/>
          <w:bCs/>
          <w:sz w:val="24"/>
          <w:szCs w:val="24"/>
        </w:rPr>
        <w:t xml:space="preserve"> село </w:t>
      </w:r>
      <w:proofErr w:type="spellStart"/>
      <w:r w:rsidRPr="00EF4B2C">
        <w:rPr>
          <w:b/>
          <w:bCs/>
          <w:sz w:val="24"/>
          <w:szCs w:val="24"/>
        </w:rPr>
        <w:t>Суу</w:t>
      </w:r>
      <w:proofErr w:type="spellEnd"/>
      <w:r w:rsidRPr="00EF4B2C">
        <w:rPr>
          <w:b/>
          <w:bCs/>
          <w:sz w:val="24"/>
          <w:szCs w:val="24"/>
        </w:rPr>
        <w:t xml:space="preserve"> </w:t>
      </w:r>
      <w:proofErr w:type="spellStart"/>
      <w:r w:rsidR="00B863B7" w:rsidRPr="00EF4B2C">
        <w:rPr>
          <w:b/>
          <w:bCs/>
          <w:sz w:val="24"/>
          <w:szCs w:val="24"/>
        </w:rPr>
        <w:t>Башы</w:t>
      </w:r>
      <w:proofErr w:type="spellEnd"/>
      <w:r w:rsidR="00B863B7" w:rsidRPr="00EF4B2C">
        <w:rPr>
          <w:b/>
          <w:bCs/>
          <w:sz w:val="24"/>
          <w:szCs w:val="24"/>
        </w:rPr>
        <w:t xml:space="preserve"> ул.</w:t>
      </w:r>
      <w:r w:rsidRPr="00EF4B2C">
        <w:rPr>
          <w:b/>
          <w:bCs/>
          <w:sz w:val="24"/>
          <w:szCs w:val="24"/>
        </w:rPr>
        <w:t xml:space="preserve"> Д. </w:t>
      </w:r>
      <w:proofErr w:type="spellStart"/>
      <w:r w:rsidRPr="00EF4B2C">
        <w:rPr>
          <w:b/>
          <w:bCs/>
          <w:sz w:val="24"/>
          <w:szCs w:val="24"/>
        </w:rPr>
        <w:t>Жолматов</w:t>
      </w:r>
      <w:proofErr w:type="spellEnd"/>
      <w:r w:rsidRPr="00EF4B2C">
        <w:rPr>
          <w:b/>
          <w:bCs/>
          <w:sz w:val="24"/>
          <w:szCs w:val="24"/>
        </w:rPr>
        <w:t xml:space="preserve"> №21</w:t>
      </w:r>
      <w:r w:rsidRPr="00E87D3B">
        <w:rPr>
          <w:b/>
          <w:bCs/>
        </w:rPr>
        <w:t xml:space="preserve"> </w:t>
      </w:r>
    </w:p>
    <w:p w14:paraId="7ECE7A07" w14:textId="22F2AD3A" w:rsidR="00611F3D" w:rsidRPr="00EF4B2C" w:rsidRDefault="00EF4B2C">
      <w:pPr>
        <w:pStyle w:val="31"/>
        <w:jc w:val="both"/>
        <w:rPr>
          <w:b/>
          <w:bCs/>
          <w:sz w:val="24"/>
          <w:szCs w:val="24"/>
        </w:rPr>
      </w:pPr>
      <w:r w:rsidRPr="00E87D3B">
        <w:rPr>
          <w:b/>
          <w:bCs/>
        </w:rPr>
        <w:t xml:space="preserve"> </w:t>
      </w:r>
      <w:r w:rsidR="00C16C66">
        <w:rPr>
          <w:b/>
          <w:bCs/>
          <w:spacing w:val="-3"/>
          <w:sz w:val="24"/>
          <w:szCs w:val="24"/>
        </w:rPr>
        <w:t>тел: +996</w:t>
      </w:r>
      <w:r>
        <w:rPr>
          <w:b/>
          <w:bCs/>
          <w:spacing w:val="-3"/>
          <w:sz w:val="24"/>
          <w:szCs w:val="24"/>
        </w:rPr>
        <w:t> </w:t>
      </w:r>
      <w:r>
        <w:rPr>
          <w:b/>
          <w:bCs/>
          <w:sz w:val="24"/>
          <w:szCs w:val="24"/>
        </w:rPr>
        <w:t>222 060 604</w:t>
      </w:r>
    </w:p>
    <w:p w14:paraId="08F6F143" w14:textId="527D1099" w:rsidR="00611F3D" w:rsidRPr="00B863B7" w:rsidRDefault="00BC1F9C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pacing w:val="-3"/>
          <w:sz w:val="24"/>
          <w:szCs w:val="24"/>
          <w:lang w:val="en-US"/>
        </w:rPr>
        <w:t>e</w:t>
      </w:r>
      <w:r w:rsidRPr="00B863B7">
        <w:rPr>
          <w:b/>
          <w:bCs/>
          <w:spacing w:val="-3"/>
          <w:sz w:val="24"/>
          <w:szCs w:val="24"/>
        </w:rPr>
        <w:t>-</w:t>
      </w:r>
      <w:r>
        <w:rPr>
          <w:b/>
          <w:bCs/>
          <w:spacing w:val="-3"/>
          <w:sz w:val="24"/>
          <w:szCs w:val="24"/>
          <w:lang w:val="en-US"/>
        </w:rPr>
        <w:t>mail</w:t>
      </w:r>
      <w:r w:rsidRPr="00B863B7">
        <w:rPr>
          <w:b/>
          <w:bCs/>
          <w:spacing w:val="-3"/>
          <w:sz w:val="24"/>
          <w:szCs w:val="24"/>
        </w:rPr>
        <w:t xml:space="preserve">: </w:t>
      </w:r>
      <w:proofErr w:type="spellStart"/>
      <w:r w:rsidR="00EF4B2C" w:rsidRPr="00EF4B2C">
        <w:rPr>
          <w:b/>
          <w:bCs/>
          <w:spacing w:val="-3"/>
          <w:sz w:val="24"/>
          <w:szCs w:val="24"/>
          <w:lang w:val="en-US"/>
        </w:rPr>
        <w:t>adamkyzyumsunai</w:t>
      </w:r>
      <w:proofErr w:type="spellEnd"/>
      <w:r w:rsidR="00EF4B2C" w:rsidRPr="00B863B7">
        <w:rPr>
          <w:b/>
          <w:bCs/>
          <w:sz w:val="24"/>
          <w:szCs w:val="24"/>
        </w:rPr>
        <w:t>@</w:t>
      </w:r>
      <w:proofErr w:type="spellStart"/>
      <w:r w:rsidR="00EF4B2C" w:rsidRPr="00FF6B19">
        <w:rPr>
          <w:b/>
          <w:bCs/>
          <w:sz w:val="24"/>
          <w:szCs w:val="24"/>
          <w:lang w:val="en-US"/>
        </w:rPr>
        <w:t>gmail</w:t>
      </w:r>
      <w:proofErr w:type="spellEnd"/>
      <w:r w:rsidR="00EF4B2C" w:rsidRPr="00B863B7">
        <w:rPr>
          <w:b/>
          <w:bCs/>
          <w:sz w:val="24"/>
          <w:szCs w:val="24"/>
        </w:rPr>
        <w:t>.</w:t>
      </w:r>
      <w:r w:rsidR="00EF4B2C" w:rsidRPr="00FF6B19">
        <w:rPr>
          <w:b/>
          <w:bCs/>
          <w:sz w:val="24"/>
          <w:szCs w:val="24"/>
          <w:lang w:val="en-US"/>
        </w:rPr>
        <w:t>com</w:t>
      </w:r>
      <w:r w:rsidR="00EF4B2C" w:rsidRPr="00B863B7">
        <w:rPr>
          <w:b/>
          <w:bCs/>
          <w:sz w:val="24"/>
          <w:szCs w:val="24"/>
        </w:rPr>
        <w:t xml:space="preserve">, </w:t>
      </w:r>
      <w:proofErr w:type="spellStart"/>
      <w:r w:rsidR="00EF4B2C" w:rsidRPr="00FF6B19">
        <w:rPr>
          <w:b/>
          <w:bCs/>
          <w:sz w:val="24"/>
          <w:szCs w:val="24"/>
          <w:lang w:val="en-US"/>
        </w:rPr>
        <w:t>pmg</w:t>
      </w:r>
      <w:proofErr w:type="spellEnd"/>
      <w:r w:rsidR="00EF4B2C" w:rsidRPr="00B863B7">
        <w:rPr>
          <w:b/>
          <w:bCs/>
          <w:sz w:val="24"/>
          <w:szCs w:val="24"/>
        </w:rPr>
        <w:t>2@</w:t>
      </w:r>
      <w:proofErr w:type="spellStart"/>
      <w:r w:rsidR="00EF4B2C" w:rsidRPr="00FF6B19">
        <w:rPr>
          <w:b/>
          <w:bCs/>
          <w:sz w:val="24"/>
          <w:szCs w:val="24"/>
          <w:lang w:val="en-US"/>
        </w:rPr>
        <w:t>aris</w:t>
      </w:r>
      <w:proofErr w:type="spellEnd"/>
      <w:r w:rsidR="00EF4B2C" w:rsidRPr="00B863B7">
        <w:rPr>
          <w:b/>
          <w:bCs/>
          <w:sz w:val="24"/>
          <w:szCs w:val="24"/>
        </w:rPr>
        <w:t>.</w:t>
      </w:r>
      <w:r w:rsidR="00EF4B2C" w:rsidRPr="00FF6B19">
        <w:rPr>
          <w:b/>
          <w:bCs/>
          <w:sz w:val="24"/>
          <w:szCs w:val="24"/>
          <w:lang w:val="en-US"/>
        </w:rPr>
        <w:t>kg</w:t>
      </w:r>
    </w:p>
    <w:p w14:paraId="049245CD" w14:textId="77777777" w:rsidR="00611F3D" w:rsidRDefault="00BC1F9C">
      <w:pPr>
        <w:pStyle w:val="31"/>
        <w:spacing w:after="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Проверки и аудит</w:t>
      </w:r>
    </w:p>
    <w:p w14:paraId="7A8C6E42" w14:textId="77777777" w:rsidR="00611F3D" w:rsidRDefault="00BC1F9C">
      <w:pPr>
        <w:pStyle w:val="a9"/>
        <w:numPr>
          <w:ilvl w:val="1"/>
          <w:numId w:val="7"/>
        </w:numPr>
        <w:spacing w:after="120"/>
        <w:rPr>
          <w:lang w:val="ru-RU"/>
        </w:rPr>
      </w:pPr>
      <w:r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786EE14B" w14:textId="77777777" w:rsidR="00611F3D" w:rsidRDefault="00BC1F9C">
      <w:pPr>
        <w:pStyle w:val="a9"/>
        <w:numPr>
          <w:ilvl w:val="1"/>
          <w:numId w:val="7"/>
        </w:numPr>
        <w:spacing w:after="120"/>
        <w:jc w:val="both"/>
        <w:rPr>
          <w:lang w:val="ru-RU"/>
        </w:rPr>
      </w:pPr>
      <w:r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50C5FC3F" w14:textId="77777777" w:rsidR="00611F3D" w:rsidRDefault="00BC1F9C">
      <w:pPr>
        <w:pStyle w:val="a9"/>
        <w:spacing w:before="240" w:line="276" w:lineRule="auto"/>
        <w:ind w:left="0"/>
        <w:jc w:val="both"/>
        <w:rPr>
          <w:lang w:val="ru-RU"/>
        </w:rPr>
      </w:pPr>
      <w:r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>
        <w:rPr>
          <w:lang w:val="ru-RU"/>
        </w:rPr>
        <w:tab/>
      </w:r>
    </w:p>
    <w:p w14:paraId="566ADC6B" w14:textId="77777777" w:rsidR="00611F3D" w:rsidRDefault="00BC1F9C">
      <w:pPr>
        <w:pStyle w:val="a9"/>
        <w:spacing w:line="276" w:lineRule="auto"/>
        <w:ind w:left="0"/>
        <w:jc w:val="both"/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t>С искренним уважением,</w:t>
      </w:r>
    </w:p>
    <w:p w14:paraId="5C96E569" w14:textId="77777777" w:rsidR="00611F3D" w:rsidRDefault="00611F3D">
      <w:pPr>
        <w:pStyle w:val="a9"/>
        <w:spacing w:line="276" w:lineRule="auto"/>
        <w:ind w:left="0"/>
        <w:rPr>
          <w:rStyle w:val="vkekvd"/>
          <w:lang w:val="ru-RU"/>
        </w:rPr>
      </w:pPr>
    </w:p>
    <w:p w14:paraId="23EBE69B" w14:textId="60B56AA7" w:rsidR="00611F3D" w:rsidRPr="007C4E7A" w:rsidRDefault="00BC1F9C">
      <w:pPr>
        <w:pStyle w:val="a9"/>
        <w:spacing w:line="276" w:lineRule="auto"/>
        <w:ind w:left="0"/>
        <w:rPr>
          <w:b/>
          <w:bCs/>
          <w:lang w:val="ru-RU"/>
        </w:rPr>
      </w:pPr>
      <w:r>
        <w:rPr>
          <w:b/>
          <w:bCs/>
          <w:lang w:val="ru-RU"/>
        </w:rPr>
        <w:t xml:space="preserve">Индивидуальный предприниматель        </w:t>
      </w:r>
      <w:r>
        <w:rPr>
          <w:b/>
          <w:bCs/>
          <w:sz w:val="36"/>
          <w:szCs w:val="36"/>
          <w:lang w:val="ru-RU"/>
        </w:rPr>
        <w:t>________</w:t>
      </w:r>
      <w:r w:rsidR="007C4E7A" w:rsidRPr="007C4E7A">
        <w:rPr>
          <w:b/>
          <w:bCs/>
          <w:sz w:val="36"/>
          <w:szCs w:val="36"/>
          <w:lang w:val="ru-RU"/>
        </w:rPr>
        <w:t xml:space="preserve"> </w:t>
      </w:r>
      <w:r w:rsidR="00EF4B2C" w:rsidRPr="00A116E3">
        <w:rPr>
          <w:b/>
          <w:bCs/>
          <w:lang w:val="ru-RU"/>
        </w:rPr>
        <w:t xml:space="preserve">Адам </w:t>
      </w:r>
      <w:proofErr w:type="spellStart"/>
      <w:r w:rsidR="00EF4B2C" w:rsidRPr="00A116E3">
        <w:rPr>
          <w:b/>
          <w:bCs/>
          <w:lang w:val="ru-RU"/>
        </w:rPr>
        <w:t>кызы</w:t>
      </w:r>
      <w:proofErr w:type="spellEnd"/>
      <w:r w:rsidR="00EF4B2C" w:rsidRPr="00A116E3">
        <w:rPr>
          <w:b/>
          <w:bCs/>
          <w:lang w:val="ru-RU"/>
        </w:rPr>
        <w:t xml:space="preserve"> Умсунай</w:t>
      </w:r>
    </w:p>
    <w:p w14:paraId="2BFA8CA5" w14:textId="2B6F5A5E" w:rsidR="00611F3D" w:rsidRDefault="00A116E3">
      <w:pPr>
        <w:pStyle w:val="a9"/>
        <w:spacing w:line="276" w:lineRule="auto"/>
        <w:ind w:left="0"/>
        <w:rPr>
          <w:b/>
          <w:bCs/>
          <w:i/>
          <w:iCs/>
          <w:sz w:val="14"/>
          <w:szCs w:val="14"/>
          <w:lang w:val="ru-RU"/>
        </w:rPr>
      </w:pPr>
      <w:r>
        <w:rPr>
          <w:b/>
          <w:bCs/>
          <w:sz w:val="14"/>
          <w:szCs w:val="14"/>
          <w:lang w:val="ru-RU"/>
        </w:rPr>
        <w:t xml:space="preserve">                             </w:t>
      </w:r>
      <w:r w:rsidR="00BC1F9C">
        <w:rPr>
          <w:b/>
          <w:bCs/>
          <w:sz w:val="14"/>
          <w:szCs w:val="14"/>
          <w:lang w:val="ru-RU"/>
        </w:rPr>
        <w:t xml:space="preserve">                                                                                                         (подпись)</w:t>
      </w:r>
      <w:bookmarkEnd w:id="3"/>
    </w:p>
    <w:p w14:paraId="45F26298" w14:textId="77777777" w:rsidR="00611F3D" w:rsidRDefault="00611F3D">
      <w:pPr>
        <w:pStyle w:val="a6"/>
        <w:spacing w:line="276" w:lineRule="auto"/>
        <w:jc w:val="center"/>
        <w:rPr>
          <w:b/>
          <w:bCs/>
          <w:sz w:val="40"/>
          <w:szCs w:val="40"/>
          <w:shd w:val="clear" w:color="auto" w:fill="FFFFFF"/>
          <w:lang w:val="ru-RU"/>
        </w:rPr>
      </w:pPr>
    </w:p>
    <w:p w14:paraId="7EBD3416" w14:textId="77777777" w:rsidR="00611F3D" w:rsidRPr="001E0BF3" w:rsidRDefault="00BC1F9C">
      <w:pPr>
        <w:spacing w:before="240" w:line="276" w:lineRule="auto"/>
        <w:ind w:firstLine="720"/>
        <w:jc w:val="right"/>
        <w:rPr>
          <w:lang w:val="ru-RU"/>
        </w:rPr>
      </w:pPr>
      <w:r>
        <w:rPr>
          <w:rFonts w:ascii="Arial Unicode MS" w:hAnsi="Arial Unicode MS"/>
          <w:lang w:val="ru-RU"/>
        </w:rPr>
        <w:br w:type="page"/>
      </w:r>
    </w:p>
    <w:p w14:paraId="5CA585E3" w14:textId="77777777" w:rsidR="00611F3D" w:rsidRDefault="00BC1F9C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lastRenderedPageBreak/>
        <w:t>УСЛОВИЯ И СРОКИ ПОСТАВКИ</w:t>
      </w:r>
    </w:p>
    <w:p w14:paraId="550E3D2A" w14:textId="77777777" w:rsidR="00611F3D" w:rsidRDefault="00611F3D">
      <w:pPr>
        <w:jc w:val="both"/>
        <w:rPr>
          <w:rStyle w:val="vkekvd"/>
          <w:lang w:val="ru-RU"/>
        </w:rPr>
      </w:pPr>
    </w:p>
    <w:p w14:paraId="1FE3ACCF" w14:textId="0863B369" w:rsidR="00E55675" w:rsidRDefault="00E55675" w:rsidP="00E55675">
      <w:pPr>
        <w:ind w:left="2160" w:hanging="2160"/>
        <w:rPr>
          <w:lang w:val="ru-RU"/>
        </w:rPr>
      </w:pPr>
      <w:r>
        <w:rPr>
          <w:b/>
          <w:bCs/>
          <w:lang w:val="ru-RU"/>
        </w:rPr>
        <w:t xml:space="preserve">Название проекта: </w:t>
      </w:r>
      <w:r w:rsidR="005069E7" w:rsidRPr="005069E7">
        <w:rPr>
          <w:bCs/>
          <w:lang w:val="ru-RU"/>
        </w:rPr>
        <w:t>Второй</w:t>
      </w:r>
      <w:r w:rsidR="005069E7">
        <w:rPr>
          <w:b/>
          <w:bCs/>
          <w:lang w:val="ru-RU"/>
        </w:rPr>
        <w:t xml:space="preserve"> </w:t>
      </w:r>
      <w:r>
        <w:rPr>
          <w:lang w:val="ru-RU"/>
        </w:rPr>
        <w:t>Проект Региона</w:t>
      </w:r>
      <w:r w:rsidR="005069E7">
        <w:rPr>
          <w:lang w:val="ru-RU"/>
        </w:rPr>
        <w:t>льного Экономического Развития</w:t>
      </w:r>
      <w:r>
        <w:rPr>
          <w:lang w:val="ru-RU"/>
        </w:rPr>
        <w:t xml:space="preserve"> (ПРЭР-2)</w:t>
      </w:r>
    </w:p>
    <w:p w14:paraId="7C694B26" w14:textId="77777777" w:rsidR="00E55675" w:rsidRDefault="00E55675" w:rsidP="00E55675">
      <w:pPr>
        <w:ind w:left="2160" w:hanging="2160"/>
        <w:rPr>
          <w:b/>
          <w:bCs/>
          <w:lang w:val="ru-RU"/>
        </w:rPr>
      </w:pPr>
    </w:p>
    <w:p w14:paraId="1BD90DA3" w14:textId="77777777" w:rsidR="00611F3D" w:rsidRDefault="00BC1F9C">
      <w:pPr>
        <w:spacing w:before="75" w:after="75"/>
        <w:ind w:left="600" w:hanging="600"/>
        <w:rPr>
          <w:rStyle w:val="vkekvd"/>
        </w:rPr>
      </w:pPr>
      <w:r>
        <w:rPr>
          <w:u w:val="single"/>
          <w:lang w:val="ru-RU"/>
        </w:rPr>
        <w:t>Цены</w:t>
      </w:r>
      <w:r>
        <w:rPr>
          <w:u w:val="single"/>
        </w:rPr>
        <w:t xml:space="preserve"> </w:t>
      </w:r>
      <w:r>
        <w:rPr>
          <w:u w:val="single"/>
          <w:lang w:val="ru-RU"/>
        </w:rPr>
        <w:t>и</w:t>
      </w:r>
      <w:r>
        <w:rPr>
          <w:u w:val="single"/>
        </w:rPr>
        <w:t xml:space="preserve"> </w:t>
      </w:r>
      <w:r>
        <w:rPr>
          <w:u w:val="single"/>
          <w:lang w:val="ru-RU"/>
        </w:rPr>
        <w:t>график</w:t>
      </w:r>
      <w:r>
        <w:rPr>
          <w:u w:val="single"/>
        </w:rPr>
        <w:t xml:space="preserve"> </w:t>
      </w:r>
      <w:r>
        <w:rPr>
          <w:u w:val="single"/>
          <w:lang w:val="ru-RU"/>
        </w:rPr>
        <w:t>поставки</w:t>
      </w:r>
      <w:r>
        <w:tab/>
      </w:r>
    </w:p>
    <w:tbl>
      <w:tblPr>
        <w:tblStyle w:val="TableNormal"/>
        <w:tblW w:w="1053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726"/>
        <w:gridCol w:w="1855"/>
        <w:gridCol w:w="851"/>
        <w:gridCol w:w="851"/>
        <w:gridCol w:w="1075"/>
        <w:gridCol w:w="1195"/>
        <w:gridCol w:w="8"/>
        <w:gridCol w:w="1548"/>
        <w:gridCol w:w="8"/>
        <w:gridCol w:w="1835"/>
        <w:gridCol w:w="572"/>
        <w:gridCol w:w="12"/>
      </w:tblGrid>
      <w:tr w:rsidR="00611F3D" w14:paraId="7AAB2FAB" w14:textId="77777777" w:rsidTr="000019F7">
        <w:trPr>
          <w:gridAfter w:val="1"/>
          <w:wAfter w:w="12" w:type="dxa"/>
          <w:trHeight w:val="3123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ECF2A4" w14:textId="77777777" w:rsidR="00611F3D" w:rsidRDefault="00BC1F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4D2561E8" w14:textId="77777777" w:rsidR="00611F3D" w:rsidRDefault="00611F3D">
            <w:pPr>
              <w:jc w:val="center"/>
            </w:pPr>
          </w:p>
        </w:tc>
        <w:tc>
          <w:tcPr>
            <w:tcW w:w="185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9E383" w14:textId="77777777" w:rsidR="00611F3D" w:rsidRDefault="00BC1F9C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09F774" w14:textId="77777777" w:rsidR="00611F3D" w:rsidRDefault="00BC1F9C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6CEF8" w14:textId="77777777" w:rsidR="00611F3D" w:rsidRDefault="00BC1F9C">
            <w:pPr>
              <w:jc w:val="both"/>
            </w:pPr>
            <w:r>
              <w:rPr>
                <w:b/>
                <w:bCs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ED1EA" w14:textId="77777777" w:rsidR="00611F3D" w:rsidRDefault="00BC1F9C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Цена за единицу (сом)</w:t>
            </w:r>
          </w:p>
        </w:tc>
        <w:tc>
          <w:tcPr>
            <w:tcW w:w="11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7E555" w14:textId="77777777" w:rsidR="00611F3D" w:rsidRPr="001E0BF3" w:rsidRDefault="00BC1F9C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все налоги, таможенные пошлины, сборы, стоимость внутренней транспортировки и страхование (сом)</w:t>
            </w:r>
          </w:p>
        </w:tc>
        <w:tc>
          <w:tcPr>
            <w:tcW w:w="155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D5DA4D" w14:textId="77777777" w:rsidR="00611F3D" w:rsidRPr="001E0BF3" w:rsidRDefault="00BC1F9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Общая цена</w:t>
            </w:r>
          </w:p>
          <w:p w14:paraId="14248F72" w14:textId="77777777" w:rsidR="00611F3D" w:rsidRPr="001E0BF3" w:rsidRDefault="00BC1F9C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до конечного пункта (</w:t>
            </w:r>
            <w:r>
              <w:rPr>
                <w:sz w:val="22"/>
                <w:szCs w:val="22"/>
                <w:lang w:val="ru-RU"/>
              </w:rPr>
              <w:t>в т.ч. все налоги, таможенные пошлины, сборы, стоимость внутренней транспортировки и страхование</w:t>
            </w:r>
            <w:r>
              <w:rPr>
                <w:b/>
                <w:bCs/>
                <w:sz w:val="22"/>
                <w:szCs w:val="22"/>
                <w:lang w:val="ru-RU"/>
              </w:rPr>
              <w:t>)</w:t>
            </w:r>
          </w:p>
          <w:p w14:paraId="599FC93A" w14:textId="77777777" w:rsidR="00611F3D" w:rsidRDefault="00BC1F9C">
            <w:pPr>
              <w:jc w:val="center"/>
            </w:pPr>
            <w:r>
              <w:rPr>
                <w:sz w:val="22"/>
                <w:szCs w:val="22"/>
                <w:lang w:val="ru-RU"/>
              </w:rPr>
              <w:t>(сом)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F7947A" w14:textId="77777777" w:rsidR="00611F3D" w:rsidRDefault="00BC1F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7208076D" w14:textId="77777777" w:rsidR="00611F3D" w:rsidRDefault="00BC1F9C">
            <w:pPr>
              <w:jc w:val="center"/>
            </w:pPr>
            <w:r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1CB25" w14:textId="77777777" w:rsidR="00611F3D" w:rsidRDefault="00611F3D"/>
        </w:tc>
      </w:tr>
      <w:tr w:rsidR="00611F3D" w:rsidRPr="00B863B7" w14:paraId="1065A936" w14:textId="77777777" w:rsidTr="000019F7">
        <w:trPr>
          <w:gridAfter w:val="1"/>
          <w:wAfter w:w="12" w:type="dxa"/>
          <w:trHeight w:val="378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509C2C" w14:textId="19EC0325" w:rsidR="00611F3D" w:rsidRPr="007C4E7A" w:rsidRDefault="007C4E7A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8410EF" w14:textId="242C2BE5" w:rsidR="007C4E7A" w:rsidRPr="007C4E7A" w:rsidRDefault="007C4E7A" w:rsidP="00EE0143">
            <w:pPr>
              <w:rPr>
                <w:lang w:val="ru-RU"/>
              </w:rPr>
            </w:pPr>
            <w:r>
              <w:rPr>
                <w:lang w:val="ru-RU"/>
              </w:rPr>
              <w:t>Юрта (4 канат)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A8F92" w14:textId="2E5F70AD" w:rsidR="00611F3D" w:rsidRPr="007C4E7A" w:rsidRDefault="007C4E7A">
            <w:pPr>
              <w:rPr>
                <w:lang w:val="ru-RU"/>
              </w:rPr>
            </w:pPr>
            <w:r>
              <w:rPr>
                <w:lang w:val="ru-RU"/>
              </w:rPr>
              <w:t>комплект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B2997F" w14:textId="0FA33240" w:rsidR="00611F3D" w:rsidRPr="00B863B7" w:rsidRDefault="00B863B7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07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78597" w14:textId="77777777" w:rsidR="00611F3D" w:rsidRDefault="00611F3D"/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8CAD45" w14:textId="77777777" w:rsidR="00611F3D" w:rsidRDefault="00611F3D"/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E031D8" w14:textId="77777777" w:rsidR="00611F3D" w:rsidRDefault="00611F3D"/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E4F606" w14:textId="77777777" w:rsidR="00611F3D" w:rsidRPr="001E0BF3" w:rsidRDefault="00BC1F9C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>
              <w:rPr>
                <w:b/>
                <w:bCs/>
                <w:sz w:val="22"/>
                <w:szCs w:val="22"/>
                <w:lang w:val="ru-RU"/>
              </w:rPr>
              <w:t>«</w:t>
            </w:r>
            <w:r>
              <w:rPr>
                <w:sz w:val="22"/>
                <w:szCs w:val="22"/>
                <w:lang w:val="ru-RU"/>
              </w:rPr>
              <w:t>Доставка и документы</w:t>
            </w:r>
            <w:r>
              <w:rPr>
                <w:b/>
                <w:bCs/>
                <w:sz w:val="22"/>
                <w:szCs w:val="22"/>
                <w:lang w:val="ru-RU"/>
              </w:rPr>
              <w:t>»</w:t>
            </w:r>
          </w:p>
        </w:tc>
        <w:tc>
          <w:tcPr>
            <w:tcW w:w="572" w:type="dxa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BF13C0" w14:textId="77777777" w:rsidR="00611F3D" w:rsidRPr="001E0BF3" w:rsidRDefault="00611F3D">
            <w:pPr>
              <w:rPr>
                <w:lang w:val="ru-RU"/>
              </w:rPr>
            </w:pPr>
          </w:p>
        </w:tc>
      </w:tr>
      <w:tr w:rsidR="00611F3D" w14:paraId="5E8FD99D" w14:textId="77777777" w:rsidTr="000019F7">
        <w:trPr>
          <w:trHeight w:val="302"/>
        </w:trPr>
        <w:tc>
          <w:tcPr>
            <w:tcW w:w="7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16EC69" w14:textId="77777777" w:rsidR="00611F3D" w:rsidRPr="001E0BF3" w:rsidRDefault="00611F3D">
            <w:pPr>
              <w:rPr>
                <w:lang w:val="ru-RU"/>
              </w:rPr>
            </w:pPr>
          </w:p>
        </w:tc>
        <w:tc>
          <w:tcPr>
            <w:tcW w:w="5835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78301D" w14:textId="77777777" w:rsidR="00611F3D" w:rsidRDefault="00BC1F9C">
            <w:pPr>
              <w:jc w:val="right"/>
            </w:pPr>
            <w:r>
              <w:rPr>
                <w:b/>
                <w:bCs/>
                <w:lang w:val="ru-RU"/>
              </w:rPr>
              <w:t>Итого: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ABCAC" w14:textId="77777777" w:rsidR="00611F3D" w:rsidRDefault="00BC1F9C"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241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5014D" w14:textId="77777777" w:rsidR="00611F3D" w:rsidRDefault="00611F3D"/>
        </w:tc>
      </w:tr>
    </w:tbl>
    <w:p w14:paraId="4F9C326D" w14:textId="77777777" w:rsidR="00611F3D" w:rsidRDefault="00611F3D">
      <w:pPr>
        <w:widowControl w:val="0"/>
        <w:spacing w:before="75" w:after="75"/>
        <w:rPr>
          <w:rStyle w:val="vkekvd"/>
        </w:rPr>
      </w:pPr>
    </w:p>
    <w:p w14:paraId="364769FF" w14:textId="77777777" w:rsidR="00611F3D" w:rsidRDefault="00611F3D">
      <w:pPr>
        <w:pStyle w:val="aa"/>
        <w:jc w:val="both"/>
        <w:rPr>
          <w:rStyle w:val="vkekvd"/>
          <w:lang w:val="ru-RU"/>
        </w:rPr>
      </w:pPr>
    </w:p>
    <w:p w14:paraId="6CBA32C7" w14:textId="77777777" w:rsidR="00611F3D" w:rsidRDefault="00BC1F9C">
      <w:pPr>
        <w:pStyle w:val="aa"/>
        <w:jc w:val="both"/>
        <w:rPr>
          <w:i/>
          <w:iCs/>
          <w:lang w:val="ru-RU"/>
        </w:rPr>
      </w:pPr>
      <w:r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3E3ADFA6" w14:textId="77777777" w:rsidR="00611F3D" w:rsidRDefault="00BC1F9C">
      <w:pPr>
        <w:jc w:val="both"/>
        <w:rPr>
          <w:lang w:val="ru-RU"/>
        </w:rPr>
      </w:pPr>
      <w:r>
        <w:rPr>
          <w:b/>
          <w:bCs/>
          <w:i/>
          <w:iCs/>
          <w:u w:val="single"/>
          <w:lang w:val="ru-RU"/>
        </w:rPr>
        <w:t>Руководство по эксплуатации</w:t>
      </w:r>
      <w:r>
        <w:rPr>
          <w:b/>
          <w:bCs/>
          <w:u w:val="single"/>
          <w:lang w:val="ru-RU"/>
        </w:rPr>
        <w:t>:</w:t>
      </w:r>
      <w:r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73A2B7BF" w14:textId="77777777" w:rsidR="00611F3D" w:rsidRDefault="00611F3D">
      <w:pPr>
        <w:jc w:val="both"/>
        <w:rPr>
          <w:rStyle w:val="vkekvd"/>
          <w:lang w:val="ru-RU"/>
        </w:rPr>
      </w:pPr>
    </w:p>
    <w:p w14:paraId="44700F6D" w14:textId="77777777" w:rsidR="00611F3D" w:rsidRDefault="00BC1F9C">
      <w:pPr>
        <w:pStyle w:val="a9"/>
        <w:numPr>
          <w:ilvl w:val="0"/>
          <w:numId w:val="28"/>
        </w:numPr>
        <w:spacing w:after="200"/>
        <w:jc w:val="both"/>
        <w:rPr>
          <w:lang w:val="ru-RU"/>
        </w:rPr>
      </w:pPr>
      <w:r>
        <w:rPr>
          <w:lang w:val="ru-RU"/>
        </w:rPr>
        <w:t>Период действия настоящего контракта начинается с «  » ______2026 года и завершается «   » _________2026 года (период поставки).</w:t>
      </w:r>
    </w:p>
    <w:p w14:paraId="1A0C97F3" w14:textId="77777777" w:rsidR="00611F3D" w:rsidRDefault="00BC1F9C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Фиксированная цена:</w:t>
      </w:r>
      <w:r>
        <w:rPr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702E0676" w14:textId="77777777" w:rsidR="00611F3D" w:rsidRDefault="00611F3D">
      <w:pPr>
        <w:jc w:val="both"/>
        <w:rPr>
          <w:rStyle w:val="vkekvd"/>
          <w:lang w:val="ru-RU"/>
        </w:rPr>
      </w:pPr>
    </w:p>
    <w:p w14:paraId="30BADE1F" w14:textId="77777777" w:rsidR="00611F3D" w:rsidRDefault="00BC1F9C">
      <w:pPr>
        <w:numPr>
          <w:ilvl w:val="0"/>
          <w:numId w:val="27"/>
        </w:numPr>
        <w:jc w:val="both"/>
        <w:rPr>
          <w:lang w:val="ru-RU"/>
        </w:rPr>
      </w:pPr>
      <w:r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0BE80B7B" w14:textId="77777777" w:rsidR="00611F3D" w:rsidRDefault="00611F3D">
      <w:pPr>
        <w:jc w:val="both"/>
        <w:rPr>
          <w:rStyle w:val="vkekvd"/>
          <w:lang w:val="ru-RU"/>
        </w:rPr>
      </w:pPr>
    </w:p>
    <w:p w14:paraId="600D1458" w14:textId="77777777" w:rsidR="00611F3D" w:rsidRDefault="00BC1F9C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lastRenderedPageBreak/>
        <w:t>График поставки:</w:t>
      </w:r>
      <w:r>
        <w:rPr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0D269AE" w14:textId="77777777" w:rsidR="00611F3D" w:rsidRDefault="00611F3D">
      <w:pPr>
        <w:jc w:val="both"/>
        <w:rPr>
          <w:rStyle w:val="vkekvd"/>
          <w:lang w:val="ru-RU"/>
        </w:rPr>
      </w:pPr>
    </w:p>
    <w:p w14:paraId="532D1FC3" w14:textId="77777777" w:rsidR="00611F3D" w:rsidRDefault="00BC1F9C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Штрафные санкции</w:t>
      </w:r>
      <w:r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052856E2" w14:textId="77777777" w:rsidR="00611F3D" w:rsidRDefault="00611F3D">
      <w:pPr>
        <w:jc w:val="both"/>
        <w:rPr>
          <w:rStyle w:val="vkekvd"/>
          <w:lang w:val="ru-RU"/>
        </w:rPr>
      </w:pPr>
    </w:p>
    <w:p w14:paraId="7799C3CF" w14:textId="77777777" w:rsidR="00611F3D" w:rsidRDefault="00BC1F9C">
      <w:pPr>
        <w:numPr>
          <w:ilvl w:val="0"/>
          <w:numId w:val="27"/>
        </w:numPr>
        <w:jc w:val="both"/>
        <w:rPr>
          <w:lang w:val="ru-RU"/>
        </w:rPr>
      </w:pPr>
      <w:r>
        <w:rPr>
          <w:u w:val="single"/>
          <w:lang w:val="ru-RU"/>
        </w:rPr>
        <w:t>Страхование</w:t>
      </w:r>
      <w:r>
        <w:rPr>
          <w:lang w:val="ru-RU"/>
        </w:rPr>
        <w:t>: 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бенефициара.</w:t>
      </w:r>
    </w:p>
    <w:p w14:paraId="60F9E6BD" w14:textId="77777777" w:rsidR="00611F3D" w:rsidRDefault="00611F3D">
      <w:pPr>
        <w:jc w:val="both"/>
        <w:rPr>
          <w:rStyle w:val="vkekvd"/>
          <w:lang w:val="ru-RU"/>
        </w:rPr>
      </w:pPr>
    </w:p>
    <w:p w14:paraId="6E15DB51" w14:textId="77777777" w:rsidR="00611F3D" w:rsidRDefault="00BC1F9C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Применимое законодательство:</w:t>
      </w:r>
      <w:r>
        <w:rPr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578B9987" w14:textId="77777777" w:rsidR="00611F3D" w:rsidRDefault="00611F3D">
      <w:pPr>
        <w:pStyle w:val="a9"/>
        <w:spacing w:after="200"/>
        <w:ind w:left="0"/>
        <w:jc w:val="both"/>
        <w:rPr>
          <w:rStyle w:val="vkekvd"/>
          <w:lang w:val="ru-RU"/>
        </w:rPr>
      </w:pPr>
    </w:p>
    <w:p w14:paraId="218DA77D" w14:textId="77777777" w:rsidR="00611F3D" w:rsidRDefault="00BC1F9C">
      <w:pPr>
        <w:pStyle w:val="a9"/>
        <w:numPr>
          <w:ilvl w:val="0"/>
          <w:numId w:val="27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Разрешение споров:</w:t>
      </w:r>
      <w:r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525F18E9" w14:textId="77777777" w:rsidR="00611F3D" w:rsidRDefault="00611F3D">
      <w:pPr>
        <w:pStyle w:val="a9"/>
        <w:ind w:left="0"/>
        <w:jc w:val="both"/>
        <w:rPr>
          <w:u w:val="single"/>
          <w:lang w:val="ru-RU"/>
        </w:rPr>
      </w:pPr>
    </w:p>
    <w:p w14:paraId="254B8CD2" w14:textId="53BE627E" w:rsidR="00611F3D" w:rsidRDefault="00BC1F9C">
      <w:pPr>
        <w:pStyle w:val="a9"/>
        <w:numPr>
          <w:ilvl w:val="0"/>
          <w:numId w:val="31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Доставка и документы</w:t>
      </w:r>
      <w:r>
        <w:rPr>
          <w:lang w:val="ru-RU"/>
        </w:rPr>
        <w:t xml:space="preserve">: Поставка должна осуществляться до указанного места назначения по адресу: </w:t>
      </w:r>
      <w:r>
        <w:rPr>
          <w:b/>
          <w:bCs/>
          <w:lang w:val="ru-RU"/>
        </w:rPr>
        <w:t xml:space="preserve">Кыргызская Республика, Баткенская область, </w:t>
      </w:r>
      <w:r w:rsidR="00F72AD6">
        <w:rPr>
          <w:b/>
          <w:bCs/>
          <w:lang w:val="ru-RU"/>
        </w:rPr>
        <w:t>Баткенский район, Сары-</w:t>
      </w:r>
      <w:proofErr w:type="spellStart"/>
      <w:r w:rsidR="00F72AD6">
        <w:rPr>
          <w:b/>
          <w:bCs/>
          <w:lang w:val="ru-RU"/>
        </w:rPr>
        <w:t>Ташское</w:t>
      </w:r>
      <w:proofErr w:type="spellEnd"/>
      <w:r w:rsidR="00F72AD6">
        <w:rPr>
          <w:b/>
          <w:bCs/>
          <w:lang w:val="ru-RU"/>
        </w:rPr>
        <w:t xml:space="preserve"> лесничество, Баткенское лесное хозяйство</w:t>
      </w:r>
    </w:p>
    <w:p w14:paraId="5E661686" w14:textId="77777777" w:rsidR="00611F3D" w:rsidRDefault="00BC1F9C">
      <w:pPr>
        <w:jc w:val="both"/>
        <w:rPr>
          <w:lang w:val="ru-RU"/>
        </w:rPr>
      </w:pPr>
      <w:r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0D7B0267" w14:textId="77777777" w:rsidR="00611F3D" w:rsidRPr="001E0BF3" w:rsidRDefault="00BC1F9C">
      <w:pPr>
        <w:pStyle w:val="a9"/>
        <w:ind w:left="712" w:hanging="145"/>
        <w:jc w:val="both"/>
        <w:rPr>
          <w:rStyle w:val="vkekvd"/>
          <w:lang w:val="ru-RU"/>
        </w:rPr>
      </w:pPr>
      <w:r>
        <w:rPr>
          <w:lang w:val="ru-RU"/>
        </w:rPr>
        <w:t>(</w:t>
      </w:r>
      <w:proofErr w:type="spellStart"/>
      <w:r>
        <w:t>i</w:t>
      </w:r>
      <w:proofErr w:type="spellEnd"/>
      <w:r>
        <w:rPr>
          <w:lang w:val="ru-RU"/>
        </w:rPr>
        <w:t>) к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4317D63A" w14:textId="77777777" w:rsidR="00611F3D" w:rsidRDefault="00BC1F9C">
      <w:pPr>
        <w:ind w:left="720" w:hanging="145"/>
        <w:jc w:val="both"/>
        <w:rPr>
          <w:rStyle w:val="vkekvd"/>
        </w:rPr>
      </w:pPr>
      <w:r>
        <w:rPr>
          <w:lang w:val="ru-RU"/>
        </w:rPr>
        <w:t>(</w:t>
      </w:r>
      <w:r>
        <w:t>ii</w:t>
      </w:r>
      <w:r>
        <w:rPr>
          <w:lang w:val="ru-RU"/>
        </w:rPr>
        <w:t>)  Гарантийный сертификат</w:t>
      </w:r>
    </w:p>
    <w:p w14:paraId="13063D69" w14:textId="77777777" w:rsidR="00611F3D" w:rsidRDefault="00611F3D">
      <w:pPr>
        <w:pStyle w:val="a9"/>
        <w:ind w:left="993"/>
        <w:jc w:val="both"/>
        <w:rPr>
          <w:rStyle w:val="vkekvd"/>
          <w:lang w:val="ru-RU"/>
        </w:rPr>
      </w:pPr>
    </w:p>
    <w:p w14:paraId="716E9206" w14:textId="77777777" w:rsidR="00611F3D" w:rsidRDefault="00BC1F9C">
      <w:pPr>
        <w:pStyle w:val="a9"/>
        <w:numPr>
          <w:ilvl w:val="0"/>
          <w:numId w:val="35"/>
        </w:numPr>
        <w:spacing w:after="200" w:line="276" w:lineRule="auto"/>
        <w:jc w:val="both"/>
        <w:rPr>
          <w:lang w:val="ru-RU"/>
        </w:rPr>
      </w:pPr>
      <w:r>
        <w:rPr>
          <w:u w:val="single"/>
          <w:lang w:val="ru-RU"/>
        </w:rPr>
        <w:t xml:space="preserve">Оплата: </w:t>
      </w:r>
      <w:r>
        <w:rPr>
          <w:lang w:val="ru-RU"/>
        </w:rPr>
        <w:t>Представленный Вами счет подлежит 100% оплате по следующей схеме:</w:t>
      </w:r>
    </w:p>
    <w:p w14:paraId="39E4E8D1" w14:textId="77777777" w:rsidR="00611F3D" w:rsidRDefault="00BC1F9C">
      <w:pPr>
        <w:numPr>
          <w:ilvl w:val="1"/>
          <w:numId w:val="34"/>
        </w:numPr>
        <w:jc w:val="both"/>
        <w:rPr>
          <w:lang w:val="ru-RU"/>
        </w:rPr>
      </w:pPr>
      <w:r>
        <w:rPr>
          <w:b/>
          <w:bCs/>
          <w:lang w:val="ru-RU"/>
        </w:rPr>
        <w:t xml:space="preserve">100% </w:t>
      </w:r>
      <w:r>
        <w:rPr>
          <w:lang w:val="ru-RU"/>
        </w:rPr>
        <w:t>после подписания акта приема-передачи и предоставления счета на оплату в течение 30 (тридцать) календарных дней.</w:t>
      </w:r>
    </w:p>
    <w:p w14:paraId="1DC45E7D" w14:textId="77777777" w:rsidR="00611F3D" w:rsidRDefault="00611F3D">
      <w:pPr>
        <w:pStyle w:val="a9"/>
        <w:ind w:left="0"/>
        <w:jc w:val="both"/>
        <w:rPr>
          <w:rStyle w:val="vkekvd"/>
          <w:lang w:val="ru-RU"/>
        </w:rPr>
      </w:pPr>
    </w:p>
    <w:p w14:paraId="11699C9B" w14:textId="77777777" w:rsidR="00611F3D" w:rsidRDefault="00BC1F9C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После получения 100% оплаты, Поставщик должен предоставить счет-фактуру установленной формы, с указанием описания товаров, количества, цены за единицу, и общей суммы;</w:t>
      </w:r>
    </w:p>
    <w:p w14:paraId="1BA9ACD2" w14:textId="77777777" w:rsidR="00611F3D" w:rsidRDefault="00611F3D">
      <w:pPr>
        <w:pStyle w:val="a9"/>
        <w:ind w:left="0"/>
        <w:jc w:val="both"/>
        <w:rPr>
          <w:rStyle w:val="vkekvd"/>
          <w:lang w:val="ru-RU"/>
        </w:rPr>
      </w:pPr>
    </w:p>
    <w:p w14:paraId="5757A4D7" w14:textId="77777777" w:rsidR="00611F3D" w:rsidRDefault="00BC1F9C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585BC0EB" w14:textId="77777777" w:rsidR="00611F3D" w:rsidRDefault="00611F3D">
      <w:pPr>
        <w:pStyle w:val="a9"/>
        <w:ind w:left="0"/>
        <w:jc w:val="both"/>
        <w:rPr>
          <w:rStyle w:val="vkekvd"/>
          <w:lang w:val="ru-RU"/>
        </w:rPr>
      </w:pPr>
    </w:p>
    <w:p w14:paraId="5304D807" w14:textId="77777777" w:rsidR="00611F3D" w:rsidRDefault="00BC1F9C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7BE06A84" w14:textId="77777777" w:rsidR="00611F3D" w:rsidRDefault="00611F3D">
      <w:pPr>
        <w:tabs>
          <w:tab w:val="left" w:pos="1440"/>
        </w:tabs>
        <w:jc w:val="both"/>
        <w:rPr>
          <w:rStyle w:val="vkekvd"/>
          <w:lang w:val="ru-RU"/>
        </w:rPr>
      </w:pPr>
    </w:p>
    <w:p w14:paraId="6B635252" w14:textId="77777777" w:rsidR="00611F3D" w:rsidRDefault="00BC1F9C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Инструкции по упаковке и маркировке</w:t>
      </w:r>
      <w:r>
        <w:rPr>
          <w:lang w:val="ru-RU"/>
        </w:rPr>
        <w:t>: 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5C5A041B" w14:textId="77777777" w:rsidR="00611F3D" w:rsidRDefault="00611F3D">
      <w:pPr>
        <w:pStyle w:val="a9"/>
        <w:ind w:left="0"/>
        <w:jc w:val="both"/>
        <w:rPr>
          <w:rStyle w:val="vkekvd"/>
          <w:lang w:val="ru-RU"/>
        </w:rPr>
      </w:pPr>
    </w:p>
    <w:p w14:paraId="045C6471" w14:textId="77777777" w:rsidR="00611F3D" w:rsidRDefault="00BC1F9C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Дефекты:</w:t>
      </w:r>
      <w:r>
        <w:rPr>
          <w:lang w:val="ru-RU"/>
        </w:rPr>
        <w:t xml:space="preserve"> Все дефекты должны быть устранены Поставщиком, без каких-либо расходов со стороны Покупателя в течение 5 дней </w:t>
      </w:r>
      <w:r>
        <w:t>c</w:t>
      </w:r>
      <w:r>
        <w:rPr>
          <w:lang w:val="ru-RU"/>
        </w:rPr>
        <w:t xml:space="preserve"> даты уведомления Покупателем. </w:t>
      </w:r>
    </w:p>
    <w:p w14:paraId="6785F45A" w14:textId="77777777" w:rsidR="00611F3D" w:rsidRDefault="00611F3D">
      <w:pPr>
        <w:pStyle w:val="a9"/>
        <w:ind w:left="0"/>
        <w:jc w:val="both"/>
        <w:rPr>
          <w:rStyle w:val="vkekvd"/>
          <w:lang w:val="ru-RU"/>
        </w:rPr>
      </w:pPr>
    </w:p>
    <w:p w14:paraId="18FC0E78" w14:textId="77777777" w:rsidR="00611F3D" w:rsidRDefault="00BC1F9C">
      <w:pPr>
        <w:pStyle w:val="a9"/>
        <w:numPr>
          <w:ilvl w:val="0"/>
          <w:numId w:val="36"/>
        </w:numPr>
        <w:spacing w:after="200"/>
        <w:jc w:val="both"/>
        <w:rPr>
          <w:lang w:val="ru-RU"/>
        </w:rPr>
      </w:pPr>
      <w:r>
        <w:rPr>
          <w:u w:val="single"/>
          <w:lang w:val="ru-RU"/>
        </w:rPr>
        <w:t>Форс-мажор:</w:t>
      </w:r>
      <w:r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форс-мажорных обстоятельств.  </w:t>
      </w:r>
    </w:p>
    <w:p w14:paraId="18C3C90B" w14:textId="77777777" w:rsidR="00611F3D" w:rsidRDefault="00BC1F9C">
      <w:pPr>
        <w:jc w:val="both"/>
        <w:rPr>
          <w:lang w:val="ru-RU"/>
        </w:rPr>
      </w:pPr>
      <w:r>
        <w:rPr>
          <w:lang w:val="ru-RU"/>
        </w:rPr>
        <w:t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и имеющее непредвиденный характер. Такие события могут включать в себя, но не ограничиваться, независимым действием Покупателя, войной или революциями, пожарами, наводнениями, эпидемиями, карантинными ограничениями, и наложениями ареста на груз.</w:t>
      </w:r>
    </w:p>
    <w:p w14:paraId="2A046E5C" w14:textId="77777777" w:rsidR="00611F3D" w:rsidRDefault="00611F3D">
      <w:pPr>
        <w:jc w:val="both"/>
        <w:rPr>
          <w:rStyle w:val="vkekvd"/>
          <w:lang w:val="ru-RU"/>
        </w:rPr>
      </w:pPr>
    </w:p>
    <w:p w14:paraId="070A7E37" w14:textId="77777777" w:rsidR="00611F3D" w:rsidRDefault="00BC1F9C">
      <w:pPr>
        <w:jc w:val="both"/>
        <w:rPr>
          <w:lang w:val="ru-RU"/>
        </w:rPr>
      </w:pPr>
      <w:r>
        <w:rPr>
          <w:lang w:val="ru-RU"/>
        </w:rPr>
        <w:t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форс-мажорных обстоятельств.</w:t>
      </w:r>
      <w:r>
        <w:rPr>
          <w:b/>
          <w:bCs/>
          <w:lang w:val="ru-RU"/>
        </w:rPr>
        <w:t xml:space="preserve"> </w:t>
      </w:r>
    </w:p>
    <w:p w14:paraId="12FD9A80" w14:textId="266FBC93" w:rsidR="000019F7" w:rsidRPr="00B863B7" w:rsidRDefault="00BC1F9C" w:rsidP="00B863B7">
      <w:pPr>
        <w:pStyle w:val="a9"/>
        <w:numPr>
          <w:ilvl w:val="0"/>
          <w:numId w:val="37"/>
        </w:numPr>
        <w:spacing w:after="200"/>
        <w:jc w:val="both"/>
        <w:rPr>
          <w:lang w:val="ru-RU"/>
        </w:rPr>
      </w:pPr>
      <w:r>
        <w:rPr>
          <w:lang w:val="ru-RU"/>
        </w:rPr>
        <w:t xml:space="preserve">Необходимые технические спецификации: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6FF06F3" w14:textId="4227FC0F" w:rsidR="00611F3D" w:rsidRDefault="00BC1F9C">
      <w:pPr>
        <w:spacing w:after="240"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Технические спецификации</w:t>
      </w:r>
    </w:p>
    <w:p w14:paraId="10BA78B7" w14:textId="77777777" w:rsidR="00611F3D" w:rsidRDefault="00BC1F9C">
      <w:pPr>
        <w:spacing w:line="276" w:lineRule="auto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Поставка оборудования включает в себя установку, монтаж, ввод в эксплуатацию.</w:t>
      </w:r>
    </w:p>
    <w:tbl>
      <w:tblPr>
        <w:tblStyle w:val="TableNormal"/>
        <w:tblW w:w="996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3114"/>
        <w:gridCol w:w="3544"/>
        <w:gridCol w:w="11"/>
        <w:gridCol w:w="3295"/>
      </w:tblGrid>
      <w:tr w:rsidR="00611F3D" w:rsidRPr="00B863B7" w14:paraId="5750A29E" w14:textId="77777777" w:rsidTr="00926138">
        <w:trPr>
          <w:trHeight w:val="961"/>
          <w:jc w:val="center"/>
        </w:trPr>
        <w:tc>
          <w:tcPr>
            <w:tcW w:w="66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5AF30" w14:textId="77777777" w:rsidR="00611F3D" w:rsidRDefault="00611F3D">
            <w:pPr>
              <w:rPr>
                <w:sz w:val="22"/>
                <w:szCs w:val="22"/>
                <w:lang w:val="ru-RU"/>
              </w:rPr>
            </w:pPr>
          </w:p>
          <w:p w14:paraId="410EB2CF" w14:textId="77777777" w:rsidR="00611F3D" w:rsidRDefault="00BC1F9C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6BEE7807" w14:textId="77777777" w:rsidR="00611F3D" w:rsidRDefault="00611F3D">
            <w:pPr>
              <w:keepNext/>
              <w:jc w:val="center"/>
              <w:outlineLvl w:val="4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7F93AA" w14:textId="77777777" w:rsidR="00611F3D" w:rsidRPr="001E0BF3" w:rsidRDefault="00BC1F9C">
            <w:pPr>
              <w:keepNext/>
              <w:jc w:val="center"/>
              <w:outlineLvl w:val="4"/>
              <w:rPr>
                <w:lang w:val="ru-RU"/>
              </w:rPr>
            </w:pPr>
            <w:r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611F3D" w14:paraId="5B1CA6FD" w14:textId="77777777" w:rsidTr="00926138">
        <w:trPr>
          <w:trHeight w:val="300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B7AA3" w14:textId="05411978" w:rsidR="00611F3D" w:rsidRDefault="00882380">
            <w:pPr>
              <w:tabs>
                <w:tab w:val="center" w:pos="4782"/>
              </w:tabs>
              <w:jc w:val="center"/>
            </w:pPr>
            <w:r>
              <w:rPr>
                <w:b/>
                <w:bCs/>
                <w:lang w:val="ru-RU"/>
              </w:rPr>
              <w:t>Юрта</w:t>
            </w:r>
          </w:p>
        </w:tc>
      </w:tr>
      <w:tr w:rsidR="00611F3D" w:rsidRPr="00B863B7" w14:paraId="12E2FE88" w14:textId="77777777" w:rsidTr="00926138">
        <w:trPr>
          <w:trHeight w:val="5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F27B3" w14:textId="43E97846" w:rsidR="00611F3D" w:rsidRPr="00CC13F1" w:rsidRDefault="00BC1F9C" w:rsidP="004D0EE4">
            <w:pPr>
              <w:jc w:val="center"/>
              <w:rPr>
                <w:b/>
                <w:bCs/>
                <w:lang w:val="ru-RU"/>
              </w:rPr>
            </w:pPr>
            <w:r w:rsidRPr="00FF6B19">
              <w:rPr>
                <w:b/>
                <w:bCs/>
                <w:lang w:val="ru-RU"/>
              </w:rPr>
              <w:lastRenderedPageBreak/>
              <w:t>Поставка должна предусматривать доставку и отгрузку товаров до места назначения.</w:t>
            </w:r>
            <w:r w:rsidR="00882380" w:rsidRPr="00FF6B19">
              <w:rPr>
                <w:b/>
                <w:bCs/>
                <w:lang w:val="ru-RU"/>
              </w:rPr>
              <w:t xml:space="preserve"> </w:t>
            </w:r>
            <w:r w:rsidR="00882380" w:rsidRPr="00CC13F1">
              <w:rPr>
                <w:b/>
                <w:bCs/>
                <w:lang w:val="ru-RU"/>
              </w:rPr>
              <w:t xml:space="preserve">По адресу: Баткенская область, </w:t>
            </w:r>
            <w:r w:rsidR="00CC13F1">
              <w:rPr>
                <w:b/>
                <w:bCs/>
                <w:lang w:val="ru-RU"/>
              </w:rPr>
              <w:t>Баткенский</w:t>
            </w:r>
            <w:r w:rsidR="00882380" w:rsidRPr="00CC13F1">
              <w:rPr>
                <w:b/>
                <w:bCs/>
                <w:lang w:val="ru-RU"/>
              </w:rPr>
              <w:t xml:space="preserve"> район, </w:t>
            </w:r>
            <w:r w:rsidR="00CC13F1">
              <w:rPr>
                <w:b/>
                <w:bCs/>
                <w:lang w:val="ru-RU"/>
              </w:rPr>
              <w:t>Сары-</w:t>
            </w:r>
            <w:proofErr w:type="spellStart"/>
            <w:r w:rsidR="00CC13F1">
              <w:rPr>
                <w:b/>
                <w:bCs/>
                <w:lang w:val="ru-RU"/>
              </w:rPr>
              <w:t>Ташского</w:t>
            </w:r>
            <w:proofErr w:type="spellEnd"/>
            <w:r w:rsidR="00CC13F1">
              <w:rPr>
                <w:b/>
                <w:bCs/>
                <w:lang w:val="ru-RU"/>
              </w:rPr>
              <w:t xml:space="preserve"> </w:t>
            </w:r>
            <w:r w:rsidR="00882380" w:rsidRPr="00CC13F1">
              <w:rPr>
                <w:b/>
                <w:bCs/>
                <w:lang w:val="ru-RU"/>
              </w:rPr>
              <w:t xml:space="preserve">лесничества, </w:t>
            </w:r>
            <w:r w:rsidR="00CC13F1">
              <w:rPr>
                <w:b/>
                <w:bCs/>
                <w:lang w:val="ru-RU"/>
              </w:rPr>
              <w:t xml:space="preserve">Баткенское </w:t>
            </w:r>
            <w:r w:rsidR="00882380" w:rsidRPr="00CC13F1">
              <w:rPr>
                <w:b/>
                <w:bCs/>
                <w:lang w:val="ru-RU"/>
              </w:rPr>
              <w:t>лесное хозяйство, зона отдыха «</w:t>
            </w:r>
            <w:proofErr w:type="spellStart"/>
            <w:r w:rsidR="00CC13F1">
              <w:rPr>
                <w:b/>
                <w:bCs/>
                <w:lang w:val="ru-RU"/>
              </w:rPr>
              <w:t>Энесай</w:t>
            </w:r>
            <w:proofErr w:type="spellEnd"/>
            <w:r w:rsidR="00882380" w:rsidRPr="00CC13F1">
              <w:rPr>
                <w:b/>
                <w:bCs/>
                <w:lang w:val="ru-RU"/>
              </w:rPr>
              <w:t>»</w:t>
            </w:r>
          </w:p>
        </w:tc>
      </w:tr>
      <w:tr w:rsidR="00611F3D" w:rsidRPr="00B863B7" w14:paraId="4DE13FA1" w14:textId="77777777" w:rsidTr="00926138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D0F7E4" w14:textId="28321148" w:rsidR="00611F3D" w:rsidRDefault="00BC1F9C" w:rsidP="004D0EE4">
            <w:pPr>
              <w:rPr>
                <w:b/>
                <w:bCs/>
                <w:lang w:val="ru-RU"/>
              </w:rPr>
            </w:pPr>
            <w:r w:rsidRPr="00FF6B19">
              <w:rPr>
                <w:b/>
                <w:bCs/>
                <w:lang w:val="ru-RU"/>
              </w:rPr>
              <w:t xml:space="preserve">Количество: </w:t>
            </w:r>
            <w:r w:rsidRPr="00FF6B19">
              <w:rPr>
                <w:b/>
                <w:bCs/>
                <w:lang w:val="ru-RU"/>
              </w:rPr>
              <w:tab/>
            </w:r>
            <w:r w:rsidR="00A116E3">
              <w:rPr>
                <w:b/>
                <w:bCs/>
                <w:lang w:val="ru-RU"/>
              </w:rPr>
              <w:t>4</w:t>
            </w:r>
            <w:r w:rsidR="005069E7">
              <w:rPr>
                <w:b/>
                <w:bCs/>
                <w:lang w:val="ru-RU"/>
              </w:rPr>
              <w:t xml:space="preserve"> комплект</w:t>
            </w:r>
          </w:p>
          <w:p w14:paraId="294B6EAA" w14:textId="56B6EB17" w:rsidR="004D0EE4" w:rsidRPr="004D0EE4" w:rsidRDefault="004D0EE4" w:rsidP="004D0EE4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Ниже указаны необходимые материалы на один комплект юрты. Такой комплектации укомплектовать на 4шт юрты.</w:t>
            </w:r>
          </w:p>
        </w:tc>
      </w:tr>
      <w:tr w:rsidR="00611F3D" w14:paraId="6A9F478B" w14:textId="77777777" w:rsidTr="00926138">
        <w:trPr>
          <w:trHeight w:val="241"/>
          <w:jc w:val="center"/>
        </w:trPr>
        <w:tc>
          <w:tcPr>
            <w:tcW w:w="99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156" w:type="dxa"/>
              <w:bottom w:w="80" w:type="dxa"/>
              <w:right w:w="80" w:type="dxa"/>
            </w:tcMar>
          </w:tcPr>
          <w:p w14:paraId="5552F574" w14:textId="77777777" w:rsidR="00611F3D" w:rsidRDefault="00BC1F9C">
            <w:pPr>
              <w:keepNext/>
              <w:ind w:left="76" w:firstLine="208"/>
              <w:outlineLvl w:val="8"/>
            </w:pPr>
            <w:r>
              <w:rPr>
                <w:b/>
                <w:bCs/>
                <w:i/>
                <w:iCs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611F3D" w14:paraId="095A7364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88889E" w14:textId="317EEDE6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Диаметр Юрты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EE0F88" w14:textId="76963ACD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5,20 не менее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6B13E" w14:textId="77777777" w:rsidR="00611F3D" w:rsidRDefault="00611F3D"/>
        </w:tc>
      </w:tr>
      <w:tr w:rsidR="00611F3D" w:rsidRPr="00882380" w14:paraId="6BDDFDA9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096AF6" w14:textId="6C1C931A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Материал из дерева цвет мебельный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962F0" w14:textId="62FFB8F4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обязательно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358FE4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882380" w14:paraId="40E16FC1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92273" w14:textId="62234709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Диаметр тундука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B5889" w14:textId="198B2723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1,60м не менее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079E8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B863B7" w14:paraId="7D81CDD6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1AFA" w14:textId="540B32A3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Кереге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B6D2" w14:textId="4B8973C0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 xml:space="preserve">Высота не менее 2м, количество 4 </w:t>
            </w:r>
            <w:proofErr w:type="spellStart"/>
            <w:r>
              <w:rPr>
                <w:lang w:val="ru-RU"/>
              </w:rPr>
              <w:t>шт</w:t>
            </w:r>
            <w:proofErr w:type="spellEnd"/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E737F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B863B7" w14:paraId="7D1F5C62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C290F0" w14:textId="4828C8D0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Уук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F2D50" w14:textId="2AE30867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 xml:space="preserve">Длина не менее 2,70м, толщина </w:t>
            </w:r>
            <w:proofErr w:type="spellStart"/>
            <w:r>
              <w:rPr>
                <w:lang w:val="ru-RU"/>
              </w:rPr>
              <w:t>уука</w:t>
            </w:r>
            <w:proofErr w:type="spellEnd"/>
            <w:r>
              <w:rPr>
                <w:lang w:val="ru-RU"/>
              </w:rPr>
              <w:t xml:space="preserve"> 34мм</w:t>
            </w:r>
            <w:r w:rsidR="00FF6B19">
              <w:rPr>
                <w:lang w:val="ru-RU"/>
              </w:rPr>
              <w:t xml:space="preserve"> количество 60шт.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BA4614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B863B7" w14:paraId="0C54F952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2803C1" w14:textId="5692B140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Дверь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4C92D" w14:textId="47C20428" w:rsidR="00611F3D" w:rsidRPr="00882380" w:rsidRDefault="00882380">
            <w:pPr>
              <w:rPr>
                <w:lang w:val="ru-RU"/>
              </w:rPr>
            </w:pPr>
            <w:r>
              <w:rPr>
                <w:lang w:val="ru-RU"/>
              </w:rPr>
              <w:t>Высота двери не менее</w:t>
            </w:r>
            <w:r w:rsidR="00926138">
              <w:rPr>
                <w:lang w:val="ru-RU"/>
              </w:rPr>
              <w:t xml:space="preserve"> 1,60см, ширина не менее 80см</w:t>
            </w:r>
            <w:r w:rsidR="00FF6B19">
              <w:rPr>
                <w:lang w:val="ru-RU"/>
              </w:rPr>
              <w:t xml:space="preserve"> количество 1 шт.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67074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B863B7" w14:paraId="7D50B34B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ED76D6" w14:textId="6F987C63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 xml:space="preserve">Жел </w:t>
            </w:r>
            <w:proofErr w:type="spellStart"/>
            <w:r>
              <w:rPr>
                <w:lang w:val="ru-RU"/>
              </w:rPr>
              <w:t>боо</w:t>
            </w:r>
            <w:proofErr w:type="spellEnd"/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4C47C" w14:textId="234D7580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Не менее 4м, количество 2шт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2B397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B863B7" w14:paraId="27FC7763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FB45CD" w14:textId="4D08C6BC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 xml:space="preserve">Туурдук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B17F33" w14:textId="75AC1D42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Толщина не менее 10мм, количество 2шт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98411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B863B7" w14:paraId="165B309D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7CEA6F" w14:textId="7680F4D6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Узук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A5328" w14:textId="3D5BE5B2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Толщина не менее 10мм, количество2шт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4ED2A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B863B7" w14:paraId="63806CDE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50A522" w14:textId="57E60939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Тундук жабуу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BCEF6" w14:textId="30317D4B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Толщина не менее 10мм, количество 1шт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F8364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B863B7" w14:paraId="30765E54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D5CCF" w14:textId="797AF83A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Уук тизгич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3E5B12" w14:textId="36BCC667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Не менее 20м, количество 1шт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B4A2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611F3D" w:rsidRPr="00B863B7" w14:paraId="256B1D47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D8E30" w14:textId="65F7FAAE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Баш чалгыч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4A0D4" w14:textId="2E10AC13" w:rsidR="00611F3D" w:rsidRPr="00882380" w:rsidRDefault="00926138">
            <w:pPr>
              <w:rPr>
                <w:lang w:val="ru-RU"/>
              </w:rPr>
            </w:pPr>
            <w:r>
              <w:rPr>
                <w:lang w:val="ru-RU"/>
              </w:rPr>
              <w:t>Не менее 18м, количество 1шт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AB33D" w14:textId="77777777" w:rsidR="00611F3D" w:rsidRPr="00882380" w:rsidRDefault="00611F3D">
            <w:pPr>
              <w:rPr>
                <w:lang w:val="ru-RU"/>
              </w:rPr>
            </w:pPr>
          </w:p>
        </w:tc>
      </w:tr>
      <w:tr w:rsidR="00A116E3" w:rsidRPr="00A116E3" w14:paraId="019B2705" w14:textId="77777777" w:rsidTr="00A116E3">
        <w:trPr>
          <w:trHeight w:val="241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C88F1" w14:textId="10EC1207" w:rsidR="00A116E3" w:rsidRDefault="00A116E3">
            <w:pPr>
              <w:rPr>
                <w:lang w:val="ru-RU"/>
              </w:rPr>
            </w:pPr>
            <w:r>
              <w:rPr>
                <w:lang w:val="ru-RU"/>
              </w:rPr>
              <w:t>Гарантия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AE689A" w14:textId="678D50C9" w:rsidR="00A116E3" w:rsidRDefault="00A116E3">
            <w:pPr>
              <w:rPr>
                <w:lang w:val="ru-RU"/>
              </w:rPr>
            </w:pPr>
            <w:r>
              <w:rPr>
                <w:lang w:val="ru-RU"/>
              </w:rPr>
              <w:t>Не менее 12 месяцев</w:t>
            </w:r>
          </w:p>
        </w:tc>
        <w:tc>
          <w:tcPr>
            <w:tcW w:w="3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EFE119" w14:textId="77777777" w:rsidR="00A116E3" w:rsidRPr="00882380" w:rsidRDefault="00A116E3">
            <w:pPr>
              <w:rPr>
                <w:lang w:val="ru-RU"/>
              </w:rPr>
            </w:pPr>
          </w:p>
        </w:tc>
      </w:tr>
    </w:tbl>
    <w:p w14:paraId="58505255" w14:textId="77777777" w:rsidR="005069E7" w:rsidRPr="00A81653" w:rsidRDefault="005069E7" w:rsidP="005069E7">
      <w:pPr>
        <w:numPr>
          <w:ilvl w:val="0"/>
          <w:numId w:val="3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1C73594E" w14:textId="77777777" w:rsidR="005069E7" w:rsidRPr="00A81653" w:rsidRDefault="005069E7" w:rsidP="005069E7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5069E7" w:rsidRPr="00B863B7" w14:paraId="19E986DB" w14:textId="77777777" w:rsidTr="00AA0809">
        <w:tc>
          <w:tcPr>
            <w:tcW w:w="3126" w:type="dxa"/>
            <w:hideMark/>
          </w:tcPr>
          <w:p w14:paraId="1035BCC9" w14:textId="77777777" w:rsidR="005069E7" w:rsidRPr="00A81653" w:rsidRDefault="005069E7" w:rsidP="00AA0809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78982E60" w14:textId="77777777" w:rsidR="005069E7" w:rsidRPr="00A81653" w:rsidRDefault="005069E7" w:rsidP="00AA0809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01382465" w14:textId="77777777" w:rsidR="005069E7" w:rsidRPr="00A81653" w:rsidRDefault="005069E7" w:rsidP="00AA0809">
            <w:pPr>
              <w:jc w:val="both"/>
              <w:rPr>
                <w:lang w:val="ru-RU"/>
              </w:rPr>
            </w:pPr>
          </w:p>
          <w:p w14:paraId="61D8F28F" w14:textId="77777777" w:rsidR="005069E7" w:rsidRPr="00A81653" w:rsidRDefault="005069E7" w:rsidP="00AA0809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>
              <w:rPr>
                <w:lang w:val="ru-RU"/>
              </w:rPr>
              <w:t xml:space="preserve">                       </w:t>
            </w:r>
          </w:p>
          <w:p w14:paraId="5ADE36CF" w14:textId="77777777" w:rsidR="005069E7" w:rsidRPr="00A81653" w:rsidRDefault="005069E7" w:rsidP="00AA0809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5069E7" w:rsidRPr="00B863B7" w14:paraId="78B7875B" w14:textId="77777777" w:rsidTr="00AA0809">
        <w:tc>
          <w:tcPr>
            <w:tcW w:w="3126" w:type="dxa"/>
          </w:tcPr>
          <w:p w14:paraId="2EE7495D" w14:textId="77777777" w:rsidR="005069E7" w:rsidRPr="00A81653" w:rsidRDefault="005069E7" w:rsidP="00AA0809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9F64B66" w14:textId="77777777" w:rsidR="005069E7" w:rsidRPr="00A81653" w:rsidRDefault="005069E7" w:rsidP="00AA0809">
            <w:pPr>
              <w:jc w:val="both"/>
              <w:rPr>
                <w:bCs/>
                <w:lang w:val="ru-RU"/>
              </w:rPr>
            </w:pPr>
          </w:p>
        </w:tc>
      </w:tr>
    </w:tbl>
    <w:p w14:paraId="631CFDCD" w14:textId="77777777" w:rsidR="005069E7" w:rsidRDefault="005069E7" w:rsidP="00B863B7">
      <w:pPr>
        <w:pStyle w:val="ac"/>
        <w:ind w:left="0" w:firstLine="0"/>
        <w:rPr>
          <w:b/>
          <w:bCs/>
          <w:i/>
          <w:iCs/>
          <w:lang w:val="ru-RU"/>
        </w:rPr>
      </w:pPr>
    </w:p>
    <w:p w14:paraId="6A418D98" w14:textId="77777777" w:rsidR="005069E7" w:rsidRPr="00A81653" w:rsidRDefault="005069E7" w:rsidP="005069E7">
      <w:pPr>
        <w:pStyle w:val="ac"/>
        <w:jc w:val="right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ПРИЛОЖЕНИЕ Б</w:t>
      </w:r>
    </w:p>
    <w:p w14:paraId="6FE1DE2D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47155C02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197795B7" w14:textId="77777777" w:rsidR="005069E7" w:rsidRPr="00A81653" w:rsidRDefault="005069E7" w:rsidP="005069E7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1BB750EB" w14:textId="77777777" w:rsidR="005069E7" w:rsidRDefault="005069E7" w:rsidP="005069E7">
      <w:pPr>
        <w:spacing w:after="200"/>
        <w:contextualSpacing/>
        <w:jc w:val="both"/>
        <w:rPr>
          <w:lang w:val="ru-RU"/>
        </w:rPr>
      </w:pPr>
    </w:p>
    <w:p w14:paraId="62A80D21" w14:textId="77777777" w:rsidR="005069E7" w:rsidRPr="001D0912" w:rsidRDefault="005069E7" w:rsidP="005069E7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0C88F2" w14:textId="77777777" w:rsidR="005069E7" w:rsidRPr="00A81653" w:rsidRDefault="005069E7" w:rsidP="005069E7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4FEEA393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11061B51" w14:textId="77777777" w:rsidR="005069E7" w:rsidRPr="00A81653" w:rsidRDefault="005069E7" w:rsidP="005069E7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3252AEE5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290C5113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588EFD20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00918973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6A52A591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7FA68CA1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Настоящим подтверждаем, что данное Тендерное предложение соответствует сроку действия Тендерных предложений, указанному в документах конкурсных торгов.</w:t>
      </w:r>
    </w:p>
    <w:p w14:paraId="336E09CE" w14:textId="77777777" w:rsidR="005069E7" w:rsidRPr="00A81653" w:rsidRDefault="005069E7" w:rsidP="005069E7">
      <w:pPr>
        <w:contextualSpacing/>
        <w:jc w:val="both"/>
        <w:rPr>
          <w:lang w:val="ru-RU"/>
        </w:rPr>
      </w:pPr>
      <w:r w:rsidRPr="00A81653">
        <w:rPr>
          <w:lang w:val="ru-RU"/>
        </w:rPr>
        <w:t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тендерных предложений, потому что мы:</w:t>
      </w:r>
    </w:p>
    <w:p w14:paraId="1F7AED7E" w14:textId="77777777" w:rsidR="005069E7" w:rsidRPr="00A81653" w:rsidRDefault="005069E7" w:rsidP="005069E7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Тендерное предложение в течение срока действия тендерного предложения, указанного в Форме тендерного предложения; или </w:t>
      </w:r>
    </w:p>
    <w:p w14:paraId="49F5C374" w14:textId="77777777" w:rsidR="005069E7" w:rsidRPr="00A81653" w:rsidRDefault="005069E7" w:rsidP="005069E7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>будучи уведомленными о принятии нашего Тендерного предложения Покупателем в течение срока действия тендерного предложения: не исполняем или отказываемся от исполнения Контракта.</w:t>
      </w:r>
    </w:p>
    <w:p w14:paraId="74581A52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72F6AC2E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Подпись уполномоченного лица: _______________________________________________</w:t>
      </w:r>
    </w:p>
    <w:p w14:paraId="7C384C3B" w14:textId="77777777" w:rsidR="005069E7" w:rsidRPr="00A81653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ФИО и должность подписавшего: ______________________________________________</w:t>
      </w:r>
    </w:p>
    <w:p w14:paraId="16D16674" w14:textId="77777777" w:rsidR="005069E7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>Наименование Поставщика: _______________________________________________</w:t>
      </w:r>
    </w:p>
    <w:p w14:paraId="7A541CB8" w14:textId="77777777" w:rsidR="005069E7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7DEC1F9" w14:textId="77777777" w:rsidR="005069E7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7C41C24" w14:textId="77777777" w:rsidR="005069E7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09784AC7" w14:textId="77777777" w:rsidR="005069E7" w:rsidRPr="00E751D6" w:rsidRDefault="005069E7" w:rsidP="005069E7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</w:p>
    <w:p w14:paraId="290189EC" w14:textId="69B4BCB1" w:rsidR="00611F3D" w:rsidRDefault="00611F3D">
      <w:pPr>
        <w:tabs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</w:pPr>
    </w:p>
    <w:sectPr w:rsidR="00611F3D">
      <w:headerReference w:type="default" r:id="rId10"/>
      <w:footerReference w:type="default" r:id="rId11"/>
      <w:pgSz w:w="11900" w:h="16820"/>
      <w:pgMar w:top="2347" w:right="964" w:bottom="1440" w:left="1276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182E2" w14:textId="77777777" w:rsidR="00564BEF" w:rsidRDefault="00564BEF">
      <w:r>
        <w:separator/>
      </w:r>
    </w:p>
  </w:endnote>
  <w:endnote w:type="continuationSeparator" w:id="0">
    <w:p w14:paraId="69521CC1" w14:textId="77777777" w:rsidR="00564BEF" w:rsidRDefault="0056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0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A9A3" w14:textId="29460B27" w:rsidR="00611F3D" w:rsidRDefault="00BC1F9C">
    <w:pPr>
      <w:pStyle w:val="a7"/>
      <w:tabs>
        <w:tab w:val="clear" w:pos="8640"/>
        <w:tab w:val="right" w:pos="9901"/>
      </w:tabs>
    </w:pPr>
    <w:r>
      <w:rPr>
        <w:i/>
        <w:iCs/>
        <w:color w:val="FF0000"/>
        <w:sz w:val="20"/>
        <w:szCs w:val="20"/>
        <w:u w:color="FF0000"/>
        <w:lang w:val="ru-RU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B20178"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9B251" w14:textId="77777777" w:rsidR="00564BEF" w:rsidRDefault="00564BEF">
      <w:r>
        <w:separator/>
      </w:r>
    </w:p>
  </w:footnote>
  <w:footnote w:type="continuationSeparator" w:id="0">
    <w:p w14:paraId="70BE1721" w14:textId="77777777" w:rsidR="00564BEF" w:rsidRDefault="00564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42FF7" w14:textId="77777777" w:rsidR="00611F3D" w:rsidRDefault="00BC1F9C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 wp14:anchorId="176216FA" wp14:editId="29182AB2">
              <wp:simplePos x="0" y="0"/>
              <wp:positionH relativeFrom="page">
                <wp:posOffset>360042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5" name="officeArt object" descr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28.3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F2AB925" wp14:editId="450D890C">
              <wp:simplePos x="0" y="0"/>
              <wp:positionH relativeFrom="page">
                <wp:posOffset>360042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6" name="officeArt object" descr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28.3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E17BD" w14:textId="77777777" w:rsidR="00611F3D" w:rsidRDefault="00BC1F9C">
    <w:pPr>
      <w:pStyle w:val="a4"/>
      <w:jc w:val="center"/>
    </w:pP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7216" behindDoc="1" locked="0" layoutInCell="1" allowOverlap="1" wp14:anchorId="334F6B93" wp14:editId="08DEB48E">
              <wp:simplePos x="0" y="0"/>
              <wp:positionH relativeFrom="page">
                <wp:posOffset>442909</wp:posOffset>
              </wp:positionH>
              <wp:positionV relativeFrom="page">
                <wp:posOffset>450215</wp:posOffset>
              </wp:positionV>
              <wp:extent cx="6868801" cy="360000"/>
              <wp:effectExtent l="0" t="0" r="0" b="0"/>
              <wp:wrapNone/>
              <wp:docPr id="1073741827" name="officeArt object" descr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34.9pt;margin-top:35.5pt;width:540.9pt;height:28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1F3671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noProof/>
        <w:lang w:val="ru-RU"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2C1705E" wp14:editId="3200BC9C">
              <wp:simplePos x="0" y="0"/>
              <wp:positionH relativeFrom="page">
                <wp:posOffset>442909</wp:posOffset>
              </wp:positionH>
              <wp:positionV relativeFrom="page">
                <wp:posOffset>860425</wp:posOffset>
              </wp:positionV>
              <wp:extent cx="6868801" cy="180000"/>
              <wp:effectExtent l="0" t="0" r="0" b="0"/>
              <wp:wrapNone/>
              <wp:docPr id="1073741828" name="officeArt object" descr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1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9" style="visibility:visible;position:absolute;margin-left:34.9pt;margin-top:67.8pt;width:540.9pt;height:14.2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92D05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A4D"/>
    <w:multiLevelType w:val="multilevel"/>
    <w:tmpl w:val="82D24C9E"/>
    <w:numStyleLink w:val="6"/>
  </w:abstractNum>
  <w:abstractNum w:abstractNumId="1" w15:restartNumberingAfterBreak="0">
    <w:nsid w:val="018620A8"/>
    <w:multiLevelType w:val="multilevel"/>
    <w:tmpl w:val="114001C4"/>
    <w:styleLink w:val="7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4D74BAF"/>
    <w:multiLevelType w:val="multilevel"/>
    <w:tmpl w:val="74D46728"/>
    <w:styleLink w:val="4"/>
    <w:lvl w:ilvl="0">
      <w:start w:val="1"/>
      <w:numFmt w:val="decimal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5B1193"/>
    <w:multiLevelType w:val="hybridMultilevel"/>
    <w:tmpl w:val="A226384A"/>
    <w:numStyleLink w:val="12"/>
  </w:abstractNum>
  <w:abstractNum w:abstractNumId="4" w15:restartNumberingAfterBreak="0">
    <w:nsid w:val="2B01054B"/>
    <w:multiLevelType w:val="multilevel"/>
    <w:tmpl w:val="618A7A6C"/>
    <w:numStyleLink w:val="9"/>
  </w:abstractNum>
  <w:abstractNum w:abstractNumId="5" w15:restartNumberingAfterBreak="0">
    <w:nsid w:val="36121C14"/>
    <w:multiLevelType w:val="hybridMultilevel"/>
    <w:tmpl w:val="E1587D62"/>
    <w:styleLink w:val="3"/>
    <w:lvl w:ilvl="0" w:tplc="C0ECC9CE">
      <w:start w:val="1"/>
      <w:numFmt w:val="lowerLetter"/>
      <w:lvlText w:val="(%1)"/>
      <w:lvlJc w:val="left"/>
      <w:pPr>
        <w:tabs>
          <w:tab w:val="left" w:pos="1080"/>
          <w:tab w:val="num" w:pos="1800"/>
          <w:tab w:val="left" w:pos="3420"/>
        </w:tabs>
        <w:ind w:left="414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5EAD3E8">
      <w:start w:val="1"/>
      <w:numFmt w:val="lowerLetter"/>
      <w:lvlText w:val="(%2)"/>
      <w:lvlJc w:val="left"/>
      <w:pPr>
        <w:tabs>
          <w:tab w:val="left" w:pos="1080"/>
          <w:tab w:val="num" w:pos="2610"/>
          <w:tab w:val="left" w:pos="3420"/>
        </w:tabs>
        <w:ind w:left="4950" w:hanging="27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73E2D96">
      <w:start w:val="1"/>
      <w:numFmt w:val="lowerLetter"/>
      <w:lvlText w:val="%3)"/>
      <w:lvlJc w:val="left"/>
      <w:pPr>
        <w:tabs>
          <w:tab w:val="num" w:pos="1080"/>
          <w:tab w:val="left" w:pos="3420"/>
        </w:tabs>
        <w:ind w:left="3420" w:hanging="28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90A8A8">
      <w:start w:val="1"/>
      <w:numFmt w:val="decimal"/>
      <w:lvlText w:val="%4."/>
      <w:lvlJc w:val="left"/>
      <w:pPr>
        <w:tabs>
          <w:tab w:val="left" w:pos="1080"/>
          <w:tab w:val="num" w:pos="3960"/>
        </w:tabs>
        <w:ind w:left="630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226F70">
      <w:start w:val="1"/>
      <w:numFmt w:val="lowerLetter"/>
      <w:lvlText w:val="%5."/>
      <w:lvlJc w:val="left"/>
      <w:pPr>
        <w:tabs>
          <w:tab w:val="left" w:pos="1080"/>
          <w:tab w:val="num" w:pos="4680"/>
        </w:tabs>
        <w:ind w:left="702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345AFE">
      <w:start w:val="1"/>
      <w:numFmt w:val="lowerRoman"/>
      <w:lvlText w:val="%6."/>
      <w:lvlJc w:val="left"/>
      <w:pPr>
        <w:tabs>
          <w:tab w:val="left" w:pos="1080"/>
          <w:tab w:val="num" w:pos="5400"/>
        </w:tabs>
        <w:ind w:left="774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BC1D82">
      <w:start w:val="1"/>
      <w:numFmt w:val="decimal"/>
      <w:lvlText w:val="%7."/>
      <w:lvlJc w:val="left"/>
      <w:pPr>
        <w:tabs>
          <w:tab w:val="left" w:pos="1080"/>
          <w:tab w:val="num" w:pos="6120"/>
        </w:tabs>
        <w:ind w:left="846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0F61030">
      <w:start w:val="1"/>
      <w:numFmt w:val="lowerLetter"/>
      <w:lvlText w:val="%8."/>
      <w:lvlJc w:val="left"/>
      <w:pPr>
        <w:tabs>
          <w:tab w:val="left" w:pos="1080"/>
          <w:tab w:val="left" w:pos="3420"/>
          <w:tab w:val="num" w:pos="6840"/>
        </w:tabs>
        <w:ind w:left="9180" w:hanging="52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E08BCE0">
      <w:start w:val="1"/>
      <w:numFmt w:val="lowerRoman"/>
      <w:lvlText w:val="%9."/>
      <w:lvlJc w:val="left"/>
      <w:pPr>
        <w:tabs>
          <w:tab w:val="left" w:pos="1080"/>
          <w:tab w:val="left" w:pos="3420"/>
          <w:tab w:val="num" w:pos="7560"/>
        </w:tabs>
        <w:ind w:left="9900" w:hanging="51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634533"/>
    <w:multiLevelType w:val="hybridMultilevel"/>
    <w:tmpl w:val="DEA8728C"/>
    <w:numStyleLink w:val="11"/>
  </w:abstractNum>
  <w:abstractNum w:abstractNumId="7" w15:restartNumberingAfterBreak="0">
    <w:nsid w:val="3FA013F5"/>
    <w:multiLevelType w:val="multilevel"/>
    <w:tmpl w:val="A5A401A2"/>
    <w:styleLink w:val="2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9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2138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3267" w:hanging="7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4756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5885" w:hanging="10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7374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8503" w:hanging="1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9992" w:hanging="18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3054E48"/>
    <w:multiLevelType w:val="hybridMultilevel"/>
    <w:tmpl w:val="D6621E2E"/>
    <w:numStyleLink w:val="1"/>
  </w:abstractNum>
  <w:abstractNum w:abstractNumId="9" w15:restartNumberingAfterBreak="0">
    <w:nsid w:val="486F7E66"/>
    <w:multiLevelType w:val="multilevel"/>
    <w:tmpl w:val="114001C4"/>
    <w:numStyleLink w:val="7"/>
  </w:abstractNum>
  <w:abstractNum w:abstractNumId="10" w15:restartNumberingAfterBreak="0">
    <w:nsid w:val="4A456C07"/>
    <w:multiLevelType w:val="multilevel"/>
    <w:tmpl w:val="E95047AC"/>
    <w:numStyleLink w:val="5"/>
  </w:abstractNum>
  <w:abstractNum w:abstractNumId="11" w15:restartNumberingAfterBreak="0">
    <w:nsid w:val="52E1420B"/>
    <w:multiLevelType w:val="multilevel"/>
    <w:tmpl w:val="E95047AC"/>
    <w:styleLink w:val="5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81725A3"/>
    <w:multiLevelType w:val="hybridMultilevel"/>
    <w:tmpl w:val="E1587D62"/>
    <w:numStyleLink w:val="3"/>
  </w:abstractNum>
  <w:abstractNum w:abstractNumId="13" w15:restartNumberingAfterBreak="0">
    <w:nsid w:val="5BCD1204"/>
    <w:multiLevelType w:val="multilevel"/>
    <w:tmpl w:val="A5A401A2"/>
    <w:numStyleLink w:val="2"/>
  </w:abstractNum>
  <w:abstractNum w:abstractNumId="14" w15:restartNumberingAfterBreak="0">
    <w:nsid w:val="5DDD39BE"/>
    <w:multiLevelType w:val="hybridMultilevel"/>
    <w:tmpl w:val="DEA8728C"/>
    <w:styleLink w:val="11"/>
    <w:lvl w:ilvl="0" w:tplc="F69430E6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D120DD0">
      <w:start w:val="1"/>
      <w:numFmt w:val="lowerLetter"/>
      <w:lvlText w:val="%2."/>
      <w:lvlJc w:val="left"/>
      <w:pPr>
        <w:ind w:left="14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228630">
      <w:start w:val="1"/>
      <w:numFmt w:val="lowerRoman"/>
      <w:lvlText w:val="%3."/>
      <w:lvlJc w:val="left"/>
      <w:pPr>
        <w:ind w:left="21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0CA99A4">
      <w:start w:val="1"/>
      <w:numFmt w:val="decimal"/>
      <w:lvlText w:val="%4."/>
      <w:lvlJc w:val="left"/>
      <w:pPr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D8DB58">
      <w:start w:val="1"/>
      <w:numFmt w:val="lowerLetter"/>
      <w:lvlText w:val="%5."/>
      <w:lvlJc w:val="left"/>
      <w:pPr>
        <w:ind w:left="360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600182">
      <w:start w:val="1"/>
      <w:numFmt w:val="lowerRoman"/>
      <w:lvlText w:val="%6."/>
      <w:lvlJc w:val="left"/>
      <w:pPr>
        <w:ind w:left="432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3DA7AC0">
      <w:start w:val="1"/>
      <w:numFmt w:val="decimal"/>
      <w:lvlText w:val="%7."/>
      <w:lvlJc w:val="left"/>
      <w:pPr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6BCB9BC">
      <w:start w:val="1"/>
      <w:numFmt w:val="lowerLetter"/>
      <w:lvlText w:val="%8."/>
      <w:lvlJc w:val="left"/>
      <w:pPr>
        <w:ind w:left="57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5E4FCBE">
      <w:start w:val="1"/>
      <w:numFmt w:val="lowerRoman"/>
      <w:lvlText w:val="%9."/>
      <w:lvlJc w:val="left"/>
      <w:pPr>
        <w:ind w:left="648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EEA143E"/>
    <w:multiLevelType w:val="multilevel"/>
    <w:tmpl w:val="74D46728"/>
    <w:numStyleLink w:val="4"/>
  </w:abstractNum>
  <w:abstractNum w:abstractNumId="16" w15:restartNumberingAfterBreak="0">
    <w:nsid w:val="689F684E"/>
    <w:multiLevelType w:val="multilevel"/>
    <w:tmpl w:val="82D24C9E"/>
    <w:styleLink w:val="6"/>
    <w:lvl w:ilvl="0">
      <w:start w:val="1"/>
      <w:numFmt w:val="decimal"/>
      <w:lvlText w:val="%1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692"/>
          <w:tab w:val="left" w:pos="1901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left" w:pos="1692"/>
          <w:tab w:val="left" w:pos="1901"/>
        </w:tabs>
        <w:ind w:left="1152" w:hanging="576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692"/>
          <w:tab w:val="left" w:pos="1901"/>
        </w:tabs>
        <w:ind w:left="1685" w:hanging="5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692"/>
          <w:tab w:val="left" w:pos="1901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tabs>
          <w:tab w:val="left" w:pos="1692"/>
          <w:tab w:val="left" w:pos="1901"/>
        </w:tabs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tabs>
          <w:tab w:val="left" w:pos="1692"/>
          <w:tab w:val="left" w:pos="1901"/>
        </w:tabs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tabs>
          <w:tab w:val="left" w:pos="1692"/>
          <w:tab w:val="left" w:pos="1901"/>
        </w:tabs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692"/>
          <w:tab w:val="left" w:pos="1901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D82590D"/>
    <w:multiLevelType w:val="hybridMultilevel"/>
    <w:tmpl w:val="0504E4F0"/>
    <w:styleLink w:val="10"/>
    <w:lvl w:ilvl="0" w:tplc="54CC839E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A7697EC">
      <w:start w:val="1"/>
      <w:numFmt w:val="lowerLetter"/>
      <w:lvlText w:val="%2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66C56A">
      <w:start w:val="1"/>
      <w:numFmt w:val="lowerRoman"/>
      <w:lvlText w:val="%3."/>
      <w:lvlJc w:val="left"/>
      <w:pPr>
        <w:tabs>
          <w:tab w:val="left" w:pos="720"/>
        </w:tabs>
        <w:ind w:left="144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C461E5E">
      <w:start w:val="1"/>
      <w:numFmt w:val="decimal"/>
      <w:lvlText w:val="%4."/>
      <w:lvlJc w:val="left"/>
      <w:pPr>
        <w:tabs>
          <w:tab w:val="left" w:pos="720"/>
        </w:tabs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9A7FE0">
      <w:start w:val="1"/>
      <w:numFmt w:val="lowerLetter"/>
      <w:lvlText w:val="%5."/>
      <w:lvlJc w:val="left"/>
      <w:pPr>
        <w:tabs>
          <w:tab w:val="left" w:pos="720"/>
        </w:tabs>
        <w:ind w:left="28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63E7EE0">
      <w:start w:val="1"/>
      <w:numFmt w:val="lowerRoman"/>
      <w:lvlText w:val="%6."/>
      <w:lvlJc w:val="left"/>
      <w:pPr>
        <w:tabs>
          <w:tab w:val="left" w:pos="720"/>
        </w:tabs>
        <w:ind w:left="360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4C348E">
      <w:start w:val="1"/>
      <w:numFmt w:val="decimal"/>
      <w:lvlText w:val="%7."/>
      <w:lvlJc w:val="left"/>
      <w:pPr>
        <w:tabs>
          <w:tab w:val="left" w:pos="720"/>
        </w:tabs>
        <w:ind w:left="43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5B6FA8A">
      <w:start w:val="1"/>
      <w:numFmt w:val="lowerLetter"/>
      <w:lvlText w:val="%8."/>
      <w:lvlJc w:val="left"/>
      <w:pPr>
        <w:tabs>
          <w:tab w:val="left" w:pos="720"/>
        </w:tabs>
        <w:ind w:left="504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52A9C44">
      <w:start w:val="1"/>
      <w:numFmt w:val="lowerRoman"/>
      <w:lvlText w:val="%9."/>
      <w:lvlJc w:val="left"/>
      <w:pPr>
        <w:tabs>
          <w:tab w:val="left" w:pos="720"/>
        </w:tabs>
        <w:ind w:left="5760" w:hanging="6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1CC61EC"/>
    <w:multiLevelType w:val="hybridMultilevel"/>
    <w:tmpl w:val="0504E4F0"/>
    <w:numStyleLink w:val="10"/>
  </w:abstractNum>
  <w:abstractNum w:abstractNumId="19" w15:restartNumberingAfterBreak="0">
    <w:nsid w:val="732C1DBA"/>
    <w:multiLevelType w:val="multilevel"/>
    <w:tmpl w:val="618A7A6C"/>
    <w:styleLink w:val="9"/>
    <w:lvl w:ilvl="0">
      <w:start w:val="1"/>
      <w:numFmt w:val="lowerLetter"/>
      <w:lvlText w:val="(%1)"/>
      <w:lvlJc w:val="left"/>
      <w:pPr>
        <w:tabs>
          <w:tab w:val="num" w:pos="822"/>
          <w:tab w:val="left" w:pos="1216"/>
          <w:tab w:val="right" w:pos="1692"/>
        </w:tabs>
        <w:ind w:left="858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(%1)%2."/>
      <w:lvlJc w:val="left"/>
      <w:pPr>
        <w:tabs>
          <w:tab w:val="num" w:pos="504"/>
          <w:tab w:val="left" w:pos="1216"/>
          <w:tab w:val="right" w:pos="1692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tabs>
          <w:tab w:val="num" w:pos="864"/>
          <w:tab w:val="left" w:pos="1216"/>
          <w:tab w:val="right" w:pos="1692"/>
        </w:tabs>
        <w:ind w:left="900" w:hanging="46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lvlText w:val="(%4)"/>
      <w:lvlJc w:val="left"/>
      <w:pPr>
        <w:tabs>
          <w:tab w:val="left" w:pos="1216"/>
          <w:tab w:val="num" w:pos="1692"/>
        </w:tabs>
        <w:ind w:left="1728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(%4)%5."/>
      <w:lvlJc w:val="left"/>
      <w:pPr>
        <w:tabs>
          <w:tab w:val="left" w:pos="1216"/>
          <w:tab w:val="right" w:pos="1692"/>
        </w:tabs>
        <w:ind w:left="1044" w:hanging="4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(%4)%5.%6."/>
      <w:lvlJc w:val="left"/>
      <w:pPr>
        <w:tabs>
          <w:tab w:val="left" w:pos="1216"/>
          <w:tab w:val="right" w:pos="1692"/>
        </w:tabs>
        <w:ind w:left="1188" w:hanging="60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(%4)%5.%6.%7."/>
      <w:lvlJc w:val="left"/>
      <w:pPr>
        <w:tabs>
          <w:tab w:val="left" w:pos="1216"/>
          <w:tab w:val="right" w:pos="1692"/>
        </w:tabs>
        <w:ind w:left="1332" w:hanging="7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(%4)%5.%6.%7.%8."/>
      <w:lvlJc w:val="left"/>
      <w:pPr>
        <w:tabs>
          <w:tab w:val="left" w:pos="1216"/>
          <w:tab w:val="right" w:pos="1692"/>
        </w:tabs>
        <w:ind w:left="1476" w:hanging="89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(%4)%5.%6.%7.%8.%9."/>
      <w:lvlJc w:val="left"/>
      <w:pPr>
        <w:tabs>
          <w:tab w:val="left" w:pos="1216"/>
          <w:tab w:val="right" w:pos="1692"/>
        </w:tabs>
        <w:ind w:left="1620" w:hanging="103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F6964"/>
    <w:multiLevelType w:val="hybridMultilevel"/>
    <w:tmpl w:val="D6621E2E"/>
    <w:styleLink w:val="1"/>
    <w:lvl w:ilvl="0" w:tplc="3CA27FB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288132">
      <w:start w:val="1"/>
      <w:numFmt w:val="lowerLetter"/>
      <w:lvlText w:val="%2."/>
      <w:lvlJc w:val="left"/>
      <w:pPr>
        <w:tabs>
          <w:tab w:val="left" w:pos="3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742A9EA">
      <w:start w:val="1"/>
      <w:numFmt w:val="lowerLetter"/>
      <w:lvlText w:val="%3)"/>
      <w:lvlJc w:val="left"/>
      <w:pPr>
        <w:tabs>
          <w:tab w:val="left" w:pos="360"/>
        </w:tabs>
        <w:ind w:left="19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FC26FC">
      <w:start w:val="1"/>
      <w:numFmt w:val="lowerLetter"/>
      <w:lvlText w:val="%4)"/>
      <w:lvlJc w:val="left"/>
      <w:pPr>
        <w:tabs>
          <w:tab w:val="left" w:pos="360"/>
        </w:tabs>
        <w:ind w:left="261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B1AA09C">
      <w:start w:val="1"/>
      <w:numFmt w:val="lowerLetter"/>
      <w:lvlText w:val="%5."/>
      <w:lvlJc w:val="left"/>
      <w:pPr>
        <w:tabs>
          <w:tab w:val="left" w:pos="3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54A966">
      <w:start w:val="1"/>
      <w:numFmt w:val="lowerRoman"/>
      <w:lvlText w:val="%6."/>
      <w:lvlJc w:val="left"/>
      <w:pPr>
        <w:tabs>
          <w:tab w:val="left" w:pos="360"/>
        </w:tabs>
        <w:ind w:left="39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245A0E">
      <w:start w:val="1"/>
      <w:numFmt w:val="decimal"/>
      <w:lvlText w:val="%7."/>
      <w:lvlJc w:val="left"/>
      <w:pPr>
        <w:tabs>
          <w:tab w:val="left" w:pos="3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1404BE">
      <w:start w:val="1"/>
      <w:numFmt w:val="lowerLetter"/>
      <w:lvlText w:val="%8."/>
      <w:lvlJc w:val="left"/>
      <w:pPr>
        <w:tabs>
          <w:tab w:val="left" w:pos="3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303A9E">
      <w:start w:val="1"/>
      <w:numFmt w:val="lowerRoman"/>
      <w:lvlText w:val="%9."/>
      <w:lvlJc w:val="left"/>
      <w:pPr>
        <w:tabs>
          <w:tab w:val="left" w:pos="360"/>
        </w:tabs>
        <w:ind w:left="61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7A3A5825"/>
    <w:multiLevelType w:val="multilevel"/>
    <w:tmpl w:val="7CD80978"/>
    <w:styleLink w:val="8"/>
    <w:lvl w:ilvl="0">
      <w:start w:val="1"/>
      <w:numFmt w:val="decimal"/>
      <w:lvlText w:val="%1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1152"/>
        </w:tabs>
        <w:ind w:left="605" w:hanging="60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Letter"/>
      <w:lvlText w:val="(%3)"/>
      <w:lvlJc w:val="left"/>
      <w:pPr>
        <w:ind w:left="1152" w:hanging="57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Roman"/>
      <w:suff w:val="nothing"/>
      <w:lvlText w:val="(%4)"/>
      <w:lvlJc w:val="left"/>
      <w:pPr>
        <w:tabs>
          <w:tab w:val="left" w:pos="1152"/>
        </w:tabs>
        <w:ind w:left="1440" w:hanging="259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(%4)%5."/>
      <w:lvlJc w:val="left"/>
      <w:pPr>
        <w:tabs>
          <w:tab w:val="left" w:pos="1152"/>
        </w:tabs>
        <w:ind w:left="1008" w:hanging="100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(%4)%5.%6."/>
      <w:lvlJc w:val="left"/>
      <w:pPr>
        <w:ind w:left="1152" w:hanging="1152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(%4)%5.%6.%7."/>
      <w:lvlJc w:val="left"/>
      <w:pPr>
        <w:ind w:left="1296" w:hanging="1296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(%4)%5.%6.%7.%8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(%4)%5.%6.%7.%8.%9."/>
      <w:lvlJc w:val="left"/>
      <w:pPr>
        <w:tabs>
          <w:tab w:val="left" w:pos="1152"/>
        </w:tabs>
        <w:ind w:left="1584" w:hanging="158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7A950513"/>
    <w:multiLevelType w:val="hybridMultilevel"/>
    <w:tmpl w:val="A226384A"/>
    <w:styleLink w:val="12"/>
    <w:lvl w:ilvl="0" w:tplc="D9A07BDE">
      <w:start w:val="1"/>
      <w:numFmt w:val="decimal"/>
      <w:lvlText w:val="%1."/>
      <w:lvlJc w:val="left"/>
      <w:pPr>
        <w:ind w:left="709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06A43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28EF496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C2B99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68675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5A2795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E842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FC24E6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7469C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7D6D1A12"/>
    <w:multiLevelType w:val="multilevel"/>
    <w:tmpl w:val="7CD80978"/>
    <w:numStyleLink w:val="8"/>
  </w:abstractNum>
  <w:num w:numId="1" w16cid:durableId="1186092623">
    <w:abstractNumId w:val="21"/>
  </w:num>
  <w:num w:numId="2" w16cid:durableId="176890693">
    <w:abstractNumId w:val="8"/>
  </w:num>
  <w:num w:numId="3" w16cid:durableId="991837920">
    <w:abstractNumId w:val="8"/>
    <w:lvlOverride w:ilvl="0">
      <w:startOverride w:val="2"/>
    </w:lvlOverride>
  </w:num>
  <w:num w:numId="4" w16cid:durableId="702169406">
    <w:abstractNumId w:val="8"/>
    <w:lvlOverride w:ilvl="0">
      <w:lvl w:ilvl="0" w:tplc="EF6C90C0">
        <w:start w:val="1"/>
        <w:numFmt w:val="decimal"/>
        <w:lvlText w:val="%1."/>
        <w:lvlJc w:val="left"/>
        <w:pPr>
          <w:tabs>
            <w:tab w:val="left" w:pos="360"/>
          </w:tabs>
          <w:ind w:left="24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1">
      <w:lvl w:ilvl="1" w:tplc="9E1E5848">
        <w:start w:val="1"/>
        <w:numFmt w:val="lowerLetter"/>
        <w:lvlText w:val="%2."/>
        <w:lvlJc w:val="left"/>
        <w:pPr>
          <w:tabs>
            <w:tab w:val="left" w:pos="360"/>
          </w:tabs>
          <w:ind w:left="9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2">
      <w:lvl w:ilvl="2" w:tplc="1EE479AC">
        <w:start w:val="1"/>
        <w:numFmt w:val="lowerLetter"/>
        <w:lvlText w:val="%3)"/>
        <w:lvlJc w:val="left"/>
        <w:pPr>
          <w:tabs>
            <w:tab w:val="left" w:pos="360"/>
          </w:tabs>
          <w:ind w:left="18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3">
      <w:lvl w:ilvl="3" w:tplc="4BB004B6">
        <w:start w:val="1"/>
        <w:numFmt w:val="lowerLetter"/>
        <w:lvlText w:val="%4)"/>
        <w:lvlJc w:val="left"/>
        <w:pPr>
          <w:tabs>
            <w:tab w:val="left" w:pos="360"/>
          </w:tabs>
          <w:ind w:left="249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4">
      <w:lvl w:ilvl="4" w:tplc="FAAE8CC6">
        <w:start w:val="1"/>
        <w:numFmt w:val="lowerLetter"/>
        <w:lvlText w:val="%5."/>
        <w:lvlJc w:val="left"/>
        <w:pPr>
          <w:tabs>
            <w:tab w:val="left" w:pos="360"/>
          </w:tabs>
          <w:ind w:left="312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5">
      <w:lvl w:ilvl="5" w:tplc="1A4C4EA4">
        <w:start w:val="1"/>
        <w:numFmt w:val="lowerRoman"/>
        <w:lvlText w:val="%6."/>
        <w:lvlJc w:val="left"/>
        <w:pPr>
          <w:tabs>
            <w:tab w:val="left" w:pos="360"/>
          </w:tabs>
          <w:ind w:left="387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6">
      <w:lvl w:ilvl="6" w:tplc="4DE6FAC0">
        <w:start w:val="1"/>
        <w:numFmt w:val="decimal"/>
        <w:lvlText w:val="%7."/>
        <w:lvlJc w:val="left"/>
        <w:pPr>
          <w:tabs>
            <w:tab w:val="left" w:pos="360"/>
          </w:tabs>
          <w:ind w:left="456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7">
      <w:lvl w:ilvl="7" w:tplc="1940F002">
        <w:start w:val="1"/>
        <w:numFmt w:val="lowerLetter"/>
        <w:lvlText w:val="%8."/>
        <w:lvlJc w:val="left"/>
        <w:pPr>
          <w:tabs>
            <w:tab w:val="left" w:pos="360"/>
          </w:tabs>
          <w:ind w:left="5280" w:hanging="24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  <w:lvlOverride w:ilvl="8">
      <w:lvl w:ilvl="8" w:tplc="372AD070">
        <w:start w:val="1"/>
        <w:numFmt w:val="lowerRoman"/>
        <w:lvlText w:val="%9."/>
        <w:lvlJc w:val="left"/>
        <w:pPr>
          <w:tabs>
            <w:tab w:val="left" w:pos="360"/>
          </w:tabs>
          <w:ind w:left="6033" w:hanging="17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6"/>
          <w:szCs w:val="16"/>
          <w:highlight w:val="none"/>
          <w:vertAlign w:val="baseline"/>
        </w:rPr>
      </w:lvl>
    </w:lvlOverride>
  </w:num>
  <w:num w:numId="5" w16cid:durableId="1962806262">
    <w:abstractNumId w:val="8"/>
    <w:lvlOverride w:ilvl="0">
      <w:lvl w:ilvl="0" w:tplc="EF6C90C0">
        <w:start w:val="1"/>
        <w:numFmt w:val="decimal"/>
        <w:lvlText w:val="%1."/>
        <w:lvlJc w:val="left"/>
        <w:pPr>
          <w:tabs>
            <w:tab w:val="left" w:pos="720"/>
            <w:tab w:val="left" w:pos="1008"/>
            <w:tab w:val="left" w:pos="1440"/>
          </w:tabs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E1E5848">
        <w:start w:val="1"/>
        <w:numFmt w:val="lowerLetter"/>
        <w:lvlText w:val="%2."/>
        <w:lvlJc w:val="left"/>
        <w:pPr>
          <w:tabs>
            <w:tab w:val="left" w:pos="360"/>
            <w:tab w:val="left" w:pos="720"/>
            <w:tab w:val="left" w:pos="1440"/>
          </w:tabs>
          <w:ind w:left="1008" w:hanging="28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1EE479AC">
        <w:start w:val="1"/>
        <w:numFmt w:val="lowerLetter"/>
        <w:lvlText w:val="%3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19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BB004B6">
        <w:start w:val="1"/>
        <w:numFmt w:val="lowerLetter"/>
        <w:lvlText w:val="%4)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261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AAE8CC6">
        <w:start w:val="1"/>
        <w:numFmt w:val="lowerLetter"/>
        <w:lvlText w:val="%5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A4C4EA4">
        <w:start w:val="1"/>
        <w:numFmt w:val="lowerRoman"/>
        <w:lvlText w:val="%6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396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DE6FAC0">
        <w:start w:val="1"/>
        <w:numFmt w:val="decimal"/>
        <w:lvlText w:val="%7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940F002">
        <w:start w:val="1"/>
        <w:numFmt w:val="lowerLetter"/>
        <w:lvlText w:val="%8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72AD070">
        <w:start w:val="1"/>
        <w:numFmt w:val="lowerRoman"/>
        <w:lvlText w:val="%9."/>
        <w:lvlJc w:val="left"/>
        <w:pPr>
          <w:tabs>
            <w:tab w:val="left" w:pos="360"/>
            <w:tab w:val="left" w:pos="720"/>
            <w:tab w:val="left" w:pos="1008"/>
            <w:tab w:val="left" w:pos="1440"/>
          </w:tabs>
          <w:ind w:left="6120" w:hanging="30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244926236">
    <w:abstractNumId w:val="7"/>
  </w:num>
  <w:num w:numId="7" w16cid:durableId="605161963">
    <w:abstractNumId w:val="13"/>
  </w:num>
  <w:num w:numId="8" w16cid:durableId="620841210">
    <w:abstractNumId w:val="5"/>
  </w:num>
  <w:num w:numId="9" w16cid:durableId="2062554805">
    <w:abstractNumId w:val="12"/>
  </w:num>
  <w:num w:numId="10" w16cid:durableId="717704797">
    <w:abstractNumId w:val="2"/>
  </w:num>
  <w:num w:numId="11" w16cid:durableId="939490335">
    <w:abstractNumId w:val="15"/>
  </w:num>
  <w:num w:numId="12" w16cid:durableId="173737156">
    <w:abstractNumId w:val="15"/>
    <w:lvlOverride w:ilvl="0">
      <w:startOverride w:val="4"/>
    </w:lvlOverride>
  </w:num>
  <w:num w:numId="13" w16cid:durableId="1175261826">
    <w:abstractNumId w:val="11"/>
  </w:num>
  <w:num w:numId="14" w16cid:durableId="639379235">
    <w:abstractNumId w:val="10"/>
  </w:num>
  <w:num w:numId="15" w16cid:durableId="798111342">
    <w:abstractNumId w:val="16"/>
  </w:num>
  <w:num w:numId="16" w16cid:durableId="1681739579">
    <w:abstractNumId w:val="0"/>
  </w:num>
  <w:num w:numId="17" w16cid:durableId="828833873">
    <w:abstractNumId w:val="0"/>
    <w:lvlOverride w:ilvl="0">
      <w:lvl w:ilvl="0">
        <w:start w:val="1"/>
        <w:numFmt w:val="decimal"/>
        <w:lvlText w:val="%1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605" w:hanging="60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ind w:left="1152" w:hanging="57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suff w:val="nothing"/>
        <w:lvlText w:val="(%4)"/>
        <w:lvlJc w:val="left"/>
        <w:pPr>
          <w:tabs>
            <w:tab w:val="left" w:pos="1152"/>
          </w:tabs>
          <w:ind w:left="1440" w:hanging="25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152"/>
          </w:tabs>
          <w:ind w:left="1008" w:hanging="100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ind w:left="1152" w:hanging="115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29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44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152"/>
          </w:tabs>
          <w:ind w:left="1584" w:hanging="158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17395378">
    <w:abstractNumId w:val="1"/>
  </w:num>
  <w:num w:numId="19" w16cid:durableId="216597368">
    <w:abstractNumId w:val="9"/>
  </w:num>
  <w:num w:numId="20" w16cid:durableId="78137453">
    <w:abstractNumId w:val="22"/>
  </w:num>
  <w:num w:numId="21" w16cid:durableId="817845373">
    <w:abstractNumId w:val="24"/>
  </w:num>
  <w:num w:numId="22" w16cid:durableId="1175724195">
    <w:abstractNumId w:val="19"/>
  </w:num>
  <w:num w:numId="23" w16cid:durableId="48775250">
    <w:abstractNumId w:val="4"/>
  </w:num>
  <w:num w:numId="24" w16cid:durableId="1880314398">
    <w:abstractNumId w:val="4"/>
    <w:lvlOverride w:ilvl="0"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Roman"/>
        <w:lvlText w:val="(%4)"/>
        <w:lvlJc w:val="left"/>
        <w:pPr>
          <w:ind w:left="1216" w:hanging="43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1008" w:hanging="79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1152" w:hanging="93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lvlText w:val="(%4)%5.%6.%7."/>
        <w:lvlJc w:val="left"/>
        <w:pPr>
          <w:ind w:left="1296" w:hanging="108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lvlText w:val="(%4)%5.%6.%7.%8."/>
        <w:lvlJc w:val="left"/>
        <w:pPr>
          <w:ind w:left="1440" w:hanging="122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lvlText w:val="(%4)%5.%6.%7.%8.%9."/>
        <w:lvlJc w:val="left"/>
        <w:pPr>
          <w:tabs>
            <w:tab w:val="left" w:pos="1216"/>
          </w:tabs>
          <w:ind w:left="1584" w:hanging="136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875970087">
    <w:abstractNumId w:val="15"/>
    <w:lvlOverride w:ilvl="0">
      <w:startOverride w:val="5"/>
    </w:lvlOverride>
  </w:num>
  <w:num w:numId="26" w16cid:durableId="1819304515">
    <w:abstractNumId w:val="17"/>
  </w:num>
  <w:num w:numId="27" w16cid:durableId="1794521933">
    <w:abstractNumId w:val="18"/>
  </w:num>
  <w:num w:numId="28" w16cid:durableId="1207790176">
    <w:abstractNumId w:val="18"/>
    <w:lvlOverride w:ilvl="0">
      <w:startOverride w:val="2"/>
    </w:lvlOverride>
  </w:num>
  <w:num w:numId="29" w16cid:durableId="629824808">
    <w:abstractNumId w:val="14"/>
  </w:num>
  <w:num w:numId="30" w16cid:durableId="1613589885">
    <w:abstractNumId w:val="6"/>
  </w:num>
  <w:num w:numId="31" w16cid:durableId="1128860404">
    <w:abstractNumId w:val="6"/>
    <w:lvlOverride w:ilvl="0">
      <w:startOverride w:val="10"/>
    </w:lvlOverride>
  </w:num>
  <w:num w:numId="32" w16cid:durableId="2024891366">
    <w:abstractNumId w:val="4"/>
    <w:lvlOverride w:ilvl="0">
      <w:startOverride w:val="1"/>
      <w:lvl w:ilvl="0">
        <w:start w:val="1"/>
        <w:numFmt w:val="lowerLetter"/>
        <w:lvlText w:val="(%1)"/>
        <w:lvlJc w:val="left"/>
        <w:pPr>
          <w:tabs>
            <w:tab w:val="num" w:pos="822"/>
          </w:tabs>
          <w:ind w:left="858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(%1)%2."/>
        <w:lvlJc w:val="left"/>
        <w:pPr>
          <w:tabs>
            <w:tab w:val="num" w:pos="504"/>
          </w:tabs>
          <w:ind w:left="540" w:hanging="5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lowerLetter"/>
        <w:lvlText w:val="(%3)"/>
        <w:lvlJc w:val="left"/>
        <w:pPr>
          <w:tabs>
            <w:tab w:val="num" w:pos="864"/>
          </w:tabs>
          <w:ind w:left="900" w:hanging="4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3"/>
      <w:lvl w:ilvl="3">
        <w:start w:val="3"/>
        <w:numFmt w:val="lowerRoman"/>
        <w:lvlText w:val="(%4)"/>
        <w:lvlJc w:val="left"/>
        <w:pPr>
          <w:tabs>
            <w:tab w:val="left" w:pos="1216"/>
          </w:tabs>
          <w:ind w:left="993" w:hanging="4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(%4)%5."/>
        <w:lvlJc w:val="left"/>
        <w:pPr>
          <w:tabs>
            <w:tab w:val="left" w:pos="1216"/>
          </w:tabs>
          <w:ind w:left="786" w:hanging="78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(%4)%5.%6."/>
        <w:lvlJc w:val="left"/>
        <w:pPr>
          <w:tabs>
            <w:tab w:val="left" w:pos="1216"/>
          </w:tabs>
          <w:ind w:left="930" w:hanging="93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(%4)%5.%6.%7."/>
        <w:lvlJc w:val="left"/>
        <w:pPr>
          <w:tabs>
            <w:tab w:val="left" w:pos="1216"/>
          </w:tabs>
          <w:ind w:left="1074" w:hanging="1074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(%4)%5.%6.%7.%8."/>
        <w:lvlJc w:val="left"/>
        <w:pPr>
          <w:ind w:left="1218" w:hanging="1218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(%4)%5.%6.%7.%8.%9."/>
        <w:lvlJc w:val="left"/>
        <w:pPr>
          <w:ind w:left="1362" w:hanging="1362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3" w16cid:durableId="2052075243">
    <w:abstractNumId w:val="23"/>
  </w:num>
  <w:num w:numId="34" w16cid:durableId="1550338418">
    <w:abstractNumId w:val="3"/>
  </w:num>
  <w:num w:numId="35" w16cid:durableId="1116362680">
    <w:abstractNumId w:val="3"/>
    <w:lvlOverride w:ilvl="0">
      <w:startOverride w:val="11"/>
    </w:lvlOverride>
  </w:num>
  <w:num w:numId="36" w16cid:durableId="197280329">
    <w:abstractNumId w:val="3"/>
    <w:lvlOverride w:ilvl="0">
      <w:lvl w:ilvl="0" w:tplc="324C0F40">
        <w:start w:val="1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5066E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143AAC">
        <w:start w:val="1"/>
        <w:numFmt w:val="lowerRoman"/>
        <w:lvlText w:val="%3."/>
        <w:lvlJc w:val="left"/>
        <w:pPr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7EACBA">
        <w:start w:val="1"/>
        <w:numFmt w:val="decimal"/>
        <w:lvlText w:val="%4."/>
        <w:lvlJc w:val="left"/>
        <w:pPr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C42120">
        <w:start w:val="1"/>
        <w:numFmt w:val="lowerLetter"/>
        <w:lvlText w:val="%5."/>
        <w:lvlJc w:val="left"/>
        <w:pPr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B856EE">
        <w:start w:val="1"/>
        <w:numFmt w:val="lowerRoman"/>
        <w:lvlText w:val="%6."/>
        <w:lvlJc w:val="left"/>
        <w:pPr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F08910">
        <w:start w:val="1"/>
        <w:numFmt w:val="decimal"/>
        <w:lvlText w:val="%7."/>
        <w:lvlJc w:val="left"/>
        <w:pPr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3223DE">
        <w:start w:val="1"/>
        <w:numFmt w:val="lowerLetter"/>
        <w:lvlText w:val="%8."/>
        <w:lvlJc w:val="left"/>
        <w:pPr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56B1A2">
        <w:start w:val="1"/>
        <w:numFmt w:val="lowerRoman"/>
        <w:lvlText w:val="%9."/>
        <w:lvlJc w:val="left"/>
        <w:pPr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7" w16cid:durableId="1948612433">
    <w:abstractNumId w:val="3"/>
    <w:lvlOverride w:ilvl="0">
      <w:lvl w:ilvl="0" w:tplc="324C0F4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E5066EE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4A143AAC">
        <w:start w:val="1"/>
        <w:numFmt w:val="lowerRoman"/>
        <w:lvlText w:val="%3."/>
        <w:lvlJc w:val="left"/>
        <w:pPr>
          <w:ind w:left="216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27EACBA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AC4212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FB856EE">
        <w:start w:val="1"/>
        <w:numFmt w:val="lowerRoman"/>
        <w:lvlText w:val="%6."/>
        <w:lvlJc w:val="left"/>
        <w:pPr>
          <w:ind w:left="432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EF08910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B03223DE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256B1A2">
        <w:start w:val="1"/>
        <w:numFmt w:val="lowerRoman"/>
        <w:lvlText w:val="%9."/>
        <w:lvlJc w:val="left"/>
        <w:pPr>
          <w:ind w:left="6480" w:hanging="3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2080785267">
    <w:abstractNumId w:val="3"/>
    <w:lvlOverride w:ilvl="0">
      <w:startOverride w:val="19"/>
      <w:lvl w:ilvl="0" w:tplc="324C0F40">
        <w:start w:val="19"/>
        <w:numFmt w:val="decimal"/>
        <w:lvlText w:val="%1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6E5066EE">
        <w:start w:val="1"/>
        <w:numFmt w:val="lowerLetter"/>
        <w:lvlText w:val="%2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4A143AAC">
        <w:start w:val="1"/>
        <w:numFmt w:val="lowerRoman"/>
        <w:lvlText w:val="%3."/>
        <w:lvlJc w:val="left"/>
        <w:pPr>
          <w:tabs>
            <w:tab w:val="left" w:pos="720"/>
          </w:tabs>
          <w:ind w:left="144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27EACBA">
        <w:start w:val="1"/>
        <w:numFmt w:val="decimal"/>
        <w:lvlText w:val="%4."/>
        <w:lvlJc w:val="left"/>
        <w:pPr>
          <w:tabs>
            <w:tab w:val="left" w:pos="720"/>
          </w:tabs>
          <w:ind w:left="216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DAC42120">
        <w:start w:val="1"/>
        <w:numFmt w:val="lowerLetter"/>
        <w:lvlText w:val="%5."/>
        <w:lvlJc w:val="left"/>
        <w:pPr>
          <w:tabs>
            <w:tab w:val="left" w:pos="720"/>
          </w:tabs>
          <w:ind w:left="28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1FB856EE">
        <w:start w:val="1"/>
        <w:numFmt w:val="lowerRoman"/>
        <w:lvlText w:val="%6."/>
        <w:lvlJc w:val="left"/>
        <w:pPr>
          <w:tabs>
            <w:tab w:val="left" w:pos="720"/>
          </w:tabs>
          <w:ind w:left="360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6EF08910">
        <w:start w:val="1"/>
        <w:numFmt w:val="decimal"/>
        <w:lvlText w:val="%7."/>
        <w:lvlJc w:val="left"/>
        <w:pPr>
          <w:tabs>
            <w:tab w:val="left" w:pos="720"/>
          </w:tabs>
          <w:ind w:left="43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B03223DE">
        <w:start w:val="1"/>
        <w:numFmt w:val="lowerLetter"/>
        <w:lvlText w:val="%8."/>
        <w:lvlJc w:val="left"/>
        <w:pPr>
          <w:tabs>
            <w:tab w:val="left" w:pos="720"/>
          </w:tabs>
          <w:ind w:left="504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7256B1A2">
        <w:start w:val="1"/>
        <w:numFmt w:val="lowerRoman"/>
        <w:lvlText w:val="%9."/>
        <w:lvlJc w:val="left"/>
        <w:pPr>
          <w:tabs>
            <w:tab w:val="left" w:pos="720"/>
          </w:tabs>
          <w:ind w:left="5760" w:hanging="6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9" w16cid:durableId="5171619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F3D"/>
    <w:rsid w:val="000019F7"/>
    <w:rsid w:val="00047930"/>
    <w:rsid w:val="000F209B"/>
    <w:rsid w:val="001E0BF3"/>
    <w:rsid w:val="001E26AA"/>
    <w:rsid w:val="002A63C3"/>
    <w:rsid w:val="003C61E0"/>
    <w:rsid w:val="003D5BFB"/>
    <w:rsid w:val="00430C68"/>
    <w:rsid w:val="004D0EE4"/>
    <w:rsid w:val="005069E7"/>
    <w:rsid w:val="00564BEF"/>
    <w:rsid w:val="005D236F"/>
    <w:rsid w:val="00611F3D"/>
    <w:rsid w:val="007A29AE"/>
    <w:rsid w:val="007C4E7A"/>
    <w:rsid w:val="00853A60"/>
    <w:rsid w:val="00864EF7"/>
    <w:rsid w:val="00882380"/>
    <w:rsid w:val="00894EC6"/>
    <w:rsid w:val="00897C4B"/>
    <w:rsid w:val="00926138"/>
    <w:rsid w:val="009673E5"/>
    <w:rsid w:val="00A116E3"/>
    <w:rsid w:val="00B20178"/>
    <w:rsid w:val="00B863B7"/>
    <w:rsid w:val="00BC1F9C"/>
    <w:rsid w:val="00C16C66"/>
    <w:rsid w:val="00CC13F1"/>
    <w:rsid w:val="00D05D3B"/>
    <w:rsid w:val="00D65ED3"/>
    <w:rsid w:val="00E55675"/>
    <w:rsid w:val="00E87D3B"/>
    <w:rsid w:val="00EE0143"/>
    <w:rsid w:val="00EF47E0"/>
    <w:rsid w:val="00EF4B2C"/>
    <w:rsid w:val="00F72AD6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F5C0"/>
  <w15:docId w15:val="{62B4C2FD-5BA1-4837-87AF-E3DAE674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paragraph" w:styleId="30">
    <w:name w:val="heading 3"/>
    <w:next w:val="a"/>
    <w:uiPriority w:val="9"/>
    <w:unhideWhenUsed/>
    <w:qFormat/>
    <w:pPr>
      <w:keepNext/>
      <w:keepLines/>
      <w:spacing w:before="40"/>
      <w:outlineLvl w:val="2"/>
    </w:pPr>
    <w:rPr>
      <w:rFonts w:ascii="Calibri Light" w:hAnsi="Calibri Light" w:cs="Arial Unicode MS"/>
      <w:color w:val="1F3763"/>
      <w:sz w:val="24"/>
      <w:szCs w:val="24"/>
      <w:u w:color="1F3763"/>
      <w:lang w:val="en-US"/>
    </w:rPr>
  </w:style>
  <w:style w:type="paragraph" w:styleId="40">
    <w:name w:val="heading 4"/>
    <w:next w:val="a"/>
    <w:uiPriority w:val="9"/>
    <w:unhideWhenUsed/>
    <w:qFormat/>
    <w:pPr>
      <w:keepNext/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pPr>
      <w:pBdr>
        <w:bottom w:val="single" w:sz="4" w:space="0" w:color="000000"/>
      </w:pBdr>
      <w:tabs>
        <w:tab w:val="right" w:pos="9000"/>
      </w:tabs>
      <w:jc w:val="both"/>
    </w:pPr>
    <w:rPr>
      <w:rFonts w:cs="Arial Unicode MS"/>
      <w:color w:val="000000"/>
      <w:u w:color="000000"/>
      <w:lang w:val="en-US"/>
    </w:rPr>
  </w:style>
  <w:style w:type="paragraph" w:customStyle="1" w:styleId="a5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6">
    <w:name w:val="No Spacing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vkekvd">
    <w:name w:val="vkekvd"/>
  </w:style>
  <w:style w:type="paragraph" w:styleId="a7">
    <w:name w:val="footer"/>
    <w:pPr>
      <w:tabs>
        <w:tab w:val="center" w:pos="4320"/>
        <w:tab w:val="right" w:pos="8640"/>
      </w:tabs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31">
    <w:name w:val="Body Text 3"/>
    <w:pPr>
      <w:spacing w:after="120"/>
    </w:pPr>
    <w:rPr>
      <w:rFonts w:cs="Arial Unicode MS"/>
      <w:color w:val="000000"/>
      <w:sz w:val="16"/>
      <w:szCs w:val="16"/>
      <w:u w:color="000000"/>
    </w:rPr>
  </w:style>
  <w:style w:type="character" w:customStyle="1" w:styleId="a8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ru-RU"/>
    </w:rPr>
  </w:style>
  <w:style w:type="character" w:customStyle="1" w:styleId="Hyperlink1">
    <w:name w:val="Hyperlink.1"/>
    <w:basedOn w:val="a8"/>
    <w:rPr>
      <w:outline w:val="0"/>
      <w:color w:val="0000FF"/>
      <w:sz w:val="24"/>
      <w:szCs w:val="24"/>
      <w:u w:val="single" w:color="0000FF"/>
      <w:shd w:val="clear" w:color="auto" w:fill="FFFF00"/>
      <w:lang w:val="en-US"/>
    </w:rPr>
  </w:style>
  <w:style w:type="paragraph" w:styleId="20">
    <w:name w:val="Body Text 2"/>
    <w:pPr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9">
    <w:name w:val="List Paragraph"/>
    <w:pPr>
      <w:ind w:left="720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Hyperlink2">
    <w:name w:val="Hyperlink.2"/>
    <w:basedOn w:val="a8"/>
    <w:rPr>
      <w:rFonts w:ascii="Times New Roman" w:eastAsia="Times New Roman" w:hAnsi="Times New Roman" w:cs="Times New Roman"/>
      <w:b/>
      <w:bCs/>
      <w:outline w:val="0"/>
      <w:color w:val="0000FF"/>
      <w:sz w:val="24"/>
      <w:szCs w:val="24"/>
      <w:u w:val="single" w:color="0000FF"/>
      <w:lang w:val="en-US"/>
    </w:rPr>
  </w:style>
  <w:style w:type="numbering" w:customStyle="1" w:styleId="2">
    <w:name w:val="Импортированный стиль 2"/>
    <w:pPr>
      <w:numPr>
        <w:numId w:val="6"/>
      </w:numPr>
    </w:pPr>
  </w:style>
  <w:style w:type="numbering" w:customStyle="1" w:styleId="3">
    <w:name w:val="Импортированный стиль 3"/>
    <w:pPr>
      <w:numPr>
        <w:numId w:val="8"/>
      </w:numPr>
    </w:pPr>
  </w:style>
  <w:style w:type="numbering" w:customStyle="1" w:styleId="4">
    <w:name w:val="Импортированный стиль 4"/>
    <w:pPr>
      <w:numPr>
        <w:numId w:val="10"/>
      </w:numPr>
    </w:pPr>
  </w:style>
  <w:style w:type="paragraph" w:customStyle="1" w:styleId="Sub-ClauseText">
    <w:name w:val="Sub-Clause Text"/>
    <w:pPr>
      <w:spacing w:before="120" w:after="120"/>
      <w:jc w:val="both"/>
    </w:pPr>
    <w:rPr>
      <w:rFonts w:cs="Arial Unicode MS"/>
      <w:color w:val="000000"/>
      <w:spacing w:val="-4"/>
      <w:sz w:val="24"/>
      <w:szCs w:val="24"/>
      <w:u w:color="000000"/>
      <w:lang w:val="en-US"/>
    </w:rPr>
  </w:style>
  <w:style w:type="numbering" w:customStyle="1" w:styleId="5">
    <w:name w:val="Импортированный стиль 5"/>
    <w:pPr>
      <w:numPr>
        <w:numId w:val="13"/>
      </w:numPr>
    </w:pPr>
  </w:style>
  <w:style w:type="numbering" w:customStyle="1" w:styleId="6">
    <w:name w:val="Импортированный стиль 6"/>
    <w:pPr>
      <w:numPr>
        <w:numId w:val="15"/>
      </w:numPr>
    </w:pPr>
  </w:style>
  <w:style w:type="numbering" w:customStyle="1" w:styleId="7">
    <w:name w:val="Импортированный стиль 7"/>
    <w:pPr>
      <w:numPr>
        <w:numId w:val="18"/>
      </w:numPr>
    </w:pPr>
  </w:style>
  <w:style w:type="numbering" w:customStyle="1" w:styleId="8">
    <w:name w:val="Импортированный стиль 8"/>
    <w:pPr>
      <w:numPr>
        <w:numId w:val="20"/>
      </w:numPr>
    </w:pPr>
  </w:style>
  <w:style w:type="numbering" w:customStyle="1" w:styleId="9">
    <w:name w:val="Импортированный стиль 9"/>
    <w:pPr>
      <w:numPr>
        <w:numId w:val="22"/>
      </w:numPr>
    </w:pPr>
  </w:style>
  <w:style w:type="paragraph" w:styleId="aa">
    <w:name w:val="Body Text"/>
    <w:pPr>
      <w:spacing w:after="120"/>
    </w:pPr>
    <w:rPr>
      <w:rFonts w:eastAsia="Times New Roman"/>
      <w:color w:val="000000"/>
      <w:sz w:val="24"/>
      <w:szCs w:val="24"/>
      <w:u w:color="000000"/>
      <w:lang w:val="en-US"/>
    </w:rPr>
  </w:style>
  <w:style w:type="numbering" w:customStyle="1" w:styleId="10">
    <w:name w:val="Импортированный стиль 10"/>
    <w:pPr>
      <w:numPr>
        <w:numId w:val="26"/>
      </w:numPr>
    </w:pPr>
  </w:style>
  <w:style w:type="numbering" w:customStyle="1" w:styleId="11">
    <w:name w:val="Импортированный стиль 11"/>
    <w:pPr>
      <w:numPr>
        <w:numId w:val="29"/>
      </w:numPr>
    </w:pPr>
  </w:style>
  <w:style w:type="numbering" w:customStyle="1" w:styleId="12">
    <w:name w:val="Импортированный стиль 12"/>
    <w:pPr>
      <w:numPr>
        <w:numId w:val="33"/>
      </w:numPr>
    </w:pPr>
  </w:style>
  <w:style w:type="paragraph" w:styleId="ab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  <w:lang w:val="en-US"/>
    </w:rPr>
  </w:style>
  <w:style w:type="paragraph" w:styleId="ac">
    <w:name w:val="Block Text"/>
    <w:pPr>
      <w:tabs>
        <w:tab w:val="left" w:pos="1440"/>
        <w:tab w:val="left" w:pos="1800"/>
      </w:tabs>
      <w:suppressAutoHyphens/>
      <w:ind w:left="1080" w:hanging="540"/>
      <w:jc w:val="both"/>
    </w:pPr>
    <w:rPr>
      <w:rFonts w:eastAsia="Times New Roman"/>
      <w:color w:val="000000"/>
      <w:sz w:val="24"/>
      <w:szCs w:val="24"/>
      <w:u w:color="000000"/>
      <w:lang w:val="en-US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0BF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B863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mailto:pmg2@aris.kg" TargetMode="Externa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35B01-464D-4936-8A2E-C42FF7F0B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9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Basma1</dc:creator>
  <cp:lastModifiedBy>Aidana Dzhangazieva</cp:lastModifiedBy>
  <cp:revision>24</cp:revision>
  <dcterms:created xsi:type="dcterms:W3CDTF">2026-05-11T11:18:00Z</dcterms:created>
  <dcterms:modified xsi:type="dcterms:W3CDTF">2026-06-02T04:19:00Z</dcterms:modified>
</cp:coreProperties>
</file>