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6E64" w14:textId="77777777" w:rsidR="007560F3" w:rsidRDefault="007560F3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304BDADB" w14:textId="77777777" w:rsidR="007560F3" w:rsidRDefault="007560F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917C5F1" w14:textId="77777777" w:rsidR="007560F3" w:rsidRDefault="007560F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011AC34" w14:textId="77777777" w:rsidR="007560F3" w:rsidRDefault="007560F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108382E" w14:textId="77777777" w:rsidR="007560F3" w:rsidRDefault="007560F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3602F20" w14:textId="5D830151" w:rsidR="007560F3" w:rsidRDefault="00937F6B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</w:t>
      </w:r>
      <w:r w:rsidR="00F0332F">
        <w:rPr>
          <w:b/>
          <w:bCs/>
          <w:sz w:val="48"/>
          <w:szCs w:val="48"/>
          <w:lang w:val="ru-RU"/>
        </w:rPr>
        <w:t xml:space="preserve"> </w:t>
      </w:r>
      <w:r w:rsidR="00615006">
        <w:rPr>
          <w:b/>
          <w:bCs/>
          <w:sz w:val="48"/>
          <w:szCs w:val="48"/>
          <w:lang w:val="ru-RU"/>
        </w:rPr>
        <w:t>А</w:t>
      </w:r>
      <w:r w:rsidR="007B4F77">
        <w:rPr>
          <w:b/>
          <w:bCs/>
          <w:sz w:val="48"/>
          <w:szCs w:val="48"/>
          <w:lang w:val="ru-RU"/>
        </w:rPr>
        <w:t>шимов У.А.</w:t>
      </w:r>
    </w:p>
    <w:p w14:paraId="35A67A65" w14:textId="77777777" w:rsidR="00F0332F" w:rsidRDefault="00F0332F" w:rsidP="00F03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2A617EBC" w14:textId="77777777" w:rsidR="00F0332F" w:rsidRDefault="00F0332F" w:rsidP="00F03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382831ED" w14:textId="77777777" w:rsidR="005B58EA" w:rsidRDefault="00F0332F" w:rsidP="00F03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F0332F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Запрос ценового предложения </w:t>
      </w:r>
    </w:p>
    <w:p w14:paraId="6568BCE0" w14:textId="7E08F191" w:rsidR="00F0332F" w:rsidRPr="00F0332F" w:rsidRDefault="00F0332F" w:rsidP="00F03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F0332F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на поставку оборудования для кафе «Медина»</w:t>
      </w:r>
    </w:p>
    <w:p w14:paraId="7E22BDF4" w14:textId="12873F58" w:rsidR="00F0332F" w:rsidRPr="00F0332F" w:rsidRDefault="00F0332F" w:rsidP="00F03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0F5D18C1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018B58CB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59DA0B75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1CF66BB0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348DF842" w14:textId="77777777" w:rsidR="007560F3" w:rsidRDefault="007560F3">
      <w:pPr>
        <w:spacing w:line="276" w:lineRule="auto"/>
        <w:rPr>
          <w:b/>
          <w:bCs/>
          <w:lang w:val="ru-RU"/>
        </w:rPr>
      </w:pPr>
    </w:p>
    <w:p w14:paraId="4579D418" w14:textId="77777777" w:rsidR="007560F3" w:rsidRDefault="007560F3">
      <w:pPr>
        <w:spacing w:line="276" w:lineRule="auto"/>
        <w:rPr>
          <w:b/>
          <w:bCs/>
          <w:lang w:val="ru-RU"/>
        </w:rPr>
      </w:pPr>
    </w:p>
    <w:p w14:paraId="6DCA6792" w14:textId="77777777" w:rsidR="007560F3" w:rsidRDefault="007560F3">
      <w:pPr>
        <w:spacing w:line="276" w:lineRule="auto"/>
        <w:rPr>
          <w:b/>
          <w:bCs/>
          <w:lang w:val="ru-RU"/>
        </w:rPr>
      </w:pPr>
    </w:p>
    <w:p w14:paraId="08F4377D" w14:textId="56A3BB15" w:rsidR="007560F3" w:rsidRDefault="007560F3">
      <w:pPr>
        <w:spacing w:line="276" w:lineRule="auto"/>
        <w:rPr>
          <w:b/>
          <w:bCs/>
          <w:lang w:val="ru-RU"/>
        </w:rPr>
      </w:pPr>
    </w:p>
    <w:p w14:paraId="624CFF8D" w14:textId="6413319B" w:rsidR="007B4F77" w:rsidRDefault="007B4F77">
      <w:pPr>
        <w:spacing w:line="276" w:lineRule="auto"/>
        <w:rPr>
          <w:b/>
          <w:bCs/>
          <w:lang w:val="ru-RU"/>
        </w:rPr>
      </w:pPr>
    </w:p>
    <w:p w14:paraId="4F62F800" w14:textId="77346511" w:rsidR="007B4F77" w:rsidRDefault="007B4F77">
      <w:pPr>
        <w:spacing w:line="276" w:lineRule="auto"/>
        <w:rPr>
          <w:b/>
          <w:bCs/>
          <w:lang w:val="ru-RU"/>
        </w:rPr>
      </w:pPr>
    </w:p>
    <w:p w14:paraId="301635A9" w14:textId="77777777" w:rsidR="007B4F77" w:rsidRDefault="007B4F77">
      <w:pPr>
        <w:spacing w:line="276" w:lineRule="auto"/>
        <w:rPr>
          <w:b/>
          <w:bCs/>
          <w:lang w:val="ru-RU"/>
        </w:rPr>
      </w:pPr>
    </w:p>
    <w:p w14:paraId="1C017C2C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00055B96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6897346D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0BC31683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564369EB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4F51B0ED" w14:textId="77777777" w:rsidR="007560F3" w:rsidRDefault="007560F3">
      <w:pPr>
        <w:spacing w:line="276" w:lineRule="auto"/>
        <w:jc w:val="center"/>
        <w:rPr>
          <w:b/>
          <w:bCs/>
          <w:lang w:val="ru-RU"/>
        </w:rPr>
      </w:pPr>
    </w:p>
    <w:p w14:paraId="0BFD4DF1" w14:textId="552078EC" w:rsidR="007560F3" w:rsidRPr="00615006" w:rsidRDefault="00937F6B">
      <w:pPr>
        <w:spacing w:line="276" w:lineRule="auto"/>
        <w:jc w:val="center"/>
        <w:rPr>
          <w:lang w:val="ru-RU"/>
        </w:rPr>
        <w:sectPr w:rsidR="007560F3" w:rsidRPr="00615006">
          <w:head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выпуска:</w:t>
      </w:r>
      <w:bookmarkEnd w:id="0"/>
      <w:r w:rsidR="009978A3">
        <w:rPr>
          <w:b/>
          <w:bCs/>
          <w:lang w:val="ru-RU"/>
        </w:rPr>
        <w:t xml:space="preserve"> 02.06</w:t>
      </w:r>
      <w:r w:rsidR="00615006">
        <w:rPr>
          <w:b/>
          <w:bCs/>
          <w:lang w:val="ru-RU"/>
        </w:rPr>
        <w:t>.2026г</w:t>
      </w:r>
      <w:r>
        <w:rPr>
          <w:b/>
          <w:bCs/>
          <w:lang w:val="ru-RU"/>
        </w:rPr>
        <w:t xml:space="preserve"> </w:t>
      </w:r>
    </w:p>
    <w:p w14:paraId="0FA3C1DD" w14:textId="73B11F28" w:rsidR="007560F3" w:rsidRDefault="00937F6B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4AFDDBD3" w14:textId="07E6FE95" w:rsidR="00F0332F" w:rsidRPr="00F0332F" w:rsidRDefault="00F0332F" w:rsidP="00F0332F">
      <w:pPr>
        <w:rPr>
          <w:rFonts w:eastAsia="Times New Roman" w:cs="Times New Roman"/>
          <w:bdr w:val="none" w:sz="0" w:space="0" w:color="auto"/>
        </w:rPr>
      </w:pPr>
      <w:r w:rsidRPr="00F0332F">
        <w:rPr>
          <w:b/>
          <w:bCs/>
          <w:lang w:val="ru-RU"/>
        </w:rPr>
        <w:t>Номер</w:t>
      </w:r>
      <w:r w:rsidRPr="00F0332F">
        <w:rPr>
          <w:b/>
          <w:bCs/>
        </w:rPr>
        <w:t xml:space="preserve"> </w:t>
      </w:r>
      <w:r w:rsidRPr="00F0332F">
        <w:rPr>
          <w:b/>
          <w:bCs/>
          <w:lang w:val="ru-RU"/>
        </w:rPr>
        <w:t>ЗЦП</w:t>
      </w:r>
      <w:r w:rsidRPr="00F0332F">
        <w:rPr>
          <w:b/>
          <w:bCs/>
          <w:sz w:val="32"/>
          <w:szCs w:val="32"/>
        </w:rPr>
        <w:t>:</w:t>
      </w:r>
      <w:r w:rsidRPr="00F0332F">
        <w:rPr>
          <w:rFonts w:ascii="Arial" w:hAnsi="Arial" w:cs="Arial"/>
          <w:sz w:val="20"/>
          <w:szCs w:val="20"/>
        </w:rPr>
        <w:t xml:space="preserve"> </w:t>
      </w:r>
      <w:r w:rsidRPr="00F0332F">
        <w:rPr>
          <w:rFonts w:eastAsia="Times New Roman" w:cs="Times New Roman"/>
          <w:bdr w:val="none" w:sz="0" w:space="0" w:color="auto"/>
        </w:rPr>
        <w:t>RED2-SGP-Batken-G-2026-2/29-01</w:t>
      </w:r>
    </w:p>
    <w:p w14:paraId="73D34149" w14:textId="19DAA36B" w:rsidR="007560F3" w:rsidRDefault="00937F6B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>Дата:</w:t>
      </w:r>
      <w:r w:rsidR="009978A3">
        <w:rPr>
          <w:b/>
          <w:bCs/>
          <w:lang w:val="ru-RU"/>
        </w:rPr>
        <w:t xml:space="preserve"> 02.06</w:t>
      </w:r>
      <w:r w:rsidR="00615006">
        <w:rPr>
          <w:b/>
          <w:bCs/>
          <w:lang w:val="ru-RU"/>
        </w:rPr>
        <w:t>.2026г</w:t>
      </w:r>
      <w:r>
        <w:rPr>
          <w:b/>
          <w:bCs/>
          <w:lang w:val="ru-RU"/>
        </w:rPr>
        <w:t xml:space="preserve"> </w:t>
      </w:r>
    </w:p>
    <w:p w14:paraId="0A7C7FA4" w14:textId="77777777" w:rsidR="007560F3" w:rsidRDefault="007560F3">
      <w:pPr>
        <w:rPr>
          <w:b/>
          <w:bCs/>
          <w:u w:val="single"/>
          <w:lang w:val="ru-RU"/>
        </w:rPr>
      </w:pPr>
    </w:p>
    <w:p w14:paraId="07144B11" w14:textId="77777777" w:rsidR="00E924F9" w:rsidRDefault="00E924F9" w:rsidP="00E924F9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Pr="00F0332F">
        <w:rPr>
          <w:bCs/>
          <w:lang w:val="ru-RU"/>
        </w:rPr>
        <w:t>Второй п</w:t>
      </w:r>
      <w:r>
        <w:rPr>
          <w:lang w:val="ru-RU"/>
        </w:rPr>
        <w:t>роект Регионального Экономического Развития (ПРЭР-2)</w:t>
      </w:r>
    </w:p>
    <w:p w14:paraId="6495848D" w14:textId="77777777" w:rsidR="007560F3" w:rsidRDefault="007560F3">
      <w:pPr>
        <w:ind w:left="2160" w:hanging="2160"/>
        <w:rPr>
          <w:b/>
          <w:bCs/>
          <w:lang w:val="ru-RU"/>
        </w:rPr>
      </w:pPr>
    </w:p>
    <w:p w14:paraId="570B0BFC" w14:textId="77777777" w:rsidR="007560F3" w:rsidRDefault="00937F6B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5DD79890" w14:textId="77777777" w:rsidR="007560F3" w:rsidRDefault="007560F3">
      <w:pPr>
        <w:rPr>
          <w:b/>
          <w:bCs/>
          <w:lang w:val="ru-RU"/>
        </w:rPr>
      </w:pPr>
    </w:p>
    <w:p w14:paraId="3304BA3C" w14:textId="77777777" w:rsidR="007560F3" w:rsidRDefault="00937F6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769552E" w14:textId="77777777" w:rsidR="007560F3" w:rsidRDefault="007560F3">
      <w:pPr>
        <w:pBdr>
          <w:top w:val="single" w:sz="24" w:space="0" w:color="000000"/>
        </w:pBdr>
        <w:rPr>
          <w:b/>
          <w:bCs/>
          <w:lang w:val="ru-RU"/>
        </w:rPr>
      </w:pPr>
    </w:p>
    <w:p w14:paraId="7EF5A730" w14:textId="77777777" w:rsidR="007560F3" w:rsidRDefault="00937F6B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63397897" w14:textId="43EFFF7B" w:rsidR="0067182E" w:rsidRDefault="00615006" w:rsidP="0067182E">
      <w:pPr>
        <w:numPr>
          <w:ilvl w:val="0"/>
          <w:numId w:val="39"/>
        </w:numPr>
        <w:spacing w:before="240" w:line="276" w:lineRule="auto"/>
        <w:jc w:val="both"/>
        <w:rPr>
          <w:b/>
          <w:bCs/>
          <w:lang w:val="ru-RU"/>
        </w:rPr>
      </w:pPr>
      <w:r>
        <w:rPr>
          <w:lang w:val="ru-RU"/>
        </w:rPr>
        <w:t xml:space="preserve">ИП. </w:t>
      </w:r>
      <w:r w:rsidR="007B4F77">
        <w:rPr>
          <w:lang w:val="ru-RU"/>
        </w:rPr>
        <w:t>Ашимов У.А.</w:t>
      </w:r>
      <w:r w:rsidR="00937F6B">
        <w:rPr>
          <w:lang w:val="ru-RU"/>
        </w:rPr>
        <w:t xml:space="preserve">  настоящим приглашает Вас представить свои ценовые котировки/ предложения на поставк</w:t>
      </w:r>
      <w:r w:rsidR="00F0332F">
        <w:rPr>
          <w:lang w:val="ru-RU"/>
        </w:rPr>
        <w:t xml:space="preserve">у оборудования </w:t>
      </w:r>
      <w:r w:rsidR="00937F6B">
        <w:rPr>
          <w:lang w:val="ru-RU"/>
        </w:rPr>
        <w:t xml:space="preserve"> в следующем объеме/количестве</w:t>
      </w:r>
      <w:r w:rsidR="00937F6B">
        <w:rPr>
          <w:b/>
          <w:bCs/>
          <w:lang w:val="ru-RU"/>
        </w:rPr>
        <w:t>:</w:t>
      </w:r>
      <w:r w:rsidR="0067182E">
        <w:rPr>
          <w:b/>
          <w:bCs/>
          <w:lang w:val="ru-RU"/>
        </w:rPr>
        <w:t xml:space="preserve"> 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67182E" w14:paraId="10B972AB" w14:textId="77777777" w:rsidTr="0067182E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1E03" w14:textId="77777777" w:rsidR="0067182E" w:rsidRPr="00E46DD5" w:rsidRDefault="0067182E" w:rsidP="0067182E">
            <w:pPr>
              <w:spacing w:before="240" w:line="276" w:lineRule="auto"/>
              <w:rPr>
                <w:b/>
                <w:bCs/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lang w:val="ru-RU"/>
              </w:rPr>
              <w:t>№</w:t>
            </w:r>
          </w:p>
          <w:p w14:paraId="1A9014CF" w14:textId="77777777" w:rsidR="0067182E" w:rsidRPr="00E46DD5" w:rsidRDefault="0067182E" w:rsidP="0067182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B1A20" w14:textId="77777777" w:rsidR="0067182E" w:rsidRPr="00E46DD5" w:rsidRDefault="0067182E" w:rsidP="0067182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5F7B2" w14:textId="77777777" w:rsidR="0067182E" w:rsidRPr="00E46DD5" w:rsidRDefault="0067182E" w:rsidP="0067182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lang w:val="ru-RU"/>
              </w:rPr>
              <w:t>Ед.изм.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38BC" w14:textId="77777777" w:rsidR="0067182E" w:rsidRPr="00E46DD5" w:rsidRDefault="0067182E" w:rsidP="0067182E">
            <w:pPr>
              <w:spacing w:before="240" w:line="276" w:lineRule="auto"/>
              <w:jc w:val="center"/>
              <w:rPr>
                <w:color w:val="4472C4" w:themeColor="accent1"/>
              </w:rPr>
            </w:pPr>
            <w:r w:rsidRPr="00E46DD5">
              <w:rPr>
                <w:b/>
                <w:bCs/>
                <w:color w:val="4472C4" w:themeColor="accent1"/>
                <w:sz w:val="22"/>
                <w:szCs w:val="22"/>
                <w:lang w:val="ru-RU"/>
              </w:rPr>
              <w:t>Количество</w:t>
            </w:r>
          </w:p>
        </w:tc>
      </w:tr>
      <w:tr w:rsidR="0067182E" w:rsidRPr="004F6E76" w14:paraId="3B3496E4" w14:textId="77777777" w:rsidTr="0067182E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0D307" w14:textId="77777777" w:rsidR="0067182E" w:rsidRPr="00F0332F" w:rsidRDefault="0067182E" w:rsidP="0067182E">
            <w:pPr>
              <w:spacing w:before="240" w:line="276" w:lineRule="auto"/>
              <w:rPr>
                <w:bCs/>
              </w:rPr>
            </w:pPr>
            <w:r w:rsidRPr="00F0332F">
              <w:rPr>
                <w:bCs/>
                <w:lang w:val="ru-RU"/>
              </w:rPr>
              <w:t xml:space="preserve">   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ABBC" w14:textId="0FEDC4EC" w:rsidR="0067182E" w:rsidRPr="00F0332F" w:rsidRDefault="007B4F77" w:rsidP="006718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lang w:val="ru-RU"/>
              </w:rPr>
            </w:pPr>
            <w:r w:rsidRPr="00F0332F">
              <w:rPr>
                <w:lang w:val="ru-RU"/>
              </w:rPr>
              <w:t>Генератор Дизельная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1195" w14:textId="77777777" w:rsidR="0067182E" w:rsidRPr="00F0332F" w:rsidRDefault="0067182E" w:rsidP="0067182E">
            <w:pPr>
              <w:rPr>
                <w:lang w:val="ru-RU"/>
              </w:rPr>
            </w:pPr>
            <w:r w:rsidRPr="00F0332F"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84324" w14:textId="294D2BBA" w:rsidR="0067182E" w:rsidRPr="00F0332F" w:rsidRDefault="007B4F77" w:rsidP="0067182E">
            <w:pPr>
              <w:rPr>
                <w:lang w:val="ru-RU"/>
              </w:rPr>
            </w:pPr>
            <w:r w:rsidRPr="00F0332F">
              <w:rPr>
                <w:lang w:val="ru-RU"/>
              </w:rPr>
              <w:t>1</w:t>
            </w:r>
          </w:p>
        </w:tc>
      </w:tr>
      <w:tr w:rsidR="0067182E" w:rsidRPr="004F6E76" w14:paraId="659B8D20" w14:textId="77777777" w:rsidTr="0067182E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D885C" w14:textId="77777777" w:rsidR="0067182E" w:rsidRPr="00F0332F" w:rsidRDefault="0067182E" w:rsidP="0067182E">
            <w:pPr>
              <w:spacing w:before="240" w:line="276" w:lineRule="auto"/>
              <w:jc w:val="center"/>
              <w:rPr>
                <w:bCs/>
              </w:rPr>
            </w:pPr>
            <w:r w:rsidRPr="00F0332F">
              <w:rPr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21F7" w14:textId="66264104" w:rsidR="0067182E" w:rsidRPr="00F0332F" w:rsidRDefault="007B4F77" w:rsidP="0067182E">
            <w:pPr>
              <w:rPr>
                <w:bCs/>
                <w:lang w:val="ru-RU"/>
              </w:rPr>
            </w:pPr>
            <w:r w:rsidRPr="00F0332F">
              <w:rPr>
                <w:bCs/>
                <w:lang w:val="ky-KG"/>
              </w:rPr>
              <w:t>Кондиционер стоящий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4D3FA" w14:textId="64DD2D95" w:rsidR="0067182E" w:rsidRPr="00F0332F" w:rsidRDefault="007B4F77" w:rsidP="0067182E">
            <w:pPr>
              <w:rPr>
                <w:lang w:val="ru-RU"/>
              </w:rPr>
            </w:pPr>
            <w:r w:rsidRPr="00F0332F"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4F018" w14:textId="672C255F" w:rsidR="0067182E" w:rsidRPr="00F0332F" w:rsidRDefault="007B4F77" w:rsidP="0067182E">
            <w:pPr>
              <w:rPr>
                <w:lang w:val="ru-RU"/>
              </w:rPr>
            </w:pPr>
            <w:r w:rsidRPr="00F0332F">
              <w:rPr>
                <w:lang w:val="ru-RU"/>
              </w:rPr>
              <w:t>1</w:t>
            </w:r>
          </w:p>
        </w:tc>
      </w:tr>
    </w:tbl>
    <w:bookmarkEnd w:id="1"/>
    <w:p w14:paraId="0D048A44" w14:textId="77777777" w:rsidR="007560F3" w:rsidRDefault="00937F6B" w:rsidP="007F05CA">
      <w:pPr>
        <w:pBdr>
          <w:bottom w:val="single" w:sz="4" w:space="1" w:color="auto"/>
        </w:pBd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0239110C" w14:textId="77777777" w:rsidR="007560F3" w:rsidRDefault="007560F3" w:rsidP="007F05CA">
      <w:pPr>
        <w:pBdr>
          <w:bottom w:val="single" w:sz="4" w:space="1" w:color="auto"/>
        </w:pBdr>
        <w:spacing w:line="276" w:lineRule="auto"/>
        <w:ind w:firstLine="720"/>
        <w:jc w:val="both"/>
        <w:rPr>
          <w:i/>
          <w:iCs/>
          <w:lang w:val="ru-RU"/>
        </w:rPr>
      </w:pPr>
    </w:p>
    <w:p w14:paraId="624FB1A1" w14:textId="77777777" w:rsidR="007560F3" w:rsidRDefault="00937F6B" w:rsidP="007F05CA">
      <w:pPr>
        <w:pStyle w:val="31"/>
        <w:numPr>
          <w:ilvl w:val="0"/>
          <w:numId w:val="3"/>
        </w:numPr>
        <w:pBdr>
          <w:bottom w:val="single" w:sz="4" w:space="1" w:color="auto"/>
        </w:pBd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65E5724" w14:textId="77777777" w:rsidR="007560F3" w:rsidRDefault="007560F3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0C41CEE8" w14:textId="66CAC2B9" w:rsidR="007560F3" w:rsidRPr="005B58EA" w:rsidRDefault="00937F6B" w:rsidP="007B4F77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r w:rsidR="007B4F77" w:rsidRPr="005B58EA">
        <w:rPr>
          <w:b/>
          <w:bCs/>
          <w:sz w:val="24"/>
          <w:szCs w:val="24"/>
          <w:shd w:val="clear" w:color="auto" w:fill="FFFF00"/>
          <w:lang w:val="en-US"/>
        </w:rPr>
        <w:t>aulan</w:t>
      </w:r>
      <w:r w:rsidR="007B4F77" w:rsidRPr="005B58EA">
        <w:rPr>
          <w:b/>
          <w:bCs/>
          <w:sz w:val="24"/>
          <w:szCs w:val="24"/>
          <w:shd w:val="clear" w:color="auto" w:fill="FFFF00"/>
        </w:rPr>
        <w:t>4518@gmail.com</w:t>
      </w:r>
      <w:r w:rsidRPr="005B58EA">
        <w:rPr>
          <w:b/>
          <w:bCs/>
          <w:sz w:val="24"/>
          <w:szCs w:val="24"/>
          <w:shd w:val="clear" w:color="auto" w:fill="FFFF00"/>
        </w:rPr>
        <w:t xml:space="preserve"> , </w:t>
      </w:r>
      <w:hyperlink r:id="rId9" w:history="1">
        <w:r w:rsidRPr="005B58EA">
          <w:rPr>
            <w:rStyle w:val="Hyperlink1"/>
            <w:b/>
            <w:bCs/>
          </w:rPr>
          <w:t>pmg</w:t>
        </w:r>
        <w:r w:rsidRPr="005B58EA">
          <w:rPr>
            <w:rStyle w:val="Hyperlink1"/>
            <w:b/>
            <w:bCs/>
            <w:lang w:val="ru-RU"/>
          </w:rPr>
          <w:t>2@</w:t>
        </w:r>
        <w:r w:rsidRPr="005B58EA">
          <w:rPr>
            <w:rStyle w:val="Hyperlink1"/>
            <w:b/>
            <w:bCs/>
          </w:rPr>
          <w:t>aris</w:t>
        </w:r>
        <w:r w:rsidRPr="005B58EA">
          <w:rPr>
            <w:rStyle w:val="Hyperlink1"/>
            <w:b/>
            <w:bCs/>
            <w:lang w:val="ru-RU"/>
          </w:rPr>
          <w:t>.</w:t>
        </w:r>
        <w:r w:rsidRPr="005B58EA">
          <w:rPr>
            <w:rStyle w:val="Hyperlink1"/>
            <w:b/>
            <w:bCs/>
          </w:rPr>
          <w:t>kg</w:t>
        </w:r>
      </w:hyperlink>
      <w:r w:rsidRPr="005B58EA">
        <w:rPr>
          <w:b/>
          <w:bCs/>
          <w:sz w:val="24"/>
          <w:szCs w:val="24"/>
          <w:shd w:val="clear" w:color="auto" w:fill="FFFF00"/>
        </w:rPr>
        <w:t xml:space="preserve"> </w:t>
      </w:r>
    </w:p>
    <w:p w14:paraId="53AB510E" w14:textId="77777777" w:rsidR="007560F3" w:rsidRDefault="00937F6B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515775" w14:textId="77777777" w:rsidR="007560F3" w:rsidRDefault="00937F6B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41950762" w14:textId="77777777" w:rsidR="007560F3" w:rsidRDefault="007560F3">
      <w:pPr>
        <w:pStyle w:val="20"/>
        <w:ind w:left="360"/>
        <w:rPr>
          <w:rStyle w:val="vkekvd"/>
          <w:lang w:val="ru-RU"/>
        </w:rPr>
      </w:pPr>
    </w:p>
    <w:p w14:paraId="0D491964" w14:textId="77777777" w:rsidR="007560F3" w:rsidRDefault="00937F6B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485FBC30" w14:textId="77777777" w:rsidR="007560F3" w:rsidRDefault="007560F3">
      <w:pPr>
        <w:pStyle w:val="20"/>
        <w:rPr>
          <w:rStyle w:val="vkekvd"/>
          <w:lang w:val="ru-RU"/>
        </w:rPr>
      </w:pPr>
    </w:p>
    <w:p w14:paraId="1BC35362" w14:textId="333942CD" w:rsidR="007560F3" w:rsidRDefault="00937F6B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>
        <w:rPr>
          <w:b/>
          <w:bCs/>
          <w:shd w:val="clear" w:color="auto" w:fill="FFFF00"/>
          <w:lang w:val="ru-RU"/>
        </w:rPr>
        <w:t>«</w:t>
      </w:r>
      <w:r w:rsidR="009841CE">
        <w:rPr>
          <w:b/>
          <w:bCs/>
          <w:shd w:val="clear" w:color="auto" w:fill="FFFF00"/>
          <w:lang w:val="ru-RU"/>
        </w:rPr>
        <w:t>22</w:t>
      </w:r>
      <w:r>
        <w:rPr>
          <w:b/>
          <w:bCs/>
          <w:shd w:val="clear" w:color="auto" w:fill="FFFF00"/>
          <w:lang w:val="ru-RU"/>
        </w:rPr>
        <w:t xml:space="preserve">» </w:t>
      </w:r>
      <w:r w:rsidR="00803EE5">
        <w:rPr>
          <w:b/>
          <w:bCs/>
          <w:shd w:val="clear" w:color="auto" w:fill="FFFF00"/>
          <w:lang w:val="ru-RU"/>
        </w:rPr>
        <w:t>06</w:t>
      </w:r>
      <w:r w:rsidR="00E402AD">
        <w:rPr>
          <w:b/>
          <w:bCs/>
          <w:shd w:val="clear" w:color="auto" w:fill="FFFF00"/>
          <w:lang w:val="ru-RU"/>
        </w:rPr>
        <w:t>.</w:t>
      </w:r>
      <w:r>
        <w:rPr>
          <w:b/>
          <w:bCs/>
          <w:shd w:val="clear" w:color="auto" w:fill="FFFF00"/>
          <w:lang w:val="ru-RU"/>
        </w:rPr>
        <w:t xml:space="preserve"> 2026г., в </w:t>
      </w:r>
      <w:r w:rsidR="00A8293B">
        <w:rPr>
          <w:b/>
          <w:bCs/>
          <w:shd w:val="clear" w:color="auto" w:fill="FFFF00"/>
          <w:lang w:val="ru-RU"/>
        </w:rPr>
        <w:t>12</w:t>
      </w:r>
      <w:r>
        <w:rPr>
          <w:b/>
          <w:bCs/>
          <w:shd w:val="clear" w:color="auto" w:fill="FFFF00"/>
          <w:lang w:val="ru-RU"/>
        </w:rPr>
        <w:t>-00</w:t>
      </w:r>
      <w:r>
        <w:rPr>
          <w:b/>
          <w:bCs/>
          <w:lang w:val="ru-RU"/>
        </w:rPr>
        <w:t xml:space="preserve"> часов </w:t>
      </w:r>
      <w:r>
        <w:rPr>
          <w:b/>
          <w:bCs/>
          <w:lang w:val="ru-RU"/>
        </w:rPr>
        <w:lastRenderedPageBreak/>
        <w:t>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F629731" w14:textId="77777777" w:rsidR="007560F3" w:rsidRDefault="007560F3">
      <w:pPr>
        <w:pStyle w:val="a9"/>
        <w:rPr>
          <w:rStyle w:val="vkekvd"/>
          <w:lang w:val="ru-RU"/>
        </w:rPr>
      </w:pPr>
    </w:p>
    <w:p w14:paraId="744EFC4D" w14:textId="5BBFBACF" w:rsidR="007560F3" w:rsidRPr="007B4F77" w:rsidRDefault="00937F6B" w:rsidP="007B4F77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>Кыргызская Республика, Баткенская область,</w:t>
      </w:r>
      <w:r w:rsidR="007B4F77">
        <w:rPr>
          <w:b/>
          <w:bCs/>
          <w:lang w:val="ru-RU"/>
        </w:rPr>
        <w:t xml:space="preserve"> Кадамжайский район </w:t>
      </w:r>
      <w:r w:rsidR="007B4F77">
        <w:rPr>
          <w:b/>
          <w:bCs/>
          <w:lang w:val="ky-KG"/>
        </w:rPr>
        <w:t>Исхак Полотхан</w:t>
      </w:r>
      <w:r w:rsidR="00EF40CB">
        <w:rPr>
          <w:b/>
          <w:bCs/>
          <w:lang w:val="ru-RU"/>
        </w:rPr>
        <w:t xml:space="preserve"> а</w:t>
      </w:r>
      <w:r w:rsidR="00EF40CB" w:rsidRPr="00EF40CB">
        <w:rPr>
          <w:b/>
          <w:bCs/>
          <w:lang w:val="ru-RU"/>
        </w:rPr>
        <w:t>/</w:t>
      </w:r>
      <w:r w:rsidR="00EF40CB">
        <w:rPr>
          <w:b/>
          <w:bCs/>
          <w:lang w:val="ru-RU"/>
        </w:rPr>
        <w:t xml:space="preserve">а, село </w:t>
      </w:r>
      <w:r w:rsidR="007B4F77">
        <w:rPr>
          <w:b/>
          <w:bCs/>
          <w:lang w:val="ru-RU"/>
        </w:rPr>
        <w:t>Жениш</w:t>
      </w:r>
      <w:r w:rsidR="00EF40CB" w:rsidRPr="007B4F77">
        <w:rPr>
          <w:b/>
          <w:bCs/>
          <w:lang w:val="ru-RU"/>
        </w:rPr>
        <w:t xml:space="preserve"> </w:t>
      </w:r>
      <w:r w:rsidR="007B4F77">
        <w:rPr>
          <w:b/>
          <w:bCs/>
          <w:lang w:val="ru-RU"/>
        </w:rPr>
        <w:t>(Баяман баатыр базары)</w:t>
      </w:r>
      <w:r w:rsidRPr="007B4F77">
        <w:rPr>
          <w:b/>
          <w:bCs/>
          <w:lang w:val="ru-RU"/>
        </w:rPr>
        <w:t xml:space="preserve"> </w:t>
      </w:r>
      <w:r w:rsidR="00404B03">
        <w:rPr>
          <w:b/>
          <w:bCs/>
          <w:lang w:val="ky-KG"/>
        </w:rPr>
        <w:t>кафе Медина.</w:t>
      </w:r>
      <w:r w:rsidR="00404B03" w:rsidRPr="007B4F77">
        <w:rPr>
          <w:b/>
          <w:bCs/>
          <w:shd w:val="clear" w:color="auto" w:fill="FFFF00"/>
          <w:lang w:val="ru-RU"/>
        </w:rPr>
        <w:t xml:space="preserve"> </w:t>
      </w:r>
      <w:r w:rsidR="00404B03">
        <w:rPr>
          <w:b/>
          <w:bCs/>
          <w:shd w:val="clear" w:color="auto" w:fill="FFFF00"/>
          <w:lang w:val="ru-RU"/>
        </w:rPr>
        <w:t xml:space="preserve"> </w:t>
      </w:r>
      <w:r w:rsidRPr="007B4F77">
        <w:rPr>
          <w:b/>
          <w:bCs/>
          <w:shd w:val="clear" w:color="auto" w:fill="FFFF00"/>
          <w:lang w:val="ru-RU"/>
        </w:rPr>
        <w:t>«</w:t>
      </w:r>
      <w:r w:rsidR="009841CE">
        <w:rPr>
          <w:b/>
          <w:bCs/>
          <w:shd w:val="clear" w:color="auto" w:fill="FFFF00"/>
          <w:lang w:val="ru-RU"/>
        </w:rPr>
        <w:t>22</w:t>
      </w:r>
      <w:r w:rsidRPr="007B4F77">
        <w:rPr>
          <w:b/>
          <w:bCs/>
          <w:shd w:val="clear" w:color="auto" w:fill="FFFF00"/>
          <w:lang w:val="ru-RU"/>
        </w:rPr>
        <w:t>»</w:t>
      </w:r>
      <w:r w:rsidR="00803EE5">
        <w:rPr>
          <w:b/>
          <w:bCs/>
          <w:shd w:val="clear" w:color="auto" w:fill="FFFF00"/>
          <w:lang w:val="ru-RU"/>
        </w:rPr>
        <w:t xml:space="preserve"> 06</w:t>
      </w:r>
      <w:r w:rsidR="00E402AD" w:rsidRPr="007B4F77">
        <w:rPr>
          <w:b/>
          <w:bCs/>
          <w:shd w:val="clear" w:color="auto" w:fill="FFFF00"/>
          <w:lang w:val="ru-RU"/>
        </w:rPr>
        <w:t>.</w:t>
      </w:r>
      <w:r w:rsidR="00F0332F">
        <w:rPr>
          <w:b/>
          <w:bCs/>
          <w:shd w:val="clear" w:color="auto" w:fill="FFFF00"/>
          <w:lang w:val="ru-RU"/>
        </w:rPr>
        <w:t xml:space="preserve">2026г., в </w:t>
      </w:r>
      <w:r w:rsidR="00A8293B" w:rsidRPr="007B4F77">
        <w:rPr>
          <w:b/>
          <w:bCs/>
          <w:shd w:val="clear" w:color="auto" w:fill="FFFF00"/>
          <w:lang w:val="ru-RU"/>
        </w:rPr>
        <w:t>12</w:t>
      </w:r>
      <w:r w:rsidRPr="007B4F77">
        <w:rPr>
          <w:b/>
          <w:bCs/>
          <w:shd w:val="clear" w:color="auto" w:fill="FFFF00"/>
          <w:lang w:val="ru-RU"/>
        </w:rPr>
        <w:t>-00</w:t>
      </w:r>
    </w:p>
    <w:p w14:paraId="15321D72" w14:textId="77777777" w:rsidR="007560F3" w:rsidRDefault="007560F3">
      <w:pPr>
        <w:pStyle w:val="a9"/>
        <w:rPr>
          <w:rStyle w:val="vkekvd"/>
          <w:lang w:val="ru-RU"/>
        </w:rPr>
      </w:pPr>
    </w:p>
    <w:p w14:paraId="3EA0617A" w14:textId="77777777" w:rsidR="007560F3" w:rsidRDefault="00937F6B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29C84E9A" w14:textId="77777777" w:rsidR="007560F3" w:rsidRDefault="007560F3">
      <w:pPr>
        <w:pStyle w:val="a9"/>
        <w:rPr>
          <w:rStyle w:val="vkekvd"/>
          <w:lang w:val="ru-RU"/>
        </w:rPr>
      </w:pPr>
    </w:p>
    <w:p w14:paraId="047C3627" w14:textId="77777777" w:rsidR="007560F3" w:rsidRDefault="007560F3">
      <w:pPr>
        <w:pStyle w:val="a9"/>
        <w:rPr>
          <w:rStyle w:val="vkekvd"/>
          <w:lang w:val="ru-RU"/>
        </w:rPr>
      </w:pPr>
    </w:p>
    <w:p w14:paraId="4C1A826E" w14:textId="77777777" w:rsidR="005B58EA" w:rsidRPr="005B58EA" w:rsidRDefault="00937F6B" w:rsidP="00707DB4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5B58EA">
        <w:rPr>
          <w:lang w:val="ru-RU"/>
        </w:rPr>
        <w:t>ЦЕНЫ</w:t>
      </w:r>
      <w:r w:rsidRPr="005B58EA">
        <w:rPr>
          <w:u w:val="single"/>
          <w:lang w:val="ru-RU"/>
        </w:rPr>
        <w:t>:</w:t>
      </w:r>
      <w:r w:rsidRPr="005B58EA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5B58EA">
        <w:rPr>
          <w:b/>
          <w:bCs/>
          <w:lang w:val="ru-RU"/>
        </w:rPr>
        <w:t xml:space="preserve"> </w:t>
      </w:r>
      <w:r w:rsidR="007B4F77" w:rsidRPr="005B58EA">
        <w:rPr>
          <w:b/>
          <w:bCs/>
          <w:lang w:val="ru-RU"/>
        </w:rPr>
        <w:t xml:space="preserve">Кыргызская Республика, Баткенская область, Кадамжайский район </w:t>
      </w:r>
      <w:r w:rsidR="007B4F77" w:rsidRPr="005B58EA">
        <w:rPr>
          <w:b/>
          <w:bCs/>
          <w:lang w:val="ky-KG"/>
        </w:rPr>
        <w:t>Исхак Полотхан</w:t>
      </w:r>
      <w:r w:rsidR="007B4F77" w:rsidRPr="005B58EA">
        <w:rPr>
          <w:b/>
          <w:bCs/>
          <w:lang w:val="ru-RU"/>
        </w:rPr>
        <w:t xml:space="preserve"> а/а, село Жениш (Баяман баатыр базары)</w:t>
      </w:r>
      <w:r w:rsidR="00404B03" w:rsidRPr="005B58EA">
        <w:rPr>
          <w:b/>
          <w:bCs/>
          <w:lang w:val="ru-RU"/>
        </w:rPr>
        <w:t xml:space="preserve"> </w:t>
      </w:r>
      <w:r w:rsidR="009978A3" w:rsidRPr="005B58EA">
        <w:rPr>
          <w:b/>
          <w:bCs/>
          <w:lang w:val="ky-KG"/>
        </w:rPr>
        <w:t xml:space="preserve">кафе Медина </w:t>
      </w:r>
    </w:p>
    <w:p w14:paraId="3358E297" w14:textId="1DB1E13C" w:rsidR="007560F3" w:rsidRPr="005B58EA" w:rsidRDefault="00937F6B" w:rsidP="00707DB4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5B58EA">
        <w:rPr>
          <w:u w:val="single"/>
          <w:lang w:val="ru-RU"/>
        </w:rPr>
        <w:t>Предполагаемые цены должны включать в себя</w:t>
      </w:r>
      <w:r w:rsidRPr="005B58EA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73F9919F" w14:textId="77777777" w:rsidR="007560F3" w:rsidRDefault="007560F3">
      <w:pPr>
        <w:ind w:left="720"/>
        <w:rPr>
          <w:rStyle w:val="vkekvd"/>
          <w:lang w:val="ru-RU"/>
        </w:rPr>
      </w:pPr>
    </w:p>
    <w:p w14:paraId="485467A3" w14:textId="77777777" w:rsidR="007560F3" w:rsidRPr="00615006" w:rsidRDefault="00937F6B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6918C130" w14:textId="77777777" w:rsidR="007560F3" w:rsidRDefault="00937F6B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75B83AA2" w14:textId="77777777" w:rsidR="007560F3" w:rsidRDefault="00937F6B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37AE3DC8" w14:textId="77777777" w:rsidR="007560F3" w:rsidRDefault="00937F6B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3284EEE9" w14:textId="77777777" w:rsidR="007560F3" w:rsidRDefault="00937F6B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30CE1E89" w14:textId="77777777" w:rsidR="007560F3" w:rsidRDefault="007560F3">
      <w:pPr>
        <w:ind w:left="567" w:hanging="567"/>
        <w:rPr>
          <w:rStyle w:val="vkekvd"/>
          <w:lang w:val="ru-RU"/>
        </w:rPr>
      </w:pPr>
    </w:p>
    <w:p w14:paraId="6E7648F4" w14:textId="77777777" w:rsidR="007560F3" w:rsidRPr="00615006" w:rsidRDefault="00937F6B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4AD9BB04" w14:textId="77777777" w:rsidR="007560F3" w:rsidRDefault="007560F3">
      <w:pPr>
        <w:ind w:left="567" w:hanging="567"/>
        <w:rPr>
          <w:rStyle w:val="vkekvd"/>
          <w:lang w:val="ru-RU"/>
        </w:rPr>
      </w:pPr>
    </w:p>
    <w:p w14:paraId="1DE86464" w14:textId="77777777" w:rsidR="007560F3" w:rsidRPr="00615006" w:rsidRDefault="00937F6B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lastRenderedPageBreak/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7760254B" w14:textId="77777777" w:rsidR="007560F3" w:rsidRDefault="007560F3">
      <w:pPr>
        <w:rPr>
          <w:rStyle w:val="vkekvd"/>
          <w:lang w:val="ru-RU"/>
        </w:rPr>
      </w:pPr>
    </w:p>
    <w:p w14:paraId="3E83ADB3" w14:textId="77777777" w:rsidR="007560F3" w:rsidRDefault="00937F6B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5CAB84D1" w14:textId="77777777" w:rsidR="007560F3" w:rsidRDefault="00937F6B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3B132922" w14:textId="77777777" w:rsidR="007560F3" w:rsidRDefault="00937F6B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10D3AD2F" w14:textId="77777777" w:rsidR="00404B03" w:rsidRPr="00F0332F" w:rsidRDefault="007B4F77">
      <w:pPr>
        <w:pStyle w:val="31"/>
        <w:jc w:val="both"/>
        <w:rPr>
          <w:b/>
          <w:bCs/>
          <w:sz w:val="24"/>
          <w:szCs w:val="24"/>
          <w:lang w:val="ky-KG"/>
        </w:rPr>
      </w:pPr>
      <w:r w:rsidRPr="00F0332F">
        <w:rPr>
          <w:b/>
          <w:bCs/>
          <w:sz w:val="24"/>
          <w:szCs w:val="24"/>
        </w:rPr>
        <w:t xml:space="preserve">Кыргызская Республика, Баткенская область, Кадамжайский район </w:t>
      </w:r>
      <w:r w:rsidRPr="00F0332F">
        <w:rPr>
          <w:b/>
          <w:bCs/>
          <w:sz w:val="24"/>
          <w:szCs w:val="24"/>
          <w:lang w:val="ky-KG"/>
        </w:rPr>
        <w:t>Исхак Полотхан</w:t>
      </w:r>
      <w:r w:rsidRPr="00F0332F">
        <w:rPr>
          <w:b/>
          <w:bCs/>
          <w:sz w:val="24"/>
          <w:szCs w:val="24"/>
        </w:rPr>
        <w:t xml:space="preserve"> а/а, село Жениш (Баяман баатыр базары)</w:t>
      </w:r>
      <w:r w:rsidRPr="00F0332F">
        <w:rPr>
          <w:b/>
          <w:bCs/>
          <w:sz w:val="24"/>
          <w:szCs w:val="24"/>
          <w:lang w:val="ky-KG"/>
        </w:rPr>
        <w:t xml:space="preserve"> </w:t>
      </w:r>
      <w:r w:rsidR="00404B03" w:rsidRPr="00F0332F">
        <w:rPr>
          <w:b/>
          <w:bCs/>
          <w:sz w:val="24"/>
          <w:szCs w:val="24"/>
          <w:lang w:val="ky-KG"/>
        </w:rPr>
        <w:t xml:space="preserve">кафе Медина. </w:t>
      </w:r>
    </w:p>
    <w:p w14:paraId="691DC3B5" w14:textId="4E78F173" w:rsidR="007560F3" w:rsidRPr="00F0332F" w:rsidRDefault="00937F6B">
      <w:pPr>
        <w:pStyle w:val="31"/>
        <w:jc w:val="both"/>
        <w:rPr>
          <w:b/>
          <w:bCs/>
          <w:spacing w:val="-3"/>
          <w:sz w:val="24"/>
          <w:szCs w:val="24"/>
          <w:lang w:val="ky-KG"/>
        </w:rPr>
      </w:pPr>
      <w:r w:rsidRPr="00F0332F">
        <w:rPr>
          <w:b/>
          <w:bCs/>
          <w:spacing w:val="-3"/>
          <w:sz w:val="24"/>
          <w:szCs w:val="24"/>
        </w:rPr>
        <w:t>тел</w:t>
      </w:r>
      <w:r w:rsidRPr="00F0332F">
        <w:rPr>
          <w:b/>
          <w:bCs/>
          <w:spacing w:val="-3"/>
          <w:sz w:val="24"/>
          <w:szCs w:val="24"/>
          <w:lang w:val="en-US"/>
        </w:rPr>
        <w:t>: +996</w:t>
      </w:r>
      <w:r w:rsidR="007B4F77" w:rsidRPr="00F0332F">
        <w:rPr>
          <w:b/>
          <w:bCs/>
          <w:spacing w:val="-3"/>
          <w:sz w:val="24"/>
          <w:szCs w:val="24"/>
          <w:lang w:val="en-US"/>
        </w:rPr>
        <w:t> </w:t>
      </w:r>
      <w:r w:rsidR="00EF40CB" w:rsidRPr="00F0332F">
        <w:rPr>
          <w:b/>
          <w:bCs/>
          <w:spacing w:val="-3"/>
          <w:sz w:val="24"/>
          <w:szCs w:val="24"/>
          <w:lang w:val="en-US"/>
        </w:rPr>
        <w:t>7</w:t>
      </w:r>
      <w:r w:rsidR="007B4F77" w:rsidRPr="00F0332F">
        <w:rPr>
          <w:b/>
          <w:bCs/>
          <w:spacing w:val="-3"/>
          <w:sz w:val="24"/>
          <w:szCs w:val="24"/>
          <w:lang w:val="en-US"/>
        </w:rPr>
        <w:t>78 </w:t>
      </w:r>
      <w:r w:rsidR="007B4F77" w:rsidRPr="00F0332F">
        <w:rPr>
          <w:b/>
          <w:bCs/>
          <w:spacing w:val="-3"/>
          <w:sz w:val="24"/>
          <w:szCs w:val="24"/>
          <w:lang w:val="ky-KG"/>
        </w:rPr>
        <w:t>500 909</w:t>
      </w:r>
    </w:p>
    <w:p w14:paraId="692D23C6" w14:textId="7F37CAC1" w:rsidR="007560F3" w:rsidRDefault="00937F6B">
      <w:pPr>
        <w:pStyle w:val="31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 xml:space="preserve">e-mail: </w:t>
      </w:r>
      <w:hyperlink r:id="rId10" w:history="1">
        <w:r w:rsidR="00EF40CB" w:rsidRPr="00EF40CB">
          <w:rPr>
            <w:lang w:val="en-US"/>
          </w:rPr>
          <w:t xml:space="preserve"> </w:t>
        </w:r>
        <w:r w:rsidR="007B4F77">
          <w:rPr>
            <w:b/>
            <w:bCs/>
            <w:sz w:val="24"/>
            <w:szCs w:val="24"/>
            <w:shd w:val="clear" w:color="auto" w:fill="FFFF00"/>
            <w:lang w:val="en-US"/>
          </w:rPr>
          <w:t>aulan</w:t>
        </w:r>
        <w:r w:rsidR="007B4F77" w:rsidRPr="007B4F77">
          <w:rPr>
            <w:b/>
            <w:bCs/>
            <w:sz w:val="24"/>
            <w:szCs w:val="24"/>
            <w:shd w:val="clear" w:color="auto" w:fill="FFFF00"/>
            <w:lang w:val="en-US"/>
          </w:rPr>
          <w:t xml:space="preserve">4518@gmail.com </w:t>
        </w:r>
      </w:hyperlink>
      <w:r>
        <w:rPr>
          <w:b/>
          <w:bCs/>
          <w:sz w:val="24"/>
          <w:szCs w:val="24"/>
          <w:lang w:val="en-US"/>
        </w:rPr>
        <w:t xml:space="preserve"> , </w:t>
      </w:r>
      <w:hyperlink r:id="rId11" w:history="1">
        <w:r>
          <w:rPr>
            <w:rStyle w:val="Hyperlink2"/>
            <w:rFonts w:eastAsia="Arial Unicode MS"/>
          </w:rPr>
          <w:t>pmg2@aris.kg</w:t>
        </w:r>
      </w:hyperlink>
      <w:r>
        <w:rPr>
          <w:b/>
          <w:bCs/>
          <w:sz w:val="24"/>
          <w:szCs w:val="24"/>
          <w:lang w:val="en-US"/>
        </w:rPr>
        <w:t xml:space="preserve"> </w:t>
      </w:r>
    </w:p>
    <w:p w14:paraId="03C242D8" w14:textId="77777777" w:rsidR="007560F3" w:rsidRDefault="00937F6B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4E8AF8C3" w14:textId="77777777" w:rsidR="007560F3" w:rsidRDefault="00937F6B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447635B2" w14:textId="77777777" w:rsidR="007560F3" w:rsidRDefault="00937F6B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5F6B3E0" w14:textId="77777777" w:rsidR="007560F3" w:rsidRDefault="00937F6B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38100ECE" w14:textId="66170A87" w:rsidR="007560F3" w:rsidRPr="00F5667C" w:rsidRDefault="00937F6B" w:rsidP="00F5667C">
      <w:pPr>
        <w:pStyle w:val="a9"/>
        <w:spacing w:line="276" w:lineRule="auto"/>
        <w:ind w:left="0"/>
        <w:jc w:val="both"/>
        <w:rPr>
          <w:rStyle w:val="vkekvd"/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5B14D3FE" w14:textId="0319F98D" w:rsidR="007560F3" w:rsidRPr="00E402AD" w:rsidRDefault="00937F6B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          </w:t>
      </w:r>
      <w:r>
        <w:rPr>
          <w:b/>
          <w:bCs/>
          <w:sz w:val="36"/>
          <w:szCs w:val="36"/>
          <w:lang w:val="ru-RU"/>
        </w:rPr>
        <w:t xml:space="preserve"> ____________  </w:t>
      </w:r>
      <w:r w:rsidR="007B4F77">
        <w:rPr>
          <w:b/>
          <w:bCs/>
          <w:lang w:val="ru-RU"/>
        </w:rPr>
        <w:t>Ашимов У.А.</w:t>
      </w:r>
    </w:p>
    <w:p w14:paraId="4915AB56" w14:textId="38A898AE" w:rsidR="007560F3" w:rsidRDefault="00E402AD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</w:t>
      </w:r>
      <w:r w:rsidR="00937F6B">
        <w:rPr>
          <w:b/>
          <w:bCs/>
          <w:sz w:val="14"/>
          <w:szCs w:val="14"/>
          <w:lang w:val="ru-RU"/>
        </w:rPr>
        <w:t xml:space="preserve"> (подпись)</w:t>
      </w:r>
      <w:bookmarkEnd w:id="2"/>
    </w:p>
    <w:p w14:paraId="5F5AE9F1" w14:textId="32FA5A43" w:rsidR="007560F3" w:rsidRDefault="007560F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9657D87" w14:textId="067DEE03" w:rsidR="00F0332F" w:rsidRDefault="00F0332F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820A675" w14:textId="10514E3C" w:rsidR="00F0332F" w:rsidRDefault="00F0332F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A330A1F" w14:textId="19FA1EB8" w:rsidR="00F0332F" w:rsidRDefault="00F0332F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B792E1F" w14:textId="22495695" w:rsidR="00F0332F" w:rsidRDefault="00F0332F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28B5C15" w14:textId="77777777" w:rsidR="00F0332F" w:rsidRDefault="00F0332F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6346023" w14:textId="77777777" w:rsidR="007560F3" w:rsidRDefault="00937F6B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7258E585" w14:textId="77777777" w:rsidR="007560F3" w:rsidRDefault="00937F6B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576A121B" w14:textId="77777777" w:rsidR="007560F3" w:rsidRDefault="00937F6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1B457A24" w14:textId="77777777" w:rsidR="007560F3" w:rsidRDefault="007560F3">
      <w:pPr>
        <w:jc w:val="center"/>
        <w:rPr>
          <w:b/>
          <w:bCs/>
          <w:lang w:val="ru-RU"/>
        </w:rPr>
      </w:pPr>
    </w:p>
    <w:p w14:paraId="536B72DF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5C22ACE7" w14:textId="77777777" w:rsidR="007560F3" w:rsidRDefault="007560F3">
      <w:pPr>
        <w:jc w:val="both"/>
        <w:rPr>
          <w:rStyle w:val="vkekvd"/>
          <w:lang w:val="ru-RU"/>
        </w:rPr>
      </w:pPr>
    </w:p>
    <w:p w14:paraId="394FF63B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4BA606E1" w14:textId="77777777" w:rsidR="007560F3" w:rsidRDefault="007560F3">
      <w:pPr>
        <w:jc w:val="both"/>
        <w:rPr>
          <w:rStyle w:val="vkekvd"/>
          <w:lang w:val="ru-RU"/>
        </w:rPr>
      </w:pPr>
    </w:p>
    <w:p w14:paraId="3B62D096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8E8E514" w14:textId="77777777" w:rsidR="007560F3" w:rsidRDefault="007560F3">
      <w:pPr>
        <w:jc w:val="both"/>
        <w:rPr>
          <w:rStyle w:val="vkekvd"/>
          <w:lang w:val="ru-RU"/>
        </w:rPr>
      </w:pPr>
    </w:p>
    <w:p w14:paraId="79A92141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86DB784" w14:textId="77777777" w:rsidR="007560F3" w:rsidRDefault="007560F3">
      <w:pPr>
        <w:jc w:val="both"/>
        <w:rPr>
          <w:rStyle w:val="vkekvd"/>
          <w:lang w:val="ru-RU"/>
        </w:rPr>
      </w:pPr>
    </w:p>
    <w:p w14:paraId="54263B5D" w14:textId="77777777" w:rsidR="007560F3" w:rsidRDefault="00937F6B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59C034A7" w14:textId="77777777" w:rsidR="007560F3" w:rsidRDefault="00937F6B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3DB0CAA7" w14:textId="77777777" w:rsidR="007560F3" w:rsidRDefault="007560F3">
      <w:pPr>
        <w:jc w:val="both"/>
        <w:rPr>
          <w:rStyle w:val="vkekvd"/>
          <w:lang w:val="ru-RU"/>
        </w:rPr>
      </w:pPr>
    </w:p>
    <w:p w14:paraId="425B364B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403EBBFB" w14:textId="77777777" w:rsidR="007560F3" w:rsidRDefault="007560F3">
      <w:pPr>
        <w:jc w:val="both"/>
        <w:rPr>
          <w:rStyle w:val="vkekvd"/>
          <w:lang w:val="ru-RU"/>
        </w:rPr>
      </w:pPr>
    </w:p>
    <w:p w14:paraId="41BE52C4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3D7A0717" w14:textId="77777777" w:rsidR="007560F3" w:rsidRDefault="007560F3">
      <w:pPr>
        <w:jc w:val="both"/>
        <w:rPr>
          <w:rStyle w:val="vkekvd"/>
          <w:lang w:val="ru-RU"/>
        </w:rPr>
      </w:pPr>
    </w:p>
    <w:p w14:paraId="0D6EC7B0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DEF659B" w14:textId="77777777" w:rsidR="007560F3" w:rsidRDefault="007560F3">
      <w:pPr>
        <w:jc w:val="both"/>
        <w:rPr>
          <w:rStyle w:val="vkekvd"/>
          <w:lang w:val="ru-RU"/>
        </w:rPr>
      </w:pPr>
    </w:p>
    <w:p w14:paraId="1419CDC4" w14:textId="77777777" w:rsidR="007560F3" w:rsidRDefault="00937F6B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3CF7A5C1" w14:textId="77777777" w:rsidR="007560F3" w:rsidRDefault="00937F6B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039EB6E2" w14:textId="77777777" w:rsidR="007560F3" w:rsidRDefault="00937F6B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ADAA070" w14:textId="77777777" w:rsidR="007560F3" w:rsidRDefault="00937F6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049EC90" w14:textId="77777777" w:rsidR="007560F3" w:rsidRDefault="00937F6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F051E2A" w14:textId="77777777" w:rsidR="007560F3" w:rsidRDefault="00937F6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2630089" w14:textId="77777777" w:rsidR="007560F3" w:rsidRDefault="00937F6B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B1841FD" w14:textId="77777777" w:rsidR="007560F3" w:rsidRDefault="00937F6B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7CA865EA" w14:textId="77777777" w:rsidR="007560F3" w:rsidRDefault="00937F6B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35ACE7F" w14:textId="77777777" w:rsidR="007560F3" w:rsidRDefault="00937F6B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2DB0CE28" w14:textId="77777777" w:rsidR="007560F3" w:rsidRDefault="00937F6B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72E19D35" w14:textId="77777777" w:rsidR="007560F3" w:rsidRDefault="00937F6B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545901CC" w14:textId="77777777" w:rsidR="007560F3" w:rsidRDefault="00937F6B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75A6DF93" w14:textId="77777777" w:rsidR="007560F3" w:rsidRDefault="00937F6B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DDBFCE5" w14:textId="77777777" w:rsidR="007560F3" w:rsidRDefault="00937F6B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1B81A5A6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57BC9D95" w14:textId="77777777" w:rsidR="007560F3" w:rsidRDefault="007560F3">
      <w:pPr>
        <w:jc w:val="both"/>
        <w:rPr>
          <w:rStyle w:val="vkekvd"/>
          <w:lang w:val="ru-RU"/>
        </w:rPr>
      </w:pPr>
    </w:p>
    <w:p w14:paraId="79F63385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75235FB6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91BC69F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99FA530" w14:textId="77777777" w:rsidR="007560F3" w:rsidRDefault="007560F3">
      <w:pPr>
        <w:jc w:val="both"/>
        <w:rPr>
          <w:rStyle w:val="vkekvd"/>
          <w:lang w:val="ru-RU"/>
        </w:rPr>
      </w:pPr>
    </w:p>
    <w:p w14:paraId="2C912411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7215CCB" w14:textId="77777777" w:rsidR="007560F3" w:rsidRDefault="007560F3">
      <w:pPr>
        <w:jc w:val="both"/>
        <w:rPr>
          <w:rStyle w:val="vkekvd"/>
          <w:lang w:val="ru-RU"/>
        </w:rPr>
      </w:pPr>
    </w:p>
    <w:p w14:paraId="35F1AF90" w14:textId="77777777" w:rsidR="007560F3" w:rsidRDefault="007560F3">
      <w:pPr>
        <w:jc w:val="both"/>
        <w:rPr>
          <w:rStyle w:val="vkekvd"/>
          <w:lang w:val="ru-RU"/>
        </w:rPr>
      </w:pPr>
    </w:p>
    <w:p w14:paraId="13E8FCA9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6C318E99" w14:textId="77777777" w:rsidR="007560F3" w:rsidRDefault="00937F6B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44386E0E" w14:textId="77777777" w:rsidR="007560F3" w:rsidRDefault="007560F3">
      <w:pPr>
        <w:jc w:val="both"/>
        <w:rPr>
          <w:rStyle w:val="vkekvd"/>
          <w:lang w:val="ru-RU"/>
        </w:rPr>
      </w:pPr>
    </w:p>
    <w:p w14:paraId="43E2ED45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73B55644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0EBB659E" w14:textId="77777777" w:rsidR="007560F3" w:rsidRPr="00615006" w:rsidRDefault="00937F6B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46361C10" w14:textId="77777777" w:rsidR="007560F3" w:rsidRDefault="00937F6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24DF7E76" w14:textId="77777777" w:rsidR="007560F3" w:rsidRDefault="007560F3">
      <w:pPr>
        <w:jc w:val="both"/>
        <w:rPr>
          <w:rStyle w:val="vkekvd"/>
          <w:lang w:val="ru-RU"/>
        </w:rPr>
      </w:pPr>
    </w:p>
    <w:p w14:paraId="3B990215" w14:textId="77777777" w:rsidR="00E924F9" w:rsidRDefault="00E924F9" w:rsidP="00E924F9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Pr="00F0332F">
        <w:rPr>
          <w:bCs/>
          <w:lang w:val="ru-RU"/>
        </w:rPr>
        <w:t>Второй п</w:t>
      </w:r>
      <w:r w:rsidRPr="00F0332F">
        <w:rPr>
          <w:lang w:val="ru-RU"/>
        </w:rPr>
        <w:t>роект</w:t>
      </w:r>
      <w:r>
        <w:rPr>
          <w:lang w:val="ru-RU"/>
        </w:rPr>
        <w:t xml:space="preserve"> Регионального Экономического Развития (ПРЭР-2)</w:t>
      </w:r>
    </w:p>
    <w:p w14:paraId="651C70C1" w14:textId="77777777" w:rsidR="007560F3" w:rsidRDefault="00937F6B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234" w:type="dxa"/>
        <w:tblInd w:w="1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59"/>
        <w:gridCol w:w="1713"/>
        <w:gridCol w:w="850"/>
        <w:gridCol w:w="707"/>
        <w:gridCol w:w="1190"/>
        <w:gridCol w:w="1193"/>
        <w:gridCol w:w="21"/>
        <w:gridCol w:w="1155"/>
        <w:gridCol w:w="21"/>
        <w:gridCol w:w="2517"/>
        <w:gridCol w:w="180"/>
        <w:gridCol w:w="28"/>
      </w:tblGrid>
      <w:tr w:rsidR="007560F3" w14:paraId="47163DC4" w14:textId="77777777" w:rsidTr="00F0332F">
        <w:trPr>
          <w:gridAfter w:val="1"/>
          <w:wAfter w:w="28" w:type="dxa"/>
          <w:trHeight w:val="31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E8CBC" w14:textId="77777777" w:rsidR="007560F3" w:rsidRDefault="00937F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2209BC00" w14:textId="77777777" w:rsidR="007560F3" w:rsidRDefault="007560F3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E0C36" w14:textId="77777777" w:rsidR="007560F3" w:rsidRDefault="00937F6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76703" w14:textId="77777777" w:rsidR="007560F3" w:rsidRDefault="00937F6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8714" w14:textId="77777777" w:rsidR="007560F3" w:rsidRDefault="00937F6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5CB74" w14:textId="77777777" w:rsidR="007560F3" w:rsidRDefault="00937F6B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B0788" w14:textId="77777777" w:rsidR="007560F3" w:rsidRPr="00615006" w:rsidRDefault="00937F6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CBB3B" w14:textId="77777777" w:rsidR="007560F3" w:rsidRPr="00615006" w:rsidRDefault="00937F6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3F17A392" w14:textId="77777777" w:rsidR="007560F3" w:rsidRPr="00615006" w:rsidRDefault="00937F6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08EAE96A" w14:textId="77777777" w:rsidR="007560F3" w:rsidRDefault="00937F6B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94506" w14:textId="77777777" w:rsidR="007560F3" w:rsidRDefault="00937F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9A9D5E3" w14:textId="77777777" w:rsidR="007560F3" w:rsidRDefault="00937F6B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5616" w14:textId="77777777" w:rsidR="007560F3" w:rsidRDefault="007560F3"/>
        </w:tc>
      </w:tr>
      <w:tr w:rsidR="007560F3" w:rsidRPr="005B58EA" w14:paraId="4D8F0FFC" w14:textId="77777777" w:rsidTr="00F0332F">
        <w:trPr>
          <w:gridAfter w:val="1"/>
          <w:wAfter w:w="28" w:type="dxa"/>
          <w:trHeight w:val="378"/>
        </w:trPr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C75C0" w14:textId="329C2D5A" w:rsidR="007560F3" w:rsidRPr="00612391" w:rsidRDefault="0061239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E0FA7" w14:textId="16BE2B8B" w:rsidR="007560F3" w:rsidRPr="00645027" w:rsidRDefault="007B4F77">
            <w:pPr>
              <w:rPr>
                <w:lang w:val="ru-RU"/>
              </w:rPr>
            </w:pPr>
            <w:r>
              <w:rPr>
                <w:lang w:val="ru-RU"/>
              </w:rPr>
              <w:t>Генератор дизельный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B6FC1" w14:textId="7A9FC019" w:rsidR="007560F3" w:rsidRPr="00645027" w:rsidRDefault="00FB377D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B2324" w14:textId="4A7EAED0" w:rsidR="007560F3" w:rsidRPr="00645027" w:rsidRDefault="007B4F7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08CC" w14:textId="357FB651" w:rsidR="007560F3" w:rsidRPr="00645027" w:rsidRDefault="007560F3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E6974" w14:textId="33F2A05C" w:rsidR="007560F3" w:rsidRPr="00FB377D" w:rsidRDefault="007560F3">
            <w:pPr>
              <w:rPr>
                <w:lang w:val="ru-RU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05DD6" w14:textId="231CAC95" w:rsidR="007560F3" w:rsidRPr="00645027" w:rsidRDefault="007560F3">
            <w:pPr>
              <w:rPr>
                <w:lang w:val="ru-RU"/>
              </w:rPr>
            </w:pPr>
          </w:p>
        </w:tc>
        <w:tc>
          <w:tcPr>
            <w:tcW w:w="2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C944A" w14:textId="1BE12681" w:rsidR="007560F3" w:rsidRPr="00615006" w:rsidRDefault="00B35B49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1A18B" w14:textId="77777777" w:rsidR="007560F3" w:rsidRPr="00615006" w:rsidRDefault="007560F3">
            <w:pPr>
              <w:rPr>
                <w:lang w:val="ru-RU"/>
              </w:rPr>
            </w:pPr>
          </w:p>
        </w:tc>
      </w:tr>
      <w:tr w:rsidR="007560F3" w:rsidRPr="00A16657" w14:paraId="6358CBDE" w14:textId="77777777" w:rsidTr="00F0332F">
        <w:trPr>
          <w:gridAfter w:val="1"/>
          <w:wAfter w:w="28" w:type="dxa"/>
          <w:trHeight w:val="305"/>
        </w:trPr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231F" w14:textId="2C84B41C" w:rsidR="007560F3" w:rsidRPr="00615006" w:rsidRDefault="0061239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174E" w14:textId="025F68CB" w:rsidR="007560F3" w:rsidRPr="00615006" w:rsidRDefault="007B4F77">
            <w:pPr>
              <w:rPr>
                <w:lang w:val="ru-RU"/>
              </w:rPr>
            </w:pPr>
            <w:r>
              <w:rPr>
                <w:lang w:val="ru-RU"/>
              </w:rPr>
              <w:t xml:space="preserve">Кондиционер стоящий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7EA45" w14:textId="7D972E70" w:rsidR="007560F3" w:rsidRPr="00615006" w:rsidRDefault="00BF4077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3383A" w14:textId="56959ED7" w:rsidR="007560F3" w:rsidRPr="00615006" w:rsidRDefault="00404B0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0D6C5" w14:textId="22F04CCB" w:rsidR="007560F3" w:rsidRPr="00615006" w:rsidRDefault="007560F3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C2B45" w14:textId="148BED57" w:rsidR="007560F3" w:rsidRPr="00615006" w:rsidRDefault="007560F3">
            <w:pPr>
              <w:rPr>
                <w:lang w:val="ru-RU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4B887" w14:textId="5C14CF23" w:rsidR="007560F3" w:rsidRPr="00615006" w:rsidRDefault="007560F3" w:rsidP="000E0552">
            <w:pPr>
              <w:rPr>
                <w:lang w:val="ru-RU"/>
              </w:rPr>
            </w:pPr>
          </w:p>
        </w:tc>
        <w:tc>
          <w:tcPr>
            <w:tcW w:w="2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17F14E" w14:textId="77777777" w:rsidR="007560F3" w:rsidRPr="00615006" w:rsidRDefault="007560F3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0424" w14:textId="77777777" w:rsidR="007560F3" w:rsidRPr="00615006" w:rsidRDefault="007560F3">
            <w:pPr>
              <w:rPr>
                <w:lang w:val="ru-RU"/>
              </w:rPr>
            </w:pPr>
          </w:p>
        </w:tc>
      </w:tr>
      <w:tr w:rsidR="007560F3" w14:paraId="0B50E15D" w14:textId="77777777" w:rsidTr="00F0332F">
        <w:trPr>
          <w:trHeight w:val="302"/>
        </w:trPr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DC0B3" w14:textId="77777777" w:rsidR="007560F3" w:rsidRPr="00615006" w:rsidRDefault="007560F3">
            <w:pPr>
              <w:rPr>
                <w:lang w:val="ru-RU"/>
              </w:rPr>
            </w:pPr>
          </w:p>
        </w:tc>
        <w:tc>
          <w:tcPr>
            <w:tcW w:w="5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7364" w14:textId="77777777" w:rsidR="007560F3" w:rsidRDefault="00937F6B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56738" w14:textId="24A38310" w:rsidR="007560F3" w:rsidRDefault="00937F6B" w:rsidP="00803EE5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5A968" w14:textId="77777777" w:rsidR="007560F3" w:rsidRDefault="007560F3"/>
        </w:tc>
      </w:tr>
    </w:tbl>
    <w:p w14:paraId="38E25373" w14:textId="77777777" w:rsidR="007560F3" w:rsidRPr="00B35B49" w:rsidRDefault="007560F3">
      <w:pPr>
        <w:widowControl w:val="0"/>
        <w:spacing w:before="75" w:after="75"/>
        <w:rPr>
          <w:rStyle w:val="vkekvd"/>
          <w:lang w:val="ru-RU"/>
        </w:rPr>
      </w:pPr>
    </w:p>
    <w:p w14:paraId="5DA83220" w14:textId="77777777" w:rsidR="007560F3" w:rsidRDefault="007560F3">
      <w:pPr>
        <w:pStyle w:val="aa"/>
        <w:jc w:val="both"/>
        <w:rPr>
          <w:rStyle w:val="vkekvd"/>
          <w:lang w:val="ru-RU"/>
        </w:rPr>
      </w:pPr>
    </w:p>
    <w:p w14:paraId="1897DD2E" w14:textId="77777777" w:rsidR="007560F3" w:rsidRDefault="00937F6B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50CE23D" w14:textId="77777777" w:rsidR="007560F3" w:rsidRDefault="00937F6B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2A4FFE4D" w14:textId="77777777" w:rsidR="007560F3" w:rsidRDefault="007560F3">
      <w:pPr>
        <w:jc w:val="both"/>
        <w:rPr>
          <w:rStyle w:val="vkekvd"/>
          <w:lang w:val="ru-RU"/>
        </w:rPr>
      </w:pPr>
    </w:p>
    <w:p w14:paraId="59DB9608" w14:textId="77777777" w:rsidR="007560F3" w:rsidRDefault="00937F6B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58178460" w14:textId="77777777" w:rsidR="007560F3" w:rsidRDefault="00937F6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93E3E0E" w14:textId="77777777" w:rsidR="007560F3" w:rsidRDefault="007560F3">
      <w:pPr>
        <w:jc w:val="both"/>
        <w:rPr>
          <w:rStyle w:val="vkekvd"/>
          <w:lang w:val="ru-RU"/>
        </w:rPr>
      </w:pPr>
    </w:p>
    <w:p w14:paraId="03DF5723" w14:textId="77777777" w:rsidR="007560F3" w:rsidRDefault="00937F6B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2A1E8819" w14:textId="77777777" w:rsidR="007560F3" w:rsidRDefault="007560F3">
      <w:pPr>
        <w:jc w:val="both"/>
        <w:rPr>
          <w:rStyle w:val="vkekvd"/>
          <w:lang w:val="ru-RU"/>
        </w:rPr>
      </w:pPr>
    </w:p>
    <w:p w14:paraId="7057EB44" w14:textId="77777777" w:rsidR="007560F3" w:rsidRDefault="00937F6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7E974C7" w14:textId="77777777" w:rsidR="007560F3" w:rsidRDefault="007560F3">
      <w:pPr>
        <w:jc w:val="both"/>
        <w:rPr>
          <w:rStyle w:val="vkekvd"/>
          <w:lang w:val="ru-RU"/>
        </w:rPr>
      </w:pPr>
    </w:p>
    <w:p w14:paraId="5231F7D8" w14:textId="77777777" w:rsidR="007560F3" w:rsidRDefault="00937F6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61FDF58E" w14:textId="77777777" w:rsidR="007560F3" w:rsidRDefault="007560F3">
      <w:pPr>
        <w:jc w:val="both"/>
        <w:rPr>
          <w:rStyle w:val="vkekvd"/>
          <w:lang w:val="ru-RU"/>
        </w:rPr>
      </w:pPr>
    </w:p>
    <w:p w14:paraId="66C22B7D" w14:textId="77777777" w:rsidR="007560F3" w:rsidRDefault="00937F6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420B519F" w14:textId="77777777" w:rsidR="007560F3" w:rsidRDefault="007560F3">
      <w:pPr>
        <w:jc w:val="both"/>
        <w:rPr>
          <w:rStyle w:val="vkekvd"/>
          <w:lang w:val="ru-RU"/>
        </w:rPr>
      </w:pPr>
    </w:p>
    <w:p w14:paraId="47471A3A" w14:textId="77777777" w:rsidR="007560F3" w:rsidRDefault="00937F6B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0DC5F844" w14:textId="77777777" w:rsidR="007560F3" w:rsidRDefault="007560F3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7ED21055" w14:textId="77777777" w:rsidR="007560F3" w:rsidRDefault="00937F6B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BC97F98" w14:textId="77777777" w:rsidR="007560F3" w:rsidRDefault="007560F3">
      <w:pPr>
        <w:pStyle w:val="a9"/>
        <w:ind w:left="0"/>
        <w:jc w:val="both"/>
        <w:rPr>
          <w:u w:val="single"/>
          <w:lang w:val="ru-RU"/>
        </w:rPr>
      </w:pPr>
    </w:p>
    <w:p w14:paraId="7704E7EA" w14:textId="120183C7" w:rsidR="00E402AD" w:rsidRPr="00404B03" w:rsidRDefault="00937F6B" w:rsidP="00E402AD">
      <w:pPr>
        <w:pStyle w:val="31"/>
        <w:jc w:val="both"/>
        <w:rPr>
          <w:b/>
          <w:bCs/>
          <w:sz w:val="24"/>
          <w:szCs w:val="24"/>
          <w:lang w:val="ky-KG"/>
        </w:rPr>
      </w:pPr>
      <w:r w:rsidRPr="00E402AD">
        <w:rPr>
          <w:sz w:val="24"/>
          <w:szCs w:val="24"/>
          <w:u w:val="single"/>
        </w:rPr>
        <w:t>Доставка и документы</w:t>
      </w:r>
      <w:r w:rsidRPr="00E402AD">
        <w:rPr>
          <w:sz w:val="24"/>
          <w:szCs w:val="24"/>
        </w:rPr>
        <w:t xml:space="preserve">: Поставка должна осуществляться до указанного места назначения по адресу: </w:t>
      </w:r>
      <w:r w:rsidR="00404B03" w:rsidRPr="00404B03">
        <w:rPr>
          <w:b/>
          <w:bCs/>
          <w:sz w:val="24"/>
          <w:szCs w:val="24"/>
        </w:rPr>
        <w:t xml:space="preserve">Кыргызская Республика, Баткенская область, Кадамжайский район </w:t>
      </w:r>
      <w:r w:rsidR="00404B03" w:rsidRPr="00404B03">
        <w:rPr>
          <w:b/>
          <w:bCs/>
          <w:sz w:val="24"/>
          <w:szCs w:val="24"/>
          <w:lang w:val="ky-KG"/>
        </w:rPr>
        <w:t>Исхак Полотхан</w:t>
      </w:r>
      <w:r w:rsidR="00404B03" w:rsidRPr="00404B03">
        <w:rPr>
          <w:b/>
          <w:bCs/>
          <w:sz w:val="24"/>
          <w:szCs w:val="24"/>
        </w:rPr>
        <w:t xml:space="preserve"> а/а, село Жениш (Баяман баатыр базары)</w:t>
      </w:r>
      <w:r w:rsidR="00404B03">
        <w:rPr>
          <w:b/>
          <w:bCs/>
          <w:sz w:val="24"/>
          <w:szCs w:val="24"/>
          <w:lang w:val="ky-KG"/>
        </w:rPr>
        <w:t xml:space="preserve"> кафе Медина.</w:t>
      </w:r>
    </w:p>
    <w:p w14:paraId="56683EEA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78426A66" w14:textId="77777777" w:rsidR="007560F3" w:rsidRPr="00615006" w:rsidRDefault="00937F6B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6F8D1A1" w14:textId="77777777" w:rsidR="007560F3" w:rsidRDefault="00937F6B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328EC9A8" w14:textId="77777777" w:rsidR="007560F3" w:rsidRDefault="00937F6B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2ADB0667" w14:textId="77777777" w:rsidR="007560F3" w:rsidRDefault="007560F3">
      <w:pPr>
        <w:pStyle w:val="a9"/>
        <w:ind w:left="993"/>
        <w:jc w:val="both"/>
        <w:rPr>
          <w:rStyle w:val="vkekvd"/>
          <w:lang w:val="ru-RU"/>
        </w:rPr>
      </w:pPr>
    </w:p>
    <w:p w14:paraId="2F916520" w14:textId="77777777" w:rsidR="007560F3" w:rsidRDefault="00937F6B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77E14FF1" w14:textId="77777777" w:rsidR="007560F3" w:rsidRDefault="00937F6B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lastRenderedPageBreak/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19C4D028" w14:textId="77777777" w:rsidR="007560F3" w:rsidRDefault="007560F3">
      <w:pPr>
        <w:pStyle w:val="a9"/>
        <w:ind w:left="0"/>
        <w:jc w:val="both"/>
        <w:rPr>
          <w:rStyle w:val="vkekvd"/>
          <w:lang w:val="ru-RU"/>
        </w:rPr>
      </w:pPr>
    </w:p>
    <w:p w14:paraId="2E724EE5" w14:textId="77777777" w:rsidR="007560F3" w:rsidRDefault="00937F6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72498227" w14:textId="77777777" w:rsidR="007560F3" w:rsidRDefault="007560F3">
      <w:pPr>
        <w:pStyle w:val="a9"/>
        <w:ind w:left="0"/>
        <w:jc w:val="both"/>
        <w:rPr>
          <w:rStyle w:val="vkekvd"/>
          <w:lang w:val="ru-RU"/>
        </w:rPr>
      </w:pPr>
    </w:p>
    <w:p w14:paraId="0912FFA4" w14:textId="77777777" w:rsidR="007560F3" w:rsidRDefault="00937F6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38E5F897" w14:textId="77777777" w:rsidR="007560F3" w:rsidRDefault="007560F3">
      <w:pPr>
        <w:pStyle w:val="a9"/>
        <w:ind w:left="0"/>
        <w:jc w:val="both"/>
        <w:rPr>
          <w:rStyle w:val="vkekvd"/>
          <w:lang w:val="ru-RU"/>
        </w:rPr>
      </w:pPr>
    </w:p>
    <w:p w14:paraId="697E93AB" w14:textId="77777777" w:rsidR="007560F3" w:rsidRDefault="00937F6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7F3E6A8" w14:textId="77777777" w:rsidR="007560F3" w:rsidRDefault="007560F3">
      <w:pPr>
        <w:tabs>
          <w:tab w:val="left" w:pos="1440"/>
        </w:tabs>
        <w:jc w:val="both"/>
        <w:rPr>
          <w:rStyle w:val="vkekvd"/>
          <w:lang w:val="ru-RU"/>
        </w:rPr>
      </w:pPr>
    </w:p>
    <w:p w14:paraId="22E48536" w14:textId="77777777" w:rsidR="007560F3" w:rsidRDefault="00937F6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33D73BB7" w14:textId="77777777" w:rsidR="007560F3" w:rsidRDefault="007560F3">
      <w:pPr>
        <w:pStyle w:val="a9"/>
        <w:ind w:left="0"/>
        <w:jc w:val="both"/>
        <w:rPr>
          <w:rStyle w:val="vkekvd"/>
          <w:lang w:val="ru-RU"/>
        </w:rPr>
      </w:pPr>
    </w:p>
    <w:p w14:paraId="631A9FD0" w14:textId="77777777" w:rsidR="007560F3" w:rsidRDefault="00937F6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0F71E195" w14:textId="77777777" w:rsidR="007560F3" w:rsidRDefault="007560F3">
      <w:pPr>
        <w:pStyle w:val="a9"/>
        <w:ind w:left="0"/>
        <w:jc w:val="both"/>
        <w:rPr>
          <w:rStyle w:val="vkekvd"/>
          <w:lang w:val="ru-RU"/>
        </w:rPr>
      </w:pPr>
    </w:p>
    <w:p w14:paraId="1EE7BDA3" w14:textId="77777777" w:rsidR="007560F3" w:rsidRDefault="00937F6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3B62EC02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5D04E1BD" w14:textId="77777777" w:rsidR="007560F3" w:rsidRDefault="007560F3">
      <w:pPr>
        <w:jc w:val="both"/>
        <w:rPr>
          <w:rStyle w:val="vkekvd"/>
          <w:lang w:val="ru-RU"/>
        </w:rPr>
      </w:pPr>
    </w:p>
    <w:p w14:paraId="1F5507C6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1C17F0ED" w14:textId="77777777" w:rsidR="007560F3" w:rsidRDefault="00937F6B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1C0920" w14:textId="77777777" w:rsidR="00404B03" w:rsidRDefault="00404B03">
      <w:pPr>
        <w:spacing w:after="240" w:line="276" w:lineRule="auto"/>
        <w:jc w:val="center"/>
        <w:rPr>
          <w:b/>
          <w:bCs/>
          <w:lang w:val="ru-RU"/>
        </w:rPr>
      </w:pPr>
    </w:p>
    <w:p w14:paraId="18491358" w14:textId="7A8E81CD" w:rsidR="00404B03" w:rsidRDefault="00404B03" w:rsidP="00B35B49">
      <w:pPr>
        <w:spacing w:after="240" w:line="276" w:lineRule="auto"/>
        <w:rPr>
          <w:b/>
          <w:bCs/>
          <w:lang w:val="ru-RU"/>
        </w:rPr>
      </w:pPr>
    </w:p>
    <w:p w14:paraId="5D827E33" w14:textId="0A8B2CF9" w:rsidR="007560F3" w:rsidRDefault="00937F6B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Технические спецификации</w:t>
      </w:r>
    </w:p>
    <w:p w14:paraId="29DA8F48" w14:textId="77777777" w:rsidR="00B35B49" w:rsidRDefault="00937F6B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63"/>
        <w:gridCol w:w="1877"/>
        <w:gridCol w:w="2529"/>
        <w:gridCol w:w="589"/>
        <w:gridCol w:w="2706"/>
      </w:tblGrid>
      <w:tr w:rsidR="00B35B49" w:rsidRPr="005B58EA" w14:paraId="3CC8391C" w14:textId="77777777" w:rsidTr="00626493">
        <w:trPr>
          <w:trHeight w:val="961"/>
          <w:jc w:val="center"/>
        </w:trPr>
        <w:tc>
          <w:tcPr>
            <w:tcW w:w="6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8490" w14:textId="77777777" w:rsidR="00B35B49" w:rsidRDefault="00B35B49" w:rsidP="00626493">
            <w:pPr>
              <w:rPr>
                <w:sz w:val="22"/>
                <w:szCs w:val="22"/>
                <w:lang w:val="ru-RU"/>
              </w:rPr>
            </w:pPr>
          </w:p>
          <w:p w14:paraId="5B65661F" w14:textId="77777777" w:rsidR="00B35B49" w:rsidRDefault="00B35B49" w:rsidP="0062649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5C0B9CFC" w14:textId="77777777" w:rsidR="00B35B49" w:rsidRDefault="00B35B49" w:rsidP="00626493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254B3" w14:textId="77777777" w:rsidR="00B35B49" w:rsidRPr="00BF1AD7" w:rsidRDefault="00B35B49" w:rsidP="00626493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B35B49" w14:paraId="08FA5128" w14:textId="77777777" w:rsidTr="00626493">
        <w:trPr>
          <w:trHeight w:val="300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B818" w14:textId="44571950" w:rsidR="00B35B49" w:rsidRDefault="00595EDE" w:rsidP="00626493">
            <w:pPr>
              <w:tabs>
                <w:tab w:val="center" w:pos="4782"/>
              </w:tabs>
              <w:jc w:val="center"/>
            </w:pPr>
            <w:r>
              <w:rPr>
                <w:b/>
                <w:bCs/>
                <w:lang w:val="ru-RU"/>
              </w:rPr>
              <w:t>Генератор</w:t>
            </w:r>
          </w:p>
        </w:tc>
      </w:tr>
      <w:tr w:rsidR="00B35B49" w:rsidRPr="005B58EA" w14:paraId="7F4A1087" w14:textId="77777777" w:rsidTr="00626493">
        <w:trPr>
          <w:trHeight w:val="5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163F" w14:textId="77777777" w:rsidR="00B35B49" w:rsidRPr="00BF1AD7" w:rsidRDefault="00B35B49" w:rsidP="00626493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35B49" w14:paraId="7154BEEA" w14:textId="77777777" w:rsidTr="00626493">
        <w:trPr>
          <w:trHeight w:val="2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FA3C" w14:textId="04F5DBF7" w:rsidR="00B35B49" w:rsidRDefault="00B35B49" w:rsidP="00626493">
            <w:pPr>
              <w:tabs>
                <w:tab w:val="center" w:pos="4782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0332F">
              <w:rPr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B35B49" w14:paraId="68458DF3" w14:textId="77777777" w:rsidTr="00626493">
        <w:trPr>
          <w:trHeight w:val="2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5B2CFF28" w14:textId="77777777" w:rsidR="00B35B49" w:rsidRDefault="00B35B49" w:rsidP="00626493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B35B49" w14:paraId="24E1E3C5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9D1C" w14:textId="6FC87215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оборудования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2259" w14:textId="7570A5DD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Дизельный генератор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58EBD" w14:textId="77777777" w:rsidR="00B35B49" w:rsidRDefault="00B35B49" w:rsidP="00626493"/>
        </w:tc>
      </w:tr>
      <w:tr w:rsidR="00B35B49" w14:paraId="2427713D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C0D4" w14:textId="2340FD92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Исполнение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14AB3" w14:textId="0A62153B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Трехфазный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8C04" w14:textId="77777777" w:rsidR="00B35B49" w:rsidRDefault="00B35B49" w:rsidP="00626493"/>
        </w:tc>
      </w:tr>
      <w:tr w:rsidR="00B35B49" w14:paraId="46D05216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E756" w14:textId="2EE643EC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Номинальное 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8E3C" w14:textId="60EA8E1A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380/400 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F4BEA" w14:textId="77777777" w:rsidR="00B35B49" w:rsidRDefault="00B35B49" w:rsidP="00626493"/>
        </w:tc>
      </w:tr>
      <w:tr w:rsidR="00B35B49" w14:paraId="1408CC3D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E198" w14:textId="5CA795C6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Частота тока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689F" w14:textId="775E8091" w:rsidR="00B35B49" w:rsidRDefault="00B35B49" w:rsidP="00626493"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50 Гц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A84E3" w14:textId="77777777" w:rsidR="00B35B49" w:rsidRDefault="00B35B49" w:rsidP="00626493"/>
        </w:tc>
      </w:tr>
      <w:tr w:rsidR="00B35B49" w14:paraId="5936ECD4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ABCE" w14:textId="77777777" w:rsidR="00B35B49" w:rsidRDefault="00B35B49" w:rsidP="00626493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  <w:p w14:paraId="0E6F1840" w14:textId="5CE997D4" w:rsidR="00B35B49" w:rsidRPr="002268B2" w:rsidRDefault="00B35B49" w:rsidP="00626493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Количество фаз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1FA8F" w14:textId="75813048" w:rsidR="00B35B49" w:rsidRPr="002268B2" w:rsidRDefault="00B35B49" w:rsidP="00626493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1958" w14:textId="77777777" w:rsidR="00B35B49" w:rsidRDefault="00B35B49" w:rsidP="00626493"/>
        </w:tc>
      </w:tr>
      <w:tr w:rsidR="00B35B49" w14:paraId="41586EE7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FCFF" w14:textId="3C50ACD2" w:rsidR="00B35B49" w:rsidRDefault="00B35B49" w:rsidP="00626493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двигателя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C2B0" w14:textId="16389354" w:rsidR="00B35B49" w:rsidRPr="002268B2" w:rsidRDefault="00B35B49" w:rsidP="00626493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Дизельный, четырехтактный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C409" w14:textId="77777777" w:rsidR="00B35B49" w:rsidRDefault="00B35B49" w:rsidP="00626493"/>
        </w:tc>
      </w:tr>
      <w:tr w:rsidR="00B35B49" w14:paraId="1639B2D4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6C0E" w14:textId="117E2AC4" w:rsidR="00B35B49" w:rsidRPr="002268B2" w:rsidRDefault="00B35B49" w:rsidP="00626493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Система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945A1" w14:textId="152C656F" w:rsidR="00B35B49" w:rsidRPr="002268B2" w:rsidRDefault="00B35B49" w:rsidP="00626493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Жидкостная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0496" w14:textId="77777777" w:rsidR="00B35B49" w:rsidRDefault="00B35B49" w:rsidP="00626493"/>
        </w:tc>
      </w:tr>
      <w:tr w:rsidR="00B35B49" w14:paraId="14B58507" w14:textId="77777777" w:rsidTr="0049075D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6F3C2" w14:textId="6B234283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запуска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3C89" w14:textId="1D8D561C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Автоматическая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90C32" w14:textId="6C80A02A" w:rsidR="00B35B49" w:rsidRDefault="00B35B49" w:rsidP="00B35B49"/>
        </w:tc>
      </w:tr>
      <w:tr w:rsidR="00B35B49" w14:paraId="5A9023D8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FE7D4" w14:textId="5111AD7E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Номинальная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941F" w14:textId="6C4916C8" w:rsidR="00B35B49" w:rsidRPr="002268B2" w:rsidRDefault="007F6E07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Не менее </w:t>
            </w:r>
            <w:r w:rsidR="00B35B49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45</w:t>
            </w:r>
            <w:r w:rsidR="00B35B49"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 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3683" w14:textId="77777777" w:rsidR="00B35B49" w:rsidRDefault="00B35B49" w:rsidP="00B35B49"/>
        </w:tc>
      </w:tr>
      <w:tr w:rsidR="00B35B49" w14:paraId="2D854DDB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483D" w14:textId="51706557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Резервная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3CA1" w14:textId="7F6C95D8" w:rsidR="00B35B49" w:rsidRDefault="007F6E07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Не менее </w:t>
            </w:r>
            <w:r w:rsidR="00B35B49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50</w:t>
            </w:r>
            <w:r w:rsidR="00B35B49"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 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B89E" w14:textId="77777777" w:rsidR="00B35B49" w:rsidRDefault="00B35B49" w:rsidP="00B35B49"/>
        </w:tc>
      </w:tr>
      <w:tr w:rsidR="00B35B49" w14:paraId="60841CA6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9E01E" w14:textId="317A0119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Коэффициент мощности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79225" w14:textId="2915C71B" w:rsidR="00B35B49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cos φ = 0.8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E9EEE" w14:textId="77777777" w:rsidR="00B35B49" w:rsidRDefault="00B35B49" w:rsidP="00B35B49"/>
        </w:tc>
      </w:tr>
      <w:tr w:rsidR="00B35B49" w14:paraId="02C53C55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2D34A" w14:textId="48565FE2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Топливо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921B" w14:textId="66AD8041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Дизель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1CF95" w14:textId="77777777" w:rsidR="00B35B49" w:rsidRDefault="00B35B49" w:rsidP="00B35B49"/>
        </w:tc>
      </w:tr>
      <w:tr w:rsidR="00B35B49" w14:paraId="00BAAF1A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B054" w14:textId="33A9FE02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Объем топливного бака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3605" w14:textId="1E9379BA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До 80</w:t>
            </w: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 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3DCC" w14:textId="77777777" w:rsidR="00B35B49" w:rsidRDefault="00B35B49" w:rsidP="00B35B49"/>
        </w:tc>
      </w:tr>
      <w:tr w:rsidR="00B35B49" w14:paraId="14960E64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F9372" w14:textId="72C53EC3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Расход топлива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8696" w14:textId="2C1ABD3E" w:rsidR="00B35B49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6–7</w:t>
            </w: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 л/час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FD9E0" w14:textId="77777777" w:rsidR="00B35B49" w:rsidRDefault="00B35B49" w:rsidP="00B35B49"/>
        </w:tc>
      </w:tr>
      <w:tr w:rsidR="00B35B49" w14:paraId="092F1119" w14:textId="77777777" w:rsidTr="00696C9E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A4A42" w14:textId="43908380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генератора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FC74D" w14:textId="38794C39" w:rsidR="00B35B49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Синхронный, </w:t>
            </w: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щеточный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C297" w14:textId="77777777" w:rsidR="00B35B49" w:rsidRDefault="00B35B49" w:rsidP="00B35B49"/>
        </w:tc>
      </w:tr>
      <w:tr w:rsidR="00B35B49" w:rsidRPr="00B35B49" w14:paraId="0AD1AC84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40F9" w14:textId="3FF401FD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Уровень шума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68F4" w14:textId="3E12C1F7" w:rsidR="00B35B49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70–80 дБ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F99B" w14:textId="77777777" w:rsidR="00B35B49" w:rsidRPr="00B35B49" w:rsidRDefault="00B35B49" w:rsidP="00B35B49">
            <w:pPr>
              <w:rPr>
                <w:lang w:val="ru-RU"/>
              </w:rPr>
            </w:pPr>
          </w:p>
        </w:tc>
      </w:tr>
      <w:tr w:rsidR="00B35B49" w:rsidRPr="005B58EA" w14:paraId="5436D2A2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28C3F" w14:textId="0EFD2759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Система защиты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B3A34" w14:textId="70A7E882" w:rsidR="00B35B49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Защита от перегрузки, короткого замыкания, низкого давления масла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DD9F" w14:textId="77777777" w:rsidR="00B35B49" w:rsidRPr="00B35B49" w:rsidRDefault="00B35B49" w:rsidP="00B35B49">
            <w:pPr>
              <w:rPr>
                <w:lang w:val="ru-RU"/>
              </w:rPr>
            </w:pPr>
          </w:p>
        </w:tc>
      </w:tr>
      <w:tr w:rsidR="00B35B49" w:rsidRPr="00B35B49" w14:paraId="4184F196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97CF3" w14:textId="47CED320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Панель управления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72F6" w14:textId="2C8714D8" w:rsidR="00B35B49" w:rsidRPr="002268B2" w:rsidRDefault="00B35B49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----------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0470" w14:textId="77777777" w:rsidR="00B35B49" w:rsidRPr="00B35B49" w:rsidRDefault="00B35B49" w:rsidP="00B35B49">
            <w:pPr>
              <w:rPr>
                <w:lang w:val="ru-RU"/>
              </w:rPr>
            </w:pPr>
          </w:p>
        </w:tc>
      </w:tr>
      <w:tr w:rsidR="00B35B49" w:rsidRPr="00B35B49" w14:paraId="77D58095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29A6A" w14:textId="0DC9B74E" w:rsidR="00B35B49" w:rsidRPr="002268B2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lastRenderedPageBreak/>
              <w:t>Исполнение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9938" w14:textId="0EE0F7A4" w:rsidR="00B35B49" w:rsidRPr="002268B2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--------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4C278" w14:textId="77777777" w:rsidR="00B35B49" w:rsidRPr="00B35B49" w:rsidRDefault="00B35B49" w:rsidP="00B35B49">
            <w:pPr>
              <w:rPr>
                <w:lang w:val="ru-RU"/>
              </w:rPr>
            </w:pPr>
          </w:p>
        </w:tc>
      </w:tr>
      <w:tr w:rsidR="00595EDE" w:rsidRPr="00B35B49" w14:paraId="19807D2B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AAF4D" w14:textId="5827968B" w:rsidR="00595EDE" w:rsidRPr="002268B2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Степень автоматизации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400ED" w14:textId="080029FA" w:rsidR="00595EDE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Возможность подключения АВР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69EE" w14:textId="77777777" w:rsidR="00595EDE" w:rsidRPr="00B35B49" w:rsidRDefault="00595EDE" w:rsidP="00B35B49">
            <w:pPr>
              <w:rPr>
                <w:lang w:val="ru-RU"/>
              </w:rPr>
            </w:pPr>
          </w:p>
        </w:tc>
      </w:tr>
      <w:tr w:rsidR="00595EDE" w:rsidRPr="00B35B49" w14:paraId="5BC32EE2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AF1D9" w14:textId="4F0EBCBE" w:rsidR="00595EDE" w:rsidRPr="002268B2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Температура эксплуатации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E0BB" w14:textId="0C8B8173" w:rsidR="00595EDE" w:rsidRPr="002268B2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от -40</w:t>
            </w: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°C до +40°C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4A0A" w14:textId="77777777" w:rsidR="00595EDE" w:rsidRPr="00B35B49" w:rsidRDefault="00595EDE" w:rsidP="00B35B49">
            <w:pPr>
              <w:rPr>
                <w:lang w:val="ru-RU"/>
              </w:rPr>
            </w:pPr>
          </w:p>
        </w:tc>
      </w:tr>
      <w:tr w:rsidR="00595EDE" w:rsidRPr="00B35B49" w14:paraId="604003E9" w14:textId="77777777" w:rsidTr="00E45676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B3742" w14:textId="11B7D078" w:rsidR="00595EDE" w:rsidRPr="002268B2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Гарантия</w:t>
            </w: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 +(обслуживание)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BFB5" w14:textId="10CB772F" w:rsidR="00595EDE" w:rsidRPr="002268B2" w:rsidRDefault="00595EDE" w:rsidP="00B35B49">
            <w:pP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2268B2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E6FB4" w14:textId="77777777" w:rsidR="00595EDE" w:rsidRPr="00B35B49" w:rsidRDefault="00595EDE" w:rsidP="00B35B49">
            <w:pPr>
              <w:rPr>
                <w:lang w:val="ru-RU"/>
              </w:rPr>
            </w:pPr>
          </w:p>
        </w:tc>
      </w:tr>
      <w:tr w:rsidR="00B35B49" w14:paraId="0F169F27" w14:textId="77777777" w:rsidTr="00626493">
        <w:trPr>
          <w:trHeight w:val="300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224B2" w14:textId="30FE646F" w:rsidR="00B35B49" w:rsidRDefault="00595EDE" w:rsidP="00595EDE">
            <w:pPr>
              <w:jc w:val="center"/>
            </w:pPr>
            <w:r>
              <w:rPr>
                <w:b/>
                <w:bCs/>
                <w:lang w:val="ru-RU"/>
              </w:rPr>
              <w:t>Кондиционер</w:t>
            </w:r>
          </w:p>
        </w:tc>
      </w:tr>
      <w:tr w:rsidR="00B35B49" w:rsidRPr="005B58EA" w14:paraId="5EF49E40" w14:textId="77777777" w:rsidTr="00626493">
        <w:trPr>
          <w:trHeight w:val="5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5097" w14:textId="77777777" w:rsidR="00B35B49" w:rsidRPr="00BF1AD7" w:rsidRDefault="00B35B49" w:rsidP="00B35B49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lang w:val="ru-RU"/>
              </w:rPr>
              <w:t>.</w:t>
            </w:r>
          </w:p>
        </w:tc>
      </w:tr>
      <w:tr w:rsidR="00B35B49" w14:paraId="2B02BB54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DE94" w14:textId="4DDB0216" w:rsidR="00B35B49" w:rsidRDefault="00B35B49" w:rsidP="00B35B49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</w:r>
            <w:r w:rsidR="00E924F9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D218" w14:textId="37A70C66" w:rsidR="00B35B49" w:rsidRDefault="00B35B49" w:rsidP="00B35B49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C600" w14:textId="77777777" w:rsidR="00B35B49" w:rsidRDefault="00B35B49" w:rsidP="00B35B49"/>
        </w:tc>
      </w:tr>
      <w:tr w:rsidR="00B35B49" w14:paraId="1774779B" w14:textId="77777777" w:rsidTr="00B35B49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4A60" w14:textId="77777777" w:rsidR="00B35B49" w:rsidRDefault="00B35B49" w:rsidP="00B35B49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1BF2" w14:textId="77777777" w:rsidR="00B35B49" w:rsidRDefault="00B35B49" w:rsidP="00B35B49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7C8EF" w14:textId="77777777" w:rsidR="00B35B49" w:rsidRDefault="00B35B49" w:rsidP="00B35B49"/>
        </w:tc>
      </w:tr>
      <w:tr w:rsidR="00B25761" w14:paraId="246B139B" w14:textId="77777777" w:rsidTr="00F5667C">
        <w:trPr>
          <w:trHeight w:val="24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C37B" w14:textId="77777777" w:rsidR="00B25761" w:rsidRDefault="00B25761" w:rsidP="0067182E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067F" w14:textId="77777777" w:rsidR="00B25761" w:rsidRDefault="00B25761" w:rsidP="0067182E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2148B" w14:textId="77777777" w:rsidR="00B25761" w:rsidRDefault="00B25761" w:rsidP="0067182E"/>
        </w:tc>
      </w:tr>
      <w:tr w:rsidR="00F5667C" w:rsidRPr="00F5667C" w14:paraId="5370A1BA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B86E" w14:textId="77777777" w:rsidR="00F5667C" w:rsidRPr="00F5667C" w:rsidRDefault="00F5667C" w:rsidP="00F5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ru-RU"/>
              </w:rPr>
              <w:t>№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1694" w14:textId="4135929A" w:rsidR="00F5667C" w:rsidRPr="00F5667C" w:rsidRDefault="00F5667C" w:rsidP="00F5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CB3D" w14:textId="4BC66638" w:rsidR="00F5667C" w:rsidRPr="00F5667C" w:rsidRDefault="00F5667C" w:rsidP="00F5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ru-RU"/>
              </w:rPr>
            </w:pPr>
          </w:p>
        </w:tc>
      </w:tr>
      <w:tr w:rsidR="00F5667C" w:rsidRPr="00F5667C" w14:paraId="51D64390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3540" w14:textId="3F7E220C" w:rsidR="00F5667C" w:rsidRPr="00F5667C" w:rsidRDefault="00595EDE" w:rsidP="00F5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оборудования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9DC8" w14:textId="67A9E1CB" w:rsidR="00F5667C" w:rsidRPr="00F5667C" w:rsidRDefault="00595EDE" w:rsidP="00F5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Напольный (колонный) кондиционер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113" w14:textId="1FA504C5" w:rsidR="00F5667C" w:rsidRPr="00F5667C" w:rsidRDefault="00F5667C" w:rsidP="00F5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1CAEB2A3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C71A" w14:textId="25F6F7E3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установки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F77B" w14:textId="1B11A72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Напольный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E4A6" w14:textId="3414BFDF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2D0EF193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DFAB" w14:textId="67D35858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Рекомендуемая площадь помещения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95C3" w14:textId="3B7C80F5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от 180 до 350 м²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062" w14:textId="31E4A7D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36921535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634E" w14:textId="12366B44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Режим работы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513" w14:textId="3A9686AC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Охлаждение / Обогрев / Вентиляция / Осушение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D84" w14:textId="0399B3E2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56B45C20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D98" w14:textId="0AB37382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компрессора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23CD" w14:textId="2FEC48BA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Инверторный / On-Off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6989" w14:textId="64D6F5CF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1F21F5EA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9AB" w14:textId="2162E658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Холодопроизводительность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E15A" w14:textId="497B3F53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17–35 кВт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19AF" w14:textId="56C370D9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0845CC68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58" w14:textId="6A2B8692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Теплопроизводительность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BFCB" w14:textId="62357853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18–38 кВт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AD15" w14:textId="048173E8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5B4ADE42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A15" w14:textId="22D68F9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Электропитание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82B2" w14:textId="56FBA332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380 В / 50 Гц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C54D" w14:textId="5D1AD585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07E8A272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829" w14:textId="1C506E8D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Количество фаз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D318" w14:textId="287BD33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36A1" w14:textId="3B47905F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3DD42118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EBC" w14:textId="54ADDC02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хладагента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0211" w14:textId="580573ED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R410A / R32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209D" w14:textId="53AA71A0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18393672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6B84" w14:textId="2CDE08D4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Уровень шума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599B" w14:textId="1D032BB8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50–75 дБ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610E" w14:textId="17002ECA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5615FB5D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D84" w14:textId="5D056729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Тип управления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2371" w14:textId="27518157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Пульт дистанционного управления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94DF" w14:textId="5F6E102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1509D042" w14:textId="77777777" w:rsidTr="00595ED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C26" w14:textId="335367F0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Воздушный поток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FDB9" w14:textId="1402B7A5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Высокомощный, дальнобойный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535C" w14:textId="63E930A4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5B58EA" w14:paraId="05230220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33BE" w14:textId="21C72613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Система защиты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C99A" w14:textId="47778E6D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Защита от перегрузки, перегрева и перепадов напряжения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0106" w14:textId="2B105A13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423DFD50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28EB" w14:textId="700C701B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Материал корпуса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80D" w14:textId="1AC83DFC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Металл / ударопрочный пластик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3BE7" w14:textId="6CAE4715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5112FB26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AB38" w14:textId="01DF0864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Температура эксплуатации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7649" w14:textId="60A4B83A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от -15°C до +48°C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9A6C" w14:textId="57F49E2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2E58C594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B971" w14:textId="64518359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Класс энергоэффективности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1FAF" w14:textId="6D266E39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A / B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4B2D" w14:textId="4DD6C5F2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1DCA992C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9C81" w14:textId="2628CED1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Функции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BD42" w14:textId="47155115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Авторестарт, самодиагностика, таймер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4FE3" w14:textId="4C30D57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5B58EA" w14:paraId="4BE3B595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16F" w14:textId="0692FE79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lastRenderedPageBreak/>
              <w:t>Область применения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A7A2" w14:textId="4D62F178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Рестораны, гостиницы, торговые залы, цеха, офисы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E76A" w14:textId="03201B4E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0BD0E5C0" w14:textId="77777777" w:rsidTr="00F566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FA81" w14:textId="50391391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Гарантия</w:t>
            </w: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 +(обслуживание)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1DD9" w14:textId="27D2BF41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 xml:space="preserve">До </w:t>
            </w:r>
            <w:r w:rsidRPr="00F5667C"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  <w:t>12– месяцев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F8C2" w14:textId="0E6C43EA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  <w:tr w:rsidR="00595EDE" w:rsidRPr="00F5667C" w14:paraId="7DE91078" w14:textId="77777777" w:rsidTr="00C361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BBF2" w14:textId="5BDA4DF1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227" w14:textId="77777777" w:rsidR="00595EDE" w:rsidRPr="00F5667C" w:rsidRDefault="00595EDE" w:rsidP="00595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ru-RU"/>
              </w:rPr>
            </w:pPr>
          </w:p>
        </w:tc>
      </w:tr>
    </w:tbl>
    <w:p w14:paraId="1228134E" w14:textId="77777777" w:rsidR="00D51B86" w:rsidRPr="008C7037" w:rsidRDefault="00D51B86">
      <w:pPr>
        <w:widowControl w:val="0"/>
        <w:ind w:left="108" w:hanging="108"/>
        <w:jc w:val="center"/>
        <w:rPr>
          <w:b/>
          <w:bCs/>
        </w:rPr>
      </w:pPr>
    </w:p>
    <w:p w14:paraId="0096F308" w14:textId="77777777" w:rsidR="007560F3" w:rsidRDefault="00937F6B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39F63B05" w14:textId="77777777" w:rsidR="007560F3" w:rsidRDefault="007560F3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7560F3" w:rsidRPr="005B58EA" w14:paraId="7C886A61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02BD" w14:textId="77777777" w:rsidR="007560F3" w:rsidRDefault="00937F6B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CDC62" w14:textId="77777777" w:rsidR="007560F3" w:rsidRPr="00615006" w:rsidRDefault="00937F6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252F7FA2" w14:textId="77777777" w:rsidR="007560F3" w:rsidRDefault="007560F3">
            <w:pPr>
              <w:jc w:val="both"/>
              <w:rPr>
                <w:lang w:val="ru-RU"/>
              </w:rPr>
            </w:pPr>
          </w:p>
          <w:p w14:paraId="2A403023" w14:textId="77777777" w:rsidR="007560F3" w:rsidRPr="00615006" w:rsidRDefault="00937F6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7B8370B9" w14:textId="77777777" w:rsidR="007560F3" w:rsidRPr="00615006" w:rsidRDefault="00937F6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7560F3" w:rsidRPr="005B58EA" w14:paraId="4F9F4528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61123" w14:textId="77777777" w:rsidR="007560F3" w:rsidRPr="00615006" w:rsidRDefault="007560F3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3854" w14:textId="77777777" w:rsidR="007560F3" w:rsidRDefault="007560F3">
            <w:pPr>
              <w:rPr>
                <w:lang w:val="ru-RU"/>
              </w:rPr>
            </w:pPr>
          </w:p>
          <w:p w14:paraId="24C7C988" w14:textId="77777777" w:rsidR="00404B03" w:rsidRDefault="00404B03">
            <w:pPr>
              <w:rPr>
                <w:lang w:val="ru-RU"/>
              </w:rPr>
            </w:pPr>
          </w:p>
          <w:p w14:paraId="2E047CC0" w14:textId="77777777" w:rsidR="00404B03" w:rsidRDefault="00404B03">
            <w:pPr>
              <w:rPr>
                <w:lang w:val="ru-RU"/>
              </w:rPr>
            </w:pPr>
          </w:p>
          <w:p w14:paraId="2D2035E3" w14:textId="77777777" w:rsidR="00404B03" w:rsidRDefault="00404B03">
            <w:pPr>
              <w:rPr>
                <w:lang w:val="ru-RU"/>
              </w:rPr>
            </w:pPr>
          </w:p>
          <w:p w14:paraId="4E3CFE16" w14:textId="797D582B" w:rsidR="00404B03" w:rsidRDefault="00404B03">
            <w:pPr>
              <w:rPr>
                <w:lang w:val="ru-RU"/>
              </w:rPr>
            </w:pPr>
          </w:p>
          <w:p w14:paraId="58AC73A3" w14:textId="6DBB0336" w:rsidR="00F5667C" w:rsidRDefault="00F5667C">
            <w:pPr>
              <w:rPr>
                <w:lang w:val="ru-RU"/>
              </w:rPr>
            </w:pPr>
          </w:p>
          <w:p w14:paraId="3A772E72" w14:textId="7704F253" w:rsidR="00F5667C" w:rsidRDefault="00F5667C">
            <w:pPr>
              <w:rPr>
                <w:lang w:val="ru-RU"/>
              </w:rPr>
            </w:pPr>
          </w:p>
          <w:p w14:paraId="13D1435B" w14:textId="1057E922" w:rsidR="00F5667C" w:rsidRDefault="00F5667C">
            <w:pPr>
              <w:rPr>
                <w:lang w:val="ru-RU"/>
              </w:rPr>
            </w:pPr>
          </w:p>
          <w:p w14:paraId="179769B6" w14:textId="085CAF1B" w:rsidR="00F5667C" w:rsidRDefault="00F5667C">
            <w:pPr>
              <w:rPr>
                <w:lang w:val="ru-RU"/>
              </w:rPr>
            </w:pPr>
          </w:p>
          <w:p w14:paraId="66B652F5" w14:textId="23DFB101" w:rsidR="00F5667C" w:rsidRDefault="00F5667C">
            <w:pPr>
              <w:rPr>
                <w:lang w:val="ru-RU"/>
              </w:rPr>
            </w:pPr>
          </w:p>
          <w:p w14:paraId="57962D5B" w14:textId="496669C6" w:rsidR="00F5667C" w:rsidRDefault="00F5667C">
            <w:pPr>
              <w:rPr>
                <w:lang w:val="ru-RU"/>
              </w:rPr>
            </w:pPr>
          </w:p>
          <w:p w14:paraId="78F4B46E" w14:textId="2DA43C7D" w:rsidR="00F5667C" w:rsidRDefault="00F5667C">
            <w:pPr>
              <w:rPr>
                <w:lang w:val="ru-RU"/>
              </w:rPr>
            </w:pPr>
          </w:p>
          <w:p w14:paraId="10B15736" w14:textId="7788B672" w:rsidR="00F5667C" w:rsidRDefault="00F5667C">
            <w:pPr>
              <w:rPr>
                <w:lang w:val="ru-RU"/>
              </w:rPr>
            </w:pPr>
          </w:p>
          <w:p w14:paraId="52CC2D2C" w14:textId="03498DBE" w:rsidR="00F5667C" w:rsidRDefault="00F5667C">
            <w:pPr>
              <w:rPr>
                <w:lang w:val="ru-RU"/>
              </w:rPr>
            </w:pPr>
          </w:p>
          <w:p w14:paraId="37CF56AA" w14:textId="49535B47" w:rsidR="00F5667C" w:rsidRDefault="00F5667C">
            <w:pPr>
              <w:rPr>
                <w:lang w:val="ru-RU"/>
              </w:rPr>
            </w:pPr>
          </w:p>
          <w:p w14:paraId="1DE19972" w14:textId="3B07C513" w:rsidR="00F5667C" w:rsidRDefault="00F5667C">
            <w:pPr>
              <w:rPr>
                <w:lang w:val="ru-RU"/>
              </w:rPr>
            </w:pPr>
          </w:p>
          <w:p w14:paraId="34203355" w14:textId="2AA5D757" w:rsidR="00F5667C" w:rsidRDefault="00F5667C">
            <w:pPr>
              <w:rPr>
                <w:lang w:val="ru-RU"/>
              </w:rPr>
            </w:pPr>
          </w:p>
          <w:p w14:paraId="3742EDBD" w14:textId="5AD72452" w:rsidR="00F5667C" w:rsidRDefault="00F5667C">
            <w:pPr>
              <w:rPr>
                <w:lang w:val="ru-RU"/>
              </w:rPr>
            </w:pPr>
          </w:p>
          <w:p w14:paraId="0A99553A" w14:textId="1DC5963A" w:rsidR="00F5667C" w:rsidRDefault="00F5667C">
            <w:pPr>
              <w:rPr>
                <w:lang w:val="ru-RU"/>
              </w:rPr>
            </w:pPr>
          </w:p>
          <w:p w14:paraId="4021040A" w14:textId="5A9364D0" w:rsidR="00F5667C" w:rsidRDefault="00F5667C">
            <w:pPr>
              <w:rPr>
                <w:lang w:val="ru-RU"/>
              </w:rPr>
            </w:pPr>
          </w:p>
          <w:p w14:paraId="638F7306" w14:textId="11C8B874" w:rsidR="00F5667C" w:rsidRDefault="00F5667C">
            <w:pPr>
              <w:rPr>
                <w:lang w:val="ru-RU"/>
              </w:rPr>
            </w:pPr>
          </w:p>
          <w:p w14:paraId="5C58F362" w14:textId="10561814" w:rsidR="00F5667C" w:rsidRDefault="00F5667C">
            <w:pPr>
              <w:rPr>
                <w:lang w:val="ru-RU"/>
              </w:rPr>
            </w:pPr>
          </w:p>
          <w:p w14:paraId="51E66891" w14:textId="5C99827E" w:rsidR="00F5667C" w:rsidRDefault="00F5667C">
            <w:pPr>
              <w:rPr>
                <w:lang w:val="ru-RU"/>
              </w:rPr>
            </w:pPr>
          </w:p>
          <w:p w14:paraId="083004FA" w14:textId="736D0B93" w:rsidR="00F5667C" w:rsidRDefault="00F5667C">
            <w:pPr>
              <w:rPr>
                <w:lang w:val="ru-RU"/>
              </w:rPr>
            </w:pPr>
          </w:p>
          <w:p w14:paraId="3961F5F9" w14:textId="26922A9E" w:rsidR="00F5667C" w:rsidRDefault="00F5667C">
            <w:pPr>
              <w:rPr>
                <w:lang w:val="ru-RU"/>
              </w:rPr>
            </w:pPr>
          </w:p>
          <w:p w14:paraId="1EAC35F9" w14:textId="696E333A" w:rsidR="00404B03" w:rsidRPr="00615006" w:rsidRDefault="00404B03" w:rsidP="00595EDE">
            <w:pPr>
              <w:rPr>
                <w:lang w:val="ru-RU"/>
              </w:rPr>
            </w:pPr>
          </w:p>
        </w:tc>
      </w:tr>
    </w:tbl>
    <w:p w14:paraId="2C2CF61C" w14:textId="77777777" w:rsidR="007560F3" w:rsidRDefault="007560F3">
      <w:pPr>
        <w:widowControl w:val="0"/>
        <w:jc w:val="both"/>
        <w:rPr>
          <w:rStyle w:val="vkekvd"/>
          <w:lang w:val="ru-RU"/>
        </w:rPr>
      </w:pPr>
    </w:p>
    <w:p w14:paraId="53EA5D33" w14:textId="77777777" w:rsidR="007560F3" w:rsidRDefault="007560F3">
      <w:pPr>
        <w:pStyle w:val="ac"/>
        <w:jc w:val="right"/>
        <w:rPr>
          <w:b/>
          <w:bCs/>
          <w:i/>
          <w:iCs/>
          <w:lang w:val="ru-RU"/>
        </w:rPr>
      </w:pPr>
    </w:p>
    <w:p w14:paraId="08DA3C9B" w14:textId="77777777" w:rsidR="007560F3" w:rsidRDefault="007560F3">
      <w:pPr>
        <w:pStyle w:val="ac"/>
        <w:jc w:val="right"/>
        <w:rPr>
          <w:b/>
          <w:bCs/>
          <w:i/>
          <w:iCs/>
          <w:lang w:val="ru-RU"/>
        </w:rPr>
      </w:pPr>
    </w:p>
    <w:p w14:paraId="2E7248E2" w14:textId="77777777" w:rsidR="00F0332F" w:rsidRDefault="00F0332F">
      <w:pPr>
        <w:pStyle w:val="ac"/>
        <w:jc w:val="right"/>
        <w:rPr>
          <w:b/>
          <w:bCs/>
          <w:i/>
          <w:iCs/>
          <w:lang w:val="ru-RU"/>
        </w:rPr>
      </w:pPr>
    </w:p>
    <w:p w14:paraId="3753B284" w14:textId="6AC8A517" w:rsidR="007560F3" w:rsidRDefault="00937F6B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lastRenderedPageBreak/>
        <w:t>ПРИЛОЖЕНИЕ Б</w:t>
      </w:r>
    </w:p>
    <w:p w14:paraId="20F4523D" w14:textId="77777777" w:rsidR="007560F3" w:rsidRDefault="007560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5803B14B" w14:textId="77777777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20B580DC" w14:textId="77777777" w:rsidR="007560F3" w:rsidRDefault="00937F6B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E1D4000" w14:textId="77777777" w:rsidR="007560F3" w:rsidRDefault="007560F3">
      <w:pPr>
        <w:spacing w:after="200"/>
        <w:jc w:val="both"/>
        <w:rPr>
          <w:rStyle w:val="vkekvd"/>
          <w:lang w:val="ru-RU"/>
        </w:rPr>
      </w:pPr>
    </w:p>
    <w:p w14:paraId="732D3629" w14:textId="77777777" w:rsidR="007560F3" w:rsidRDefault="00937F6B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2883ADF8" w14:textId="77777777" w:rsidR="007560F3" w:rsidRDefault="007560F3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5EB5CC4C" w14:textId="77777777" w:rsidR="007560F3" w:rsidRDefault="007560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7F6B6B34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56FCA3CC" w14:textId="77777777" w:rsidR="007560F3" w:rsidRDefault="007560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3524B754" w14:textId="77777777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C99F2C5" w14:textId="77777777" w:rsidR="007560F3" w:rsidRDefault="007560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90366EE" w14:textId="77777777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2907980" w14:textId="77777777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6B91F073" w14:textId="77777777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58C25A85" w14:textId="77777777" w:rsidR="007560F3" w:rsidRDefault="00937F6B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33178C24" w14:textId="77777777" w:rsidR="007560F3" w:rsidRPr="00615006" w:rsidRDefault="00937F6B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2968032B" w14:textId="77777777" w:rsidR="007560F3" w:rsidRPr="00615006" w:rsidRDefault="00937F6B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164E440B" w14:textId="77777777" w:rsidR="007560F3" w:rsidRDefault="007560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3950F0B" w14:textId="77777777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186F09EA" w14:textId="77777777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76DC2594" w14:textId="6E7E8D8D" w:rsidR="007560F3" w:rsidRDefault="00937F6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Наименование Поставщика: _______________________________________________</w:t>
      </w:r>
    </w:p>
    <w:p w14:paraId="08094F1D" w14:textId="7ED4D91C" w:rsidR="008C0DA7" w:rsidRDefault="008C0DA7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87FD96B" w14:textId="77777777" w:rsidR="008C0DA7" w:rsidRPr="008C0DA7" w:rsidRDefault="008C0DA7" w:rsidP="008C0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vanish/>
          <w:color w:val="auto"/>
          <w:bdr w:val="none" w:sz="0" w:space="0" w:color="auto"/>
          <w:lang w:val="ru-RU"/>
        </w:rPr>
      </w:pPr>
    </w:p>
    <w:p w14:paraId="1F8664EC" w14:textId="77777777" w:rsidR="008C0DA7" w:rsidRPr="008C0DA7" w:rsidRDefault="008C0DA7" w:rsidP="008C0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vanish/>
          <w:color w:val="auto"/>
          <w:bdr w:val="none" w:sz="0" w:space="0" w:color="auto"/>
          <w:lang w:val="ru-RU"/>
        </w:rPr>
      </w:pPr>
    </w:p>
    <w:sectPr w:rsidR="008C0DA7" w:rsidRPr="008C0DA7">
      <w:headerReference w:type="default" r:id="rId12"/>
      <w:footerReference w:type="default" r:id="rId13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6858" w14:textId="77777777" w:rsidR="000A0A24" w:rsidRDefault="000A0A24">
      <w:r>
        <w:separator/>
      </w:r>
    </w:p>
  </w:endnote>
  <w:endnote w:type="continuationSeparator" w:id="0">
    <w:p w14:paraId="55AF0D54" w14:textId="77777777" w:rsidR="000A0A24" w:rsidRDefault="000A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4877" w14:textId="2BFA9F67" w:rsidR="007B4F77" w:rsidRDefault="007B4F77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978A3">
      <w:rPr>
        <w:noProof/>
        <w:sz w:val="20"/>
        <w:szCs w:val="20"/>
      </w:rPr>
      <w:t>15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29C4" w14:textId="77777777" w:rsidR="000A0A24" w:rsidRDefault="000A0A24">
      <w:r>
        <w:separator/>
      </w:r>
    </w:p>
  </w:footnote>
  <w:footnote w:type="continuationSeparator" w:id="0">
    <w:p w14:paraId="299965F2" w14:textId="77777777" w:rsidR="000A0A24" w:rsidRDefault="000A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5D5D" w14:textId="77777777" w:rsidR="007B4F77" w:rsidRDefault="007B4F77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608579D" wp14:editId="0915D357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597804" wp14:editId="745DE8E6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1E4F" w14:textId="77777777" w:rsidR="007B4F77" w:rsidRDefault="007B4F77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1BCA947" wp14:editId="4DB6EE05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DD61EDD" wp14:editId="1A6AF774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16DE"/>
    <w:multiLevelType w:val="multilevel"/>
    <w:tmpl w:val="49385040"/>
    <w:numStyleLink w:val="8"/>
  </w:abstractNum>
  <w:abstractNum w:abstractNumId="1" w15:restartNumberingAfterBreak="0">
    <w:nsid w:val="109A0AE5"/>
    <w:multiLevelType w:val="multilevel"/>
    <w:tmpl w:val="2FE82D8A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78637B"/>
    <w:multiLevelType w:val="hybridMultilevel"/>
    <w:tmpl w:val="84229D7C"/>
    <w:styleLink w:val="3"/>
    <w:lvl w:ilvl="0" w:tplc="11040204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6C362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E4672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6A2D8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AC7A64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36C8BE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CAEDBE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AC90AC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885A4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9C1ED8"/>
    <w:multiLevelType w:val="multilevel"/>
    <w:tmpl w:val="CEC8596A"/>
    <w:numStyleLink w:val="5"/>
  </w:abstractNum>
  <w:abstractNum w:abstractNumId="4" w15:restartNumberingAfterBreak="0">
    <w:nsid w:val="19475BB9"/>
    <w:multiLevelType w:val="hybridMultilevel"/>
    <w:tmpl w:val="860A9B64"/>
    <w:numStyleLink w:val="10"/>
  </w:abstractNum>
  <w:abstractNum w:abstractNumId="5" w15:restartNumberingAfterBreak="0">
    <w:nsid w:val="1F2F09FF"/>
    <w:multiLevelType w:val="multilevel"/>
    <w:tmpl w:val="7E18E518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452075"/>
    <w:multiLevelType w:val="hybridMultilevel"/>
    <w:tmpl w:val="CFD223B0"/>
    <w:numStyleLink w:val="1"/>
  </w:abstractNum>
  <w:abstractNum w:abstractNumId="7" w15:restartNumberingAfterBreak="0">
    <w:nsid w:val="27812E68"/>
    <w:multiLevelType w:val="multilevel"/>
    <w:tmpl w:val="6644AF70"/>
    <w:numStyleLink w:val="2"/>
  </w:abstractNum>
  <w:abstractNum w:abstractNumId="8" w15:restartNumberingAfterBreak="0">
    <w:nsid w:val="296A0FD1"/>
    <w:multiLevelType w:val="multilevel"/>
    <w:tmpl w:val="2FE82D8A"/>
    <w:numStyleLink w:val="4"/>
  </w:abstractNum>
  <w:abstractNum w:abstractNumId="9" w15:restartNumberingAfterBreak="0">
    <w:nsid w:val="2E7870EC"/>
    <w:multiLevelType w:val="hybridMultilevel"/>
    <w:tmpl w:val="3FDE8CAE"/>
    <w:numStyleLink w:val="12"/>
  </w:abstractNum>
  <w:abstractNum w:abstractNumId="10" w15:restartNumberingAfterBreak="0">
    <w:nsid w:val="2FB866E3"/>
    <w:multiLevelType w:val="multilevel"/>
    <w:tmpl w:val="CEC8596A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C40A95"/>
    <w:multiLevelType w:val="hybridMultilevel"/>
    <w:tmpl w:val="3FDE8CAE"/>
    <w:styleLink w:val="12"/>
    <w:lvl w:ilvl="0" w:tplc="7986AC4C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BC72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50C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1AF5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F0BC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A015A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1AAD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AEC7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D64A4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0F6797B"/>
    <w:multiLevelType w:val="multilevel"/>
    <w:tmpl w:val="49385040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2104EB8"/>
    <w:multiLevelType w:val="multilevel"/>
    <w:tmpl w:val="6F28AE1A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47F21BE"/>
    <w:multiLevelType w:val="multilevel"/>
    <w:tmpl w:val="6644AF70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4F963CC"/>
    <w:multiLevelType w:val="hybridMultilevel"/>
    <w:tmpl w:val="CFD223B0"/>
    <w:numStyleLink w:val="1"/>
  </w:abstractNum>
  <w:abstractNum w:abstractNumId="16" w15:restartNumberingAfterBreak="0">
    <w:nsid w:val="3C53766A"/>
    <w:multiLevelType w:val="hybridMultilevel"/>
    <w:tmpl w:val="84229D7C"/>
    <w:numStyleLink w:val="3"/>
  </w:abstractNum>
  <w:abstractNum w:abstractNumId="17" w15:restartNumberingAfterBreak="0">
    <w:nsid w:val="434021A3"/>
    <w:multiLevelType w:val="hybridMultilevel"/>
    <w:tmpl w:val="497A4DD4"/>
    <w:numStyleLink w:val="11"/>
  </w:abstractNum>
  <w:abstractNum w:abstractNumId="18" w15:restartNumberingAfterBreak="0">
    <w:nsid w:val="490B6720"/>
    <w:multiLevelType w:val="multilevel"/>
    <w:tmpl w:val="6F28AE1A"/>
    <w:numStyleLink w:val="9"/>
  </w:abstractNum>
  <w:abstractNum w:abstractNumId="19" w15:restartNumberingAfterBreak="0">
    <w:nsid w:val="54E92942"/>
    <w:multiLevelType w:val="multilevel"/>
    <w:tmpl w:val="4C527646"/>
    <w:numStyleLink w:val="6"/>
  </w:abstractNum>
  <w:abstractNum w:abstractNumId="20" w15:restartNumberingAfterBreak="0">
    <w:nsid w:val="60DE6147"/>
    <w:multiLevelType w:val="multilevel"/>
    <w:tmpl w:val="4C527646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21A4E4A"/>
    <w:multiLevelType w:val="hybridMultilevel"/>
    <w:tmpl w:val="497A4DD4"/>
    <w:styleLink w:val="11"/>
    <w:lvl w:ilvl="0" w:tplc="5024D47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8C6A6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94118C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2D71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6BAF8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661846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0C2F50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600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BC6962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523743"/>
    <w:multiLevelType w:val="multilevel"/>
    <w:tmpl w:val="7E18E518"/>
    <w:numStyleLink w:val="7"/>
  </w:abstractNum>
  <w:abstractNum w:abstractNumId="23" w15:restartNumberingAfterBreak="0">
    <w:nsid w:val="68920751"/>
    <w:multiLevelType w:val="hybridMultilevel"/>
    <w:tmpl w:val="CFD223B0"/>
    <w:styleLink w:val="1"/>
    <w:lvl w:ilvl="0" w:tplc="74B23A8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D873F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4844E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BADE3E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214E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7A98C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A2F9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0E4A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A40CEE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5B501E8"/>
    <w:multiLevelType w:val="hybridMultilevel"/>
    <w:tmpl w:val="860A9B64"/>
    <w:styleLink w:val="10"/>
    <w:lvl w:ilvl="0" w:tplc="F12E33A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FEAA8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480A04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5208D8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84E17E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202E2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6A68B4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74FD78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0062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1805939">
    <w:abstractNumId w:val="23"/>
  </w:num>
  <w:num w:numId="2" w16cid:durableId="16585266">
    <w:abstractNumId w:val="6"/>
  </w:num>
  <w:num w:numId="3" w16cid:durableId="1556626618">
    <w:abstractNumId w:val="6"/>
    <w:lvlOverride w:ilvl="0">
      <w:startOverride w:val="2"/>
    </w:lvlOverride>
  </w:num>
  <w:num w:numId="4" w16cid:durableId="9724629">
    <w:abstractNumId w:val="6"/>
    <w:lvlOverride w:ilvl="0">
      <w:lvl w:ilvl="0" w:tplc="0160389C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1698147C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312CEFC6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2CC049C8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D4C87482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F9E2DAD0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179AE9F0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1B84D7B4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A9FA7FDE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509907239">
    <w:abstractNumId w:val="6"/>
    <w:lvlOverride w:ilvl="0">
      <w:lvl w:ilvl="0" w:tplc="0160389C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98147C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2CEFC6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C049C8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C87482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E2DAD0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9AE9F0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84D7B4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FA7FDE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34434440">
    <w:abstractNumId w:val="14"/>
  </w:num>
  <w:num w:numId="7" w16cid:durableId="1721635822">
    <w:abstractNumId w:val="7"/>
  </w:num>
  <w:num w:numId="8" w16cid:durableId="812678352">
    <w:abstractNumId w:val="2"/>
  </w:num>
  <w:num w:numId="9" w16cid:durableId="1459029859">
    <w:abstractNumId w:val="16"/>
  </w:num>
  <w:num w:numId="10" w16cid:durableId="796872615">
    <w:abstractNumId w:val="1"/>
  </w:num>
  <w:num w:numId="11" w16cid:durableId="1752849458">
    <w:abstractNumId w:val="8"/>
  </w:num>
  <w:num w:numId="12" w16cid:durableId="1414666684">
    <w:abstractNumId w:val="8"/>
    <w:lvlOverride w:ilvl="0">
      <w:startOverride w:val="4"/>
    </w:lvlOverride>
  </w:num>
  <w:num w:numId="13" w16cid:durableId="1647708906">
    <w:abstractNumId w:val="10"/>
  </w:num>
  <w:num w:numId="14" w16cid:durableId="1421488557">
    <w:abstractNumId w:val="3"/>
  </w:num>
  <w:num w:numId="15" w16cid:durableId="563757290">
    <w:abstractNumId w:val="20"/>
  </w:num>
  <w:num w:numId="16" w16cid:durableId="441270374">
    <w:abstractNumId w:val="19"/>
  </w:num>
  <w:num w:numId="17" w16cid:durableId="355110">
    <w:abstractNumId w:val="19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880314893">
    <w:abstractNumId w:val="5"/>
  </w:num>
  <w:num w:numId="19" w16cid:durableId="1382902433">
    <w:abstractNumId w:val="22"/>
  </w:num>
  <w:num w:numId="20" w16cid:durableId="420683777">
    <w:abstractNumId w:val="12"/>
  </w:num>
  <w:num w:numId="21" w16cid:durableId="1373574743">
    <w:abstractNumId w:val="0"/>
  </w:num>
  <w:num w:numId="22" w16cid:durableId="1573344370">
    <w:abstractNumId w:val="13"/>
  </w:num>
  <w:num w:numId="23" w16cid:durableId="91125148">
    <w:abstractNumId w:val="18"/>
  </w:num>
  <w:num w:numId="24" w16cid:durableId="743650569">
    <w:abstractNumId w:val="18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59597901">
    <w:abstractNumId w:val="8"/>
    <w:lvlOverride w:ilvl="0">
      <w:startOverride w:val="5"/>
    </w:lvlOverride>
  </w:num>
  <w:num w:numId="26" w16cid:durableId="2088071209">
    <w:abstractNumId w:val="24"/>
  </w:num>
  <w:num w:numId="27" w16cid:durableId="611127895">
    <w:abstractNumId w:val="4"/>
  </w:num>
  <w:num w:numId="28" w16cid:durableId="345910307">
    <w:abstractNumId w:val="4"/>
    <w:lvlOverride w:ilvl="0">
      <w:startOverride w:val="2"/>
    </w:lvlOverride>
  </w:num>
  <w:num w:numId="29" w16cid:durableId="218128956">
    <w:abstractNumId w:val="21"/>
  </w:num>
  <w:num w:numId="30" w16cid:durableId="1795829972">
    <w:abstractNumId w:val="17"/>
  </w:num>
  <w:num w:numId="31" w16cid:durableId="798491720">
    <w:abstractNumId w:val="17"/>
    <w:lvlOverride w:ilvl="0">
      <w:startOverride w:val="10"/>
    </w:lvlOverride>
  </w:num>
  <w:num w:numId="32" w16cid:durableId="1581712446">
    <w:abstractNumId w:val="18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779180584">
    <w:abstractNumId w:val="11"/>
  </w:num>
  <w:num w:numId="34" w16cid:durableId="847527302">
    <w:abstractNumId w:val="9"/>
  </w:num>
  <w:num w:numId="35" w16cid:durableId="1123692866">
    <w:abstractNumId w:val="9"/>
    <w:lvlOverride w:ilvl="0">
      <w:startOverride w:val="11"/>
    </w:lvlOverride>
  </w:num>
  <w:num w:numId="36" w16cid:durableId="597368941">
    <w:abstractNumId w:val="9"/>
    <w:lvlOverride w:ilvl="0">
      <w:lvl w:ilvl="0" w:tplc="6B8421F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52A962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562A92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54ECD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AC04DE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829C66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9A87B8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5A3024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DE1D68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092581239">
    <w:abstractNumId w:val="9"/>
    <w:lvlOverride w:ilvl="0">
      <w:lvl w:ilvl="0" w:tplc="6B8421F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52A96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562A92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54ECD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AC04D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829C66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9A87B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5A302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DE1D68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293291640">
    <w:abstractNumId w:val="9"/>
    <w:lvlOverride w:ilvl="0">
      <w:startOverride w:val="19"/>
      <w:lvl w:ilvl="0" w:tplc="6B8421F6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152A962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562A92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54ECDA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3AC04DE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B829C66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9A87B8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F5A3024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DDE1D68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296422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F3"/>
    <w:rsid w:val="00000D10"/>
    <w:rsid w:val="00020923"/>
    <w:rsid w:val="000315CF"/>
    <w:rsid w:val="00077D30"/>
    <w:rsid w:val="000A0A24"/>
    <w:rsid w:val="000B61CB"/>
    <w:rsid w:val="000E0552"/>
    <w:rsid w:val="000F11C7"/>
    <w:rsid w:val="0013281B"/>
    <w:rsid w:val="00132CD1"/>
    <w:rsid w:val="001517AE"/>
    <w:rsid w:val="001530C0"/>
    <w:rsid w:val="00154335"/>
    <w:rsid w:val="00160A40"/>
    <w:rsid w:val="0017584C"/>
    <w:rsid w:val="00177B30"/>
    <w:rsid w:val="001A1FAD"/>
    <w:rsid w:val="001A5F9B"/>
    <w:rsid w:val="002268B2"/>
    <w:rsid w:val="002540AE"/>
    <w:rsid w:val="00290347"/>
    <w:rsid w:val="002B6777"/>
    <w:rsid w:val="002F1386"/>
    <w:rsid w:val="00330758"/>
    <w:rsid w:val="003E367F"/>
    <w:rsid w:val="003F6E37"/>
    <w:rsid w:val="0040239A"/>
    <w:rsid w:val="00404B03"/>
    <w:rsid w:val="004D1022"/>
    <w:rsid w:val="0050798A"/>
    <w:rsid w:val="005763A1"/>
    <w:rsid w:val="005942E4"/>
    <w:rsid w:val="00594EDF"/>
    <w:rsid w:val="00595EDE"/>
    <w:rsid w:val="005B58EA"/>
    <w:rsid w:val="005C3650"/>
    <w:rsid w:val="005C477D"/>
    <w:rsid w:val="005E4CC1"/>
    <w:rsid w:val="00612391"/>
    <w:rsid w:val="00615006"/>
    <w:rsid w:val="00645027"/>
    <w:rsid w:val="0067182E"/>
    <w:rsid w:val="006D4ACF"/>
    <w:rsid w:val="00727906"/>
    <w:rsid w:val="007560F3"/>
    <w:rsid w:val="00771E41"/>
    <w:rsid w:val="007B4F77"/>
    <w:rsid w:val="007F05CA"/>
    <w:rsid w:val="007F6E07"/>
    <w:rsid w:val="00803EE5"/>
    <w:rsid w:val="00833501"/>
    <w:rsid w:val="008C0DA7"/>
    <w:rsid w:val="008C67A2"/>
    <w:rsid w:val="008C7037"/>
    <w:rsid w:val="008F77FD"/>
    <w:rsid w:val="00937F6B"/>
    <w:rsid w:val="00953BCA"/>
    <w:rsid w:val="009841CE"/>
    <w:rsid w:val="009978A3"/>
    <w:rsid w:val="009C5A5A"/>
    <w:rsid w:val="00A16657"/>
    <w:rsid w:val="00A17441"/>
    <w:rsid w:val="00A174B5"/>
    <w:rsid w:val="00A41049"/>
    <w:rsid w:val="00A66D83"/>
    <w:rsid w:val="00A8293B"/>
    <w:rsid w:val="00A905F6"/>
    <w:rsid w:val="00AA7D42"/>
    <w:rsid w:val="00AD01C0"/>
    <w:rsid w:val="00B23F12"/>
    <w:rsid w:val="00B25761"/>
    <w:rsid w:val="00B33ECC"/>
    <w:rsid w:val="00B35B49"/>
    <w:rsid w:val="00BF4077"/>
    <w:rsid w:val="00BF6CD9"/>
    <w:rsid w:val="00C258F9"/>
    <w:rsid w:val="00C42EBC"/>
    <w:rsid w:val="00C80DC0"/>
    <w:rsid w:val="00C86999"/>
    <w:rsid w:val="00CC54F7"/>
    <w:rsid w:val="00D23F7A"/>
    <w:rsid w:val="00D51B86"/>
    <w:rsid w:val="00D8115A"/>
    <w:rsid w:val="00DC3C5F"/>
    <w:rsid w:val="00DE73DC"/>
    <w:rsid w:val="00E402AD"/>
    <w:rsid w:val="00E6249B"/>
    <w:rsid w:val="00E924F9"/>
    <w:rsid w:val="00EF40CB"/>
    <w:rsid w:val="00F0332F"/>
    <w:rsid w:val="00F12D24"/>
    <w:rsid w:val="00F5667C"/>
    <w:rsid w:val="00FA7DC8"/>
    <w:rsid w:val="00FB377D"/>
    <w:rsid w:val="00FC010D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42E9"/>
  <w15:docId w15:val="{27CED3D9-A053-4433-882E-D3A8949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F40C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0798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798A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6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g@aris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_______________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g@aris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6EE9-6775-45ED-82DA-78281487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Алтынбек Жакып</dc:creator>
  <cp:lastModifiedBy>Aidana Dzhangazieva</cp:lastModifiedBy>
  <cp:revision>12</cp:revision>
  <cp:lastPrinted>2026-05-13T09:02:00Z</cp:lastPrinted>
  <dcterms:created xsi:type="dcterms:W3CDTF">2026-05-14T06:20:00Z</dcterms:created>
  <dcterms:modified xsi:type="dcterms:W3CDTF">2026-06-02T05:28:00Z</dcterms:modified>
</cp:coreProperties>
</file>