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967DA" w14:textId="637F0B89" w:rsidR="2B2DD1EC" w:rsidRPr="00AB38C1" w:rsidRDefault="2B2DD1EC" w:rsidP="3C8E6A56">
      <w:pPr>
        <w:pStyle w:val="1"/>
        <w:spacing w:line="240" w:lineRule="auto"/>
        <w:jc w:val="center"/>
        <w:rPr>
          <w:rFonts w:ascii="Arial" w:eastAsia="Times New Roman" w:hAnsi="Arial" w:cs="Arial"/>
          <w:b w:val="0"/>
          <w:bCs w:val="0"/>
          <w:color w:val="000000" w:themeColor="text1"/>
          <w:sz w:val="24"/>
          <w:szCs w:val="24"/>
          <w:lang w:val="ru-RU"/>
        </w:rPr>
      </w:pPr>
      <w:r w:rsidRPr="00924EB2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 xml:space="preserve"> </w:t>
      </w:r>
      <w:r w:rsidRPr="00AB38C1"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  <w:t>КЫРГЫЗСКАЯ РЕСПУБЛИКА</w:t>
      </w:r>
    </w:p>
    <w:p w14:paraId="621D9FD1" w14:textId="72B624AC" w:rsidR="2B2DD1EC" w:rsidRPr="00AB38C1" w:rsidRDefault="2B2DD1EC" w:rsidP="00E7417A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AB38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u-RU"/>
        </w:rPr>
        <w:t xml:space="preserve">Программа трансформации системы развития профессиональных навыков </w:t>
      </w:r>
    </w:p>
    <w:p w14:paraId="2700DA5A" w14:textId="7F06B30D" w:rsidR="2B2DD1EC" w:rsidRPr="00AB38C1" w:rsidRDefault="2B2DD1EC" w:rsidP="00E7417A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AB38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u-RU"/>
        </w:rPr>
        <w:t>(</w:t>
      </w:r>
      <w:r w:rsidRPr="00924EB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GB"/>
        </w:rPr>
        <w:t>SDSTP</w:t>
      </w:r>
      <w:r w:rsidRPr="00AB38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u-RU"/>
        </w:rPr>
        <w:t>)</w:t>
      </w:r>
    </w:p>
    <w:p w14:paraId="08A101EC" w14:textId="3F7625B6" w:rsidR="3C8E6A56" w:rsidRPr="00AB38C1" w:rsidRDefault="3C8E6A56" w:rsidP="00E7417A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</w:p>
    <w:p w14:paraId="1BB59072" w14:textId="03B6F391" w:rsidR="2B2DD1EC" w:rsidRPr="00AB38C1" w:rsidRDefault="2B2DD1EC" w:rsidP="00E7417A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AB38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u-RU"/>
        </w:rPr>
        <w:t xml:space="preserve">ПОВЫШЕНИЕ СЕЙСМОСТОЙКОСТИ И ФУНКЦИОНАЛЬНОСТИ ИНФРАСТРУКТУРЫ </w:t>
      </w:r>
      <w:r w:rsidR="000844AC" w:rsidRPr="00AB38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u-RU"/>
        </w:rPr>
        <w:t xml:space="preserve">ОБРАЗОВАНИЯ </w:t>
      </w:r>
    </w:p>
    <w:p w14:paraId="4D3ED4F1" w14:textId="3E224F38" w:rsidR="3C8E6A56" w:rsidRPr="00AB38C1" w:rsidRDefault="3C8E6A56" w:rsidP="00E7417A">
      <w:pPr>
        <w:spacing w:after="0" w:line="240" w:lineRule="auto"/>
        <w:ind w:left="1080" w:hanging="720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</w:p>
    <w:p w14:paraId="508E74CB" w14:textId="54316493" w:rsidR="2B2DD1EC" w:rsidRPr="00AB38C1" w:rsidRDefault="2B2DD1EC" w:rsidP="00E7417A">
      <w:pPr>
        <w:spacing w:after="0" w:line="240" w:lineRule="auto"/>
        <w:ind w:left="1080" w:hanging="720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AB38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u-RU"/>
        </w:rPr>
        <w:t>ТЕХНИЧЕСКОЕ ЗАДАНИЕ</w:t>
      </w:r>
    </w:p>
    <w:p w14:paraId="53053B81" w14:textId="43E4ECA4" w:rsidR="00A24206" w:rsidRPr="00AB38C1" w:rsidRDefault="00A24206" w:rsidP="3C8E6A5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u-RU"/>
        </w:rPr>
      </w:pPr>
      <w:r w:rsidRPr="00AB38C1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 xml:space="preserve">Проектные услуги по </w:t>
      </w:r>
      <w:r w:rsidR="00252A7B" w:rsidRPr="00AB38C1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 xml:space="preserve">оценке зданий </w:t>
      </w:r>
      <w:r w:rsidR="00FA0653" w:rsidRPr="00AB38C1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 xml:space="preserve">и </w:t>
      </w:r>
      <w:r w:rsidRPr="00AB38C1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 xml:space="preserve">разработке </w:t>
      </w:r>
      <w:r w:rsidR="00FA0653" w:rsidRPr="00AB38C1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 xml:space="preserve">проектов </w:t>
      </w:r>
      <w:r w:rsidRPr="00AB38C1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>объектов начального профессионального образования в Кыргызской Республике</w:t>
      </w:r>
      <w:r w:rsidRPr="00AB38C1">
        <w:rPr>
          <w:rFonts w:ascii="Arial" w:hAnsi="Arial" w:cs="Arial"/>
          <w:color w:val="000000" w:themeColor="text1"/>
          <w:lang w:val="ru-RU"/>
        </w:rPr>
        <w:br/>
      </w:r>
      <w:r w:rsidRPr="00AB38C1">
        <w:rPr>
          <w:rFonts w:ascii="Arial" w:hAnsi="Arial" w:cs="Arial"/>
          <w:color w:val="000000" w:themeColor="text1"/>
          <w:lang w:val="ru-RU"/>
        </w:rPr>
        <w:br/>
      </w:r>
    </w:p>
    <w:p w14:paraId="2291D767" w14:textId="5649ACF5" w:rsidR="00781F34" w:rsidRPr="00AB38C1" w:rsidRDefault="00A24206" w:rsidP="00924EB2">
      <w:pPr>
        <w:rPr>
          <w:rFonts w:ascii="Arial" w:hAnsi="Arial" w:cs="Arial"/>
          <w:lang w:val="ru-RU"/>
        </w:rPr>
      </w:pPr>
      <w:r w:rsidRPr="00AB38C1">
        <w:rPr>
          <w:rFonts w:ascii="Arial" w:eastAsiaTheme="majorEastAsia" w:hAnsi="Arial" w:cs="Arial"/>
          <w:b/>
          <w:bCs/>
          <w:color w:val="000000" w:themeColor="text1"/>
          <w:sz w:val="26"/>
          <w:szCs w:val="26"/>
          <w:lang w:val="ru-RU"/>
        </w:rPr>
        <w:t xml:space="preserve">1. </w:t>
      </w:r>
      <w:r w:rsidR="00781F34" w:rsidRPr="00AB38C1">
        <w:rPr>
          <w:rFonts w:ascii="Arial" w:eastAsiaTheme="majorEastAsia" w:hAnsi="Arial" w:cs="Arial"/>
          <w:b/>
          <w:bCs/>
          <w:color w:val="000000" w:themeColor="text1"/>
          <w:sz w:val="26"/>
          <w:szCs w:val="26"/>
          <w:lang w:val="ru-RU"/>
        </w:rPr>
        <w:t>История проекта</w:t>
      </w:r>
    </w:p>
    <w:p w14:paraId="47989343" w14:textId="30DD200B" w:rsidR="7A70DDB7" w:rsidRPr="00AB38C1" w:rsidRDefault="7A70DDB7" w:rsidP="00E7417A">
      <w:pPr>
        <w:spacing w:line="259" w:lineRule="auto"/>
        <w:jc w:val="both"/>
        <w:rPr>
          <w:rFonts w:ascii="Arial" w:eastAsia="Aptos" w:hAnsi="Arial" w:cs="Arial"/>
          <w:color w:val="000000" w:themeColor="text1"/>
          <w:lang w:val="ru-RU"/>
        </w:rPr>
      </w:pPr>
      <w:r w:rsidRPr="00AB38C1">
        <w:rPr>
          <w:rFonts w:ascii="Arial" w:eastAsia="Aptos" w:hAnsi="Arial" w:cs="Arial"/>
          <w:color w:val="000000" w:themeColor="text1"/>
          <w:lang w:val="ru-RU"/>
        </w:rPr>
        <w:t xml:space="preserve">Кыргызская Республика расположена в сейсмическом регионе и пережила несколько разрушительных землетрясений, которые привели к гибели людей, разрушению инфраструктуры и значительным экономическим потерям. Хотя землетрясения происходят реже, чем другие стихийные бедствия, такие как наводнения и оползни, на них приходится большая часть потерь, связанных с бедствиями в стране. Это объясняется сочетанием высокой сейсмической опасности, большим количеством стареющей уязвимой инфраструктуры в стране, недостатками в потенциале и наличием инвестиций для снижения сейсмических рисков. </w:t>
      </w:r>
    </w:p>
    <w:p w14:paraId="57ED3B26" w14:textId="636894AB" w:rsidR="7A70DDB7" w:rsidRPr="00AB38C1" w:rsidRDefault="0E813FE3" w:rsidP="5A266E3E">
      <w:pPr>
        <w:spacing w:line="259" w:lineRule="auto"/>
        <w:jc w:val="both"/>
        <w:rPr>
          <w:rFonts w:ascii="Arial" w:eastAsia="Aptos" w:hAnsi="Arial" w:cs="Arial"/>
          <w:color w:val="000000" w:themeColor="text1"/>
          <w:lang w:val="ru-RU"/>
        </w:rPr>
      </w:pPr>
      <w:r w:rsidRPr="00AB38C1">
        <w:rPr>
          <w:rFonts w:ascii="Arial" w:eastAsia="Aptos" w:hAnsi="Arial" w:cs="Arial"/>
          <w:color w:val="000000" w:themeColor="text1"/>
          <w:lang w:val="ru-RU"/>
        </w:rPr>
        <w:t xml:space="preserve">Сектор образования особенно подвержен риску землетрясений. </w:t>
      </w:r>
      <w:r w:rsidR="7560564C" w:rsidRPr="00AB38C1">
        <w:rPr>
          <w:rFonts w:ascii="Arial" w:eastAsia="Aptos" w:hAnsi="Arial" w:cs="Arial"/>
          <w:color w:val="000000" w:themeColor="text1"/>
          <w:lang w:val="ru-RU"/>
        </w:rPr>
        <w:t>Всего в Кыргызской Республике насчитывается около 9 000 школьных зданий, из которых более 70 % были спроектированы и построены до введения современных сейсмических норм и стандартов, что делает их крайне уязвимыми к землетрясениям.</w:t>
      </w:r>
      <w:r w:rsidR="00266169" w:rsidRPr="00924EB2">
        <w:rPr>
          <w:rStyle w:val="afff"/>
          <w:rFonts w:ascii="Arial" w:eastAsia="Aptos" w:hAnsi="Arial" w:cs="Arial"/>
          <w:color w:val="000000" w:themeColor="text1"/>
        </w:rPr>
        <w:footnoteReference w:id="1"/>
      </w:r>
      <w:r w:rsidR="7C79EF27" w:rsidRPr="00AB38C1">
        <w:rPr>
          <w:rFonts w:ascii="Arial" w:eastAsia="Aptos" w:hAnsi="Arial" w:cs="Arial"/>
          <w:color w:val="000000" w:themeColor="text1"/>
          <w:lang w:val="ru-RU"/>
        </w:rPr>
        <w:t xml:space="preserve"> Большинство </w:t>
      </w:r>
      <w:r w:rsidRPr="00AB38C1">
        <w:rPr>
          <w:rFonts w:ascii="Arial" w:eastAsia="Aptos" w:hAnsi="Arial" w:cs="Arial"/>
          <w:color w:val="000000" w:themeColor="text1"/>
          <w:lang w:val="ru-RU"/>
        </w:rPr>
        <w:t>объектов</w:t>
      </w:r>
      <w:r w:rsidR="5D022ACD" w:rsidRPr="00AB38C1">
        <w:rPr>
          <w:rFonts w:ascii="Arial" w:eastAsia="Aptos" w:hAnsi="Arial" w:cs="Arial"/>
          <w:color w:val="000000" w:themeColor="text1"/>
          <w:lang w:val="ru-RU"/>
        </w:rPr>
        <w:t xml:space="preserve"> профессиональ</w:t>
      </w:r>
      <w:r w:rsidR="5F56143E" w:rsidRPr="00AB38C1">
        <w:rPr>
          <w:rFonts w:ascii="Arial" w:eastAsia="Aptos" w:hAnsi="Arial" w:cs="Arial"/>
          <w:color w:val="000000" w:themeColor="text1"/>
          <w:lang w:val="ru-RU"/>
        </w:rPr>
        <w:t xml:space="preserve">но-технического </w:t>
      </w:r>
      <w:r w:rsidR="5D022ACD" w:rsidRPr="00AB38C1">
        <w:rPr>
          <w:rFonts w:ascii="Arial" w:eastAsia="Aptos" w:hAnsi="Arial" w:cs="Arial"/>
          <w:color w:val="000000" w:themeColor="text1"/>
          <w:lang w:val="ru-RU"/>
        </w:rPr>
        <w:t xml:space="preserve">образования и подготовки (ПТО) </w:t>
      </w:r>
      <w:r w:rsidRPr="00AB38C1">
        <w:rPr>
          <w:rFonts w:ascii="Arial" w:eastAsia="Aptos" w:hAnsi="Arial" w:cs="Arial"/>
          <w:color w:val="000000" w:themeColor="text1"/>
          <w:lang w:val="ru-RU"/>
        </w:rPr>
        <w:t xml:space="preserve">были построены в период с 1950 по 1990 год и уже превысили или приближаются к концу своего проектного срока эксплуатации. Школьные </w:t>
      </w:r>
      <w:r w:rsidR="7560564C" w:rsidRPr="00AB38C1">
        <w:rPr>
          <w:rFonts w:ascii="Arial" w:eastAsia="Aptos" w:hAnsi="Arial" w:cs="Arial"/>
          <w:color w:val="000000" w:themeColor="text1"/>
          <w:lang w:val="ru-RU"/>
        </w:rPr>
        <w:t>учреждения</w:t>
      </w:r>
      <w:r w:rsidR="39125D60" w:rsidRPr="00AB38C1">
        <w:rPr>
          <w:rFonts w:ascii="Arial" w:eastAsia="Aptos" w:hAnsi="Arial" w:cs="Arial"/>
          <w:color w:val="000000" w:themeColor="text1"/>
          <w:lang w:val="ru-RU"/>
        </w:rPr>
        <w:t xml:space="preserve">, включая ПТО, </w:t>
      </w:r>
      <w:r w:rsidRPr="00AB38C1">
        <w:rPr>
          <w:rFonts w:ascii="Arial" w:eastAsia="Aptos" w:hAnsi="Arial" w:cs="Arial"/>
          <w:color w:val="000000" w:themeColor="text1"/>
          <w:lang w:val="ru-RU"/>
        </w:rPr>
        <w:t>не только подвержены значительному сейсмическому риску, но и страдают от базовых условий водоснабжения, санитарии и гигиены (ВСГ), энергетической неэффективности, устаревшей и стареющей инфраструктуры, что подчеркивает острую необходимость комплексных улучшений для обеспечения не только безопасности, но и адекватной и функциональной среды обучения.</w:t>
      </w:r>
      <w:r w:rsidR="005D1F51" w:rsidRPr="00924EB2">
        <w:rPr>
          <w:rStyle w:val="afff"/>
          <w:rFonts w:ascii="Arial" w:eastAsia="Aptos" w:hAnsi="Arial" w:cs="Arial"/>
          <w:color w:val="000000" w:themeColor="text1"/>
        </w:rPr>
        <w:footnoteReference w:id="2"/>
      </w:r>
    </w:p>
    <w:p w14:paraId="4E4A1A3F" w14:textId="3136E734" w:rsidR="30973910" w:rsidRPr="00AB38C1" w:rsidRDefault="4E90DFE6" w:rsidP="00924EB2">
      <w:pPr>
        <w:jc w:val="both"/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 xml:space="preserve">Признавая недостатки инфраструктуры, а также потребности в обучении </w:t>
      </w:r>
      <w:r w:rsidR="280DF68C" w:rsidRPr="00AB38C1">
        <w:rPr>
          <w:rFonts w:ascii="Arial" w:hAnsi="Arial" w:cs="Arial"/>
          <w:color w:val="000000" w:themeColor="text1"/>
          <w:lang w:val="ru-RU"/>
        </w:rPr>
        <w:t xml:space="preserve">и развитии </w:t>
      </w:r>
      <w:r w:rsidR="0A1DE96F" w:rsidRPr="00AB38C1">
        <w:rPr>
          <w:rFonts w:ascii="Arial" w:hAnsi="Arial" w:cs="Arial"/>
          <w:color w:val="000000" w:themeColor="text1"/>
          <w:lang w:val="ru-RU"/>
        </w:rPr>
        <w:t xml:space="preserve">именно в сфере ТПО, </w:t>
      </w:r>
      <w:r w:rsidR="7324465D" w:rsidRPr="00AB38C1">
        <w:rPr>
          <w:rFonts w:ascii="Arial" w:hAnsi="Arial" w:cs="Arial"/>
          <w:color w:val="000000" w:themeColor="text1"/>
          <w:lang w:val="ru-RU"/>
        </w:rPr>
        <w:t xml:space="preserve">Министерство </w:t>
      </w:r>
      <w:r w:rsidR="00AB38C1">
        <w:rPr>
          <w:rFonts w:ascii="Arial" w:hAnsi="Arial" w:cs="Arial"/>
          <w:color w:val="000000" w:themeColor="text1"/>
          <w:lang w:val="ru-RU"/>
        </w:rPr>
        <w:t>просвещения</w:t>
      </w:r>
      <w:r w:rsidR="7324465D" w:rsidRPr="00AB38C1">
        <w:rPr>
          <w:rFonts w:ascii="Arial" w:hAnsi="Arial" w:cs="Arial"/>
          <w:color w:val="000000" w:themeColor="text1"/>
          <w:lang w:val="ru-RU"/>
        </w:rPr>
        <w:t xml:space="preserve"> (</w:t>
      </w:r>
      <w:r w:rsidR="00E76B61" w:rsidRPr="00AB38C1">
        <w:rPr>
          <w:rFonts w:ascii="Arial" w:hAnsi="Arial" w:cs="Arial"/>
          <w:color w:val="000000" w:themeColor="text1"/>
          <w:lang w:val="ru-RU"/>
        </w:rPr>
        <w:t>М</w:t>
      </w:r>
      <w:r w:rsidR="00AB38C1">
        <w:rPr>
          <w:rFonts w:ascii="Arial" w:hAnsi="Arial" w:cs="Arial"/>
          <w:color w:val="000000" w:themeColor="text1"/>
          <w:lang w:val="ru-RU"/>
        </w:rPr>
        <w:t>П</w:t>
      </w:r>
      <w:r w:rsidR="7324465D" w:rsidRPr="00AB38C1">
        <w:rPr>
          <w:rFonts w:ascii="Arial" w:hAnsi="Arial" w:cs="Arial"/>
          <w:color w:val="000000" w:themeColor="text1"/>
          <w:lang w:val="ru-RU"/>
        </w:rPr>
        <w:t xml:space="preserve">) при поддержке Азиатского </w:t>
      </w:r>
      <w:r w:rsidR="7324465D" w:rsidRPr="00AB38C1">
        <w:rPr>
          <w:rFonts w:ascii="Arial" w:hAnsi="Arial" w:cs="Arial"/>
          <w:color w:val="000000" w:themeColor="text1"/>
          <w:lang w:val="ru-RU"/>
        </w:rPr>
        <w:lastRenderedPageBreak/>
        <w:t xml:space="preserve">банка развития готовит </w:t>
      </w:r>
      <w:r w:rsidR="7324465D" w:rsidRPr="00AB38C1">
        <w:rPr>
          <w:rFonts w:ascii="Arial" w:eastAsia="Aptos" w:hAnsi="Arial" w:cs="Arial"/>
          <w:color w:val="000000" w:themeColor="text1"/>
          <w:lang w:val="ru-RU"/>
        </w:rPr>
        <w:t>Программу трансформации системы развития навыков (</w:t>
      </w:r>
      <w:r w:rsidR="7324465D" w:rsidRPr="00924EB2">
        <w:rPr>
          <w:rFonts w:ascii="Arial" w:eastAsia="Aptos" w:hAnsi="Arial" w:cs="Arial"/>
          <w:color w:val="000000" w:themeColor="text1"/>
        </w:rPr>
        <w:t>SDSTP</w:t>
      </w:r>
      <w:r w:rsidR="7324465D" w:rsidRPr="00AB38C1">
        <w:rPr>
          <w:rFonts w:ascii="Arial" w:eastAsia="Aptos" w:hAnsi="Arial" w:cs="Arial"/>
          <w:color w:val="000000" w:themeColor="text1"/>
          <w:lang w:val="ru-RU"/>
        </w:rPr>
        <w:t>)</w:t>
      </w:r>
      <w:r w:rsidR="7324465D" w:rsidRPr="00AB38C1">
        <w:rPr>
          <w:rFonts w:ascii="Arial" w:hAnsi="Arial" w:cs="Arial"/>
          <w:color w:val="000000" w:themeColor="text1"/>
          <w:lang w:val="ru-RU"/>
        </w:rPr>
        <w:t xml:space="preserve">, которая </w:t>
      </w:r>
      <w:r w:rsidR="7324465D" w:rsidRPr="00AB38C1">
        <w:rPr>
          <w:rFonts w:ascii="Arial" w:eastAsia="Aptos" w:hAnsi="Arial" w:cs="Arial"/>
          <w:color w:val="000000" w:themeColor="text1"/>
          <w:lang w:val="ru-RU"/>
        </w:rPr>
        <w:t xml:space="preserve">направлена на </w:t>
      </w:r>
      <w:r w:rsidR="7324465D" w:rsidRPr="00924EB2">
        <w:rPr>
          <w:rFonts w:ascii="Arial" w:eastAsia="Aptos" w:hAnsi="Arial" w:cs="Arial"/>
          <w:color w:val="000000" w:themeColor="text1"/>
        </w:rPr>
        <w:t>i</w:t>
      </w:r>
      <w:r w:rsidR="7324465D" w:rsidRPr="00AB38C1">
        <w:rPr>
          <w:rFonts w:ascii="Arial" w:eastAsia="Aptos" w:hAnsi="Arial" w:cs="Arial"/>
          <w:color w:val="000000" w:themeColor="text1"/>
          <w:lang w:val="ru-RU"/>
        </w:rPr>
        <w:t xml:space="preserve">) повышение трудоспособности и конкурентоспособности молодежи страны путем создания более инклюзивной, ориентированной на навыки системы образования </w:t>
      </w:r>
      <w:r w:rsidR="67DFF8A1" w:rsidRPr="00AB38C1">
        <w:rPr>
          <w:rFonts w:ascii="Arial" w:eastAsia="Aptos" w:hAnsi="Arial" w:cs="Arial"/>
          <w:color w:val="000000" w:themeColor="text1"/>
          <w:lang w:val="ru-RU"/>
        </w:rPr>
        <w:t>(Итоги 1, 2 и 4)</w:t>
      </w:r>
      <w:r w:rsidR="7324465D" w:rsidRPr="00AB38C1">
        <w:rPr>
          <w:rFonts w:ascii="Arial" w:eastAsia="Aptos" w:hAnsi="Arial" w:cs="Arial"/>
          <w:color w:val="000000" w:themeColor="text1"/>
          <w:lang w:val="ru-RU"/>
        </w:rPr>
        <w:t xml:space="preserve">; и </w:t>
      </w:r>
      <w:r w:rsidR="7324465D" w:rsidRPr="00924EB2">
        <w:rPr>
          <w:rFonts w:ascii="Arial" w:eastAsia="Aptos" w:hAnsi="Arial" w:cs="Arial"/>
          <w:color w:val="000000" w:themeColor="text1"/>
        </w:rPr>
        <w:t>ii</w:t>
      </w:r>
      <w:r w:rsidR="7324465D" w:rsidRPr="00AB38C1">
        <w:rPr>
          <w:rFonts w:ascii="Arial" w:eastAsia="Aptos" w:hAnsi="Arial" w:cs="Arial"/>
          <w:color w:val="000000" w:themeColor="text1"/>
          <w:lang w:val="ru-RU"/>
        </w:rPr>
        <w:t xml:space="preserve">) повышение сейсмической безопасности инфраструктуры профессионального образования в Кыргызской Республике </w:t>
      </w:r>
      <w:r w:rsidR="0845E179" w:rsidRPr="00AB38C1">
        <w:rPr>
          <w:rFonts w:ascii="Arial" w:eastAsia="Aptos" w:hAnsi="Arial" w:cs="Arial"/>
          <w:color w:val="000000" w:themeColor="text1"/>
          <w:lang w:val="ru-RU"/>
        </w:rPr>
        <w:t>(Итог 3)</w:t>
      </w:r>
      <w:r w:rsidR="7324465D" w:rsidRPr="00AB38C1">
        <w:rPr>
          <w:rFonts w:ascii="Arial" w:eastAsia="Aptos" w:hAnsi="Arial" w:cs="Arial"/>
          <w:color w:val="000000" w:themeColor="text1"/>
          <w:lang w:val="ru-RU"/>
        </w:rPr>
        <w:t xml:space="preserve">. </w:t>
      </w:r>
      <w:r w:rsidR="00E76B61" w:rsidRPr="00AB38C1">
        <w:rPr>
          <w:rFonts w:ascii="Arial" w:eastAsia="Aptos" w:hAnsi="Arial" w:cs="Arial"/>
          <w:color w:val="000000" w:themeColor="text1"/>
          <w:lang w:val="ru-RU"/>
        </w:rPr>
        <w:t xml:space="preserve">Министерство </w:t>
      </w:r>
      <w:r w:rsidR="00AB38C1">
        <w:rPr>
          <w:rFonts w:ascii="Arial" w:hAnsi="Arial" w:cs="Arial"/>
          <w:color w:val="000000" w:themeColor="text1"/>
          <w:lang w:val="ru-RU"/>
        </w:rPr>
        <w:t>просвещения</w:t>
      </w:r>
      <w:r w:rsidR="00E76B61" w:rsidRPr="00AB38C1">
        <w:rPr>
          <w:rFonts w:ascii="Arial" w:eastAsia="Aptos" w:hAnsi="Arial" w:cs="Arial"/>
          <w:color w:val="000000" w:themeColor="text1"/>
          <w:lang w:val="ru-RU"/>
        </w:rPr>
        <w:t xml:space="preserve"> </w:t>
      </w:r>
      <w:r w:rsidR="761EC4D2" w:rsidRPr="00AB38C1">
        <w:rPr>
          <w:rFonts w:ascii="Arial" w:eastAsia="Aptos" w:hAnsi="Arial" w:cs="Arial"/>
          <w:color w:val="000000" w:themeColor="text1"/>
          <w:lang w:val="ru-RU"/>
        </w:rPr>
        <w:t xml:space="preserve">является исполнителем </w:t>
      </w:r>
      <w:r w:rsidR="2E16C101" w:rsidRPr="00924EB2">
        <w:rPr>
          <w:rFonts w:ascii="Arial" w:eastAsia="Aptos" w:hAnsi="Arial" w:cs="Arial"/>
          <w:color w:val="000000" w:themeColor="text1"/>
        </w:rPr>
        <w:t>SDSTP</w:t>
      </w:r>
      <w:r w:rsidR="2E16C101" w:rsidRPr="00AB38C1">
        <w:rPr>
          <w:rFonts w:ascii="Arial" w:eastAsia="Aptos" w:hAnsi="Arial" w:cs="Arial"/>
          <w:color w:val="000000" w:themeColor="text1"/>
          <w:lang w:val="ru-RU"/>
        </w:rPr>
        <w:t xml:space="preserve"> </w:t>
      </w:r>
      <w:r w:rsidR="682067DF" w:rsidRPr="00AB38C1">
        <w:rPr>
          <w:rFonts w:ascii="Arial" w:eastAsia="Aptos" w:hAnsi="Arial" w:cs="Arial"/>
          <w:color w:val="000000" w:themeColor="text1"/>
          <w:lang w:val="ru-RU"/>
        </w:rPr>
        <w:t xml:space="preserve">и </w:t>
      </w:r>
      <w:r w:rsidR="761EC4D2" w:rsidRPr="00AB38C1">
        <w:rPr>
          <w:rFonts w:ascii="Arial" w:eastAsia="Aptos" w:hAnsi="Arial" w:cs="Arial"/>
          <w:color w:val="000000" w:themeColor="text1"/>
          <w:lang w:val="ru-RU"/>
        </w:rPr>
        <w:t xml:space="preserve">осуществляет непосредственный надзор </w:t>
      </w:r>
      <w:r w:rsidR="236531A3" w:rsidRPr="00AB38C1">
        <w:rPr>
          <w:rFonts w:ascii="Arial" w:hAnsi="Arial" w:cs="Arial"/>
          <w:color w:val="000000" w:themeColor="text1"/>
          <w:lang w:val="ru-RU"/>
        </w:rPr>
        <w:t xml:space="preserve">за выполнением мероприятий 1, 2 и 4 по адресу , в то время как Агентство по развитию сообществ и инвестициям (АРИС) будет осуществлять </w:t>
      </w:r>
      <w:r w:rsidR="70D657FE" w:rsidRPr="00AB38C1">
        <w:rPr>
          <w:rFonts w:ascii="Arial" w:hAnsi="Arial" w:cs="Arial"/>
          <w:color w:val="000000" w:themeColor="text1"/>
          <w:lang w:val="ru-RU"/>
        </w:rPr>
        <w:t xml:space="preserve">все </w:t>
      </w:r>
      <w:r w:rsidR="47104E7E" w:rsidRPr="00AB38C1">
        <w:rPr>
          <w:rFonts w:ascii="Arial" w:hAnsi="Arial" w:cs="Arial"/>
          <w:color w:val="000000" w:themeColor="text1"/>
          <w:lang w:val="ru-RU"/>
        </w:rPr>
        <w:t xml:space="preserve">мероприятия, связанные с </w:t>
      </w:r>
      <w:r w:rsidR="236531A3" w:rsidRPr="00AB38C1">
        <w:rPr>
          <w:rFonts w:ascii="Arial" w:hAnsi="Arial" w:cs="Arial"/>
          <w:color w:val="000000" w:themeColor="text1"/>
          <w:lang w:val="ru-RU"/>
        </w:rPr>
        <w:t xml:space="preserve">инфраструктурой, </w:t>
      </w:r>
      <w:r w:rsidR="47104E7E" w:rsidRPr="00AB38C1">
        <w:rPr>
          <w:rFonts w:ascii="Arial" w:hAnsi="Arial" w:cs="Arial"/>
          <w:color w:val="000000" w:themeColor="text1"/>
          <w:lang w:val="ru-RU"/>
        </w:rPr>
        <w:t xml:space="preserve">в рамках мероприятия 3. </w:t>
      </w:r>
    </w:p>
    <w:p w14:paraId="0306C5FD" w14:textId="310C60D4" w:rsidR="009B4FEB" w:rsidRPr="00AB38C1" w:rsidRDefault="259AF28E" w:rsidP="00924EB2">
      <w:pPr>
        <w:jc w:val="both"/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 xml:space="preserve">Мероприятие 3 Программы предусматривает </w:t>
      </w:r>
      <w:r w:rsidR="00A24206" w:rsidRPr="00AB38C1">
        <w:rPr>
          <w:rFonts w:ascii="Arial" w:hAnsi="Arial" w:cs="Arial"/>
          <w:color w:val="000000" w:themeColor="text1"/>
          <w:lang w:val="ru-RU"/>
        </w:rPr>
        <w:t xml:space="preserve">улучшение инфраструктуры начального профессионального образования в Кыргызской Республике для обеспечения </w:t>
      </w:r>
      <w:r w:rsidR="00856B20" w:rsidRPr="00AB38C1">
        <w:rPr>
          <w:rFonts w:ascii="Arial" w:hAnsi="Arial" w:cs="Arial"/>
          <w:color w:val="000000" w:themeColor="text1"/>
          <w:lang w:val="ru-RU"/>
        </w:rPr>
        <w:t xml:space="preserve">более безопасных, устойчивых к стихийным бедствиям и климатическим </w:t>
      </w:r>
      <w:r w:rsidR="00A24206" w:rsidRPr="00AB38C1">
        <w:rPr>
          <w:rFonts w:ascii="Arial" w:hAnsi="Arial" w:cs="Arial"/>
          <w:color w:val="000000" w:themeColor="text1"/>
          <w:lang w:val="ru-RU"/>
        </w:rPr>
        <w:t>условиям объектов</w:t>
      </w:r>
      <w:r w:rsidR="326CABFC" w:rsidRPr="00AB38C1">
        <w:rPr>
          <w:rFonts w:ascii="Arial" w:hAnsi="Arial" w:cs="Arial"/>
          <w:color w:val="000000" w:themeColor="text1"/>
          <w:lang w:val="ru-RU"/>
        </w:rPr>
        <w:t>,</w:t>
      </w:r>
      <w:r w:rsidR="00A24206" w:rsidRPr="00AB38C1">
        <w:rPr>
          <w:rFonts w:ascii="Arial" w:hAnsi="Arial" w:cs="Arial"/>
          <w:color w:val="000000" w:themeColor="text1"/>
          <w:lang w:val="ru-RU"/>
        </w:rPr>
        <w:t xml:space="preserve"> которые </w:t>
      </w:r>
      <w:r w:rsidR="326CABFC" w:rsidRPr="00AB38C1">
        <w:rPr>
          <w:rFonts w:ascii="Arial" w:hAnsi="Arial" w:cs="Arial"/>
          <w:color w:val="000000" w:themeColor="text1"/>
          <w:lang w:val="ru-RU"/>
        </w:rPr>
        <w:t xml:space="preserve">также </w:t>
      </w:r>
      <w:r w:rsidR="00A24206" w:rsidRPr="00AB38C1">
        <w:rPr>
          <w:rFonts w:ascii="Arial" w:hAnsi="Arial" w:cs="Arial"/>
          <w:color w:val="000000" w:themeColor="text1"/>
          <w:lang w:val="ru-RU"/>
        </w:rPr>
        <w:t>являются энергоэффективными</w:t>
      </w:r>
      <w:r w:rsidR="179B0AC1" w:rsidRPr="00AB38C1">
        <w:rPr>
          <w:rFonts w:ascii="Arial" w:hAnsi="Arial" w:cs="Arial"/>
          <w:color w:val="000000" w:themeColor="text1"/>
          <w:lang w:val="ru-RU"/>
        </w:rPr>
        <w:t xml:space="preserve">, инклюзивными </w:t>
      </w:r>
      <w:r w:rsidR="00A24206" w:rsidRPr="00AB38C1">
        <w:rPr>
          <w:rFonts w:ascii="Arial" w:hAnsi="Arial" w:cs="Arial"/>
          <w:color w:val="000000" w:themeColor="text1"/>
          <w:lang w:val="ru-RU"/>
        </w:rPr>
        <w:t xml:space="preserve">и адаптируемыми к различным целям и местам обучения </w:t>
      </w:r>
      <w:r w:rsidR="3ACCA75C" w:rsidRPr="00AB38C1">
        <w:rPr>
          <w:rFonts w:ascii="Arial" w:hAnsi="Arial" w:cs="Arial"/>
          <w:color w:val="000000" w:themeColor="text1"/>
          <w:lang w:val="ru-RU"/>
        </w:rPr>
        <w:t>для создания высококачественной учебной среды</w:t>
      </w:r>
      <w:r w:rsidR="0085094D" w:rsidRPr="00AB38C1">
        <w:rPr>
          <w:rFonts w:ascii="Arial" w:hAnsi="Arial" w:cs="Arial"/>
          <w:color w:val="000000" w:themeColor="text1"/>
          <w:lang w:val="ru-RU"/>
        </w:rPr>
        <w:t>.</w:t>
      </w:r>
    </w:p>
    <w:p w14:paraId="564E5C31" w14:textId="113A4511" w:rsidR="009B4FEB" w:rsidRPr="00AB38C1" w:rsidRDefault="69D50A66">
      <w:pPr>
        <w:pStyle w:val="21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AB38C1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2. </w:t>
      </w:r>
      <w:r w:rsidR="3B4168AA" w:rsidRPr="00AB38C1">
        <w:rPr>
          <w:rFonts w:ascii="Arial" w:hAnsi="Arial" w:cs="Arial"/>
          <w:color w:val="000000" w:themeColor="text1"/>
          <w:sz w:val="22"/>
          <w:szCs w:val="22"/>
          <w:lang w:val="ru-RU"/>
        </w:rPr>
        <w:t>Цель задания</w:t>
      </w:r>
    </w:p>
    <w:p w14:paraId="7E48B9D1" w14:textId="70D9FA76" w:rsidR="006B5DD0" w:rsidRPr="00AB38C1" w:rsidRDefault="0022046B" w:rsidP="00DC2086">
      <w:pPr>
        <w:jc w:val="both"/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 xml:space="preserve">Целью данной консультационной услуги является оказание поддержки Министерству </w:t>
      </w:r>
      <w:r w:rsidR="00AB38C1">
        <w:rPr>
          <w:rFonts w:ascii="Arial" w:hAnsi="Arial" w:cs="Arial"/>
          <w:color w:val="000000" w:themeColor="text1"/>
          <w:lang w:val="ru-RU"/>
        </w:rPr>
        <w:t>просвещения</w:t>
      </w:r>
      <w:r w:rsidRPr="00AB38C1">
        <w:rPr>
          <w:rFonts w:ascii="Arial" w:hAnsi="Arial" w:cs="Arial"/>
          <w:color w:val="000000" w:themeColor="text1"/>
          <w:lang w:val="ru-RU"/>
        </w:rPr>
        <w:t xml:space="preserve"> и АРИС в реализации мероприятий в рамках Мероприятия </w:t>
      </w:r>
      <w:r w:rsidR="00C32BC2" w:rsidRPr="00AB38C1">
        <w:rPr>
          <w:rFonts w:ascii="Arial" w:hAnsi="Arial" w:cs="Arial"/>
          <w:color w:val="000000" w:themeColor="text1"/>
          <w:lang w:val="ru-RU"/>
        </w:rPr>
        <w:t xml:space="preserve">3 </w:t>
      </w:r>
      <w:r w:rsidRPr="00AB38C1">
        <w:rPr>
          <w:rFonts w:ascii="Arial" w:hAnsi="Arial" w:cs="Arial"/>
          <w:color w:val="000000" w:themeColor="text1"/>
          <w:lang w:val="ru-RU"/>
        </w:rPr>
        <w:t>путем</w:t>
      </w:r>
      <w:r w:rsidR="00C32BC2" w:rsidRPr="00AB38C1">
        <w:rPr>
          <w:rFonts w:ascii="Arial" w:hAnsi="Arial" w:cs="Arial"/>
          <w:color w:val="000000" w:themeColor="text1"/>
          <w:lang w:val="ru-RU"/>
        </w:rPr>
        <w:t>:</w:t>
      </w:r>
    </w:p>
    <w:p w14:paraId="2796C00A" w14:textId="7C0C11B6" w:rsidR="00971519" w:rsidRPr="00AB38C1" w:rsidRDefault="49E9C8BD" w:rsidP="1EF3A157">
      <w:pPr>
        <w:jc w:val="both"/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 xml:space="preserve">1. </w:t>
      </w:r>
      <w:r w:rsidR="12BC2C9A" w:rsidRPr="00AB38C1">
        <w:rPr>
          <w:rFonts w:ascii="Arial" w:hAnsi="Arial" w:cs="Arial"/>
          <w:color w:val="000000" w:themeColor="text1"/>
          <w:lang w:val="ru-RU"/>
        </w:rPr>
        <w:t xml:space="preserve">Проведение </w:t>
      </w:r>
      <w:r w:rsidR="6352C59A" w:rsidRPr="00AB38C1">
        <w:rPr>
          <w:rFonts w:ascii="Arial" w:hAnsi="Arial" w:cs="Arial"/>
          <w:color w:val="000000" w:themeColor="text1"/>
          <w:lang w:val="ru-RU"/>
        </w:rPr>
        <w:t xml:space="preserve">детальных </w:t>
      </w:r>
      <w:r w:rsidR="35EB0A8C" w:rsidRPr="00AB38C1">
        <w:rPr>
          <w:rFonts w:ascii="Arial" w:hAnsi="Arial" w:cs="Arial"/>
          <w:color w:val="000000" w:themeColor="text1"/>
          <w:lang w:val="ru-RU"/>
        </w:rPr>
        <w:t xml:space="preserve">геотехнических, </w:t>
      </w:r>
      <w:r w:rsidR="39F1C807" w:rsidRPr="00AB38C1">
        <w:rPr>
          <w:rFonts w:ascii="Arial" w:hAnsi="Arial" w:cs="Arial"/>
          <w:color w:val="000000" w:themeColor="text1"/>
          <w:lang w:val="ru-RU"/>
        </w:rPr>
        <w:t xml:space="preserve">сейсмических/структурных </w:t>
      </w:r>
      <w:r w:rsidR="0D852AD3" w:rsidRPr="00AB38C1">
        <w:rPr>
          <w:rFonts w:ascii="Arial" w:hAnsi="Arial" w:cs="Arial"/>
          <w:color w:val="000000" w:themeColor="text1"/>
          <w:lang w:val="ru-RU"/>
        </w:rPr>
        <w:t>оценок</w:t>
      </w:r>
      <w:r w:rsidR="7E4EBCDD" w:rsidRPr="00AB38C1">
        <w:rPr>
          <w:rFonts w:ascii="Arial" w:hAnsi="Arial" w:cs="Arial"/>
          <w:color w:val="000000" w:themeColor="text1"/>
          <w:lang w:val="ru-RU"/>
        </w:rPr>
        <w:t xml:space="preserve">, </w:t>
      </w:r>
      <w:r w:rsidR="1721FBDD" w:rsidRPr="00AB38C1">
        <w:rPr>
          <w:rFonts w:ascii="Arial" w:hAnsi="Arial" w:cs="Arial"/>
          <w:color w:val="000000" w:themeColor="text1"/>
          <w:lang w:val="ru-RU"/>
        </w:rPr>
        <w:t xml:space="preserve">энергетических </w:t>
      </w:r>
      <w:r w:rsidR="0D852AD3" w:rsidRPr="00AB38C1">
        <w:rPr>
          <w:rFonts w:ascii="Arial" w:hAnsi="Arial" w:cs="Arial"/>
          <w:color w:val="000000" w:themeColor="text1"/>
          <w:lang w:val="ru-RU"/>
        </w:rPr>
        <w:t>аудитов</w:t>
      </w:r>
      <w:r w:rsidR="19F65270" w:rsidRPr="00AB38C1">
        <w:rPr>
          <w:rFonts w:ascii="Arial" w:hAnsi="Arial" w:cs="Arial"/>
          <w:color w:val="000000" w:themeColor="text1"/>
          <w:lang w:val="ru-RU"/>
        </w:rPr>
        <w:t xml:space="preserve">, </w:t>
      </w:r>
      <w:r w:rsidR="7E4EBCDD" w:rsidRPr="00AB38C1">
        <w:rPr>
          <w:rFonts w:ascii="Arial" w:hAnsi="Arial" w:cs="Arial"/>
          <w:color w:val="000000" w:themeColor="text1"/>
          <w:lang w:val="ru-RU"/>
        </w:rPr>
        <w:t xml:space="preserve">скрининга климатических рисков </w:t>
      </w:r>
      <w:r w:rsidR="64FF9D3A" w:rsidRPr="00AB38C1">
        <w:rPr>
          <w:rFonts w:ascii="Arial" w:hAnsi="Arial" w:cs="Arial"/>
          <w:color w:val="000000" w:themeColor="text1"/>
          <w:lang w:val="ru-RU"/>
        </w:rPr>
        <w:t xml:space="preserve">и должной экологической и социальной экспертизы </w:t>
      </w:r>
      <w:r w:rsidR="7E4EBCDD" w:rsidRPr="00AB38C1">
        <w:rPr>
          <w:rFonts w:ascii="Arial" w:hAnsi="Arial" w:cs="Arial"/>
          <w:color w:val="000000" w:themeColor="text1"/>
          <w:lang w:val="ru-RU"/>
        </w:rPr>
        <w:t xml:space="preserve">не менее </w:t>
      </w:r>
      <w:r w:rsidR="052E2B88" w:rsidRPr="00AB38C1">
        <w:rPr>
          <w:rFonts w:ascii="Arial" w:hAnsi="Arial" w:cs="Arial"/>
          <w:color w:val="000000" w:themeColor="text1"/>
          <w:lang w:val="ru-RU"/>
        </w:rPr>
        <w:t xml:space="preserve">40 </w:t>
      </w:r>
      <w:r w:rsidR="19FFD753" w:rsidRPr="00AB38C1">
        <w:rPr>
          <w:rFonts w:ascii="Arial" w:hAnsi="Arial" w:cs="Arial"/>
          <w:color w:val="000000" w:themeColor="text1"/>
          <w:lang w:val="ru-RU"/>
        </w:rPr>
        <w:t xml:space="preserve">зданий </w:t>
      </w:r>
      <w:r w:rsidR="052E2B88" w:rsidRPr="00AB38C1">
        <w:rPr>
          <w:rFonts w:ascii="Arial" w:hAnsi="Arial" w:cs="Arial"/>
          <w:color w:val="000000" w:themeColor="text1"/>
          <w:lang w:val="ru-RU"/>
        </w:rPr>
        <w:t xml:space="preserve">в максимум </w:t>
      </w:r>
      <w:r w:rsidR="3589AB56" w:rsidRPr="00AB38C1">
        <w:rPr>
          <w:rFonts w:ascii="Arial" w:hAnsi="Arial" w:cs="Arial"/>
          <w:color w:val="000000" w:themeColor="text1"/>
          <w:lang w:val="ru-RU"/>
        </w:rPr>
        <w:t xml:space="preserve">12 </w:t>
      </w:r>
      <w:r w:rsidR="58433F21" w:rsidRPr="00AB38C1">
        <w:rPr>
          <w:rFonts w:ascii="Arial" w:hAnsi="Arial" w:cs="Arial"/>
          <w:color w:val="000000" w:themeColor="text1"/>
          <w:lang w:val="ru-RU"/>
        </w:rPr>
        <w:t xml:space="preserve">учреждениях </w:t>
      </w:r>
      <w:r w:rsidR="3589AB56" w:rsidRPr="00AB38C1">
        <w:rPr>
          <w:rFonts w:ascii="Arial" w:hAnsi="Arial" w:cs="Arial"/>
          <w:color w:val="000000" w:themeColor="text1"/>
          <w:lang w:val="ru-RU"/>
        </w:rPr>
        <w:t xml:space="preserve">профессионального </w:t>
      </w:r>
      <w:r w:rsidR="009A00A7" w:rsidRPr="00AB38C1">
        <w:rPr>
          <w:rFonts w:ascii="Arial" w:hAnsi="Arial" w:cs="Arial"/>
          <w:color w:val="000000" w:themeColor="text1"/>
          <w:lang w:val="ru-RU"/>
        </w:rPr>
        <w:t xml:space="preserve">образования. </w:t>
      </w:r>
      <w:r w:rsidR="004A3856">
        <w:rPr>
          <w:rStyle w:val="afff"/>
          <w:rFonts w:ascii="Arial" w:hAnsi="Arial" w:cs="Arial"/>
          <w:color w:val="000000" w:themeColor="text1"/>
        </w:rPr>
        <w:footnoteReference w:id="3"/>
      </w:r>
    </w:p>
    <w:p w14:paraId="5B3ADF31" w14:textId="5A8980C6" w:rsidR="00971519" w:rsidRPr="00AB38C1" w:rsidRDefault="43593D4A" w:rsidP="5350BF88">
      <w:pPr>
        <w:jc w:val="both"/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 xml:space="preserve">2. </w:t>
      </w:r>
      <w:r w:rsidR="5A4F05DA" w:rsidRPr="00AB38C1">
        <w:rPr>
          <w:rFonts w:ascii="Arial" w:hAnsi="Arial" w:cs="Arial"/>
          <w:color w:val="000000" w:themeColor="text1"/>
          <w:lang w:val="ru-RU"/>
        </w:rPr>
        <w:t xml:space="preserve">Определение </w:t>
      </w:r>
      <w:r w:rsidR="00464C72" w:rsidRPr="00AB38C1">
        <w:rPr>
          <w:rFonts w:ascii="Arial" w:hAnsi="Arial" w:cs="Arial"/>
          <w:color w:val="000000" w:themeColor="text1"/>
          <w:lang w:val="ru-RU"/>
        </w:rPr>
        <w:t xml:space="preserve">характеристик объекта </w:t>
      </w:r>
      <w:r w:rsidR="10EB4A2E" w:rsidRPr="00AB38C1">
        <w:rPr>
          <w:rFonts w:ascii="Arial" w:hAnsi="Arial" w:cs="Arial"/>
          <w:color w:val="000000" w:themeColor="text1"/>
          <w:lang w:val="ru-RU"/>
        </w:rPr>
        <w:t xml:space="preserve">на основе оценки территории </w:t>
      </w:r>
      <w:r w:rsidR="00464C72" w:rsidRPr="00AB38C1">
        <w:rPr>
          <w:rFonts w:ascii="Arial" w:hAnsi="Arial" w:cs="Arial"/>
          <w:color w:val="000000" w:themeColor="text1"/>
          <w:lang w:val="ru-RU"/>
        </w:rPr>
        <w:t xml:space="preserve">для обоснования проектирования, </w:t>
      </w:r>
      <w:r w:rsidR="005F3039" w:rsidRPr="00AB38C1">
        <w:rPr>
          <w:rFonts w:ascii="Arial" w:hAnsi="Arial" w:cs="Arial"/>
          <w:color w:val="000000" w:themeColor="text1"/>
          <w:lang w:val="ru-RU"/>
        </w:rPr>
        <w:t xml:space="preserve">потенциальных мер по сейсмической модернизации </w:t>
      </w:r>
      <w:r w:rsidR="00830E31" w:rsidRPr="00AB38C1">
        <w:rPr>
          <w:rFonts w:ascii="Arial" w:hAnsi="Arial" w:cs="Arial"/>
          <w:color w:val="000000" w:themeColor="text1"/>
          <w:lang w:val="ru-RU"/>
        </w:rPr>
        <w:t>для устранения структурной уязвимости</w:t>
      </w:r>
      <w:r w:rsidR="005F3039" w:rsidRPr="00AB38C1">
        <w:rPr>
          <w:rFonts w:ascii="Arial" w:hAnsi="Arial" w:cs="Arial"/>
          <w:color w:val="000000" w:themeColor="text1"/>
          <w:lang w:val="ru-RU"/>
        </w:rPr>
        <w:t xml:space="preserve">, </w:t>
      </w:r>
      <w:r w:rsidR="00830E31" w:rsidRPr="00AB38C1">
        <w:rPr>
          <w:rFonts w:ascii="Arial" w:hAnsi="Arial" w:cs="Arial"/>
          <w:color w:val="000000" w:themeColor="text1"/>
          <w:lang w:val="ru-RU"/>
        </w:rPr>
        <w:t>мер по повышению энергоэффективности</w:t>
      </w:r>
      <w:r w:rsidR="009E12DC">
        <w:rPr>
          <w:rStyle w:val="afff"/>
          <w:rFonts w:ascii="Arial" w:hAnsi="Arial" w:cs="Arial"/>
          <w:color w:val="000000" w:themeColor="text1"/>
        </w:rPr>
        <w:footnoteReference w:id="4"/>
      </w:r>
      <w:r w:rsidR="00830E31" w:rsidRPr="00AB38C1">
        <w:rPr>
          <w:rFonts w:ascii="Arial" w:hAnsi="Arial" w:cs="Arial"/>
          <w:color w:val="000000" w:themeColor="text1"/>
          <w:lang w:val="ru-RU"/>
        </w:rPr>
        <w:t xml:space="preserve"> для повышения энергоэффективности и мер по адаптации к климату для смягчения </w:t>
      </w:r>
      <w:r w:rsidR="005F3039" w:rsidRPr="00AB38C1">
        <w:rPr>
          <w:rFonts w:ascii="Arial" w:hAnsi="Arial" w:cs="Arial"/>
          <w:color w:val="000000" w:themeColor="text1"/>
          <w:lang w:val="ru-RU"/>
        </w:rPr>
        <w:t xml:space="preserve">рисков, связанных с климатом, и связанных с этим затрат. </w:t>
      </w:r>
    </w:p>
    <w:p w14:paraId="782B34A9" w14:textId="5EE9F23B" w:rsidR="00971519" w:rsidRPr="00AB38C1" w:rsidRDefault="1F0B0F6B" w:rsidP="005F3039">
      <w:pPr>
        <w:jc w:val="both"/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 xml:space="preserve">3. Оценка </w:t>
      </w:r>
      <w:r w:rsidR="388F37AD" w:rsidRPr="00AB38C1">
        <w:rPr>
          <w:rFonts w:ascii="Arial" w:hAnsi="Arial" w:cs="Arial"/>
          <w:color w:val="000000" w:themeColor="text1"/>
          <w:lang w:val="ru-RU"/>
        </w:rPr>
        <w:t xml:space="preserve">пригодности </w:t>
      </w:r>
      <w:r w:rsidRPr="00AB38C1">
        <w:rPr>
          <w:rFonts w:ascii="Arial" w:hAnsi="Arial" w:cs="Arial"/>
          <w:color w:val="000000" w:themeColor="text1"/>
          <w:lang w:val="ru-RU"/>
        </w:rPr>
        <w:t>зданий для сейсмического переоснащения и модернизации по сравнению с заменой/новым строительством</w:t>
      </w:r>
      <w:r w:rsidR="42804988" w:rsidRPr="00AB38C1">
        <w:rPr>
          <w:rFonts w:ascii="Arial" w:hAnsi="Arial" w:cs="Arial"/>
          <w:color w:val="000000" w:themeColor="text1"/>
          <w:lang w:val="ru-RU"/>
        </w:rPr>
        <w:t xml:space="preserve">. </w:t>
      </w:r>
      <w:r w:rsidR="6F013D12" w:rsidRPr="00AB38C1">
        <w:rPr>
          <w:rFonts w:ascii="Arial" w:hAnsi="Arial" w:cs="Arial"/>
          <w:color w:val="000000" w:themeColor="text1"/>
          <w:lang w:val="ru-RU"/>
        </w:rPr>
        <w:t xml:space="preserve">По результатам оценок здания будут отобраны в качестве кандидатов на </w:t>
      </w:r>
      <w:r w:rsidR="33A93663" w:rsidRPr="00AB38C1">
        <w:rPr>
          <w:rFonts w:ascii="Arial" w:hAnsi="Arial" w:cs="Arial"/>
          <w:color w:val="000000" w:themeColor="text1"/>
          <w:lang w:val="ru-RU"/>
        </w:rPr>
        <w:t xml:space="preserve">сейсмическую модернизацию и </w:t>
      </w:r>
      <w:r w:rsidR="51103871" w:rsidRPr="00AB38C1">
        <w:rPr>
          <w:rFonts w:ascii="Arial" w:hAnsi="Arial" w:cs="Arial"/>
          <w:color w:val="000000" w:themeColor="text1"/>
          <w:lang w:val="ru-RU"/>
        </w:rPr>
        <w:t xml:space="preserve">модернизацию </w:t>
      </w:r>
      <w:r w:rsidR="3B658E33" w:rsidRPr="00AB38C1">
        <w:rPr>
          <w:rFonts w:ascii="Arial" w:hAnsi="Arial" w:cs="Arial"/>
          <w:color w:val="000000" w:themeColor="text1"/>
          <w:lang w:val="ru-RU"/>
        </w:rPr>
        <w:t>или замену</w:t>
      </w:r>
      <w:r w:rsidR="51103871" w:rsidRPr="00AB38C1">
        <w:rPr>
          <w:rFonts w:ascii="Arial" w:hAnsi="Arial" w:cs="Arial"/>
          <w:color w:val="000000" w:themeColor="text1"/>
          <w:lang w:val="ru-RU"/>
        </w:rPr>
        <w:t xml:space="preserve">. </w:t>
      </w:r>
    </w:p>
    <w:p w14:paraId="032BD45B" w14:textId="6D264FDD" w:rsidR="579C7100" w:rsidRPr="00AB38C1" w:rsidRDefault="3BC8A77B" w:rsidP="2F92F9D2">
      <w:pPr>
        <w:jc w:val="both"/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>4</w:t>
      </w:r>
      <w:r w:rsidR="579C7100" w:rsidRPr="00AB38C1">
        <w:rPr>
          <w:rFonts w:ascii="Arial" w:hAnsi="Arial" w:cs="Arial"/>
          <w:color w:val="000000" w:themeColor="text1"/>
          <w:lang w:val="ru-RU"/>
        </w:rPr>
        <w:t xml:space="preserve">. </w:t>
      </w:r>
      <w:r w:rsidR="1479D327" w:rsidRPr="00AB38C1">
        <w:rPr>
          <w:rFonts w:ascii="Arial" w:hAnsi="Arial" w:cs="Arial"/>
          <w:color w:val="000000" w:themeColor="text1"/>
          <w:lang w:val="ru-RU"/>
        </w:rPr>
        <w:t xml:space="preserve">Разработка </w:t>
      </w:r>
      <w:r w:rsidR="579C7100" w:rsidRPr="00AB38C1">
        <w:rPr>
          <w:rFonts w:ascii="Arial" w:hAnsi="Arial" w:cs="Arial"/>
          <w:color w:val="000000" w:themeColor="text1"/>
          <w:lang w:val="ru-RU"/>
        </w:rPr>
        <w:t xml:space="preserve">проектов </w:t>
      </w:r>
      <w:r w:rsidR="31857BFF" w:rsidRPr="00AB38C1">
        <w:rPr>
          <w:rFonts w:ascii="Arial" w:hAnsi="Arial" w:cs="Arial"/>
          <w:color w:val="000000" w:themeColor="text1"/>
          <w:lang w:val="ru-RU"/>
        </w:rPr>
        <w:t xml:space="preserve">сейсмического </w:t>
      </w:r>
      <w:r w:rsidR="1479D327" w:rsidRPr="00AB38C1">
        <w:rPr>
          <w:rFonts w:ascii="Arial" w:hAnsi="Arial" w:cs="Arial"/>
          <w:color w:val="000000" w:themeColor="text1"/>
          <w:lang w:val="ru-RU"/>
        </w:rPr>
        <w:t xml:space="preserve">переоснащения </w:t>
      </w:r>
      <w:r w:rsidR="31857BFF" w:rsidRPr="00AB38C1">
        <w:rPr>
          <w:rFonts w:ascii="Arial" w:hAnsi="Arial" w:cs="Arial"/>
          <w:color w:val="000000" w:themeColor="text1"/>
          <w:lang w:val="ru-RU"/>
        </w:rPr>
        <w:t xml:space="preserve">и модернизации зданий </w:t>
      </w:r>
      <w:r w:rsidR="002878E3" w:rsidRPr="00AB38C1">
        <w:rPr>
          <w:rFonts w:ascii="Arial" w:hAnsi="Arial" w:cs="Arial"/>
          <w:color w:val="000000" w:themeColor="text1"/>
          <w:lang w:val="ru-RU"/>
        </w:rPr>
        <w:t>профессионального образования</w:t>
      </w:r>
      <w:r w:rsidR="03DE2040" w:rsidRPr="00AB38C1">
        <w:rPr>
          <w:rFonts w:ascii="Arial" w:hAnsi="Arial" w:cs="Arial"/>
          <w:color w:val="000000" w:themeColor="text1"/>
          <w:lang w:val="ru-RU"/>
        </w:rPr>
        <w:t xml:space="preserve">, а также новых проектов </w:t>
      </w:r>
      <w:r w:rsidR="2F9B6C10" w:rsidRPr="00AB38C1">
        <w:rPr>
          <w:rFonts w:ascii="Arial" w:hAnsi="Arial" w:cs="Arial"/>
          <w:color w:val="000000" w:themeColor="text1"/>
          <w:lang w:val="ru-RU"/>
        </w:rPr>
        <w:t xml:space="preserve">реконструкции </w:t>
      </w:r>
      <w:r w:rsidR="1479D327" w:rsidRPr="00AB38C1">
        <w:rPr>
          <w:rFonts w:ascii="Arial" w:hAnsi="Arial" w:cs="Arial"/>
          <w:color w:val="000000" w:themeColor="text1"/>
          <w:lang w:val="ru-RU"/>
        </w:rPr>
        <w:t xml:space="preserve">(если </w:t>
      </w:r>
      <w:r w:rsidR="3668F1E7" w:rsidRPr="00AB38C1">
        <w:rPr>
          <w:rFonts w:ascii="Arial" w:hAnsi="Arial" w:cs="Arial"/>
          <w:color w:val="000000" w:themeColor="text1"/>
          <w:lang w:val="ru-RU"/>
        </w:rPr>
        <w:t xml:space="preserve">применимо). </w:t>
      </w:r>
      <w:r w:rsidR="4AEC70DF" w:rsidRPr="00AB38C1">
        <w:rPr>
          <w:rFonts w:ascii="Arial" w:hAnsi="Arial" w:cs="Arial"/>
          <w:color w:val="000000" w:themeColor="text1"/>
          <w:lang w:val="ru-RU"/>
        </w:rPr>
        <w:t xml:space="preserve">Проекты модернизации и реконструкции </w:t>
      </w:r>
      <w:r w:rsidR="06FC43B8" w:rsidRPr="00AB38C1">
        <w:rPr>
          <w:rFonts w:ascii="Arial" w:hAnsi="Arial" w:cs="Arial"/>
          <w:color w:val="000000" w:themeColor="text1"/>
          <w:lang w:val="ru-RU"/>
        </w:rPr>
        <w:t xml:space="preserve">должны соответствовать </w:t>
      </w:r>
      <w:r w:rsidR="06FC43B8" w:rsidRPr="00AB38C1">
        <w:rPr>
          <w:rFonts w:ascii="Arial" w:hAnsi="Arial" w:cs="Arial"/>
          <w:color w:val="000000" w:themeColor="text1"/>
          <w:lang w:val="ru-RU"/>
        </w:rPr>
        <w:lastRenderedPageBreak/>
        <w:t xml:space="preserve">стандартам сейсмической безопасности и структурной устойчивости, включать энергоэффективность и другие элементы "зеленого" строительства, пожарную безопасность, доступность/универсальный дизайн и другие функциональные усовершенствования для создания современной, инклюзивной и </w:t>
      </w:r>
      <w:r w:rsidR="06FC43B8" w:rsidRPr="00AB38C1">
        <w:rPr>
          <w:rFonts w:ascii="Cambria Math" w:hAnsi="Cambria Math" w:cs="Cambria Math"/>
          <w:color w:val="000000" w:themeColor="text1"/>
          <w:lang w:val="ru-RU"/>
        </w:rPr>
        <w:t>благоприятной</w:t>
      </w:r>
      <w:r w:rsidR="06FC43B8" w:rsidRPr="00AB38C1">
        <w:rPr>
          <w:rFonts w:ascii="Arial" w:hAnsi="Arial" w:cs="Arial"/>
          <w:color w:val="000000" w:themeColor="text1"/>
          <w:lang w:val="ru-RU"/>
        </w:rPr>
        <w:t xml:space="preserve"> для обучения физической среды. </w:t>
      </w:r>
    </w:p>
    <w:p w14:paraId="79ABA3BD" w14:textId="15F059CB" w:rsidR="41919D13" w:rsidRPr="00AB38C1" w:rsidRDefault="43314D19" w:rsidP="2655EDD1">
      <w:pPr>
        <w:jc w:val="both"/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>5</w:t>
      </w:r>
      <w:r w:rsidR="1864173C" w:rsidRPr="00AB38C1">
        <w:rPr>
          <w:rFonts w:ascii="Arial" w:hAnsi="Arial" w:cs="Arial"/>
          <w:color w:val="000000" w:themeColor="text1"/>
          <w:lang w:val="ru-RU"/>
        </w:rPr>
        <w:t>. Подготовка полных пакетов подробных проектных документов для сейсмической модернизации/модернизации и новых проектов, включая подробные проектные чертежи</w:t>
      </w:r>
      <w:r w:rsidR="00FA462A" w:rsidRPr="00AB38C1">
        <w:rPr>
          <w:rFonts w:ascii="Arial" w:hAnsi="Arial" w:cs="Arial"/>
          <w:color w:val="000000" w:themeColor="text1"/>
          <w:lang w:val="ru-RU"/>
        </w:rPr>
        <w:t xml:space="preserve">, расчеты, спецификации, сметы </w:t>
      </w:r>
      <w:r w:rsidR="1864173C" w:rsidRPr="00AB38C1">
        <w:rPr>
          <w:rFonts w:ascii="Arial" w:hAnsi="Arial" w:cs="Arial"/>
          <w:color w:val="000000" w:themeColor="text1"/>
          <w:lang w:val="ru-RU"/>
        </w:rPr>
        <w:t>и спецификации.</w:t>
      </w:r>
    </w:p>
    <w:p w14:paraId="7A3CA05D" w14:textId="6A845E0E" w:rsidR="683A012B" w:rsidRPr="00AB38C1" w:rsidRDefault="683A012B" w:rsidP="2655EDD1">
      <w:pPr>
        <w:jc w:val="both"/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>6. Разработка плана экологического менеджмента (ПЭМ) для включения в тендерную и контрактную документацию.</w:t>
      </w:r>
    </w:p>
    <w:p w14:paraId="579E1C1C" w14:textId="4FA10098" w:rsidR="41919D13" w:rsidRPr="00AB38C1" w:rsidRDefault="683A012B" w:rsidP="44B00867">
      <w:pPr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>7</w:t>
      </w:r>
      <w:r w:rsidR="4B27E18B" w:rsidRPr="00AB38C1">
        <w:rPr>
          <w:rFonts w:ascii="Arial" w:hAnsi="Arial" w:cs="Arial"/>
          <w:color w:val="000000" w:themeColor="text1"/>
          <w:lang w:val="ru-RU"/>
        </w:rPr>
        <w:t>. Предоставление услуг по проектированию и тендерных пакетов строительной документации для каждого объекта и авторский надзор в ходе строительства.</w:t>
      </w:r>
    </w:p>
    <w:p w14:paraId="2A5D1406" w14:textId="75F5F528" w:rsidR="3FC12E3D" w:rsidRPr="00AB38C1" w:rsidRDefault="3D120C14" w:rsidP="00AA5B1E">
      <w:pPr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 xml:space="preserve">Услуги должны быть оказаны в соответствии с национальными строительными нормами и </w:t>
      </w:r>
      <w:r w:rsidR="20FBBA28" w:rsidRPr="00AB38C1">
        <w:rPr>
          <w:rFonts w:ascii="Arial" w:hAnsi="Arial" w:cs="Arial"/>
          <w:color w:val="000000" w:themeColor="text1"/>
          <w:lang w:val="ru-RU"/>
        </w:rPr>
        <w:t xml:space="preserve">правилами, </w:t>
      </w:r>
      <w:r w:rsidRPr="00AB38C1">
        <w:rPr>
          <w:rFonts w:ascii="Arial" w:hAnsi="Arial" w:cs="Arial"/>
          <w:color w:val="000000" w:themeColor="text1"/>
          <w:lang w:val="ru-RU"/>
        </w:rPr>
        <w:t xml:space="preserve">стандартами и нормами проектирования, а также в соответствии с международной передовой практикой в области устойчивой, стабильной и инклюзивной образовательной инфраструктуры. </w:t>
      </w:r>
    </w:p>
    <w:p w14:paraId="6393135E" w14:textId="46BE6FC8" w:rsidR="00FF051B" w:rsidRPr="00AB38C1" w:rsidRDefault="00FF051B">
      <w:pPr>
        <w:rPr>
          <w:rFonts w:ascii="Arial" w:hAnsi="Arial" w:cs="Arial"/>
          <w:b/>
          <w:bCs/>
          <w:color w:val="000000" w:themeColor="text1"/>
          <w:lang w:val="ru-RU"/>
        </w:rPr>
      </w:pPr>
      <w:r w:rsidRPr="00AB38C1">
        <w:rPr>
          <w:rFonts w:ascii="Arial" w:hAnsi="Arial" w:cs="Arial"/>
          <w:b/>
          <w:bCs/>
          <w:color w:val="000000" w:themeColor="text1"/>
          <w:lang w:val="ru-RU"/>
        </w:rPr>
        <w:t>3. Продолжительность и местоположение услуг</w:t>
      </w:r>
    </w:p>
    <w:p w14:paraId="1A197527" w14:textId="0F8A4091" w:rsidR="004C4872" w:rsidRPr="00AB38C1" w:rsidRDefault="004C4872" w:rsidP="00924EB2">
      <w:pPr>
        <w:jc w:val="both"/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 xml:space="preserve">Страной назначения является Кыргызская </w:t>
      </w:r>
      <w:r w:rsidR="00557754" w:rsidRPr="00AB38C1">
        <w:rPr>
          <w:rFonts w:ascii="Arial" w:hAnsi="Arial" w:cs="Arial"/>
          <w:color w:val="000000" w:themeColor="text1"/>
          <w:lang w:val="ru-RU"/>
        </w:rPr>
        <w:t>Республика</w:t>
      </w:r>
      <w:r w:rsidRPr="00AB38C1">
        <w:rPr>
          <w:rFonts w:ascii="Arial" w:hAnsi="Arial" w:cs="Arial"/>
          <w:color w:val="000000" w:themeColor="text1"/>
          <w:lang w:val="ru-RU"/>
        </w:rPr>
        <w:t xml:space="preserve">, а продолжительность услуг оценивается </w:t>
      </w:r>
      <w:r w:rsidR="00A67D77" w:rsidRPr="00AB38C1">
        <w:rPr>
          <w:rFonts w:ascii="Arial" w:hAnsi="Arial" w:cs="Arial"/>
          <w:color w:val="000000" w:themeColor="text1"/>
          <w:lang w:val="ru-RU"/>
        </w:rPr>
        <w:t xml:space="preserve">в 36 </w:t>
      </w:r>
      <w:r w:rsidR="009D596F" w:rsidRPr="00AB38C1">
        <w:rPr>
          <w:rFonts w:ascii="Arial" w:hAnsi="Arial" w:cs="Arial"/>
          <w:color w:val="000000" w:themeColor="text1"/>
          <w:lang w:val="ru-RU"/>
        </w:rPr>
        <w:t xml:space="preserve">месяцев </w:t>
      </w:r>
      <w:r w:rsidR="00D900FE" w:rsidRPr="00AB38C1">
        <w:rPr>
          <w:rFonts w:ascii="Arial" w:hAnsi="Arial" w:cs="Arial"/>
          <w:color w:val="000000" w:themeColor="text1"/>
          <w:lang w:val="ru-RU"/>
        </w:rPr>
        <w:t xml:space="preserve">для услуг по проектированию </w:t>
      </w:r>
      <w:r w:rsidR="006E0F29" w:rsidRPr="00AB38C1">
        <w:rPr>
          <w:rFonts w:ascii="Arial" w:hAnsi="Arial" w:cs="Arial"/>
          <w:color w:val="000000" w:themeColor="text1"/>
          <w:lang w:val="ru-RU"/>
        </w:rPr>
        <w:t>с дополнительным временем</w:t>
      </w:r>
      <w:r w:rsidR="00A47DD7" w:rsidRPr="00AB38C1">
        <w:rPr>
          <w:rFonts w:ascii="Arial" w:hAnsi="Arial" w:cs="Arial"/>
          <w:color w:val="000000" w:themeColor="text1"/>
          <w:lang w:val="ru-RU"/>
        </w:rPr>
        <w:t xml:space="preserve">, необходимым </w:t>
      </w:r>
      <w:r w:rsidR="006E0F29" w:rsidRPr="00AB38C1">
        <w:rPr>
          <w:rFonts w:ascii="Arial" w:hAnsi="Arial" w:cs="Arial"/>
          <w:color w:val="000000" w:themeColor="text1"/>
          <w:lang w:val="ru-RU"/>
        </w:rPr>
        <w:t xml:space="preserve">для авторского надзора во время строительства </w:t>
      </w:r>
      <w:r w:rsidR="00FF5F53" w:rsidRPr="00AB38C1">
        <w:rPr>
          <w:rFonts w:ascii="Arial" w:hAnsi="Arial" w:cs="Arial"/>
          <w:color w:val="000000" w:themeColor="text1"/>
          <w:lang w:val="ru-RU"/>
        </w:rPr>
        <w:t xml:space="preserve">после завершения </w:t>
      </w:r>
      <w:r w:rsidR="00C8125B" w:rsidRPr="00AB38C1">
        <w:rPr>
          <w:rFonts w:ascii="Arial" w:hAnsi="Arial" w:cs="Arial"/>
          <w:color w:val="000000" w:themeColor="text1"/>
          <w:lang w:val="ru-RU"/>
        </w:rPr>
        <w:t xml:space="preserve">оценок и </w:t>
      </w:r>
      <w:r w:rsidR="00FF5F53" w:rsidRPr="00AB38C1">
        <w:rPr>
          <w:rFonts w:ascii="Arial" w:hAnsi="Arial" w:cs="Arial"/>
          <w:color w:val="000000" w:themeColor="text1"/>
          <w:lang w:val="ru-RU"/>
        </w:rPr>
        <w:t>проектирования</w:t>
      </w:r>
      <w:r w:rsidR="004E1AA0" w:rsidRPr="00AB38C1">
        <w:rPr>
          <w:rFonts w:ascii="Arial" w:hAnsi="Arial" w:cs="Arial"/>
          <w:color w:val="000000" w:themeColor="text1"/>
          <w:lang w:val="ru-RU"/>
        </w:rPr>
        <w:t xml:space="preserve">. </w:t>
      </w:r>
    </w:p>
    <w:p w14:paraId="3336229D" w14:textId="5E88A42B" w:rsidR="009B4FEB" w:rsidRPr="00AB38C1" w:rsidRDefault="00FF051B">
      <w:pPr>
        <w:pStyle w:val="21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AB38C1">
        <w:rPr>
          <w:rFonts w:ascii="Arial" w:hAnsi="Arial" w:cs="Arial"/>
          <w:color w:val="000000" w:themeColor="text1"/>
          <w:sz w:val="22"/>
          <w:szCs w:val="22"/>
          <w:lang w:val="ru-RU"/>
        </w:rPr>
        <w:t>4</w:t>
      </w:r>
      <w:r w:rsidR="00A24206" w:rsidRPr="00AB38C1">
        <w:rPr>
          <w:rFonts w:ascii="Arial" w:hAnsi="Arial" w:cs="Arial"/>
          <w:color w:val="000000" w:themeColor="text1"/>
          <w:sz w:val="22"/>
          <w:szCs w:val="22"/>
          <w:lang w:val="ru-RU"/>
        </w:rPr>
        <w:t>. Объем услуг</w:t>
      </w:r>
    </w:p>
    <w:p w14:paraId="0FE3D75C" w14:textId="0F84FCB5" w:rsidR="193B1342" w:rsidRPr="00AB38C1" w:rsidRDefault="00A24206" w:rsidP="6CFA69CD">
      <w:pPr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 xml:space="preserve">Консультант должен предоставить услуги по </w:t>
      </w:r>
      <w:r w:rsidR="00C72AA3" w:rsidRPr="00AB38C1">
        <w:rPr>
          <w:rFonts w:ascii="Arial" w:hAnsi="Arial" w:cs="Arial"/>
          <w:color w:val="000000" w:themeColor="text1"/>
          <w:lang w:val="ru-RU"/>
        </w:rPr>
        <w:t xml:space="preserve">выполнению </w:t>
      </w:r>
      <w:r w:rsidR="00557754" w:rsidRPr="00AB38C1">
        <w:rPr>
          <w:rFonts w:ascii="Arial" w:hAnsi="Arial" w:cs="Arial"/>
          <w:color w:val="000000" w:themeColor="text1"/>
          <w:lang w:val="ru-RU"/>
        </w:rPr>
        <w:t xml:space="preserve">указанных </w:t>
      </w:r>
      <w:r w:rsidR="00C72AA3" w:rsidRPr="00AB38C1">
        <w:rPr>
          <w:rFonts w:ascii="Arial" w:hAnsi="Arial" w:cs="Arial"/>
          <w:color w:val="000000" w:themeColor="text1"/>
          <w:lang w:val="ru-RU"/>
        </w:rPr>
        <w:t xml:space="preserve">критериев и стандартов проектирования </w:t>
      </w:r>
      <w:r w:rsidRPr="00AB38C1">
        <w:rPr>
          <w:rFonts w:ascii="Arial" w:hAnsi="Arial" w:cs="Arial"/>
          <w:color w:val="000000" w:themeColor="text1"/>
          <w:lang w:val="ru-RU"/>
        </w:rPr>
        <w:t xml:space="preserve">на следующих этапах и задачах. Каждая задача будет завершаться набором результатов для рассмотрения и утверждения </w:t>
      </w:r>
      <w:r w:rsidR="00F576C0" w:rsidRPr="00AB38C1">
        <w:rPr>
          <w:rFonts w:ascii="Arial" w:hAnsi="Arial" w:cs="Arial"/>
          <w:color w:val="000000" w:themeColor="text1"/>
          <w:lang w:val="ru-RU"/>
        </w:rPr>
        <w:t>М</w:t>
      </w:r>
      <w:r w:rsidR="00AB38C1">
        <w:rPr>
          <w:rFonts w:ascii="Arial" w:hAnsi="Arial" w:cs="Arial"/>
          <w:color w:val="000000" w:themeColor="text1"/>
          <w:lang w:val="ru-RU"/>
        </w:rPr>
        <w:t>П</w:t>
      </w:r>
      <w:r w:rsidR="00F576C0" w:rsidRPr="00AB38C1">
        <w:rPr>
          <w:rFonts w:ascii="Arial" w:hAnsi="Arial" w:cs="Arial"/>
          <w:color w:val="000000" w:themeColor="text1"/>
          <w:lang w:val="ru-RU"/>
        </w:rPr>
        <w:t>/АРИС/АБР</w:t>
      </w:r>
      <w:r w:rsidRPr="00AB38C1">
        <w:rPr>
          <w:rFonts w:ascii="Arial" w:hAnsi="Arial" w:cs="Arial"/>
          <w:color w:val="000000" w:themeColor="text1"/>
          <w:lang w:val="ru-RU"/>
        </w:rPr>
        <w:t xml:space="preserve">. </w:t>
      </w:r>
      <w:r w:rsidR="00DA4130" w:rsidRPr="00AB38C1">
        <w:rPr>
          <w:rFonts w:ascii="Arial" w:hAnsi="Arial" w:cs="Arial"/>
          <w:color w:val="000000" w:themeColor="text1"/>
          <w:lang w:val="ru-RU"/>
        </w:rPr>
        <w:t xml:space="preserve">Вся деятельность будет осуществляться в соответствии с национальными строительными нормами и правилами (включая сейсмические/структурные требования, требования по энергоэффективности, санитарии, вентиляции, пожарной безопасности и универсальной доступности), стандартами и нормами проектирования, а также в соответствии с передовым международным опытом в области устойчивой, стабильной и инклюзивной образовательной инфраструктуры </w:t>
      </w:r>
      <w:r w:rsidR="00AC05AC" w:rsidRPr="00AB38C1">
        <w:rPr>
          <w:rFonts w:ascii="Arial" w:hAnsi="Arial" w:cs="Arial"/>
          <w:color w:val="000000" w:themeColor="text1"/>
          <w:lang w:val="ru-RU"/>
        </w:rPr>
        <w:t xml:space="preserve">и </w:t>
      </w:r>
      <w:r w:rsidR="007979AB" w:rsidRPr="00AB38C1">
        <w:rPr>
          <w:rFonts w:ascii="Arial" w:hAnsi="Arial" w:cs="Arial"/>
          <w:color w:val="000000" w:themeColor="text1"/>
          <w:lang w:val="ru-RU"/>
        </w:rPr>
        <w:t xml:space="preserve">управления </w:t>
      </w:r>
      <w:r w:rsidR="00AC05AC" w:rsidRPr="00AB38C1">
        <w:rPr>
          <w:rFonts w:ascii="Arial" w:hAnsi="Arial" w:cs="Arial"/>
          <w:color w:val="000000" w:themeColor="text1"/>
          <w:lang w:val="ru-RU"/>
        </w:rPr>
        <w:t>окружающей и социальной средой</w:t>
      </w:r>
      <w:r w:rsidR="00DA4130" w:rsidRPr="00AB38C1">
        <w:rPr>
          <w:rFonts w:ascii="Arial" w:hAnsi="Arial" w:cs="Arial"/>
          <w:color w:val="000000" w:themeColor="text1"/>
          <w:lang w:val="ru-RU"/>
        </w:rPr>
        <w:t>.</w:t>
      </w:r>
    </w:p>
    <w:p w14:paraId="7BFA4AF5" w14:textId="65CA9117" w:rsidR="00C72AA3" w:rsidRPr="00AB38C1" w:rsidRDefault="00E46E57">
      <w:pPr>
        <w:rPr>
          <w:rFonts w:ascii="Arial" w:hAnsi="Arial" w:cs="Arial"/>
          <w:b/>
          <w:bCs/>
          <w:color w:val="000000" w:themeColor="text1"/>
          <w:lang w:val="ru-RU"/>
        </w:rPr>
      </w:pPr>
      <w:r w:rsidRPr="00AB38C1">
        <w:rPr>
          <w:rFonts w:ascii="Arial" w:hAnsi="Arial" w:cs="Arial"/>
          <w:b/>
          <w:bCs/>
          <w:color w:val="000000" w:themeColor="text1"/>
          <w:lang w:val="ru-RU"/>
        </w:rPr>
        <w:t xml:space="preserve">4.1 </w:t>
      </w:r>
      <w:r w:rsidR="00C72AA3" w:rsidRPr="00AB38C1">
        <w:rPr>
          <w:rFonts w:ascii="Arial" w:hAnsi="Arial" w:cs="Arial"/>
          <w:b/>
          <w:bCs/>
          <w:color w:val="000000" w:themeColor="text1"/>
          <w:lang w:val="ru-RU"/>
        </w:rPr>
        <w:t>Критерии и стандарты проектирования</w:t>
      </w:r>
    </w:p>
    <w:p w14:paraId="63B03B60" w14:textId="77777777" w:rsidR="00C72AA3" w:rsidRPr="00AB38C1" w:rsidRDefault="00C72AA3" w:rsidP="00C72AA3">
      <w:pPr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>Конструкции и услуги должны соответствовать следующим минимальным критериям и стандартам:</w:t>
      </w:r>
    </w:p>
    <w:p w14:paraId="4410A9E3" w14:textId="49772B53" w:rsidR="000007F7" w:rsidRPr="00AB38C1" w:rsidRDefault="00C72AA3" w:rsidP="00C72AA3">
      <w:pPr>
        <w:pStyle w:val="ae"/>
        <w:numPr>
          <w:ilvl w:val="0"/>
          <w:numId w:val="13"/>
        </w:numPr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lastRenderedPageBreak/>
        <w:t xml:space="preserve">Структурная / сейсмическая безопасность: Проектирование должно соответствовать национальным строительным нормам и правилам Кыргызской Республики по </w:t>
      </w:r>
      <w:r w:rsidR="005C2F2E" w:rsidRPr="00AB38C1">
        <w:rPr>
          <w:rFonts w:ascii="Arial" w:hAnsi="Arial" w:cs="Arial"/>
          <w:color w:val="000000" w:themeColor="text1"/>
          <w:lang w:val="ru-RU"/>
        </w:rPr>
        <w:t xml:space="preserve">оценке и </w:t>
      </w:r>
      <w:r w:rsidRPr="00AB38C1">
        <w:rPr>
          <w:rFonts w:ascii="Arial" w:hAnsi="Arial" w:cs="Arial"/>
          <w:color w:val="000000" w:themeColor="text1"/>
          <w:lang w:val="ru-RU"/>
        </w:rPr>
        <w:t xml:space="preserve">проектированию сейсмических воздействий, а также, по возможности, принимать улучшенные положения и цели проектирования. Целевые показатели: </w:t>
      </w:r>
      <w:r w:rsidRPr="00AB38C1">
        <w:rPr>
          <w:rFonts w:ascii="Cambria Math" w:hAnsi="Cambria Math" w:cs="Cambria Math"/>
          <w:color w:val="000000" w:themeColor="text1"/>
          <w:lang w:val="ru-RU"/>
        </w:rPr>
        <w:t>безопасность</w:t>
      </w:r>
      <w:r w:rsidRPr="00AB38C1">
        <w:rPr>
          <w:rFonts w:ascii="Arial" w:hAnsi="Arial" w:cs="Arial"/>
          <w:color w:val="000000" w:themeColor="text1"/>
          <w:lang w:val="ru-RU"/>
        </w:rPr>
        <w:t xml:space="preserve"> для жизни структурных и неструктурных компонентов при сейсмических событиях расчетного уровня и быстрая восстанавливаемость при событиях умеренного уровня; при возможности рассмотреть эксплуатационные показатели для критических учебных зон.</w:t>
      </w:r>
    </w:p>
    <w:p w14:paraId="4254D6E2" w14:textId="77777777" w:rsidR="000007F7" w:rsidRPr="00AB38C1" w:rsidRDefault="000007F7" w:rsidP="000007F7">
      <w:pPr>
        <w:pStyle w:val="ae"/>
        <w:rPr>
          <w:rFonts w:ascii="Arial" w:hAnsi="Arial" w:cs="Arial"/>
          <w:color w:val="000000" w:themeColor="text1"/>
          <w:lang w:val="ru-RU"/>
        </w:rPr>
      </w:pPr>
    </w:p>
    <w:p w14:paraId="57CDEF4B" w14:textId="77777777" w:rsidR="000007F7" w:rsidRPr="00AB38C1" w:rsidRDefault="00C72AA3" w:rsidP="00C72AA3">
      <w:pPr>
        <w:pStyle w:val="ae"/>
        <w:numPr>
          <w:ilvl w:val="0"/>
          <w:numId w:val="13"/>
        </w:numPr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 xml:space="preserve">Устойчивость </w:t>
      </w:r>
      <w:r w:rsidRPr="00AB38C1">
        <w:rPr>
          <w:rFonts w:ascii="Cambria Math" w:hAnsi="Cambria Math" w:cs="Cambria Math"/>
          <w:color w:val="000000" w:themeColor="text1"/>
          <w:lang w:val="ru-RU"/>
        </w:rPr>
        <w:t>к различным опасностям</w:t>
      </w:r>
      <w:r w:rsidRPr="00AB38C1">
        <w:rPr>
          <w:rFonts w:ascii="Arial" w:hAnsi="Arial" w:cs="Arial"/>
          <w:color w:val="000000" w:themeColor="text1"/>
          <w:lang w:val="ru-RU"/>
        </w:rPr>
        <w:t>: Учет всех соответствующих опасностей, включая землетрясения, оползни, наводнения, ветер/снег, пожары и экстремальные температуры. Обеспечьте безопасный выход и резервные варианты для обеспечения непрерывности обучения, если это возможно.</w:t>
      </w:r>
    </w:p>
    <w:p w14:paraId="1261FA33" w14:textId="77777777" w:rsidR="000007F7" w:rsidRPr="00AB38C1" w:rsidRDefault="000007F7" w:rsidP="000007F7">
      <w:pPr>
        <w:pStyle w:val="ae"/>
        <w:rPr>
          <w:rFonts w:ascii="Arial" w:hAnsi="Arial" w:cs="Arial"/>
          <w:color w:val="000000" w:themeColor="text1"/>
          <w:lang w:val="ru-RU"/>
        </w:rPr>
      </w:pPr>
    </w:p>
    <w:p w14:paraId="03C9AFB3" w14:textId="77777777" w:rsidR="000007F7" w:rsidRPr="00AB38C1" w:rsidRDefault="00C72AA3" w:rsidP="00C72AA3">
      <w:pPr>
        <w:pStyle w:val="ae"/>
        <w:numPr>
          <w:ilvl w:val="0"/>
          <w:numId w:val="13"/>
        </w:numPr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>Энергоэффективность и интеграция возобновляемых источников энергии: Соответствие национальным стандартам и нормам энергоэффективности. Стремитесь к значительному сокращению спроса на энергию по сравнению с базовым уровнем и рассмотрите возможность интеграции технологий возобновляемых источников энергии (например, солнечных фотоэлектрических батарей, рассчитанных на местные условия)</w:t>
      </w:r>
      <w:r w:rsidR="005E1192" w:rsidRPr="00AB38C1">
        <w:rPr>
          <w:rFonts w:ascii="Arial" w:hAnsi="Arial" w:cs="Arial"/>
          <w:color w:val="000000" w:themeColor="text1"/>
          <w:lang w:val="ru-RU"/>
        </w:rPr>
        <w:t xml:space="preserve">, чтобы достичь как минимум </w:t>
      </w:r>
      <w:r w:rsidR="005972B9" w:rsidRPr="00AB38C1">
        <w:rPr>
          <w:rFonts w:ascii="Arial" w:hAnsi="Arial" w:cs="Arial"/>
          <w:color w:val="000000" w:themeColor="text1"/>
          <w:lang w:val="ru-RU"/>
        </w:rPr>
        <w:t xml:space="preserve">уровня эффективности класса </w:t>
      </w:r>
      <w:r w:rsidR="005972B9" w:rsidRPr="000007F7">
        <w:rPr>
          <w:rFonts w:ascii="Arial" w:hAnsi="Arial" w:cs="Arial"/>
          <w:color w:val="000000" w:themeColor="text1"/>
        </w:rPr>
        <w:t>B</w:t>
      </w:r>
      <w:r w:rsidR="005972B9" w:rsidRPr="00AB38C1">
        <w:rPr>
          <w:rFonts w:ascii="Arial" w:hAnsi="Arial" w:cs="Arial"/>
          <w:color w:val="000000" w:themeColor="text1"/>
          <w:lang w:val="ru-RU"/>
        </w:rPr>
        <w:t>.</w:t>
      </w:r>
    </w:p>
    <w:p w14:paraId="6B662590" w14:textId="77777777" w:rsidR="000007F7" w:rsidRPr="00AB38C1" w:rsidRDefault="000007F7" w:rsidP="000007F7">
      <w:pPr>
        <w:pStyle w:val="ae"/>
        <w:rPr>
          <w:rFonts w:ascii="Arial" w:hAnsi="Arial" w:cs="Arial"/>
          <w:color w:val="000000" w:themeColor="text1"/>
          <w:lang w:val="ru-RU"/>
        </w:rPr>
      </w:pPr>
    </w:p>
    <w:p w14:paraId="22B80A06" w14:textId="77777777" w:rsidR="000007F7" w:rsidRPr="00AB38C1" w:rsidRDefault="00C72AA3" w:rsidP="00C72AA3">
      <w:pPr>
        <w:pStyle w:val="ae"/>
        <w:numPr>
          <w:ilvl w:val="0"/>
          <w:numId w:val="13"/>
        </w:numPr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 xml:space="preserve">Адаптация к климату и устойчивость: Используйте долговечные, </w:t>
      </w:r>
      <w:r w:rsidRPr="00AB38C1">
        <w:rPr>
          <w:rFonts w:ascii="Cambria Math" w:hAnsi="Cambria Math" w:cs="Cambria Math"/>
          <w:color w:val="000000" w:themeColor="text1"/>
          <w:lang w:val="ru-RU"/>
        </w:rPr>
        <w:t>не</w:t>
      </w:r>
      <w:r w:rsidRPr="00AB38C1">
        <w:rPr>
          <w:rFonts w:ascii="Arial" w:hAnsi="Arial" w:cs="Arial"/>
          <w:color w:val="000000" w:themeColor="text1"/>
          <w:lang w:val="ru-RU"/>
        </w:rPr>
        <w:t xml:space="preserve"> требующие особого ухода материалы и стратегии пассивного дизайна (изоляция, затенение, дневное освещение, естественная вентиляция), а также включите сбор воды, управление ливневыми стоками и соответствующее озеленение для создания микроклимата и борьбы с эрозией.</w:t>
      </w:r>
    </w:p>
    <w:p w14:paraId="09655835" w14:textId="77777777" w:rsidR="000007F7" w:rsidRPr="00AB38C1" w:rsidRDefault="000007F7" w:rsidP="000007F7">
      <w:pPr>
        <w:pStyle w:val="ae"/>
        <w:rPr>
          <w:rFonts w:ascii="Arial" w:hAnsi="Arial" w:cs="Arial"/>
          <w:color w:val="000000" w:themeColor="text1"/>
          <w:lang w:val="ru-RU"/>
        </w:rPr>
      </w:pPr>
    </w:p>
    <w:p w14:paraId="4166EEAB" w14:textId="77777777" w:rsidR="000007F7" w:rsidRPr="00AB38C1" w:rsidRDefault="00C72AA3" w:rsidP="00C72AA3">
      <w:pPr>
        <w:pStyle w:val="ae"/>
        <w:numPr>
          <w:ilvl w:val="0"/>
          <w:numId w:val="13"/>
        </w:numPr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 xml:space="preserve">Доступность и инклюзивность: Соответствие универсальным стандартам доступа (пандусы, доступные туалеты, подъемники в </w:t>
      </w:r>
      <w:r w:rsidRPr="00AB38C1">
        <w:rPr>
          <w:rFonts w:ascii="Cambria Math" w:hAnsi="Cambria Math" w:cs="Cambria Math"/>
          <w:color w:val="000000" w:themeColor="text1"/>
          <w:lang w:val="ru-RU"/>
        </w:rPr>
        <w:t>многоэтажных зданиях</w:t>
      </w:r>
      <w:r w:rsidRPr="00AB38C1">
        <w:rPr>
          <w:rFonts w:ascii="Arial" w:hAnsi="Arial" w:cs="Arial"/>
          <w:color w:val="000000" w:themeColor="text1"/>
          <w:lang w:val="ru-RU"/>
        </w:rPr>
        <w:t>, тактильные указатели, слуховые/визуальные сигналы) и обеспечение мебели для мастерских и учебных планов, подходящих для учащихся с ограниченными возможностями.</w:t>
      </w:r>
    </w:p>
    <w:p w14:paraId="24DEE52C" w14:textId="77777777" w:rsidR="000007F7" w:rsidRPr="00AB38C1" w:rsidRDefault="000007F7" w:rsidP="000007F7">
      <w:pPr>
        <w:pStyle w:val="ae"/>
        <w:rPr>
          <w:rFonts w:ascii="Arial" w:hAnsi="Arial" w:cs="Arial"/>
          <w:color w:val="000000" w:themeColor="text1"/>
          <w:lang w:val="ru-RU"/>
        </w:rPr>
      </w:pPr>
    </w:p>
    <w:p w14:paraId="40D51CAF" w14:textId="77777777" w:rsidR="00C32F84" w:rsidRPr="00AB38C1" w:rsidRDefault="00C72AA3" w:rsidP="00C72AA3">
      <w:pPr>
        <w:pStyle w:val="ae"/>
        <w:numPr>
          <w:ilvl w:val="0"/>
          <w:numId w:val="13"/>
        </w:numPr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>Пожарная безопасность и безопасность жизнедеятельности: Обеспечить соответствующие требованиям системы обнаружения пожара, сигнализации, безопасного эвакуационного выхода, стратегий разделения помещений и зон аварийного сбора.</w:t>
      </w:r>
    </w:p>
    <w:p w14:paraId="4ABA38D2" w14:textId="77777777" w:rsidR="00C32F84" w:rsidRPr="00AB38C1" w:rsidRDefault="00C32F84" w:rsidP="00C32F84">
      <w:pPr>
        <w:pStyle w:val="ae"/>
        <w:rPr>
          <w:rFonts w:ascii="Arial" w:hAnsi="Arial" w:cs="Arial"/>
          <w:color w:val="000000" w:themeColor="text1"/>
          <w:lang w:val="ru-RU"/>
        </w:rPr>
      </w:pPr>
    </w:p>
    <w:p w14:paraId="5CFA7F80" w14:textId="31049E80" w:rsidR="00C32F84" w:rsidRPr="00AB38C1" w:rsidRDefault="00C72AA3" w:rsidP="00C72AA3">
      <w:pPr>
        <w:pStyle w:val="ae"/>
        <w:numPr>
          <w:ilvl w:val="0"/>
          <w:numId w:val="13"/>
        </w:numPr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Cambria Math" w:hAnsi="Cambria Math" w:cs="Cambria Math"/>
          <w:color w:val="000000" w:themeColor="text1"/>
          <w:lang w:val="ru-RU"/>
        </w:rPr>
        <w:t>Экономическая</w:t>
      </w:r>
      <w:r w:rsidRPr="00AB38C1">
        <w:rPr>
          <w:rFonts w:ascii="Arial" w:hAnsi="Arial" w:cs="Arial"/>
          <w:color w:val="000000" w:themeColor="text1"/>
          <w:lang w:val="ru-RU"/>
        </w:rPr>
        <w:t xml:space="preserve"> эффективность: Проекты должны быть экономически выгодными для государственных закупок, обеспечивая баланс между </w:t>
      </w:r>
      <w:r w:rsidRPr="00AB38C1">
        <w:rPr>
          <w:rFonts w:ascii="Arial" w:hAnsi="Arial" w:cs="Arial"/>
          <w:color w:val="000000" w:themeColor="text1"/>
          <w:lang w:val="ru-RU"/>
        </w:rPr>
        <w:lastRenderedPageBreak/>
        <w:t>капитальными затратами, стоимостью жизненного цикла и ремонтопригодностью.</w:t>
      </w:r>
    </w:p>
    <w:p w14:paraId="10FA3FB9" w14:textId="77777777" w:rsidR="00C32F84" w:rsidRPr="00AB38C1" w:rsidRDefault="00C32F84" w:rsidP="00C32F84">
      <w:pPr>
        <w:pStyle w:val="ae"/>
        <w:rPr>
          <w:rFonts w:ascii="Arial" w:hAnsi="Arial" w:cs="Arial"/>
          <w:color w:val="000000" w:themeColor="text1"/>
          <w:lang w:val="ru-RU"/>
        </w:rPr>
      </w:pPr>
    </w:p>
    <w:p w14:paraId="67A836C5" w14:textId="77777777" w:rsidR="00C32F84" w:rsidRPr="00AB38C1" w:rsidRDefault="00C72AA3" w:rsidP="00C72AA3">
      <w:pPr>
        <w:pStyle w:val="ae"/>
        <w:numPr>
          <w:ilvl w:val="0"/>
          <w:numId w:val="13"/>
        </w:numPr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>Качество учебной среды: Обеспечение достаточного дневного света, акустики, вентиляции, теплового комфорта, эргономики и возможности подключения ИКТ для поддержки деятельности по профессиональному обучению.</w:t>
      </w:r>
    </w:p>
    <w:p w14:paraId="3B4A20EC" w14:textId="77777777" w:rsidR="00C32F84" w:rsidRPr="00AB38C1" w:rsidRDefault="00C32F84" w:rsidP="00C32F84">
      <w:pPr>
        <w:pStyle w:val="ae"/>
        <w:rPr>
          <w:rFonts w:ascii="Arial" w:hAnsi="Arial" w:cs="Arial"/>
          <w:color w:val="000000" w:themeColor="text1"/>
          <w:lang w:val="ru-RU"/>
        </w:rPr>
      </w:pPr>
    </w:p>
    <w:p w14:paraId="4E0000B5" w14:textId="5B9B1602" w:rsidR="00C72AA3" w:rsidRPr="00AB38C1" w:rsidRDefault="00C72AA3" w:rsidP="00C72AA3">
      <w:pPr>
        <w:pStyle w:val="ae"/>
        <w:numPr>
          <w:ilvl w:val="0"/>
          <w:numId w:val="13"/>
        </w:numPr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>Качество документации: Обеспечить четкую, согласованную контрактную документацию, готовую к закупкам.</w:t>
      </w:r>
    </w:p>
    <w:p w14:paraId="5C339ED5" w14:textId="02373D2D" w:rsidR="00E46E57" w:rsidRPr="00AB38C1" w:rsidRDefault="00E46E57" w:rsidP="00C72AA3">
      <w:pPr>
        <w:rPr>
          <w:rFonts w:ascii="Arial" w:hAnsi="Arial" w:cs="Arial"/>
          <w:b/>
          <w:bCs/>
          <w:color w:val="000000" w:themeColor="text1"/>
          <w:lang w:val="ru-RU"/>
        </w:rPr>
      </w:pPr>
      <w:r w:rsidRPr="00AB38C1">
        <w:rPr>
          <w:rFonts w:ascii="Arial" w:hAnsi="Arial" w:cs="Arial"/>
          <w:b/>
          <w:bCs/>
          <w:color w:val="000000" w:themeColor="text1"/>
          <w:lang w:val="ru-RU"/>
        </w:rPr>
        <w:t>4.2 Этапы проекта</w:t>
      </w:r>
    </w:p>
    <w:p w14:paraId="6FF721C8" w14:textId="511DC508" w:rsidR="00E46E57" w:rsidRPr="00AB38C1" w:rsidRDefault="00E46E57" w:rsidP="00C72AA3">
      <w:pPr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 xml:space="preserve">В следующем разделе представлены основные этапы проекта и основные виды деятельности, которые </w:t>
      </w:r>
      <w:r w:rsidR="00E04B54" w:rsidRPr="00AB38C1">
        <w:rPr>
          <w:rFonts w:ascii="Arial" w:hAnsi="Arial" w:cs="Arial"/>
          <w:color w:val="000000" w:themeColor="text1"/>
          <w:lang w:val="ru-RU"/>
        </w:rPr>
        <w:t>должен выполнить консультант:</w:t>
      </w:r>
    </w:p>
    <w:p w14:paraId="61BE3032" w14:textId="1E768251" w:rsidR="00B05394" w:rsidRPr="00AB38C1" w:rsidRDefault="00A24206" w:rsidP="00741985">
      <w:pPr>
        <w:rPr>
          <w:rFonts w:ascii="Arial" w:hAnsi="Arial" w:cs="Arial"/>
          <w:b/>
          <w:bCs/>
          <w:color w:val="000000" w:themeColor="text1"/>
          <w:lang w:val="ru-RU"/>
        </w:rPr>
      </w:pPr>
      <w:r w:rsidRPr="00AB38C1">
        <w:rPr>
          <w:rFonts w:ascii="Arial" w:hAnsi="Arial" w:cs="Arial"/>
          <w:b/>
          <w:bCs/>
          <w:color w:val="000000" w:themeColor="text1"/>
          <w:lang w:val="ru-RU"/>
        </w:rPr>
        <w:t>Этап 1 - Начало</w:t>
      </w:r>
      <w:r w:rsidR="003416B5" w:rsidRPr="00AB38C1">
        <w:rPr>
          <w:rFonts w:ascii="Arial" w:hAnsi="Arial" w:cs="Arial"/>
          <w:b/>
          <w:bCs/>
          <w:color w:val="000000" w:themeColor="text1"/>
          <w:lang w:val="ru-RU"/>
        </w:rPr>
        <w:t xml:space="preserve">, </w:t>
      </w:r>
      <w:r w:rsidRPr="00AB38C1">
        <w:rPr>
          <w:rFonts w:ascii="Arial" w:hAnsi="Arial" w:cs="Arial"/>
          <w:b/>
          <w:bCs/>
          <w:color w:val="000000" w:themeColor="text1"/>
          <w:lang w:val="ru-RU"/>
        </w:rPr>
        <w:t xml:space="preserve">сбор данных </w:t>
      </w:r>
      <w:r w:rsidR="003416B5" w:rsidRPr="00AB38C1">
        <w:rPr>
          <w:rFonts w:ascii="Arial" w:hAnsi="Arial" w:cs="Arial"/>
          <w:b/>
          <w:bCs/>
          <w:color w:val="000000" w:themeColor="text1"/>
          <w:lang w:val="ru-RU"/>
        </w:rPr>
        <w:t>и кабинетный обзор</w:t>
      </w:r>
    </w:p>
    <w:p w14:paraId="63E90DDB" w14:textId="7016802F" w:rsidR="0072491D" w:rsidRPr="00AB38C1" w:rsidRDefault="00953844" w:rsidP="00953844">
      <w:pPr>
        <w:pStyle w:val="ae"/>
        <w:numPr>
          <w:ilvl w:val="0"/>
          <w:numId w:val="26"/>
        </w:numPr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 xml:space="preserve">Обзор: </w:t>
      </w:r>
      <w:r w:rsidR="002B50B7" w:rsidRPr="00AB38C1">
        <w:rPr>
          <w:rFonts w:ascii="Arial" w:hAnsi="Arial" w:cs="Arial"/>
          <w:color w:val="000000" w:themeColor="text1"/>
          <w:lang w:val="ru-RU"/>
        </w:rPr>
        <w:t xml:space="preserve">провести камеральный обзор </w:t>
      </w:r>
      <w:r w:rsidR="0069685F" w:rsidRPr="00AB38C1">
        <w:rPr>
          <w:rFonts w:ascii="Arial" w:hAnsi="Arial" w:cs="Arial"/>
          <w:color w:val="000000" w:themeColor="text1"/>
          <w:lang w:val="ru-RU"/>
        </w:rPr>
        <w:t xml:space="preserve">имеющихся данных по </w:t>
      </w:r>
      <w:r w:rsidR="00F00174" w:rsidRPr="00AB38C1">
        <w:rPr>
          <w:rFonts w:ascii="Arial" w:hAnsi="Arial" w:cs="Arial"/>
          <w:color w:val="000000" w:themeColor="text1"/>
          <w:lang w:val="ru-RU"/>
        </w:rPr>
        <w:t>объектам и их площадкам</w:t>
      </w:r>
      <w:r w:rsidR="00891BA1" w:rsidRPr="00AB38C1">
        <w:rPr>
          <w:rFonts w:ascii="Arial" w:hAnsi="Arial" w:cs="Arial"/>
          <w:color w:val="000000" w:themeColor="text1"/>
          <w:lang w:val="ru-RU"/>
        </w:rPr>
        <w:t xml:space="preserve">, включая </w:t>
      </w:r>
      <w:r w:rsidR="00F00174" w:rsidRPr="00AB38C1">
        <w:rPr>
          <w:rFonts w:ascii="Arial" w:hAnsi="Arial" w:cs="Arial"/>
          <w:color w:val="000000" w:themeColor="text1"/>
          <w:lang w:val="ru-RU"/>
        </w:rPr>
        <w:t xml:space="preserve">имеющиеся </w:t>
      </w:r>
      <w:r w:rsidR="00CE5C00" w:rsidRPr="00AB38C1">
        <w:rPr>
          <w:rFonts w:ascii="Arial" w:hAnsi="Arial" w:cs="Arial"/>
          <w:color w:val="000000" w:themeColor="text1"/>
          <w:lang w:val="ru-RU"/>
        </w:rPr>
        <w:t xml:space="preserve">проектные и/или строительные </w:t>
      </w:r>
      <w:r w:rsidR="00F00174" w:rsidRPr="00AB38C1">
        <w:rPr>
          <w:rFonts w:ascii="Arial" w:hAnsi="Arial" w:cs="Arial"/>
          <w:color w:val="000000" w:themeColor="text1"/>
          <w:lang w:val="ru-RU"/>
        </w:rPr>
        <w:t xml:space="preserve">чертежи, </w:t>
      </w:r>
      <w:r w:rsidR="0069685F" w:rsidRPr="00AB38C1">
        <w:rPr>
          <w:rFonts w:ascii="Arial" w:hAnsi="Arial" w:cs="Arial"/>
          <w:color w:val="000000" w:themeColor="text1"/>
          <w:lang w:val="ru-RU"/>
        </w:rPr>
        <w:t xml:space="preserve">данные </w:t>
      </w:r>
      <w:r w:rsidR="0018715E" w:rsidRPr="00AB38C1">
        <w:rPr>
          <w:rFonts w:ascii="Arial" w:hAnsi="Arial" w:cs="Arial"/>
          <w:color w:val="000000" w:themeColor="text1"/>
          <w:lang w:val="ru-RU"/>
        </w:rPr>
        <w:t xml:space="preserve">по конкретным площадкам </w:t>
      </w:r>
      <w:r w:rsidR="00896417" w:rsidRPr="00AB38C1">
        <w:rPr>
          <w:rFonts w:ascii="Arial" w:hAnsi="Arial" w:cs="Arial"/>
          <w:color w:val="000000" w:themeColor="text1"/>
          <w:lang w:val="ru-RU"/>
        </w:rPr>
        <w:t>в отношении опасных природных явлений, включая опасные климатические явления</w:t>
      </w:r>
      <w:r w:rsidR="0069685F" w:rsidRPr="00AB38C1">
        <w:rPr>
          <w:rFonts w:ascii="Arial" w:hAnsi="Arial" w:cs="Arial"/>
          <w:color w:val="000000" w:themeColor="text1"/>
          <w:lang w:val="ru-RU"/>
        </w:rPr>
        <w:t xml:space="preserve">, </w:t>
      </w:r>
      <w:r w:rsidR="00A653F6" w:rsidRPr="00AB38C1">
        <w:rPr>
          <w:rFonts w:ascii="Arial" w:hAnsi="Arial" w:cs="Arial"/>
          <w:color w:val="000000" w:themeColor="text1"/>
          <w:lang w:val="ru-RU"/>
        </w:rPr>
        <w:t xml:space="preserve">базовые экологические условия, </w:t>
      </w:r>
      <w:r w:rsidR="006107A3" w:rsidRPr="00AB38C1">
        <w:rPr>
          <w:rFonts w:ascii="Arial" w:hAnsi="Arial" w:cs="Arial"/>
          <w:color w:val="000000" w:themeColor="text1"/>
          <w:lang w:val="ru-RU"/>
        </w:rPr>
        <w:t xml:space="preserve">климатические условия, </w:t>
      </w:r>
      <w:r w:rsidR="0069685F" w:rsidRPr="00AB38C1">
        <w:rPr>
          <w:rFonts w:ascii="Arial" w:hAnsi="Arial" w:cs="Arial"/>
          <w:color w:val="000000" w:themeColor="text1"/>
          <w:lang w:val="ru-RU"/>
        </w:rPr>
        <w:t>геологические данные, геотехнические данные</w:t>
      </w:r>
      <w:r w:rsidR="547A68A6" w:rsidRPr="00AB38C1">
        <w:rPr>
          <w:rFonts w:ascii="Arial" w:hAnsi="Arial" w:cs="Arial"/>
          <w:color w:val="000000" w:themeColor="text1"/>
          <w:lang w:val="ru-RU"/>
        </w:rPr>
        <w:t>, границы участка</w:t>
      </w:r>
      <w:r w:rsidR="785FAE4F" w:rsidRPr="00AB38C1">
        <w:rPr>
          <w:rFonts w:ascii="Arial" w:hAnsi="Arial" w:cs="Arial"/>
          <w:color w:val="000000" w:themeColor="text1"/>
          <w:lang w:val="ru-RU"/>
        </w:rPr>
        <w:t xml:space="preserve">, </w:t>
      </w:r>
      <w:r w:rsidR="0448375C" w:rsidRPr="00AB38C1">
        <w:rPr>
          <w:rFonts w:ascii="Arial" w:hAnsi="Arial" w:cs="Arial"/>
          <w:color w:val="000000" w:themeColor="text1"/>
          <w:lang w:val="ru-RU"/>
        </w:rPr>
        <w:t xml:space="preserve">порядок </w:t>
      </w:r>
      <w:r w:rsidR="2B2DF713" w:rsidRPr="00AB38C1">
        <w:rPr>
          <w:rFonts w:ascii="Arial" w:hAnsi="Arial" w:cs="Arial"/>
          <w:color w:val="000000" w:themeColor="text1"/>
          <w:lang w:val="ru-RU"/>
        </w:rPr>
        <w:t xml:space="preserve">владения и пользования </w:t>
      </w:r>
      <w:r w:rsidR="547A68A6" w:rsidRPr="00AB38C1">
        <w:rPr>
          <w:rFonts w:ascii="Arial" w:hAnsi="Arial" w:cs="Arial"/>
          <w:color w:val="000000" w:themeColor="text1"/>
          <w:lang w:val="ru-RU"/>
        </w:rPr>
        <w:t>землей</w:t>
      </w:r>
      <w:r w:rsidR="00891BA1" w:rsidRPr="00AB38C1">
        <w:rPr>
          <w:rFonts w:ascii="Arial" w:hAnsi="Arial" w:cs="Arial"/>
          <w:color w:val="000000" w:themeColor="text1"/>
          <w:lang w:val="ru-RU"/>
        </w:rPr>
        <w:t xml:space="preserve">. </w:t>
      </w:r>
      <w:r w:rsidR="00E801DD" w:rsidRPr="00AB38C1">
        <w:rPr>
          <w:rFonts w:ascii="Arial" w:hAnsi="Arial" w:cs="Arial"/>
          <w:color w:val="000000" w:themeColor="text1"/>
          <w:lang w:val="ru-RU"/>
        </w:rPr>
        <w:t xml:space="preserve">Кроме того, проанализируйте образовательные и функциональные требования к </w:t>
      </w:r>
      <w:r w:rsidR="005A1281" w:rsidRPr="00AB38C1">
        <w:rPr>
          <w:rFonts w:ascii="Arial" w:hAnsi="Arial" w:cs="Arial"/>
          <w:color w:val="000000" w:themeColor="text1"/>
          <w:lang w:val="ru-RU"/>
        </w:rPr>
        <w:t xml:space="preserve">учреждениям </w:t>
      </w:r>
      <w:r w:rsidR="00E801DD" w:rsidRPr="00AB38C1">
        <w:rPr>
          <w:rFonts w:ascii="Arial" w:hAnsi="Arial" w:cs="Arial"/>
          <w:color w:val="000000" w:themeColor="text1"/>
          <w:lang w:val="ru-RU"/>
        </w:rPr>
        <w:t xml:space="preserve">ПТО, включая политику МО, </w:t>
      </w:r>
      <w:r w:rsidR="00B97014" w:rsidRPr="00AB38C1">
        <w:rPr>
          <w:rFonts w:ascii="Arial" w:hAnsi="Arial" w:cs="Arial"/>
          <w:color w:val="000000" w:themeColor="text1"/>
          <w:lang w:val="ru-RU"/>
        </w:rPr>
        <w:t xml:space="preserve">профессиональные </w:t>
      </w:r>
      <w:r w:rsidR="00E801DD" w:rsidRPr="00AB38C1">
        <w:rPr>
          <w:rFonts w:ascii="Arial" w:hAnsi="Arial" w:cs="Arial"/>
          <w:color w:val="000000" w:themeColor="text1"/>
          <w:lang w:val="ru-RU"/>
        </w:rPr>
        <w:t xml:space="preserve">учебные программы и </w:t>
      </w:r>
      <w:r w:rsidR="00231411" w:rsidRPr="00AB38C1">
        <w:rPr>
          <w:rFonts w:ascii="Arial" w:hAnsi="Arial" w:cs="Arial"/>
          <w:color w:val="000000" w:themeColor="text1"/>
          <w:lang w:val="ru-RU"/>
        </w:rPr>
        <w:t xml:space="preserve">требования строительных норм </w:t>
      </w:r>
      <w:r w:rsidR="00D43F07" w:rsidRPr="00AB38C1">
        <w:rPr>
          <w:rFonts w:ascii="Arial" w:hAnsi="Arial" w:cs="Arial"/>
          <w:color w:val="000000" w:themeColor="text1"/>
          <w:lang w:val="ru-RU"/>
        </w:rPr>
        <w:t xml:space="preserve">для оценки и восстановления существующих зданий и проектирования новых зданий </w:t>
      </w:r>
      <w:r w:rsidR="00231411" w:rsidRPr="00AB38C1">
        <w:rPr>
          <w:rFonts w:ascii="Arial" w:hAnsi="Arial" w:cs="Arial"/>
          <w:color w:val="000000" w:themeColor="text1"/>
          <w:lang w:val="ru-RU"/>
        </w:rPr>
        <w:t>(</w:t>
      </w:r>
      <w:r w:rsidR="00720487" w:rsidRPr="00AB38C1">
        <w:rPr>
          <w:rFonts w:ascii="Arial" w:hAnsi="Arial" w:cs="Arial"/>
          <w:color w:val="000000" w:themeColor="text1"/>
          <w:lang w:val="ru-RU"/>
        </w:rPr>
        <w:t xml:space="preserve">связанные с </w:t>
      </w:r>
      <w:r w:rsidR="00231411" w:rsidRPr="00AB38C1">
        <w:rPr>
          <w:rFonts w:ascii="Arial" w:hAnsi="Arial" w:cs="Arial"/>
          <w:color w:val="000000" w:themeColor="text1"/>
          <w:lang w:val="ru-RU"/>
        </w:rPr>
        <w:t xml:space="preserve">архитектурными, структурными, сейсмическими требованиями, </w:t>
      </w:r>
      <w:r w:rsidR="00720487" w:rsidRPr="00AB38C1">
        <w:rPr>
          <w:rFonts w:ascii="Arial" w:hAnsi="Arial" w:cs="Arial"/>
          <w:color w:val="000000" w:themeColor="text1"/>
          <w:lang w:val="ru-RU"/>
        </w:rPr>
        <w:t>требованиями</w:t>
      </w:r>
      <w:r w:rsidR="00231411" w:rsidRPr="00AB38C1">
        <w:rPr>
          <w:rFonts w:ascii="Arial" w:hAnsi="Arial" w:cs="Arial"/>
          <w:color w:val="000000" w:themeColor="text1"/>
          <w:lang w:val="ru-RU"/>
        </w:rPr>
        <w:t xml:space="preserve"> к услугам, энергоэффективности, пожарной безопасности, универсальной доступности и т. д.)</w:t>
      </w:r>
      <w:r w:rsidR="00F334C4" w:rsidRPr="00AB38C1">
        <w:rPr>
          <w:rFonts w:ascii="Arial" w:hAnsi="Arial" w:cs="Arial"/>
          <w:color w:val="000000" w:themeColor="text1"/>
          <w:lang w:val="ru-RU"/>
        </w:rPr>
        <w:t xml:space="preserve">, а также общедоступные руководства по созданию устойчивой </w:t>
      </w:r>
      <w:r w:rsidR="00314048" w:rsidRPr="00AB38C1">
        <w:rPr>
          <w:rFonts w:ascii="Arial" w:hAnsi="Arial" w:cs="Arial"/>
          <w:color w:val="000000" w:themeColor="text1"/>
          <w:lang w:val="ru-RU"/>
        </w:rPr>
        <w:t xml:space="preserve">образовательной </w:t>
      </w:r>
      <w:r w:rsidR="00F334C4" w:rsidRPr="00AB38C1">
        <w:rPr>
          <w:rFonts w:ascii="Arial" w:hAnsi="Arial" w:cs="Arial"/>
          <w:color w:val="000000" w:themeColor="text1"/>
          <w:lang w:val="ru-RU"/>
        </w:rPr>
        <w:t xml:space="preserve">инфраструктуры. </w:t>
      </w:r>
      <w:r w:rsidR="00EA33D5" w:rsidRPr="00AB38C1">
        <w:rPr>
          <w:rFonts w:ascii="Arial" w:hAnsi="Arial" w:cs="Arial"/>
          <w:color w:val="000000" w:themeColor="text1"/>
          <w:lang w:val="ru-RU"/>
        </w:rPr>
        <w:t xml:space="preserve">Консультанту </w:t>
      </w:r>
      <w:r w:rsidR="006873D9" w:rsidRPr="00AB38C1">
        <w:rPr>
          <w:rFonts w:ascii="Arial" w:hAnsi="Arial" w:cs="Arial"/>
          <w:color w:val="000000" w:themeColor="text1"/>
          <w:lang w:val="ru-RU"/>
        </w:rPr>
        <w:t>будут предоставлены данные первоначального визуального обследования профессиональных учреждений, включенных в длинный список</w:t>
      </w:r>
      <w:r w:rsidR="00672A41" w:rsidRPr="00AB38C1">
        <w:rPr>
          <w:rFonts w:ascii="Arial" w:hAnsi="Arial" w:cs="Arial"/>
          <w:color w:val="000000" w:themeColor="text1"/>
          <w:lang w:val="ru-RU"/>
        </w:rPr>
        <w:t>.</w:t>
      </w:r>
    </w:p>
    <w:p w14:paraId="63B7E4C6" w14:textId="4304AFBA" w:rsidR="0072491D" w:rsidRPr="00AB38C1" w:rsidRDefault="553AD8D8" w:rsidP="0072491D">
      <w:pPr>
        <w:pStyle w:val="ae"/>
        <w:numPr>
          <w:ilvl w:val="0"/>
          <w:numId w:val="26"/>
        </w:numPr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 xml:space="preserve">Вовлечение заинтересованных сторон: Проведение начальных семинаров с участием Министерства </w:t>
      </w:r>
      <w:r w:rsidR="00AB38C1">
        <w:rPr>
          <w:rFonts w:ascii="Arial" w:hAnsi="Arial" w:cs="Arial"/>
          <w:color w:val="000000" w:themeColor="text1"/>
          <w:lang w:val="ru-RU"/>
        </w:rPr>
        <w:t>просвещения</w:t>
      </w:r>
      <w:r w:rsidRPr="00AB38C1">
        <w:rPr>
          <w:rFonts w:ascii="Arial" w:hAnsi="Arial" w:cs="Arial"/>
          <w:color w:val="000000" w:themeColor="text1"/>
          <w:lang w:val="ru-RU"/>
        </w:rPr>
        <w:t xml:space="preserve">, региональных/районных органов управления образованием, менеджеров по профессиональному обучению, преподавателей, студентов, представителей общественности (включая инвалидов и лиц с другими особыми потребностями) и команды АБР для </w:t>
      </w:r>
      <w:r w:rsidR="66509801" w:rsidRPr="00AB38C1">
        <w:rPr>
          <w:rFonts w:ascii="Arial" w:hAnsi="Arial" w:cs="Arial"/>
          <w:color w:val="000000" w:themeColor="text1"/>
          <w:lang w:val="ru-RU"/>
        </w:rPr>
        <w:t xml:space="preserve">планирования оценки зданий и </w:t>
      </w:r>
      <w:r w:rsidRPr="00AB38C1">
        <w:rPr>
          <w:rFonts w:ascii="Arial" w:hAnsi="Arial" w:cs="Arial"/>
          <w:color w:val="000000" w:themeColor="text1"/>
          <w:lang w:val="ru-RU"/>
        </w:rPr>
        <w:t xml:space="preserve">подтверждения функциональных требований </w:t>
      </w:r>
      <w:r w:rsidR="39FDD7EE" w:rsidRPr="00AB38C1">
        <w:rPr>
          <w:rFonts w:ascii="Arial" w:hAnsi="Arial" w:cs="Arial"/>
          <w:color w:val="000000" w:themeColor="text1"/>
          <w:lang w:val="ru-RU"/>
        </w:rPr>
        <w:t xml:space="preserve">к </w:t>
      </w:r>
      <w:r w:rsidR="66509801" w:rsidRPr="00AB38C1">
        <w:rPr>
          <w:rFonts w:ascii="Arial" w:hAnsi="Arial" w:cs="Arial"/>
          <w:color w:val="000000" w:themeColor="text1"/>
          <w:lang w:val="ru-RU"/>
        </w:rPr>
        <w:t>модернизированным объектам</w:t>
      </w:r>
      <w:r w:rsidR="39FDD7EE" w:rsidRPr="00AB38C1">
        <w:rPr>
          <w:rFonts w:ascii="Arial" w:hAnsi="Arial" w:cs="Arial"/>
          <w:color w:val="000000" w:themeColor="text1"/>
          <w:lang w:val="ru-RU"/>
        </w:rPr>
        <w:t>, включенным в долгосрочный список</w:t>
      </w:r>
      <w:r w:rsidRPr="00AB38C1">
        <w:rPr>
          <w:rFonts w:ascii="Arial" w:hAnsi="Arial" w:cs="Arial"/>
          <w:color w:val="000000" w:themeColor="text1"/>
          <w:lang w:val="ru-RU"/>
        </w:rPr>
        <w:t xml:space="preserve">, подтверждения </w:t>
      </w:r>
      <w:r w:rsidR="39FDD7EE" w:rsidRPr="00AB38C1">
        <w:rPr>
          <w:rFonts w:ascii="Arial" w:hAnsi="Arial" w:cs="Arial"/>
          <w:color w:val="000000" w:themeColor="text1"/>
          <w:lang w:val="ru-RU"/>
        </w:rPr>
        <w:t xml:space="preserve">потребностей в </w:t>
      </w:r>
      <w:r w:rsidRPr="00AB38C1">
        <w:rPr>
          <w:rFonts w:ascii="Arial" w:hAnsi="Arial" w:cs="Arial"/>
          <w:color w:val="000000" w:themeColor="text1"/>
          <w:lang w:val="ru-RU"/>
        </w:rPr>
        <w:t xml:space="preserve">профессиональном обучении </w:t>
      </w:r>
      <w:r w:rsidR="39FDD7EE" w:rsidRPr="00AB38C1">
        <w:rPr>
          <w:rFonts w:ascii="Arial" w:hAnsi="Arial" w:cs="Arial"/>
          <w:color w:val="000000" w:themeColor="text1"/>
          <w:lang w:val="ru-RU"/>
        </w:rPr>
        <w:t>(текущих и будущих)</w:t>
      </w:r>
      <w:r w:rsidRPr="00AB38C1">
        <w:rPr>
          <w:rFonts w:ascii="Arial" w:hAnsi="Arial" w:cs="Arial"/>
          <w:color w:val="000000" w:themeColor="text1"/>
          <w:lang w:val="ru-RU"/>
        </w:rPr>
        <w:t xml:space="preserve">, а также планов непрерывности обслуживания </w:t>
      </w:r>
      <w:r w:rsidR="0ED3F050" w:rsidRPr="00AB38C1">
        <w:rPr>
          <w:rFonts w:ascii="Arial" w:hAnsi="Arial" w:cs="Arial"/>
          <w:color w:val="000000" w:themeColor="text1"/>
          <w:lang w:val="ru-RU"/>
        </w:rPr>
        <w:t>на этапах оценки и модернизации/реконструкции</w:t>
      </w:r>
      <w:r w:rsidRPr="00AB38C1">
        <w:rPr>
          <w:rFonts w:ascii="Arial" w:hAnsi="Arial" w:cs="Arial"/>
          <w:color w:val="000000" w:themeColor="text1"/>
          <w:lang w:val="ru-RU"/>
        </w:rPr>
        <w:t xml:space="preserve">. Семинар должен включать </w:t>
      </w:r>
      <w:r w:rsidR="0A755612" w:rsidRPr="00AB38C1">
        <w:rPr>
          <w:rFonts w:ascii="Arial" w:hAnsi="Arial" w:cs="Arial"/>
          <w:color w:val="000000" w:themeColor="text1"/>
          <w:lang w:val="ru-RU"/>
        </w:rPr>
        <w:t>соображения по социальным гарантиям и охране окружающей среды</w:t>
      </w:r>
      <w:r w:rsidR="40667115" w:rsidRPr="00AB38C1">
        <w:rPr>
          <w:rFonts w:ascii="Arial" w:hAnsi="Arial" w:cs="Arial"/>
          <w:color w:val="000000" w:themeColor="text1"/>
          <w:lang w:val="ru-RU"/>
        </w:rPr>
        <w:t xml:space="preserve">, </w:t>
      </w:r>
      <w:r w:rsidR="40667115" w:rsidRPr="00AB38C1">
        <w:rPr>
          <w:rFonts w:ascii="Arial" w:hAnsi="Arial" w:cs="Arial"/>
          <w:color w:val="000000" w:themeColor="text1"/>
          <w:lang w:val="ru-RU"/>
        </w:rPr>
        <w:lastRenderedPageBreak/>
        <w:t xml:space="preserve">презентацию </w:t>
      </w:r>
      <w:r w:rsidRPr="00AB38C1">
        <w:rPr>
          <w:rFonts w:ascii="Arial" w:hAnsi="Arial" w:cs="Arial"/>
          <w:color w:val="000000" w:themeColor="text1"/>
          <w:lang w:val="ru-RU"/>
        </w:rPr>
        <w:t xml:space="preserve">механизма рассмотрения жалоб (МРЖ) </w:t>
      </w:r>
      <w:r w:rsidR="1D201556" w:rsidRPr="00AB38C1">
        <w:rPr>
          <w:rFonts w:ascii="Arial" w:hAnsi="Arial" w:cs="Arial"/>
          <w:color w:val="000000" w:themeColor="text1"/>
          <w:lang w:val="ru-RU"/>
        </w:rPr>
        <w:t xml:space="preserve">и содержательные консультации с потенциально затрагиваемыми лицами и бенефициарами для </w:t>
      </w:r>
      <w:r w:rsidR="74DE780A" w:rsidRPr="00AB38C1">
        <w:rPr>
          <w:rFonts w:ascii="Arial" w:hAnsi="Arial" w:cs="Arial"/>
          <w:color w:val="000000" w:themeColor="text1"/>
          <w:lang w:val="ru-RU"/>
        </w:rPr>
        <w:t xml:space="preserve">получения достаточно подробной информации для оценки воздействия и определения соответствующих мер по смягчению последствий. </w:t>
      </w:r>
      <w:r w:rsidRPr="00AB38C1">
        <w:rPr>
          <w:rFonts w:ascii="Arial" w:hAnsi="Arial" w:cs="Arial"/>
          <w:color w:val="000000" w:themeColor="text1"/>
          <w:lang w:val="ru-RU"/>
        </w:rPr>
        <w:t xml:space="preserve"> Консультант должен подготовить протоколы семинаров и резюме взаимодействия с заинтересованными сторонами с указанием ключевых решений и согласованных действий.</w:t>
      </w:r>
    </w:p>
    <w:p w14:paraId="56004823" w14:textId="4D8933FB" w:rsidR="003E6B4C" w:rsidRPr="00AB38C1" w:rsidRDefault="003E6B4C" w:rsidP="00B05394">
      <w:pPr>
        <w:pStyle w:val="ae"/>
        <w:numPr>
          <w:ilvl w:val="0"/>
          <w:numId w:val="14"/>
        </w:numPr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 xml:space="preserve">Начальный отчет: Представление результатов, функционального описания </w:t>
      </w:r>
      <w:r w:rsidR="00F84A84" w:rsidRPr="00AB38C1">
        <w:rPr>
          <w:rFonts w:ascii="Arial" w:hAnsi="Arial" w:cs="Arial"/>
          <w:color w:val="000000" w:themeColor="text1"/>
          <w:lang w:val="ru-RU"/>
        </w:rPr>
        <w:t>для каждого объекта, включенного в длинный список</w:t>
      </w:r>
      <w:r w:rsidRPr="00AB38C1">
        <w:rPr>
          <w:rFonts w:ascii="Arial" w:hAnsi="Arial" w:cs="Arial"/>
          <w:color w:val="000000" w:themeColor="text1"/>
          <w:lang w:val="ru-RU"/>
        </w:rPr>
        <w:t xml:space="preserve">, анализа рисков/опасностей, общего подхода к разработке </w:t>
      </w:r>
      <w:r w:rsidR="00F84A84" w:rsidRPr="00AB38C1">
        <w:rPr>
          <w:rFonts w:ascii="Arial" w:hAnsi="Arial" w:cs="Arial"/>
          <w:color w:val="000000" w:themeColor="text1"/>
          <w:lang w:val="ru-RU"/>
        </w:rPr>
        <w:t>оценки</w:t>
      </w:r>
      <w:r w:rsidRPr="00AB38C1">
        <w:rPr>
          <w:rFonts w:ascii="Arial" w:hAnsi="Arial" w:cs="Arial"/>
          <w:color w:val="000000" w:themeColor="text1"/>
          <w:lang w:val="ru-RU"/>
        </w:rPr>
        <w:t xml:space="preserve">, первоначальных вариантов концепции, а также предлагаемой </w:t>
      </w:r>
      <w:r w:rsidR="002636FF" w:rsidRPr="00AB38C1">
        <w:rPr>
          <w:rFonts w:ascii="Arial" w:hAnsi="Arial" w:cs="Arial"/>
          <w:color w:val="000000" w:themeColor="text1"/>
          <w:lang w:val="ru-RU"/>
        </w:rPr>
        <w:t xml:space="preserve">методологии и </w:t>
      </w:r>
      <w:r w:rsidRPr="00AB38C1">
        <w:rPr>
          <w:rFonts w:ascii="Arial" w:hAnsi="Arial" w:cs="Arial"/>
          <w:color w:val="000000" w:themeColor="text1"/>
          <w:lang w:val="ru-RU"/>
        </w:rPr>
        <w:t>графика для этапов 2-5.</w:t>
      </w:r>
    </w:p>
    <w:p w14:paraId="04DAA440" w14:textId="455F66E6" w:rsidR="00B05394" w:rsidRPr="00AB38C1" w:rsidRDefault="00C73E56" w:rsidP="00B05394">
      <w:pPr>
        <w:rPr>
          <w:rFonts w:ascii="Arial" w:hAnsi="Arial" w:cs="Arial"/>
          <w:b/>
          <w:bCs/>
          <w:color w:val="000000" w:themeColor="text1"/>
          <w:lang w:val="ru-RU"/>
        </w:rPr>
      </w:pPr>
      <w:r w:rsidRPr="00AB38C1">
        <w:rPr>
          <w:rFonts w:ascii="Arial" w:hAnsi="Arial" w:cs="Arial"/>
          <w:b/>
          <w:bCs/>
          <w:color w:val="000000" w:themeColor="text1"/>
          <w:lang w:val="ru-RU"/>
        </w:rPr>
        <w:t xml:space="preserve">Этап </w:t>
      </w:r>
      <w:r w:rsidR="00B05394" w:rsidRPr="00AB38C1">
        <w:rPr>
          <w:rFonts w:ascii="Arial" w:hAnsi="Arial" w:cs="Arial"/>
          <w:b/>
          <w:bCs/>
          <w:color w:val="000000" w:themeColor="text1"/>
          <w:lang w:val="ru-RU"/>
        </w:rPr>
        <w:t xml:space="preserve">2: </w:t>
      </w:r>
      <w:r w:rsidR="00D80A24" w:rsidRPr="00AB38C1">
        <w:rPr>
          <w:rFonts w:ascii="Arial" w:hAnsi="Arial" w:cs="Arial"/>
          <w:b/>
          <w:bCs/>
          <w:color w:val="000000" w:themeColor="text1"/>
          <w:lang w:val="ru-RU"/>
        </w:rPr>
        <w:t>Исследование объекта</w:t>
      </w:r>
      <w:r w:rsidR="001C562F" w:rsidRPr="00AB38C1">
        <w:rPr>
          <w:rFonts w:ascii="Arial" w:hAnsi="Arial" w:cs="Arial"/>
          <w:b/>
          <w:bCs/>
          <w:color w:val="000000" w:themeColor="text1"/>
          <w:lang w:val="ru-RU"/>
        </w:rPr>
        <w:t xml:space="preserve">, </w:t>
      </w:r>
      <w:r w:rsidR="00D80A24" w:rsidRPr="00AB38C1">
        <w:rPr>
          <w:rFonts w:ascii="Arial" w:hAnsi="Arial" w:cs="Arial"/>
          <w:b/>
          <w:bCs/>
          <w:color w:val="000000" w:themeColor="text1"/>
          <w:lang w:val="ru-RU"/>
        </w:rPr>
        <w:t>оценка</w:t>
      </w:r>
      <w:r w:rsidR="00B05394" w:rsidRPr="00AB38C1">
        <w:rPr>
          <w:rFonts w:ascii="Arial" w:hAnsi="Arial" w:cs="Arial"/>
          <w:b/>
          <w:bCs/>
          <w:color w:val="000000" w:themeColor="text1"/>
          <w:lang w:val="ru-RU"/>
        </w:rPr>
        <w:t xml:space="preserve"> здания </w:t>
      </w:r>
      <w:r w:rsidR="001C562F" w:rsidRPr="00AB38C1">
        <w:rPr>
          <w:rFonts w:ascii="Arial" w:hAnsi="Arial" w:cs="Arial"/>
          <w:b/>
          <w:bCs/>
          <w:color w:val="000000" w:themeColor="text1"/>
          <w:lang w:val="ru-RU"/>
        </w:rPr>
        <w:t>и расчет стоимости</w:t>
      </w:r>
    </w:p>
    <w:p w14:paraId="52DBD582" w14:textId="4697F2CC" w:rsidR="00B05394" w:rsidRPr="00AB38C1" w:rsidRDefault="78295DF7" w:rsidP="00EA6468">
      <w:pPr>
        <w:pStyle w:val="ae"/>
        <w:numPr>
          <w:ilvl w:val="0"/>
          <w:numId w:val="14"/>
        </w:numPr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 xml:space="preserve">На основе настольных оценок опасности и риска, разработанных на начальном этапе, </w:t>
      </w:r>
      <w:r w:rsidR="2DD3DFF9" w:rsidRPr="00AB38C1">
        <w:rPr>
          <w:rFonts w:ascii="Arial" w:hAnsi="Arial" w:cs="Arial"/>
          <w:color w:val="000000" w:themeColor="text1"/>
          <w:lang w:val="ru-RU"/>
        </w:rPr>
        <w:t xml:space="preserve">спланируйте и выполните программу геотехнических исследований площадки </w:t>
      </w:r>
      <w:r w:rsidR="1E809671" w:rsidRPr="00AB38C1">
        <w:rPr>
          <w:rFonts w:ascii="Arial" w:hAnsi="Arial" w:cs="Arial"/>
          <w:color w:val="000000" w:themeColor="text1"/>
          <w:lang w:val="ru-RU"/>
        </w:rPr>
        <w:t xml:space="preserve">для каждого объекта, чтобы </w:t>
      </w:r>
      <w:r w:rsidR="07D82582" w:rsidRPr="00AB38C1">
        <w:rPr>
          <w:rFonts w:ascii="Arial" w:hAnsi="Arial" w:cs="Arial"/>
          <w:color w:val="000000" w:themeColor="text1"/>
          <w:lang w:val="ru-RU"/>
        </w:rPr>
        <w:t xml:space="preserve">более детально изучить опасность, риск и свойства грунта. Они могут включать </w:t>
      </w:r>
      <w:r w:rsidR="51850FC0" w:rsidRPr="00AB38C1">
        <w:rPr>
          <w:rFonts w:ascii="Arial" w:hAnsi="Arial" w:cs="Arial"/>
          <w:color w:val="000000" w:themeColor="text1"/>
          <w:lang w:val="ru-RU"/>
        </w:rPr>
        <w:t xml:space="preserve">оценку риска оползней </w:t>
      </w:r>
      <w:r w:rsidR="07D82582" w:rsidRPr="00AB38C1">
        <w:rPr>
          <w:rFonts w:ascii="Arial" w:hAnsi="Arial" w:cs="Arial"/>
          <w:color w:val="000000" w:themeColor="text1"/>
          <w:lang w:val="ru-RU"/>
        </w:rPr>
        <w:t>на конкретном участке</w:t>
      </w:r>
      <w:r w:rsidR="51850FC0" w:rsidRPr="00AB38C1">
        <w:rPr>
          <w:rFonts w:ascii="Arial" w:hAnsi="Arial" w:cs="Arial"/>
          <w:color w:val="000000" w:themeColor="text1"/>
          <w:lang w:val="ru-RU"/>
        </w:rPr>
        <w:t>, испытания грунта и интерпретацию результатов для обоснования оценки зданий</w:t>
      </w:r>
      <w:r w:rsidR="00AC05AC" w:rsidRPr="00AB38C1">
        <w:rPr>
          <w:rFonts w:ascii="Arial" w:hAnsi="Arial" w:cs="Arial"/>
          <w:color w:val="000000" w:themeColor="text1"/>
          <w:lang w:val="ru-RU"/>
        </w:rPr>
        <w:t>, определения любых рисков на конкретном участке, обоснования критериев сейсмического проектирования и параметров конструкции фундамента</w:t>
      </w:r>
      <w:r w:rsidR="51850FC0" w:rsidRPr="00AB38C1">
        <w:rPr>
          <w:rFonts w:ascii="Arial" w:hAnsi="Arial" w:cs="Arial"/>
          <w:color w:val="000000" w:themeColor="text1"/>
          <w:lang w:val="ru-RU"/>
        </w:rPr>
        <w:t xml:space="preserve">. </w:t>
      </w:r>
    </w:p>
    <w:p w14:paraId="56BAF3D1" w14:textId="293E29D1" w:rsidR="001E7694" w:rsidRPr="00AB38C1" w:rsidRDefault="5B1123DA" w:rsidP="00B05394">
      <w:pPr>
        <w:pStyle w:val="ae"/>
        <w:numPr>
          <w:ilvl w:val="0"/>
          <w:numId w:val="14"/>
        </w:numPr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 xml:space="preserve">Проведение </w:t>
      </w:r>
      <w:r w:rsidR="25DC804E" w:rsidRPr="00AB38C1">
        <w:rPr>
          <w:rFonts w:ascii="Arial" w:hAnsi="Arial" w:cs="Arial"/>
          <w:color w:val="000000" w:themeColor="text1"/>
          <w:lang w:val="ru-RU"/>
        </w:rPr>
        <w:t xml:space="preserve">детальной оценки зданий </w:t>
      </w:r>
      <w:r w:rsidR="555331A3" w:rsidRPr="00AB38C1">
        <w:rPr>
          <w:rFonts w:ascii="Arial" w:hAnsi="Arial" w:cs="Arial"/>
          <w:color w:val="000000" w:themeColor="text1"/>
          <w:lang w:val="ru-RU"/>
        </w:rPr>
        <w:t>на площадках объекта</w:t>
      </w:r>
      <w:r w:rsidR="25DC804E" w:rsidRPr="00AB38C1">
        <w:rPr>
          <w:rFonts w:ascii="Arial" w:hAnsi="Arial" w:cs="Arial"/>
          <w:color w:val="000000" w:themeColor="text1"/>
          <w:lang w:val="ru-RU"/>
        </w:rPr>
        <w:t xml:space="preserve">, включая вскрытие и физические испытания </w:t>
      </w:r>
      <w:r w:rsidR="4E112687" w:rsidRPr="00AB38C1">
        <w:rPr>
          <w:rFonts w:ascii="Arial" w:hAnsi="Arial" w:cs="Arial"/>
          <w:color w:val="000000" w:themeColor="text1"/>
          <w:lang w:val="ru-RU"/>
        </w:rPr>
        <w:t xml:space="preserve">в соответствии с </w:t>
      </w:r>
      <w:r w:rsidR="0A4283B4" w:rsidRPr="00AB38C1">
        <w:rPr>
          <w:rFonts w:ascii="Arial" w:hAnsi="Arial" w:cs="Arial"/>
          <w:color w:val="000000" w:themeColor="text1"/>
          <w:lang w:val="ru-RU"/>
        </w:rPr>
        <w:t>нормами Кыргызстана</w:t>
      </w:r>
      <w:r w:rsidR="134DB03A" w:rsidRPr="00AB38C1">
        <w:rPr>
          <w:rFonts w:ascii="Arial" w:hAnsi="Arial" w:cs="Arial"/>
          <w:color w:val="000000" w:themeColor="text1"/>
          <w:lang w:val="ru-RU"/>
        </w:rPr>
        <w:t xml:space="preserve">, включая моделирование и анализ каждого здания (например, </w:t>
      </w:r>
      <w:r w:rsidR="224F437F" w:rsidRPr="00AB38C1">
        <w:rPr>
          <w:rFonts w:ascii="Arial" w:hAnsi="Arial" w:cs="Arial"/>
          <w:color w:val="000000" w:themeColor="text1"/>
          <w:lang w:val="ru-RU"/>
        </w:rPr>
        <w:t xml:space="preserve">эквивалент </w:t>
      </w:r>
      <w:r w:rsidR="4E112687" w:rsidRPr="00AB38C1">
        <w:rPr>
          <w:rFonts w:ascii="Arial" w:hAnsi="Arial" w:cs="Arial"/>
          <w:color w:val="000000" w:themeColor="text1"/>
          <w:lang w:val="ru-RU"/>
        </w:rPr>
        <w:t xml:space="preserve">оценки </w:t>
      </w:r>
      <w:r w:rsidR="4E112687" w:rsidRPr="4009C671">
        <w:rPr>
          <w:rFonts w:ascii="Arial" w:hAnsi="Arial" w:cs="Arial"/>
          <w:color w:val="000000" w:themeColor="text1"/>
        </w:rPr>
        <w:t>ASCE</w:t>
      </w:r>
      <w:r w:rsidR="4E112687" w:rsidRPr="00AB38C1">
        <w:rPr>
          <w:rFonts w:ascii="Arial" w:hAnsi="Arial" w:cs="Arial"/>
          <w:color w:val="000000" w:themeColor="text1"/>
          <w:lang w:val="ru-RU"/>
        </w:rPr>
        <w:t xml:space="preserve"> </w:t>
      </w:r>
      <w:r w:rsidR="1B63BD92" w:rsidRPr="00AB38C1">
        <w:rPr>
          <w:rFonts w:ascii="Arial" w:hAnsi="Arial" w:cs="Arial"/>
          <w:color w:val="000000" w:themeColor="text1"/>
          <w:lang w:val="ru-RU"/>
        </w:rPr>
        <w:t xml:space="preserve">41-23 </w:t>
      </w:r>
      <w:r w:rsidR="5B5DFC74" w:rsidRPr="00AB38C1">
        <w:rPr>
          <w:rFonts w:ascii="Arial" w:hAnsi="Arial" w:cs="Arial"/>
          <w:color w:val="000000" w:themeColor="text1"/>
          <w:lang w:val="ru-RU"/>
        </w:rPr>
        <w:t xml:space="preserve">уровня 2, </w:t>
      </w:r>
      <w:r w:rsidR="36953156" w:rsidRPr="00AB38C1">
        <w:rPr>
          <w:rFonts w:ascii="Arial" w:hAnsi="Arial" w:cs="Arial"/>
          <w:color w:val="000000" w:themeColor="text1"/>
          <w:lang w:val="ru-RU"/>
        </w:rPr>
        <w:t>как минимум)</w:t>
      </w:r>
      <w:r w:rsidR="4E112687" w:rsidRPr="00AB38C1">
        <w:rPr>
          <w:rFonts w:ascii="Arial" w:hAnsi="Arial" w:cs="Arial"/>
          <w:color w:val="000000" w:themeColor="text1"/>
          <w:lang w:val="ru-RU"/>
        </w:rPr>
        <w:t xml:space="preserve">. </w:t>
      </w:r>
      <w:r w:rsidR="555331A3" w:rsidRPr="00AB38C1">
        <w:rPr>
          <w:rFonts w:ascii="Arial" w:hAnsi="Arial" w:cs="Arial"/>
          <w:color w:val="000000" w:themeColor="text1"/>
          <w:lang w:val="ru-RU"/>
        </w:rPr>
        <w:t xml:space="preserve">Здания-кандидаты должны быть определены в ходе консультаций с заинтересованными сторонами, включая Министерство </w:t>
      </w:r>
      <w:r w:rsidR="00AB38C1">
        <w:rPr>
          <w:rFonts w:ascii="Arial" w:hAnsi="Arial" w:cs="Arial"/>
          <w:color w:val="000000" w:themeColor="text1"/>
          <w:lang w:val="ru-RU"/>
        </w:rPr>
        <w:t>просвещения</w:t>
      </w:r>
      <w:r w:rsidR="555331A3" w:rsidRPr="00AB38C1">
        <w:rPr>
          <w:rFonts w:ascii="Arial" w:hAnsi="Arial" w:cs="Arial"/>
          <w:color w:val="000000" w:themeColor="text1"/>
          <w:lang w:val="ru-RU"/>
        </w:rPr>
        <w:t xml:space="preserve">, АРИС и местные органы профессионального </w:t>
      </w:r>
      <w:r w:rsidR="00314048" w:rsidRPr="00AB38C1">
        <w:rPr>
          <w:rFonts w:ascii="Arial" w:hAnsi="Arial" w:cs="Arial"/>
          <w:color w:val="000000" w:themeColor="text1"/>
          <w:lang w:val="ru-RU"/>
        </w:rPr>
        <w:t>образования</w:t>
      </w:r>
      <w:r w:rsidR="555331A3" w:rsidRPr="00AB38C1">
        <w:rPr>
          <w:rFonts w:ascii="Arial" w:hAnsi="Arial" w:cs="Arial"/>
          <w:color w:val="000000" w:themeColor="text1"/>
          <w:lang w:val="ru-RU"/>
        </w:rPr>
        <w:t xml:space="preserve">. </w:t>
      </w:r>
      <w:r w:rsidR="07D50C65" w:rsidRPr="00AB38C1">
        <w:rPr>
          <w:rFonts w:ascii="Arial" w:hAnsi="Arial" w:cs="Arial"/>
          <w:color w:val="000000" w:themeColor="text1"/>
          <w:lang w:val="ru-RU"/>
        </w:rPr>
        <w:t xml:space="preserve">Некоторые здания могут быть непригодны для модернизации </w:t>
      </w:r>
      <w:r w:rsidR="214E08A5" w:rsidRPr="00AB38C1">
        <w:rPr>
          <w:rFonts w:ascii="Arial" w:hAnsi="Arial" w:cs="Arial"/>
          <w:color w:val="000000" w:themeColor="text1"/>
          <w:lang w:val="ru-RU"/>
        </w:rPr>
        <w:t>из-за их возраста</w:t>
      </w:r>
      <w:r w:rsidR="5475E95B" w:rsidRPr="00AB38C1">
        <w:rPr>
          <w:rFonts w:ascii="Arial" w:hAnsi="Arial" w:cs="Arial"/>
          <w:color w:val="000000" w:themeColor="text1"/>
          <w:lang w:val="ru-RU"/>
        </w:rPr>
        <w:t xml:space="preserve">, </w:t>
      </w:r>
      <w:r w:rsidR="214E08A5" w:rsidRPr="00AB38C1">
        <w:rPr>
          <w:rFonts w:ascii="Arial" w:hAnsi="Arial" w:cs="Arial"/>
          <w:color w:val="000000" w:themeColor="text1"/>
          <w:lang w:val="ru-RU"/>
        </w:rPr>
        <w:t xml:space="preserve">состояния </w:t>
      </w:r>
      <w:r w:rsidR="5475E95B" w:rsidRPr="00AB38C1">
        <w:rPr>
          <w:rFonts w:ascii="Arial" w:hAnsi="Arial" w:cs="Arial"/>
          <w:color w:val="000000" w:themeColor="text1"/>
          <w:lang w:val="ru-RU"/>
        </w:rPr>
        <w:t>или структурной типологии и могут быть кандидатами на снос и реконструкцию.</w:t>
      </w:r>
    </w:p>
    <w:p w14:paraId="2FB770B6" w14:textId="713E7F7C" w:rsidR="50661848" w:rsidRPr="00AB38C1" w:rsidRDefault="50661848" w:rsidP="19F0D3AA">
      <w:pPr>
        <w:pStyle w:val="ae"/>
        <w:numPr>
          <w:ilvl w:val="0"/>
          <w:numId w:val="14"/>
        </w:numPr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>Проведите комплексную проверку экологических и социальных гарантий для каждого объекта.</w:t>
      </w:r>
    </w:p>
    <w:p w14:paraId="569AC726" w14:textId="22FA0973" w:rsidR="00B05394" w:rsidRPr="00AB38C1" w:rsidRDefault="005252D2" w:rsidP="00B05394">
      <w:pPr>
        <w:pStyle w:val="ae"/>
        <w:numPr>
          <w:ilvl w:val="0"/>
          <w:numId w:val="14"/>
        </w:numPr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 xml:space="preserve">На основе результатов оценки зданий разработайте </w:t>
      </w:r>
      <w:r w:rsidR="00B05394" w:rsidRPr="00AB38C1">
        <w:rPr>
          <w:rFonts w:ascii="Arial" w:hAnsi="Arial" w:cs="Arial"/>
          <w:color w:val="000000" w:themeColor="text1"/>
          <w:lang w:val="ru-RU"/>
        </w:rPr>
        <w:t xml:space="preserve">концептуальные проекты </w:t>
      </w:r>
      <w:r w:rsidR="00783299" w:rsidRPr="00AB38C1">
        <w:rPr>
          <w:rFonts w:ascii="Arial" w:hAnsi="Arial" w:cs="Arial"/>
          <w:color w:val="000000" w:themeColor="text1"/>
          <w:lang w:val="ru-RU"/>
        </w:rPr>
        <w:t xml:space="preserve">сейсмостойкого </w:t>
      </w:r>
      <w:r w:rsidR="00B05394" w:rsidRPr="00AB38C1">
        <w:rPr>
          <w:rFonts w:ascii="Arial" w:hAnsi="Arial" w:cs="Arial"/>
          <w:color w:val="000000" w:themeColor="text1"/>
          <w:lang w:val="ru-RU"/>
        </w:rPr>
        <w:t xml:space="preserve">усиления </w:t>
      </w:r>
      <w:r w:rsidR="00783299" w:rsidRPr="00AB38C1">
        <w:rPr>
          <w:rFonts w:ascii="Arial" w:hAnsi="Arial" w:cs="Arial"/>
          <w:color w:val="000000" w:themeColor="text1"/>
          <w:lang w:val="ru-RU"/>
        </w:rPr>
        <w:t xml:space="preserve">и модернизации </w:t>
      </w:r>
      <w:r w:rsidR="00B05394" w:rsidRPr="00AB38C1">
        <w:rPr>
          <w:rFonts w:ascii="Arial" w:hAnsi="Arial" w:cs="Arial"/>
          <w:color w:val="000000" w:themeColor="text1"/>
          <w:lang w:val="ru-RU"/>
        </w:rPr>
        <w:t xml:space="preserve">и </w:t>
      </w:r>
      <w:r w:rsidRPr="00AB38C1">
        <w:rPr>
          <w:rFonts w:ascii="Arial" w:hAnsi="Arial" w:cs="Arial"/>
          <w:color w:val="000000" w:themeColor="text1"/>
          <w:lang w:val="ru-RU"/>
        </w:rPr>
        <w:t xml:space="preserve">соответствующие </w:t>
      </w:r>
      <w:r w:rsidR="00B05394" w:rsidRPr="00AB38C1">
        <w:rPr>
          <w:rFonts w:ascii="Arial" w:hAnsi="Arial" w:cs="Arial"/>
          <w:color w:val="000000" w:themeColor="text1"/>
          <w:lang w:val="ru-RU"/>
        </w:rPr>
        <w:t xml:space="preserve">сметы расходов на </w:t>
      </w:r>
      <w:r w:rsidRPr="00AB38C1">
        <w:rPr>
          <w:rFonts w:ascii="Arial" w:hAnsi="Arial" w:cs="Arial"/>
          <w:color w:val="000000" w:themeColor="text1"/>
          <w:lang w:val="ru-RU"/>
        </w:rPr>
        <w:t xml:space="preserve">проведение работ по модернизации. </w:t>
      </w:r>
      <w:r w:rsidR="00783299" w:rsidRPr="00AB38C1">
        <w:rPr>
          <w:rFonts w:ascii="Arial" w:hAnsi="Arial" w:cs="Arial"/>
          <w:color w:val="000000" w:themeColor="text1"/>
          <w:lang w:val="ru-RU"/>
        </w:rPr>
        <w:t xml:space="preserve">Функциональные и другие требования, помимо сейсмической безопасности, будут основаны на результатах </w:t>
      </w:r>
      <w:r w:rsidR="0046147F" w:rsidRPr="00AB38C1">
        <w:rPr>
          <w:rFonts w:ascii="Arial" w:hAnsi="Arial" w:cs="Arial"/>
          <w:color w:val="000000" w:themeColor="text1"/>
          <w:lang w:val="ru-RU"/>
        </w:rPr>
        <w:t>консультационных семинаров с заинтересованными сторонами</w:t>
      </w:r>
      <w:r w:rsidR="1F60FF17" w:rsidRPr="00AB38C1">
        <w:rPr>
          <w:rFonts w:ascii="Arial" w:hAnsi="Arial" w:cs="Arial"/>
          <w:color w:val="000000" w:themeColor="text1"/>
          <w:lang w:val="ru-RU"/>
        </w:rPr>
        <w:t xml:space="preserve">, проведенных </w:t>
      </w:r>
      <w:r w:rsidR="0046147F" w:rsidRPr="00AB38C1">
        <w:rPr>
          <w:rFonts w:ascii="Arial" w:hAnsi="Arial" w:cs="Arial"/>
          <w:color w:val="000000" w:themeColor="text1"/>
          <w:lang w:val="ru-RU"/>
        </w:rPr>
        <w:t>на начальном этапе.</w:t>
      </w:r>
    </w:p>
    <w:p w14:paraId="427E21F3" w14:textId="6599C1A6" w:rsidR="00FE3814" w:rsidRPr="00AB38C1" w:rsidRDefault="00FE3814" w:rsidP="00B05394">
      <w:pPr>
        <w:pStyle w:val="ae"/>
        <w:numPr>
          <w:ilvl w:val="0"/>
          <w:numId w:val="14"/>
        </w:numPr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 xml:space="preserve">На основе результатов детальной оценки зданий, концептуальных проектов модернизации и сметы расходов провести консультации с Министерством </w:t>
      </w:r>
      <w:r w:rsidR="00AB38C1">
        <w:rPr>
          <w:rFonts w:ascii="Arial" w:hAnsi="Arial" w:cs="Arial"/>
          <w:color w:val="000000" w:themeColor="text1"/>
          <w:lang w:val="ru-RU"/>
        </w:rPr>
        <w:t>просвещения</w:t>
      </w:r>
      <w:r w:rsidRPr="00AB38C1">
        <w:rPr>
          <w:rFonts w:ascii="Arial" w:hAnsi="Arial" w:cs="Arial"/>
          <w:color w:val="000000" w:themeColor="text1"/>
          <w:lang w:val="ru-RU"/>
        </w:rPr>
        <w:t xml:space="preserve"> и местными органами управления профессиональными учебными заведениями для согласования окончательного короткого списка </w:t>
      </w:r>
      <w:r w:rsidR="00753422" w:rsidRPr="00AB38C1">
        <w:rPr>
          <w:rFonts w:ascii="Arial" w:hAnsi="Arial" w:cs="Arial"/>
          <w:color w:val="000000" w:themeColor="text1"/>
          <w:lang w:val="ru-RU"/>
        </w:rPr>
        <w:lastRenderedPageBreak/>
        <w:t xml:space="preserve">учреждений, в которых будут проводиться работы по модернизации и, возможно, реконструкции </w:t>
      </w:r>
      <w:r w:rsidR="00671E36" w:rsidRPr="00AB38C1">
        <w:rPr>
          <w:rFonts w:ascii="Arial" w:hAnsi="Arial" w:cs="Arial"/>
          <w:color w:val="000000" w:themeColor="text1"/>
          <w:lang w:val="ru-RU"/>
        </w:rPr>
        <w:t xml:space="preserve">зданий </w:t>
      </w:r>
      <w:r w:rsidR="000844AC" w:rsidRPr="00AB38C1">
        <w:rPr>
          <w:rFonts w:ascii="Arial" w:hAnsi="Arial" w:cs="Arial"/>
          <w:color w:val="000000" w:themeColor="text1"/>
          <w:lang w:val="ru-RU"/>
        </w:rPr>
        <w:t>учебных заведений</w:t>
      </w:r>
      <w:r w:rsidR="00753422" w:rsidRPr="00AB38C1">
        <w:rPr>
          <w:rFonts w:ascii="Arial" w:hAnsi="Arial" w:cs="Arial"/>
          <w:color w:val="000000" w:themeColor="text1"/>
          <w:lang w:val="ru-RU"/>
        </w:rPr>
        <w:t xml:space="preserve">. </w:t>
      </w:r>
      <w:r w:rsidR="00C86A35" w:rsidRPr="00AB38C1">
        <w:rPr>
          <w:rFonts w:ascii="Arial" w:hAnsi="Arial" w:cs="Arial"/>
          <w:color w:val="000000" w:themeColor="text1"/>
          <w:lang w:val="ru-RU"/>
        </w:rPr>
        <w:t xml:space="preserve">Принятые решения будут скоординированы с планами по созданию типовых проектов </w:t>
      </w:r>
      <w:r w:rsidR="000844AC" w:rsidRPr="00AB38C1">
        <w:rPr>
          <w:rFonts w:ascii="Arial" w:hAnsi="Arial" w:cs="Arial"/>
          <w:color w:val="000000" w:themeColor="text1"/>
          <w:lang w:val="ru-RU"/>
        </w:rPr>
        <w:t xml:space="preserve">учебных заведений </w:t>
      </w:r>
      <w:r w:rsidR="00C86A35" w:rsidRPr="00AB38C1">
        <w:rPr>
          <w:rFonts w:ascii="Arial" w:hAnsi="Arial" w:cs="Arial"/>
          <w:color w:val="000000" w:themeColor="text1"/>
          <w:lang w:val="ru-RU"/>
        </w:rPr>
        <w:t>для отобранных объектов</w:t>
      </w:r>
      <w:r w:rsidR="00E43647" w:rsidRPr="00AB38C1">
        <w:rPr>
          <w:rFonts w:ascii="Arial" w:hAnsi="Arial" w:cs="Arial"/>
          <w:color w:val="000000" w:themeColor="text1"/>
          <w:lang w:val="ru-RU"/>
        </w:rPr>
        <w:t xml:space="preserve">, где за </w:t>
      </w:r>
      <w:r w:rsidR="000844AC" w:rsidRPr="00AB38C1">
        <w:rPr>
          <w:rFonts w:ascii="Arial" w:hAnsi="Arial" w:cs="Arial"/>
          <w:color w:val="000000" w:themeColor="text1"/>
          <w:lang w:val="ru-RU"/>
        </w:rPr>
        <w:t xml:space="preserve">разработку </w:t>
      </w:r>
      <w:r w:rsidR="00E43647" w:rsidRPr="00AB38C1">
        <w:rPr>
          <w:rFonts w:ascii="Arial" w:hAnsi="Arial" w:cs="Arial"/>
          <w:color w:val="000000" w:themeColor="text1"/>
          <w:lang w:val="ru-RU"/>
        </w:rPr>
        <w:t xml:space="preserve">типового проекта отвечает другая фирма. </w:t>
      </w:r>
      <w:r w:rsidR="00B778A0" w:rsidRPr="00AB38C1">
        <w:rPr>
          <w:rFonts w:ascii="Arial" w:hAnsi="Arial" w:cs="Arial"/>
          <w:color w:val="000000" w:themeColor="text1"/>
          <w:lang w:val="ru-RU"/>
        </w:rPr>
        <w:t xml:space="preserve">Кроме того, в каждом конкретном случае будут согласованы цели модернизации зданий (например, обеспечение безопасности жизнедеятельности </w:t>
      </w:r>
      <w:r w:rsidR="009273B0" w:rsidRPr="00AB38C1">
        <w:rPr>
          <w:rFonts w:ascii="Arial" w:hAnsi="Arial" w:cs="Arial"/>
          <w:color w:val="000000" w:themeColor="text1"/>
          <w:lang w:val="ru-RU"/>
        </w:rPr>
        <w:t>при определенном уровне сейсмической опасности).</w:t>
      </w:r>
    </w:p>
    <w:p w14:paraId="4CBB81AB" w14:textId="0FAAEC27" w:rsidR="00C73E56" w:rsidRPr="00AB38C1" w:rsidRDefault="00C73E56" w:rsidP="00B05394">
      <w:pPr>
        <w:rPr>
          <w:rFonts w:ascii="Arial" w:hAnsi="Arial" w:cs="Arial"/>
          <w:b/>
          <w:bCs/>
          <w:color w:val="000000" w:themeColor="text1"/>
          <w:lang w:val="ru-RU"/>
        </w:rPr>
      </w:pPr>
      <w:r w:rsidRPr="00AB38C1">
        <w:rPr>
          <w:rFonts w:ascii="Arial" w:hAnsi="Arial" w:cs="Arial"/>
          <w:b/>
          <w:bCs/>
          <w:color w:val="000000" w:themeColor="text1"/>
          <w:lang w:val="ru-RU"/>
        </w:rPr>
        <w:t xml:space="preserve">Этап 3: Детальные проекты </w:t>
      </w:r>
      <w:r w:rsidR="00D37D89" w:rsidRPr="00AB38C1">
        <w:rPr>
          <w:rFonts w:ascii="Arial" w:hAnsi="Arial" w:cs="Arial"/>
          <w:b/>
          <w:bCs/>
          <w:color w:val="000000" w:themeColor="text1"/>
          <w:lang w:val="ru-RU"/>
        </w:rPr>
        <w:t xml:space="preserve">для </w:t>
      </w:r>
      <w:r w:rsidR="00883C0F" w:rsidRPr="00AB38C1">
        <w:rPr>
          <w:rFonts w:ascii="Arial" w:hAnsi="Arial" w:cs="Arial"/>
          <w:b/>
          <w:bCs/>
          <w:color w:val="000000" w:themeColor="text1"/>
          <w:lang w:val="ru-RU"/>
        </w:rPr>
        <w:t xml:space="preserve">выбранных </w:t>
      </w:r>
      <w:r w:rsidR="003416B5" w:rsidRPr="00AB38C1">
        <w:rPr>
          <w:rFonts w:ascii="Arial" w:hAnsi="Arial" w:cs="Arial"/>
          <w:b/>
          <w:bCs/>
          <w:color w:val="000000" w:themeColor="text1"/>
          <w:lang w:val="ru-RU"/>
        </w:rPr>
        <w:t>объектов</w:t>
      </w:r>
    </w:p>
    <w:p w14:paraId="701D5C4A" w14:textId="5D3BCE36" w:rsidR="00B05394" w:rsidRPr="00AB38C1" w:rsidRDefault="00A947F0" w:rsidP="00A947F0">
      <w:pPr>
        <w:pStyle w:val="ae"/>
        <w:numPr>
          <w:ilvl w:val="0"/>
          <w:numId w:val="28"/>
        </w:numPr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 xml:space="preserve">Выполнение детального проектирования </w:t>
      </w:r>
      <w:r w:rsidR="00432746" w:rsidRPr="00AB38C1">
        <w:rPr>
          <w:rFonts w:ascii="Arial" w:hAnsi="Arial" w:cs="Arial"/>
          <w:color w:val="000000" w:themeColor="text1"/>
          <w:lang w:val="ru-RU"/>
        </w:rPr>
        <w:t xml:space="preserve">и составление предварительной сметы </w:t>
      </w:r>
      <w:r w:rsidRPr="00AB38C1">
        <w:rPr>
          <w:rFonts w:ascii="Arial" w:hAnsi="Arial" w:cs="Arial"/>
          <w:color w:val="000000" w:themeColor="text1"/>
          <w:lang w:val="ru-RU"/>
        </w:rPr>
        <w:t xml:space="preserve">для </w:t>
      </w:r>
      <w:r w:rsidR="009273B0" w:rsidRPr="00AB38C1">
        <w:rPr>
          <w:rFonts w:ascii="Arial" w:hAnsi="Arial" w:cs="Arial"/>
          <w:color w:val="000000" w:themeColor="text1"/>
          <w:lang w:val="ru-RU"/>
        </w:rPr>
        <w:t xml:space="preserve">отобранных зданий на </w:t>
      </w:r>
      <w:r w:rsidRPr="00AB38C1">
        <w:rPr>
          <w:rFonts w:ascii="Arial" w:hAnsi="Arial" w:cs="Arial"/>
          <w:color w:val="000000" w:themeColor="text1"/>
          <w:lang w:val="ru-RU"/>
        </w:rPr>
        <w:t xml:space="preserve">объектах, включенных в короткий список, со зданиями-кандидатами на модернизацию и/или реконструкцию не типовых проектов </w:t>
      </w:r>
      <w:r w:rsidR="000844AC" w:rsidRPr="00AB38C1">
        <w:rPr>
          <w:rFonts w:ascii="Arial" w:hAnsi="Arial" w:cs="Arial"/>
          <w:color w:val="000000" w:themeColor="text1"/>
          <w:lang w:val="ru-RU"/>
        </w:rPr>
        <w:t>образовательных учреждений</w:t>
      </w:r>
      <w:r w:rsidRPr="00AB38C1">
        <w:rPr>
          <w:rFonts w:ascii="Arial" w:hAnsi="Arial" w:cs="Arial"/>
          <w:color w:val="000000" w:themeColor="text1"/>
          <w:lang w:val="ru-RU"/>
        </w:rPr>
        <w:t>, включая</w:t>
      </w:r>
      <w:r w:rsidR="00134707" w:rsidRPr="00AB38C1">
        <w:rPr>
          <w:rFonts w:ascii="Arial" w:hAnsi="Arial" w:cs="Arial"/>
          <w:color w:val="000000" w:themeColor="text1"/>
          <w:lang w:val="ru-RU"/>
        </w:rPr>
        <w:t xml:space="preserve">, но не ограничиваясь: </w:t>
      </w:r>
      <w:r w:rsidRPr="00AB38C1">
        <w:rPr>
          <w:rFonts w:ascii="Arial" w:hAnsi="Arial" w:cs="Arial"/>
          <w:color w:val="000000" w:themeColor="text1"/>
          <w:lang w:val="ru-RU"/>
        </w:rPr>
        <w:t xml:space="preserve">архитектурное проектирование, структурное/сейсмическое проектирование, проектирование служб здания, включая </w:t>
      </w:r>
      <w:r>
        <w:rPr>
          <w:rFonts w:ascii="Arial" w:hAnsi="Arial" w:cs="Arial"/>
          <w:color w:val="000000" w:themeColor="text1"/>
        </w:rPr>
        <w:t>MEP</w:t>
      </w:r>
      <w:r w:rsidR="002878E3" w:rsidRPr="00AB38C1">
        <w:rPr>
          <w:rFonts w:ascii="Arial" w:hAnsi="Arial" w:cs="Arial"/>
          <w:color w:val="000000" w:themeColor="text1"/>
          <w:lang w:val="ru-RU"/>
        </w:rPr>
        <w:t xml:space="preserve">, </w:t>
      </w:r>
      <w:r w:rsidR="002878E3">
        <w:rPr>
          <w:rFonts w:ascii="Arial" w:hAnsi="Arial" w:cs="Arial"/>
          <w:color w:val="000000" w:themeColor="text1"/>
        </w:rPr>
        <w:t>HVAC</w:t>
      </w:r>
      <w:r w:rsidR="002878E3" w:rsidRPr="00AB38C1">
        <w:rPr>
          <w:rFonts w:ascii="Arial" w:hAnsi="Arial" w:cs="Arial"/>
          <w:color w:val="000000" w:themeColor="text1"/>
          <w:lang w:val="ru-RU"/>
        </w:rPr>
        <w:t xml:space="preserve">, </w:t>
      </w:r>
      <w:r w:rsidR="00866E0C" w:rsidRPr="00AB38C1">
        <w:rPr>
          <w:rFonts w:ascii="Arial" w:hAnsi="Arial" w:cs="Arial"/>
          <w:color w:val="000000" w:themeColor="text1"/>
          <w:lang w:val="ru-RU"/>
        </w:rPr>
        <w:t>системы водоснабжения и водоотведения</w:t>
      </w:r>
      <w:r w:rsidRPr="00AB38C1">
        <w:rPr>
          <w:rFonts w:ascii="Arial" w:hAnsi="Arial" w:cs="Arial"/>
          <w:color w:val="000000" w:themeColor="text1"/>
          <w:lang w:val="ru-RU"/>
        </w:rPr>
        <w:t xml:space="preserve">, </w:t>
      </w:r>
      <w:r w:rsidR="008C4EEA" w:rsidRPr="00AB38C1">
        <w:rPr>
          <w:rFonts w:ascii="Arial" w:hAnsi="Arial" w:cs="Arial"/>
          <w:color w:val="000000" w:themeColor="text1"/>
          <w:lang w:val="ru-RU"/>
        </w:rPr>
        <w:t xml:space="preserve">ИКТ, </w:t>
      </w:r>
      <w:r w:rsidR="00D81B15" w:rsidRPr="00AB38C1">
        <w:rPr>
          <w:rFonts w:ascii="Arial" w:hAnsi="Arial" w:cs="Arial"/>
          <w:color w:val="000000" w:themeColor="text1"/>
          <w:lang w:val="ru-RU"/>
        </w:rPr>
        <w:t>пожарную безопасность, универсальную доступность</w:t>
      </w:r>
      <w:r w:rsidR="00134707" w:rsidRPr="00AB38C1">
        <w:rPr>
          <w:rFonts w:ascii="Arial" w:hAnsi="Arial" w:cs="Arial"/>
          <w:color w:val="000000" w:themeColor="text1"/>
          <w:lang w:val="ru-RU"/>
        </w:rPr>
        <w:t>, меры по экологизации здания, включая энергоэффективность, водоэффективность, меры по адаптации к экстремальной жаре, меры по смягчению последствий наводнения (если применимо)</w:t>
      </w:r>
      <w:r w:rsidR="00B31BBB" w:rsidRPr="00AB38C1">
        <w:rPr>
          <w:rFonts w:ascii="Arial" w:hAnsi="Arial" w:cs="Arial"/>
          <w:color w:val="000000" w:themeColor="text1"/>
          <w:lang w:val="ru-RU"/>
        </w:rPr>
        <w:t xml:space="preserve">, работы на участке/гражданские работы, включая дренаж и планы аварийного доступа/выхода. </w:t>
      </w:r>
      <w:r w:rsidR="00491B8F" w:rsidRPr="00AB38C1">
        <w:rPr>
          <w:rFonts w:ascii="Arial" w:hAnsi="Arial" w:cs="Arial"/>
          <w:color w:val="000000" w:themeColor="text1"/>
          <w:lang w:val="ru-RU"/>
        </w:rPr>
        <w:t>Проектная документация должна включать расчетные планы, проектные чертежи</w:t>
      </w:r>
      <w:r w:rsidR="00AD37FA" w:rsidRPr="00AB38C1">
        <w:rPr>
          <w:rFonts w:ascii="Arial" w:hAnsi="Arial" w:cs="Arial"/>
          <w:color w:val="000000" w:themeColor="text1"/>
          <w:lang w:val="ru-RU"/>
        </w:rPr>
        <w:t xml:space="preserve">, КТД, сметы </w:t>
      </w:r>
      <w:r w:rsidR="00491B8F" w:rsidRPr="00AB38C1">
        <w:rPr>
          <w:rFonts w:ascii="Arial" w:hAnsi="Arial" w:cs="Arial"/>
          <w:color w:val="000000" w:themeColor="text1"/>
          <w:lang w:val="ru-RU"/>
        </w:rPr>
        <w:t xml:space="preserve">и спецификации. </w:t>
      </w:r>
      <w:r w:rsidR="00C87E0C" w:rsidRPr="00AB38C1">
        <w:rPr>
          <w:rFonts w:ascii="Arial" w:hAnsi="Arial" w:cs="Arial"/>
          <w:color w:val="000000" w:themeColor="text1"/>
          <w:lang w:val="ru-RU"/>
        </w:rPr>
        <w:t xml:space="preserve">Все проекты должны соответствовать </w:t>
      </w:r>
      <w:r w:rsidR="00567182" w:rsidRPr="00AB38C1">
        <w:rPr>
          <w:rFonts w:ascii="Arial" w:hAnsi="Arial" w:cs="Arial"/>
          <w:color w:val="000000" w:themeColor="text1"/>
          <w:lang w:val="ru-RU"/>
        </w:rPr>
        <w:t xml:space="preserve">кыргызским нормам проектирования </w:t>
      </w:r>
      <w:r w:rsidR="00896044" w:rsidRPr="00AB38C1">
        <w:rPr>
          <w:rFonts w:ascii="Arial" w:hAnsi="Arial" w:cs="Arial"/>
          <w:color w:val="000000" w:themeColor="text1"/>
          <w:lang w:val="ru-RU"/>
        </w:rPr>
        <w:t xml:space="preserve">и некоторым повышенным требованиям для соответствия международным стандартам сейсмического проектирования. </w:t>
      </w:r>
      <w:r w:rsidR="00AF4D14" w:rsidRPr="00AB38C1">
        <w:rPr>
          <w:rFonts w:ascii="Arial" w:hAnsi="Arial" w:cs="Arial"/>
          <w:color w:val="000000" w:themeColor="text1"/>
          <w:lang w:val="ru-RU"/>
        </w:rPr>
        <w:t xml:space="preserve">Продемонстрируйте, что здания соответствуют минимальному уровню сертификации класса </w:t>
      </w:r>
      <w:r w:rsidR="00AF4D14" w:rsidRPr="00AF4D14">
        <w:rPr>
          <w:rFonts w:ascii="Arial" w:hAnsi="Arial" w:cs="Arial"/>
          <w:color w:val="000000" w:themeColor="text1"/>
        </w:rPr>
        <w:t>B</w:t>
      </w:r>
      <w:r w:rsidR="00575F00">
        <w:rPr>
          <w:rStyle w:val="afff"/>
          <w:rFonts w:ascii="Arial" w:hAnsi="Arial" w:cs="Arial"/>
          <w:color w:val="000000" w:themeColor="text1"/>
        </w:rPr>
        <w:footnoteReference w:id="5"/>
      </w:r>
      <w:r w:rsidR="00AF4D14" w:rsidRPr="00AB38C1">
        <w:rPr>
          <w:rFonts w:ascii="Arial" w:hAnsi="Arial" w:cs="Arial"/>
          <w:color w:val="000000" w:themeColor="text1"/>
          <w:lang w:val="ru-RU"/>
        </w:rPr>
        <w:t xml:space="preserve"> в соответствии с нормами Кыргызской Республики.  </w:t>
      </w:r>
      <w:r w:rsidR="00BC7B40" w:rsidRPr="00AB38C1">
        <w:rPr>
          <w:rFonts w:ascii="Arial" w:hAnsi="Arial" w:cs="Arial"/>
          <w:color w:val="000000" w:themeColor="text1"/>
          <w:lang w:val="ru-RU"/>
        </w:rPr>
        <w:t xml:space="preserve">Если Министерство </w:t>
      </w:r>
      <w:r w:rsidR="00AB38C1">
        <w:rPr>
          <w:rFonts w:ascii="Arial" w:hAnsi="Arial" w:cs="Arial"/>
          <w:color w:val="000000" w:themeColor="text1"/>
          <w:lang w:val="ru-RU"/>
        </w:rPr>
        <w:t>просвещения</w:t>
      </w:r>
      <w:r w:rsidR="00BC7B40" w:rsidRPr="00AB38C1">
        <w:rPr>
          <w:rFonts w:ascii="Arial" w:hAnsi="Arial" w:cs="Arial"/>
          <w:color w:val="000000" w:themeColor="text1"/>
          <w:lang w:val="ru-RU"/>
        </w:rPr>
        <w:t xml:space="preserve"> предпочитает </w:t>
      </w:r>
      <w:r w:rsidR="00BC7B40" w:rsidRPr="00BC7B40">
        <w:rPr>
          <w:rFonts w:ascii="Arial" w:hAnsi="Arial" w:cs="Arial"/>
          <w:color w:val="000000" w:themeColor="text1"/>
        </w:rPr>
        <w:t>BIM</w:t>
      </w:r>
      <w:r w:rsidR="00BC7B40" w:rsidRPr="00AB38C1">
        <w:rPr>
          <w:rFonts w:ascii="Arial" w:hAnsi="Arial" w:cs="Arial"/>
          <w:color w:val="000000" w:themeColor="text1"/>
          <w:lang w:val="ru-RU"/>
        </w:rPr>
        <w:t xml:space="preserve"> (</w:t>
      </w:r>
      <w:r w:rsidR="00BC7B40" w:rsidRPr="00BC7B40">
        <w:rPr>
          <w:rFonts w:ascii="Arial" w:hAnsi="Arial" w:cs="Arial"/>
          <w:color w:val="000000" w:themeColor="text1"/>
        </w:rPr>
        <w:t>Revit</w:t>
      </w:r>
      <w:r w:rsidR="00BC7B40" w:rsidRPr="00AB38C1">
        <w:rPr>
          <w:rFonts w:ascii="Arial" w:hAnsi="Arial" w:cs="Arial"/>
          <w:color w:val="000000" w:themeColor="text1"/>
          <w:lang w:val="ru-RU"/>
        </w:rPr>
        <w:t xml:space="preserve">), предоставьте </w:t>
      </w:r>
      <w:r w:rsidR="00BC7B40" w:rsidRPr="00BC7B40">
        <w:rPr>
          <w:rFonts w:ascii="Arial" w:hAnsi="Arial" w:cs="Arial"/>
          <w:color w:val="000000" w:themeColor="text1"/>
        </w:rPr>
        <w:t>BIM</w:t>
      </w:r>
      <w:r w:rsidR="00BC7B40" w:rsidRPr="00AB38C1">
        <w:rPr>
          <w:rFonts w:ascii="Arial" w:hAnsi="Arial" w:cs="Arial"/>
          <w:color w:val="000000" w:themeColor="text1"/>
          <w:lang w:val="ru-RU"/>
        </w:rPr>
        <w:t xml:space="preserve">-модели; в противном случае предоставьте согласованные наборы </w:t>
      </w:r>
      <w:r w:rsidR="00BC7B40" w:rsidRPr="00BC7B40">
        <w:rPr>
          <w:rFonts w:ascii="Arial" w:hAnsi="Arial" w:cs="Arial"/>
          <w:color w:val="000000" w:themeColor="text1"/>
        </w:rPr>
        <w:t>DWG</w:t>
      </w:r>
      <w:r w:rsidR="00BC7B40" w:rsidRPr="00AB38C1">
        <w:rPr>
          <w:rFonts w:ascii="Arial" w:hAnsi="Arial" w:cs="Arial"/>
          <w:color w:val="000000" w:themeColor="text1"/>
          <w:lang w:val="ru-RU"/>
        </w:rPr>
        <w:t xml:space="preserve"> и </w:t>
      </w:r>
      <w:r w:rsidR="00BC7B40" w:rsidRPr="00BC7B40">
        <w:rPr>
          <w:rFonts w:ascii="Arial" w:hAnsi="Arial" w:cs="Arial"/>
          <w:color w:val="000000" w:themeColor="text1"/>
        </w:rPr>
        <w:t>PDF</w:t>
      </w:r>
      <w:r w:rsidR="00BC7B40" w:rsidRPr="00AB38C1">
        <w:rPr>
          <w:rFonts w:ascii="Arial" w:hAnsi="Arial" w:cs="Arial"/>
          <w:color w:val="000000" w:themeColor="text1"/>
          <w:lang w:val="ru-RU"/>
        </w:rPr>
        <w:t>, а также редактируемые исходные файлы.</w:t>
      </w:r>
    </w:p>
    <w:p w14:paraId="316A802A" w14:textId="18145117" w:rsidR="00B05394" w:rsidRPr="00AB38C1" w:rsidRDefault="00B05394" w:rsidP="154D41D3">
      <w:pPr>
        <w:pStyle w:val="ae"/>
        <w:numPr>
          <w:ilvl w:val="0"/>
          <w:numId w:val="28"/>
        </w:numPr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 xml:space="preserve">Подготовить отчеты по оценке воздействия на окружающую среду </w:t>
      </w:r>
      <w:r w:rsidR="05D83DA9" w:rsidRPr="00AB38C1">
        <w:rPr>
          <w:rFonts w:ascii="Arial" w:hAnsi="Arial" w:cs="Arial"/>
          <w:color w:val="000000" w:themeColor="text1"/>
          <w:lang w:val="ru-RU"/>
        </w:rPr>
        <w:t>(</w:t>
      </w:r>
      <w:r w:rsidRPr="00AB38C1">
        <w:rPr>
          <w:rFonts w:ascii="Arial" w:hAnsi="Arial" w:cs="Arial"/>
          <w:color w:val="000000" w:themeColor="text1"/>
          <w:lang w:val="ru-RU"/>
        </w:rPr>
        <w:t>ОВОС</w:t>
      </w:r>
      <w:r w:rsidR="05D83DA9" w:rsidRPr="00AB38C1">
        <w:rPr>
          <w:rFonts w:ascii="Arial" w:hAnsi="Arial" w:cs="Arial"/>
          <w:color w:val="000000" w:themeColor="text1"/>
          <w:lang w:val="ru-RU"/>
        </w:rPr>
        <w:t xml:space="preserve">) </w:t>
      </w:r>
      <w:r w:rsidR="2F3504C7" w:rsidRPr="00AB38C1">
        <w:rPr>
          <w:rFonts w:ascii="Arial" w:hAnsi="Arial" w:cs="Arial"/>
          <w:color w:val="000000" w:themeColor="text1"/>
          <w:lang w:val="ru-RU"/>
        </w:rPr>
        <w:t>на основе детального проекта</w:t>
      </w:r>
      <w:r w:rsidRPr="00AB38C1">
        <w:rPr>
          <w:rFonts w:ascii="Arial" w:hAnsi="Arial" w:cs="Arial"/>
          <w:color w:val="000000" w:themeColor="text1"/>
          <w:lang w:val="ru-RU"/>
        </w:rPr>
        <w:t xml:space="preserve">, необходимого для получения разрешения Министерства природных ресурсов, экологии и технического надзора (МПРЭТН).  </w:t>
      </w:r>
    </w:p>
    <w:p w14:paraId="5945BC40" w14:textId="1B98D906" w:rsidR="005079DB" w:rsidRPr="00AB38C1" w:rsidRDefault="00985D21" w:rsidP="00B05394">
      <w:pPr>
        <w:pStyle w:val="ae"/>
        <w:numPr>
          <w:ilvl w:val="0"/>
          <w:numId w:val="28"/>
        </w:numPr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 xml:space="preserve">Подготовьте план реализации и проведите консультации с Министерством </w:t>
      </w:r>
      <w:r w:rsidR="00AB38C1">
        <w:rPr>
          <w:rFonts w:ascii="Arial" w:hAnsi="Arial" w:cs="Arial"/>
          <w:color w:val="000000" w:themeColor="text1"/>
          <w:lang w:val="ru-RU"/>
        </w:rPr>
        <w:t>просвещения</w:t>
      </w:r>
      <w:r w:rsidRPr="00AB38C1">
        <w:rPr>
          <w:rFonts w:ascii="Arial" w:hAnsi="Arial" w:cs="Arial"/>
          <w:color w:val="000000" w:themeColor="text1"/>
          <w:lang w:val="ru-RU"/>
        </w:rPr>
        <w:t xml:space="preserve"> и властями объекта, чтобы поделиться подробными проектами и получить любые отзывы перед подготовкой пакетов тендерной документации</w:t>
      </w:r>
      <w:r w:rsidR="00B42DF3" w:rsidRPr="00AB38C1">
        <w:rPr>
          <w:rFonts w:ascii="Arial" w:hAnsi="Arial" w:cs="Arial"/>
          <w:color w:val="000000" w:themeColor="text1"/>
          <w:lang w:val="ru-RU"/>
        </w:rPr>
        <w:t>, включая поэтапную реализацию и временные меры для работы школы.</w:t>
      </w:r>
    </w:p>
    <w:p w14:paraId="6FED78D2" w14:textId="78173A18" w:rsidR="00B46807" w:rsidRPr="00AB38C1" w:rsidRDefault="00B46807" w:rsidP="00B46807">
      <w:pPr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b/>
          <w:bCs/>
          <w:color w:val="000000" w:themeColor="text1"/>
          <w:lang w:val="ru-RU"/>
        </w:rPr>
        <w:lastRenderedPageBreak/>
        <w:t>Этап 4 - Тендерная документация и поддержка на этапе строительства</w:t>
      </w:r>
    </w:p>
    <w:p w14:paraId="04410482" w14:textId="5D35B73A" w:rsidR="00B46807" w:rsidRPr="00AB38C1" w:rsidRDefault="00B46807" w:rsidP="00B46807">
      <w:pPr>
        <w:pStyle w:val="ae"/>
        <w:numPr>
          <w:ilvl w:val="0"/>
          <w:numId w:val="18"/>
        </w:numPr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 xml:space="preserve">Тендерная документация: Подготовить </w:t>
      </w:r>
      <w:r w:rsidRPr="00AB38C1">
        <w:rPr>
          <w:rFonts w:ascii="Cambria Math" w:hAnsi="Cambria Math" w:cs="Cambria Math"/>
          <w:color w:val="000000" w:themeColor="text1"/>
          <w:lang w:val="ru-RU"/>
        </w:rPr>
        <w:t xml:space="preserve">тендерную </w:t>
      </w:r>
      <w:r w:rsidRPr="00AB38C1">
        <w:rPr>
          <w:rFonts w:ascii="Arial" w:hAnsi="Arial" w:cs="Arial"/>
          <w:color w:val="000000" w:themeColor="text1"/>
          <w:lang w:val="ru-RU"/>
        </w:rPr>
        <w:t xml:space="preserve">документацию, включая чертежи, технические спецификации, ведомости объемов работ, инструкции для участников торгов, критерии оценки и графики проведения торгов для типового объекта и шести вариантов (по согласованию). Консультант окажет необходимую техническую поддержку для получения разрешений на строительство. </w:t>
      </w:r>
      <w:r w:rsidR="692B6216" w:rsidRPr="00AB38C1">
        <w:rPr>
          <w:rFonts w:ascii="Arial" w:hAnsi="Arial" w:cs="Arial"/>
          <w:color w:val="000000" w:themeColor="text1"/>
          <w:lang w:val="ru-RU"/>
        </w:rPr>
        <w:t xml:space="preserve">Консультант включит план экологического менеджмента (ПЭМ) в тендерную документацию для управления экологическими рисками. </w:t>
      </w:r>
    </w:p>
    <w:p w14:paraId="4D569836" w14:textId="149D69F1" w:rsidR="00B46807" w:rsidRPr="00AB38C1" w:rsidRDefault="00B46807" w:rsidP="1718E9B0">
      <w:pPr>
        <w:pStyle w:val="ae"/>
        <w:numPr>
          <w:ilvl w:val="0"/>
          <w:numId w:val="18"/>
        </w:numPr>
        <w:rPr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 xml:space="preserve">Сопровождение строительства, включая авторский надзор: Предоставить объем и калькуляцию затрат на услуги по строительному надзору. Консультант проверит представленные подрядчиком материалы, ответит на запросы, проведет периодические инспекции объекта (на критических этапах), будет свидетелем испытаний/пусконаладочных работ систем </w:t>
      </w:r>
      <w:r w:rsidRPr="332B1114">
        <w:rPr>
          <w:rFonts w:ascii="Arial" w:hAnsi="Arial" w:cs="Arial"/>
          <w:color w:val="000000" w:themeColor="text1"/>
        </w:rPr>
        <w:t>MEP</w:t>
      </w:r>
      <w:r w:rsidRPr="00AB38C1">
        <w:rPr>
          <w:rFonts w:ascii="Arial" w:hAnsi="Arial" w:cs="Arial"/>
          <w:color w:val="000000" w:themeColor="text1"/>
          <w:lang w:val="ru-RU"/>
        </w:rPr>
        <w:t xml:space="preserve"> и любых систем "зеленого" строительства/энергоэффективности, а также подготовит отчетные чертежи по </w:t>
      </w:r>
      <w:r w:rsidRPr="00AB38C1">
        <w:rPr>
          <w:rFonts w:ascii="Cambria Math" w:hAnsi="Cambria Math" w:cs="Cambria Math"/>
          <w:color w:val="000000" w:themeColor="text1"/>
          <w:lang w:val="ru-RU"/>
        </w:rPr>
        <w:t>факту</w:t>
      </w:r>
      <w:r w:rsidRPr="00AB38C1">
        <w:rPr>
          <w:rFonts w:ascii="Arial" w:hAnsi="Arial" w:cs="Arial"/>
          <w:color w:val="000000" w:themeColor="text1"/>
          <w:lang w:val="ru-RU"/>
        </w:rPr>
        <w:t xml:space="preserve"> строительства. </w:t>
      </w:r>
      <w:r w:rsidR="53D37173" w:rsidRPr="00AB38C1">
        <w:rPr>
          <w:rFonts w:ascii="Arial" w:eastAsia="Arial" w:hAnsi="Arial" w:cs="Arial"/>
          <w:color w:val="000000" w:themeColor="text1"/>
          <w:lang w:val="ru-RU"/>
        </w:rPr>
        <w:t xml:space="preserve">Консультант рассмотрит, улучшит и доработает план управления окружающей средой, подготовленный подрядчиками для каждого подпроекта, до утверждения специалистом по охране окружающей среды </w:t>
      </w:r>
      <w:r w:rsidR="53D37173" w:rsidRPr="00AD37FA">
        <w:rPr>
          <w:rFonts w:ascii="Arial" w:eastAsia="Arial" w:hAnsi="Arial" w:cs="Arial"/>
          <w:color w:val="000000" w:themeColor="text1"/>
        </w:rPr>
        <w:t>PIU</w:t>
      </w:r>
      <w:r w:rsidR="53D37173" w:rsidRPr="00AB38C1">
        <w:rPr>
          <w:rFonts w:ascii="Arial" w:eastAsia="Arial" w:hAnsi="Arial" w:cs="Arial"/>
          <w:color w:val="000000" w:themeColor="text1"/>
          <w:lang w:val="ru-RU"/>
        </w:rPr>
        <w:t>.</w:t>
      </w:r>
    </w:p>
    <w:p w14:paraId="0E1A372C" w14:textId="77777777" w:rsidR="00B46807" w:rsidRPr="00AB38C1" w:rsidRDefault="00B46807" w:rsidP="00B46807">
      <w:pPr>
        <w:pStyle w:val="ae"/>
        <w:numPr>
          <w:ilvl w:val="0"/>
          <w:numId w:val="18"/>
        </w:numPr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 xml:space="preserve">Руководство по эксплуатации и техническому обслуживанию: Подготовить руководство по эксплуатации и техническому обслуживанию, охватывающее структурные, архитектурные, </w:t>
      </w:r>
      <w:r w:rsidRPr="006D0ED4">
        <w:rPr>
          <w:rFonts w:ascii="Arial" w:hAnsi="Arial" w:cs="Arial"/>
          <w:color w:val="000000" w:themeColor="text1"/>
        </w:rPr>
        <w:t>MEP</w:t>
      </w:r>
      <w:r w:rsidRPr="00AB38C1">
        <w:rPr>
          <w:rFonts w:ascii="Arial" w:hAnsi="Arial" w:cs="Arial"/>
          <w:color w:val="000000" w:themeColor="text1"/>
          <w:lang w:val="ru-RU"/>
        </w:rPr>
        <w:t xml:space="preserve"> системы, фотоэлектрические/возобновляемые источники энергии (если применимо), системы пожарной безопасности и доступности, включая графики технического обслуживания, списки запасных частей и требования к обучению менеджеров объекта. Руководство должно включать рекомендованную систему мониторинга и оценки для измерения эффективности работы здания после завершения эксплуатации: энергопотребление, внутренняя среда, время работы системы и удовлетворенность пользователей), графики технического обслуживания, контрольные списки проверок, списки запасных частей и рекомендованные бюджеты на текущее обслуживание.</w:t>
      </w:r>
    </w:p>
    <w:p w14:paraId="1EC34783" w14:textId="5D62FBF2" w:rsidR="00B46807" w:rsidRPr="00AB38C1" w:rsidRDefault="00B46807" w:rsidP="00B46807">
      <w:pPr>
        <w:pStyle w:val="ae"/>
        <w:numPr>
          <w:ilvl w:val="0"/>
          <w:numId w:val="18"/>
        </w:numPr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 xml:space="preserve">Передача: Предоставить окончательный пакет документации и цифровые файлы (с возможностью редактирования) для использования Министерством </w:t>
      </w:r>
      <w:r w:rsidR="00AB38C1">
        <w:rPr>
          <w:rFonts w:ascii="Arial" w:hAnsi="Arial" w:cs="Arial"/>
          <w:color w:val="000000" w:themeColor="text1"/>
          <w:lang w:val="ru-RU"/>
        </w:rPr>
        <w:t>просвещения</w:t>
      </w:r>
      <w:r w:rsidRPr="00AB38C1">
        <w:rPr>
          <w:rFonts w:ascii="Arial" w:hAnsi="Arial" w:cs="Arial"/>
          <w:color w:val="000000" w:themeColor="text1"/>
          <w:lang w:val="ru-RU"/>
        </w:rPr>
        <w:t>.</w:t>
      </w:r>
    </w:p>
    <w:p w14:paraId="7D54DB69" w14:textId="715B1986" w:rsidR="009B4FEB" w:rsidRPr="00AB38C1" w:rsidRDefault="00B46807" w:rsidP="008C4EEA">
      <w:pPr>
        <w:jc w:val="both"/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>Кроме того, консультант окажет необходимую техническую поддержку в процессе утверждения М</w:t>
      </w:r>
      <w:r w:rsidR="00AB38C1">
        <w:rPr>
          <w:rFonts w:ascii="Arial" w:hAnsi="Arial" w:cs="Arial"/>
          <w:color w:val="000000" w:themeColor="text1"/>
          <w:lang w:val="ru-RU"/>
        </w:rPr>
        <w:t>П</w:t>
      </w:r>
      <w:r w:rsidRPr="00AB38C1">
        <w:rPr>
          <w:rFonts w:ascii="Arial" w:hAnsi="Arial" w:cs="Arial"/>
          <w:color w:val="000000" w:themeColor="text1"/>
          <w:lang w:val="ru-RU"/>
        </w:rPr>
        <w:t xml:space="preserve"> для официального принятия типовых проектов, включая подготовку проектных справок и презентаций по мере необходимости</w:t>
      </w:r>
      <w:r w:rsidR="006D0ED4" w:rsidRPr="00AB38C1">
        <w:rPr>
          <w:rFonts w:ascii="Arial" w:hAnsi="Arial" w:cs="Arial"/>
          <w:color w:val="000000" w:themeColor="text1"/>
          <w:lang w:val="ru-RU"/>
        </w:rPr>
        <w:t>.</w:t>
      </w:r>
    </w:p>
    <w:p w14:paraId="4D32F23D" w14:textId="75422050" w:rsidR="009B4FEB" w:rsidRPr="00AB38C1" w:rsidRDefault="0085247B">
      <w:pPr>
        <w:pStyle w:val="21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AB38C1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5 </w:t>
      </w:r>
      <w:r w:rsidR="00902E91" w:rsidRPr="00AB38C1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Подробные результаты выполнения Задания </w:t>
      </w:r>
    </w:p>
    <w:p w14:paraId="149298E8" w14:textId="492EEA92" w:rsidR="00AD00FF" w:rsidRPr="00AB38C1" w:rsidRDefault="00AD00FF" w:rsidP="00924EB2">
      <w:pPr>
        <w:jc w:val="both"/>
        <w:rPr>
          <w:rFonts w:ascii="Arial" w:hAnsi="Arial" w:cs="Arial"/>
          <w:lang w:val="ru-RU"/>
        </w:rPr>
      </w:pPr>
      <w:r w:rsidRPr="00AB38C1">
        <w:rPr>
          <w:rFonts w:ascii="Arial" w:hAnsi="Arial" w:cs="Arial"/>
          <w:lang w:val="ru-RU"/>
        </w:rPr>
        <w:t>В данном разделе описаны основные результаты и сроки выполнения</w:t>
      </w:r>
      <w:r w:rsidR="0087290E" w:rsidRPr="00AB38C1">
        <w:rPr>
          <w:rFonts w:ascii="Arial" w:hAnsi="Arial" w:cs="Arial"/>
          <w:lang w:val="ru-RU"/>
        </w:rPr>
        <w:t xml:space="preserve">, соответствующие согласования, а также </w:t>
      </w:r>
      <w:r w:rsidRPr="00AB38C1">
        <w:rPr>
          <w:rFonts w:ascii="Arial" w:hAnsi="Arial" w:cs="Arial"/>
          <w:lang w:val="ru-RU"/>
        </w:rPr>
        <w:t xml:space="preserve">требования к </w:t>
      </w:r>
      <w:r w:rsidR="0087290E" w:rsidRPr="00AB38C1">
        <w:rPr>
          <w:rFonts w:ascii="Arial" w:hAnsi="Arial" w:cs="Arial"/>
          <w:lang w:val="ru-RU"/>
        </w:rPr>
        <w:t xml:space="preserve">составу </w:t>
      </w:r>
      <w:r w:rsidRPr="00AB38C1">
        <w:rPr>
          <w:rFonts w:ascii="Arial" w:hAnsi="Arial" w:cs="Arial"/>
          <w:lang w:val="ru-RU"/>
        </w:rPr>
        <w:t xml:space="preserve">команды </w:t>
      </w:r>
      <w:r w:rsidR="0087290E" w:rsidRPr="00AB38C1">
        <w:rPr>
          <w:rFonts w:ascii="Arial" w:hAnsi="Arial" w:cs="Arial"/>
          <w:lang w:val="ru-RU"/>
        </w:rPr>
        <w:t xml:space="preserve">и </w:t>
      </w:r>
      <w:r w:rsidRPr="00AB38C1">
        <w:rPr>
          <w:rFonts w:ascii="Arial" w:hAnsi="Arial" w:cs="Arial"/>
          <w:lang w:val="ru-RU"/>
        </w:rPr>
        <w:t xml:space="preserve">квалификации </w:t>
      </w:r>
      <w:r w:rsidR="0087290E" w:rsidRPr="00AB38C1">
        <w:rPr>
          <w:rFonts w:ascii="Arial" w:hAnsi="Arial" w:cs="Arial"/>
          <w:lang w:val="ru-RU"/>
        </w:rPr>
        <w:t>ключевых экспертов.</w:t>
      </w:r>
    </w:p>
    <w:p w14:paraId="4A55F301" w14:textId="42357BB7" w:rsidR="00BA0C6F" w:rsidRPr="00AB38C1" w:rsidRDefault="009314E3" w:rsidP="00924EB2">
      <w:pPr>
        <w:rPr>
          <w:rFonts w:ascii="Arial" w:hAnsi="Arial" w:cs="Arial"/>
          <w:lang w:val="ru-RU"/>
        </w:rPr>
      </w:pPr>
      <w:r w:rsidRPr="00AB38C1">
        <w:rPr>
          <w:rFonts w:ascii="Arial" w:hAnsi="Arial" w:cs="Arial"/>
          <w:b/>
          <w:bCs/>
          <w:lang w:val="ru-RU"/>
        </w:rPr>
        <w:lastRenderedPageBreak/>
        <w:t xml:space="preserve">5.1 Основные </w:t>
      </w:r>
      <w:r w:rsidR="00AD00FF" w:rsidRPr="00AB38C1">
        <w:rPr>
          <w:rFonts w:ascii="Arial" w:hAnsi="Arial" w:cs="Arial"/>
          <w:b/>
          <w:bCs/>
          <w:lang w:val="ru-RU"/>
        </w:rPr>
        <w:t>этапы</w:t>
      </w:r>
    </w:p>
    <w:p w14:paraId="54D14785" w14:textId="46D923DA" w:rsidR="00055A6A" w:rsidRPr="00AB38C1" w:rsidRDefault="00A24206">
      <w:pPr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 xml:space="preserve">Консультант должен предложить подробный график; приведенный ниже график является ориентировочным и подлежит согласованию с Министерством </w:t>
      </w:r>
      <w:r w:rsidR="00AB38C1">
        <w:rPr>
          <w:rFonts w:ascii="Arial" w:hAnsi="Arial" w:cs="Arial"/>
          <w:color w:val="000000" w:themeColor="text1"/>
          <w:lang w:val="ru-RU"/>
        </w:rPr>
        <w:t>просвещения</w:t>
      </w:r>
      <w:r w:rsidRPr="00AB38C1">
        <w:rPr>
          <w:rFonts w:ascii="Arial" w:hAnsi="Arial" w:cs="Arial"/>
          <w:color w:val="000000" w:themeColor="text1"/>
          <w:lang w:val="ru-RU"/>
        </w:rPr>
        <w:t xml:space="preserve"> </w:t>
      </w:r>
      <w:r w:rsidR="00EB04FD" w:rsidRPr="00AB38C1">
        <w:rPr>
          <w:rFonts w:ascii="Arial" w:hAnsi="Arial" w:cs="Arial"/>
          <w:color w:val="000000" w:themeColor="text1"/>
          <w:lang w:val="ru-RU"/>
        </w:rPr>
        <w:t xml:space="preserve">и </w:t>
      </w:r>
      <w:r w:rsidR="00866E0C" w:rsidRPr="00AB38C1">
        <w:rPr>
          <w:rFonts w:ascii="Arial" w:hAnsi="Arial" w:cs="Arial"/>
          <w:color w:val="000000" w:themeColor="text1"/>
          <w:lang w:val="ru-RU"/>
        </w:rPr>
        <w:t>АРИС</w:t>
      </w:r>
      <w:r w:rsidRPr="00AB38C1">
        <w:rPr>
          <w:rFonts w:ascii="Arial" w:hAnsi="Arial" w:cs="Arial"/>
          <w:color w:val="000000" w:themeColor="text1"/>
          <w:lang w:val="ru-RU"/>
        </w:rPr>
        <w:t>.</w:t>
      </w:r>
    </w:p>
    <w:p w14:paraId="1F0AA304" w14:textId="7035A394" w:rsidR="00407468" w:rsidRPr="00AB38C1" w:rsidRDefault="00407468">
      <w:pPr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i/>
          <w:iCs/>
          <w:color w:val="000000" w:themeColor="text1"/>
          <w:lang w:val="ru-RU"/>
        </w:rPr>
        <w:t>Таблица 5.1 Основные результаты и сроки выполнения</w:t>
      </w:r>
    </w:p>
    <w:tbl>
      <w:tblPr>
        <w:tblStyle w:val="aff1"/>
        <w:tblW w:w="4982" w:type="pct"/>
        <w:tblLook w:val="04A0" w:firstRow="1" w:lastRow="0" w:firstColumn="1" w:lastColumn="0" w:noHBand="0" w:noVBand="1"/>
      </w:tblPr>
      <w:tblGrid>
        <w:gridCol w:w="655"/>
        <w:gridCol w:w="5801"/>
        <w:gridCol w:w="2143"/>
      </w:tblGrid>
      <w:tr w:rsidR="00375C32" w:rsidRPr="00AB38C1" w14:paraId="7764BA63" w14:textId="77777777" w:rsidTr="4AFCFC1E">
        <w:trPr>
          <w:trHeight w:val="386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3670" w14:textId="77777777" w:rsidR="00375C32" w:rsidRPr="00924EB2" w:rsidRDefault="00375C32">
            <w:pPr>
              <w:ind w:firstLine="29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4EB2">
              <w:rPr>
                <w:rFonts w:ascii="Arial" w:hAnsi="Arial" w:cs="Arial"/>
                <w:b/>
                <w:sz w:val="20"/>
                <w:szCs w:val="20"/>
                <w:lang w:val="en-GB"/>
              </w:rPr>
              <w:t>Нет.</w:t>
            </w:r>
          </w:p>
        </w:tc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72780" w14:textId="77777777" w:rsidR="00375C32" w:rsidRPr="00924EB2" w:rsidRDefault="00375C32">
            <w:pPr>
              <w:ind w:firstLine="29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4EB2">
              <w:rPr>
                <w:rFonts w:ascii="Arial" w:hAnsi="Arial" w:cs="Arial"/>
                <w:b/>
                <w:sz w:val="20"/>
                <w:szCs w:val="20"/>
                <w:lang w:val="en-GB"/>
              </w:rPr>
              <w:t>Результаты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37EA" w14:textId="5F1CE3DE" w:rsidR="00375C32" w:rsidRPr="00AB38C1" w:rsidRDefault="00B96B45">
            <w:pPr>
              <w:ind w:firstLine="29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B38C1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Сроки </w:t>
            </w:r>
            <w:r w:rsidR="003374B3" w:rsidRPr="00AB38C1">
              <w:rPr>
                <w:rFonts w:ascii="Arial" w:hAnsi="Arial" w:cs="Arial"/>
                <w:b/>
                <w:sz w:val="20"/>
                <w:szCs w:val="20"/>
                <w:lang w:val="ru-RU"/>
              </w:rPr>
              <w:t>с начала мобилизации контракта</w:t>
            </w:r>
          </w:p>
        </w:tc>
      </w:tr>
      <w:tr w:rsidR="00B0478D" w:rsidRPr="00B0478D" w14:paraId="4EA39497" w14:textId="77777777" w:rsidTr="4AFCFC1E">
        <w:trPr>
          <w:trHeight w:val="440"/>
        </w:trPr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4946" w14:textId="77777777" w:rsidR="00375C32" w:rsidRPr="00AB38C1" w:rsidRDefault="00375C32" w:rsidP="00375C32">
            <w:pPr>
              <w:pStyle w:val="ae"/>
              <w:numPr>
                <w:ilvl w:val="0"/>
                <w:numId w:val="10"/>
              </w:numPr>
              <w:ind w:left="30" w:firstLine="0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3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F2BF" w14:textId="41E850C3" w:rsidR="00375C32" w:rsidRPr="00AB38C1" w:rsidRDefault="007B2F85">
            <w:pPr>
              <w:ind w:firstLine="29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B38C1">
              <w:rPr>
                <w:rFonts w:ascii="Arial" w:hAnsi="Arial" w:cs="Arial"/>
                <w:sz w:val="20"/>
                <w:szCs w:val="20"/>
                <w:lang w:val="ru-RU"/>
              </w:rPr>
              <w:t>Проект начального отчета</w:t>
            </w:r>
            <w:r w:rsidR="00622A80" w:rsidRPr="00AB38C1">
              <w:rPr>
                <w:rFonts w:ascii="Arial" w:hAnsi="Arial" w:cs="Arial"/>
                <w:sz w:val="20"/>
                <w:szCs w:val="20"/>
                <w:lang w:val="ru-RU"/>
              </w:rPr>
              <w:t xml:space="preserve">, настольные исследования опасностей </w:t>
            </w:r>
            <w:r w:rsidR="006F31EC" w:rsidRPr="00AB38C1">
              <w:rPr>
                <w:rFonts w:ascii="Arial" w:hAnsi="Arial" w:cs="Arial"/>
                <w:sz w:val="20"/>
                <w:szCs w:val="20"/>
                <w:lang w:val="ru-RU"/>
              </w:rPr>
              <w:t>и материалы начального семинара</w:t>
            </w:r>
          </w:p>
        </w:tc>
        <w:tc>
          <w:tcPr>
            <w:tcW w:w="1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6DF1" w14:textId="7357C982" w:rsidR="00375C32" w:rsidRPr="00622A80" w:rsidRDefault="00E60B1D" w:rsidP="00924EB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2A80">
              <w:rPr>
                <w:rFonts w:ascii="Arial" w:hAnsi="Arial" w:cs="Arial"/>
                <w:sz w:val="20"/>
                <w:szCs w:val="20"/>
                <w:lang w:val="en-GB"/>
              </w:rPr>
              <w:t xml:space="preserve">к концу </w:t>
            </w:r>
            <w:r w:rsidR="008A0FEA" w:rsidRPr="00622A80">
              <w:rPr>
                <w:rFonts w:ascii="Arial" w:hAnsi="Arial" w:cs="Arial"/>
                <w:sz w:val="20"/>
                <w:szCs w:val="20"/>
                <w:lang w:val="en-GB"/>
              </w:rPr>
              <w:t>второго месяца</w:t>
            </w:r>
          </w:p>
        </w:tc>
      </w:tr>
      <w:tr w:rsidR="00375C32" w:rsidRPr="00B0478D" w14:paraId="3C2FC952" w14:textId="77777777" w:rsidTr="4AFCFC1E">
        <w:trPr>
          <w:trHeight w:val="386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6DC8" w14:textId="77777777" w:rsidR="00375C32" w:rsidRPr="00924EB2" w:rsidRDefault="00375C32" w:rsidP="00375C32">
            <w:pPr>
              <w:pStyle w:val="ae"/>
              <w:numPr>
                <w:ilvl w:val="0"/>
                <w:numId w:val="10"/>
              </w:numPr>
              <w:ind w:left="30" w:firstLine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3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48BB" w14:textId="2FDA2578" w:rsidR="00375C32" w:rsidRPr="00AB38C1" w:rsidRDefault="007B2F85">
            <w:pPr>
              <w:ind w:firstLine="29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B38C1">
              <w:rPr>
                <w:rFonts w:ascii="Arial" w:hAnsi="Arial" w:cs="Arial"/>
                <w:sz w:val="20"/>
                <w:szCs w:val="20"/>
                <w:lang w:val="ru-RU"/>
              </w:rPr>
              <w:t>Окончательный предварительный отчет</w:t>
            </w:r>
            <w:r w:rsidR="005C3892" w:rsidRPr="00AB38C1">
              <w:rPr>
                <w:rFonts w:ascii="Arial" w:hAnsi="Arial" w:cs="Arial"/>
                <w:sz w:val="20"/>
                <w:szCs w:val="20"/>
                <w:lang w:val="ru-RU"/>
              </w:rPr>
              <w:t>, включая материалы семинара заинтересованных сторон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F4D0" w14:textId="41BF6F9C" w:rsidR="00375C32" w:rsidRPr="00622A80" w:rsidRDefault="00E60B1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2A80">
              <w:rPr>
                <w:rFonts w:ascii="Arial" w:hAnsi="Arial" w:cs="Arial"/>
                <w:sz w:val="20"/>
                <w:szCs w:val="20"/>
                <w:lang w:val="en-GB"/>
              </w:rPr>
              <w:t xml:space="preserve">к концу </w:t>
            </w:r>
            <w:r w:rsidR="000B4E35" w:rsidRPr="00622A80">
              <w:rPr>
                <w:rFonts w:ascii="Arial" w:hAnsi="Arial" w:cs="Arial"/>
                <w:sz w:val="20"/>
                <w:szCs w:val="20"/>
                <w:lang w:val="en-GB"/>
              </w:rPr>
              <w:t>месяца 2.5</w:t>
            </w:r>
          </w:p>
        </w:tc>
      </w:tr>
      <w:tr w:rsidR="00B0478D" w:rsidRPr="00AB38C1" w14:paraId="006C6FFC" w14:textId="77777777" w:rsidTr="4AFCFC1E">
        <w:trPr>
          <w:trHeight w:val="431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2F00" w14:textId="77777777" w:rsidR="00375C32" w:rsidRPr="00924EB2" w:rsidRDefault="00375C32" w:rsidP="00375C32">
            <w:pPr>
              <w:pStyle w:val="ae"/>
              <w:numPr>
                <w:ilvl w:val="0"/>
                <w:numId w:val="10"/>
              </w:numPr>
              <w:ind w:left="30" w:firstLine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3389" w:type="pct"/>
            <w:tcBorders>
              <w:left w:val="single" w:sz="4" w:space="0" w:color="auto"/>
              <w:right w:val="single" w:sz="4" w:space="0" w:color="auto"/>
            </w:tcBorders>
          </w:tcPr>
          <w:p w14:paraId="2F56CF2B" w14:textId="32746C09" w:rsidR="00375C32" w:rsidRPr="00AB38C1" w:rsidRDefault="002E4A7F">
            <w:pPr>
              <w:ind w:firstLine="29"/>
              <w:rPr>
                <w:rFonts w:ascii="Arial" w:hAnsi="Arial" w:cs="Arial"/>
                <w:sz w:val="20"/>
                <w:szCs w:val="20"/>
                <w:highlight w:val="cyan"/>
                <w:lang w:val="ru-RU"/>
              </w:rPr>
            </w:pPr>
            <w:r w:rsidRPr="00AB38C1">
              <w:rPr>
                <w:rFonts w:ascii="Arial" w:hAnsi="Arial" w:cs="Arial"/>
                <w:sz w:val="20"/>
                <w:szCs w:val="20"/>
                <w:lang w:val="ru-RU"/>
              </w:rPr>
              <w:t>Отчеты</w:t>
            </w:r>
            <w:r w:rsidR="00A7436E" w:rsidRPr="00AB38C1">
              <w:rPr>
                <w:rFonts w:ascii="Arial" w:hAnsi="Arial" w:cs="Arial"/>
                <w:sz w:val="20"/>
                <w:szCs w:val="20"/>
                <w:lang w:val="ru-RU"/>
              </w:rPr>
              <w:t xml:space="preserve"> об исследовании </w:t>
            </w:r>
            <w:r w:rsidRPr="00AB38C1">
              <w:rPr>
                <w:rFonts w:ascii="Arial" w:hAnsi="Arial" w:cs="Arial"/>
                <w:sz w:val="20"/>
                <w:szCs w:val="20"/>
                <w:lang w:val="ru-RU"/>
              </w:rPr>
              <w:t>12 объектов, включенных в длинный список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78FE" w14:textId="3DE55847" w:rsidR="00375C32" w:rsidRPr="00AB38C1" w:rsidRDefault="00547215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B38C1">
              <w:rPr>
                <w:rFonts w:ascii="Arial" w:hAnsi="Arial" w:cs="Arial"/>
                <w:sz w:val="20"/>
                <w:szCs w:val="20"/>
                <w:lang w:val="ru-RU"/>
              </w:rPr>
              <w:t xml:space="preserve">поэтапно в течение месяцев </w:t>
            </w:r>
            <w:r w:rsidR="00896C74" w:rsidRPr="00AB38C1">
              <w:rPr>
                <w:rFonts w:ascii="Arial" w:hAnsi="Arial" w:cs="Arial"/>
                <w:sz w:val="20"/>
                <w:szCs w:val="20"/>
                <w:lang w:val="ru-RU"/>
              </w:rPr>
              <w:t>с 3 по 9</w:t>
            </w:r>
          </w:p>
        </w:tc>
      </w:tr>
      <w:tr w:rsidR="00257016" w:rsidRPr="00AB38C1" w14:paraId="08B138D2" w14:textId="77777777" w:rsidTr="4AFCFC1E">
        <w:trPr>
          <w:trHeight w:val="431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9A4B" w14:textId="77777777" w:rsidR="00257016" w:rsidRPr="00AB38C1" w:rsidRDefault="00257016" w:rsidP="00375C32">
            <w:pPr>
              <w:pStyle w:val="ae"/>
              <w:numPr>
                <w:ilvl w:val="0"/>
                <w:numId w:val="10"/>
              </w:numPr>
              <w:ind w:left="30" w:firstLine="0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3389" w:type="pct"/>
            <w:tcBorders>
              <w:left w:val="single" w:sz="4" w:space="0" w:color="auto"/>
              <w:right w:val="single" w:sz="4" w:space="0" w:color="auto"/>
            </w:tcBorders>
          </w:tcPr>
          <w:p w14:paraId="0257FFB9" w14:textId="6B937C33" w:rsidR="00257016" w:rsidRPr="00AB38C1" w:rsidRDefault="00896C74">
            <w:pPr>
              <w:ind w:firstLine="29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B38C1">
              <w:rPr>
                <w:rFonts w:ascii="Arial" w:hAnsi="Arial" w:cs="Arial"/>
                <w:sz w:val="20"/>
                <w:szCs w:val="20"/>
                <w:lang w:val="ru-RU"/>
              </w:rPr>
              <w:t>Подробные отчеты об оценке зданий</w:t>
            </w:r>
            <w:r w:rsidR="00116983" w:rsidRPr="00AB38C1">
              <w:rPr>
                <w:rFonts w:ascii="Arial" w:hAnsi="Arial" w:cs="Arial"/>
                <w:sz w:val="20"/>
                <w:szCs w:val="20"/>
                <w:lang w:val="ru-RU"/>
              </w:rPr>
              <w:t xml:space="preserve">, включая концептуальные проекты модернизации и сметы расходов </w:t>
            </w:r>
            <w:r w:rsidR="0049140B" w:rsidRPr="00AB38C1">
              <w:rPr>
                <w:rFonts w:ascii="Arial" w:hAnsi="Arial" w:cs="Arial"/>
                <w:sz w:val="20"/>
                <w:szCs w:val="20"/>
                <w:lang w:val="ru-RU"/>
              </w:rPr>
              <w:t>для 40 зданий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12D5" w14:textId="109104D9" w:rsidR="00257016" w:rsidRPr="00AB38C1" w:rsidRDefault="0049140B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B38C1">
              <w:rPr>
                <w:rFonts w:ascii="Arial" w:hAnsi="Arial" w:cs="Arial"/>
                <w:sz w:val="20"/>
                <w:szCs w:val="20"/>
                <w:lang w:val="ru-RU"/>
              </w:rPr>
              <w:t xml:space="preserve">поэтапно в течение месяцев с 5 по </w:t>
            </w:r>
            <w:r w:rsidR="004456B1" w:rsidRPr="00AB38C1">
              <w:rPr>
                <w:rFonts w:ascii="Arial" w:hAnsi="Arial" w:cs="Arial"/>
                <w:sz w:val="20"/>
                <w:szCs w:val="20"/>
                <w:lang w:val="ru-RU"/>
              </w:rPr>
              <w:t>17</w:t>
            </w:r>
          </w:p>
        </w:tc>
      </w:tr>
      <w:tr w:rsidR="00FB0E31" w:rsidRPr="00B0478D" w14:paraId="3F2DB7AC" w14:textId="77777777" w:rsidTr="4AFCFC1E">
        <w:trPr>
          <w:trHeight w:val="431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76EC" w14:textId="77777777" w:rsidR="00FB0E31" w:rsidRPr="00AB38C1" w:rsidRDefault="00FB0E31" w:rsidP="00375C32">
            <w:pPr>
              <w:pStyle w:val="ae"/>
              <w:numPr>
                <w:ilvl w:val="0"/>
                <w:numId w:val="10"/>
              </w:numPr>
              <w:ind w:left="30" w:firstLine="0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3389" w:type="pct"/>
            <w:tcBorders>
              <w:left w:val="single" w:sz="4" w:space="0" w:color="auto"/>
              <w:right w:val="single" w:sz="4" w:space="0" w:color="auto"/>
            </w:tcBorders>
          </w:tcPr>
          <w:p w14:paraId="096DDF2E" w14:textId="5904414D" w:rsidR="00FB0E31" w:rsidRPr="00AB38C1" w:rsidRDefault="002F0381">
            <w:pPr>
              <w:ind w:firstLine="29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B38C1">
              <w:rPr>
                <w:rFonts w:ascii="Arial" w:hAnsi="Arial" w:cs="Arial"/>
                <w:sz w:val="20"/>
                <w:szCs w:val="20"/>
                <w:lang w:val="ru-RU"/>
              </w:rPr>
              <w:t xml:space="preserve">Материалы семинара для консультаций 2-го этапа </w:t>
            </w:r>
            <w:r w:rsidR="00174D19" w:rsidRPr="00AB38C1">
              <w:rPr>
                <w:rFonts w:ascii="Arial" w:hAnsi="Arial" w:cs="Arial"/>
                <w:sz w:val="20"/>
                <w:szCs w:val="20"/>
                <w:lang w:val="ru-RU"/>
              </w:rPr>
              <w:t>(</w:t>
            </w:r>
            <w:r w:rsidR="00282CC4" w:rsidRPr="00AB38C1">
              <w:rPr>
                <w:rFonts w:ascii="Arial" w:hAnsi="Arial" w:cs="Arial"/>
                <w:sz w:val="20"/>
                <w:szCs w:val="20"/>
                <w:lang w:val="ru-RU"/>
              </w:rPr>
              <w:t xml:space="preserve">поэтапно в течение </w:t>
            </w:r>
            <w:r w:rsidR="00174D19" w:rsidRPr="00AB38C1">
              <w:rPr>
                <w:rFonts w:ascii="Arial" w:hAnsi="Arial" w:cs="Arial"/>
                <w:sz w:val="20"/>
                <w:szCs w:val="20"/>
                <w:lang w:val="ru-RU"/>
              </w:rPr>
              <w:t>3 консультаций)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6ED3" w14:textId="134A0C6E" w:rsidR="00FB0E31" w:rsidRDefault="002F038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к концу </w:t>
            </w:r>
            <w:r w:rsidR="00282CC4">
              <w:rPr>
                <w:rFonts w:ascii="Arial" w:hAnsi="Arial" w:cs="Arial"/>
                <w:sz w:val="20"/>
                <w:szCs w:val="20"/>
                <w:lang w:val="en-GB"/>
              </w:rPr>
              <w:t xml:space="preserve">месяца </w:t>
            </w:r>
          </w:p>
          <w:p w14:paraId="571797F7" w14:textId="215FD210" w:rsidR="00A23175" w:rsidRPr="00140517" w:rsidRDefault="00A2317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8, </w:t>
            </w:r>
            <w:r w:rsidR="00282CC4">
              <w:rPr>
                <w:rFonts w:ascii="Arial" w:hAnsi="Arial" w:cs="Arial"/>
                <w:sz w:val="20"/>
                <w:szCs w:val="20"/>
                <w:lang w:val="en-GB"/>
              </w:rPr>
              <w:t>12, 17</w:t>
            </w:r>
          </w:p>
        </w:tc>
      </w:tr>
      <w:tr w:rsidR="00932A0D" w:rsidRPr="00AB38C1" w14:paraId="6C5A5AA4" w14:textId="77777777" w:rsidTr="4AFCFC1E">
        <w:trPr>
          <w:trHeight w:val="431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9325" w14:textId="77777777" w:rsidR="00932A0D" w:rsidRPr="00924EB2" w:rsidRDefault="00932A0D" w:rsidP="00375C32">
            <w:pPr>
              <w:pStyle w:val="ae"/>
              <w:numPr>
                <w:ilvl w:val="0"/>
                <w:numId w:val="10"/>
              </w:numPr>
              <w:ind w:left="30" w:firstLine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3389" w:type="pct"/>
            <w:tcBorders>
              <w:left w:val="single" w:sz="4" w:space="0" w:color="auto"/>
              <w:right w:val="single" w:sz="4" w:space="0" w:color="auto"/>
            </w:tcBorders>
          </w:tcPr>
          <w:p w14:paraId="0E2AB581" w14:textId="493E7782" w:rsidR="00932A0D" w:rsidRPr="00140517" w:rsidRDefault="003C30CA">
            <w:pPr>
              <w:ind w:firstLine="2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38C1">
              <w:rPr>
                <w:rFonts w:ascii="Arial" w:hAnsi="Arial" w:cs="Arial"/>
                <w:sz w:val="20"/>
                <w:szCs w:val="20"/>
                <w:lang w:val="ru-RU"/>
              </w:rPr>
              <w:t>Детальное проектирование</w:t>
            </w:r>
            <w:r w:rsidR="00AD37FA" w:rsidRPr="00AB38C1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r w:rsidR="38704086" w:rsidRPr="00AB38C1">
              <w:rPr>
                <w:rFonts w:ascii="Arial" w:hAnsi="Arial" w:cs="Arial"/>
                <w:sz w:val="20"/>
                <w:szCs w:val="20"/>
                <w:lang w:val="ru-RU"/>
              </w:rPr>
              <w:t xml:space="preserve">включая </w:t>
            </w:r>
            <w:r w:rsidR="39F31095" w:rsidRPr="00AB38C1">
              <w:rPr>
                <w:rFonts w:ascii="Arial" w:hAnsi="Arial" w:cs="Arial"/>
                <w:sz w:val="20"/>
                <w:szCs w:val="20"/>
                <w:lang w:val="ru-RU"/>
              </w:rPr>
              <w:t xml:space="preserve">отчеты по ОВОС </w:t>
            </w:r>
            <w:r w:rsidR="00E21C7E" w:rsidRPr="00AB38C1">
              <w:rPr>
                <w:rFonts w:ascii="Arial" w:hAnsi="Arial" w:cs="Arial"/>
                <w:sz w:val="20"/>
                <w:szCs w:val="20"/>
                <w:lang w:val="ru-RU"/>
              </w:rPr>
              <w:t xml:space="preserve">и </w:t>
            </w:r>
            <w:r w:rsidR="7C8C74F8" w:rsidRPr="00AB38C1">
              <w:rPr>
                <w:rFonts w:ascii="Arial" w:hAnsi="Arial" w:cs="Arial"/>
                <w:sz w:val="20"/>
                <w:szCs w:val="20"/>
                <w:lang w:val="ru-RU"/>
              </w:rPr>
              <w:t xml:space="preserve">ЭМП в качестве исходных данных для тендерной документации </w:t>
            </w:r>
            <w:r w:rsidRPr="00AB38C1">
              <w:rPr>
                <w:rFonts w:ascii="Arial" w:hAnsi="Arial" w:cs="Arial"/>
                <w:sz w:val="20"/>
                <w:szCs w:val="20"/>
                <w:lang w:val="ru-RU"/>
              </w:rPr>
              <w:t xml:space="preserve">по </w:t>
            </w:r>
            <w:r w:rsidR="00856339" w:rsidRPr="00AB38C1">
              <w:rPr>
                <w:rFonts w:ascii="Arial" w:hAnsi="Arial" w:cs="Arial"/>
                <w:sz w:val="20"/>
                <w:szCs w:val="20"/>
                <w:lang w:val="ru-RU"/>
              </w:rPr>
              <w:t xml:space="preserve">зданиям-кандидатам на модернизацию или реконструкцию </w:t>
            </w:r>
            <w:r w:rsidR="002A7158" w:rsidRPr="00AD37FA">
              <w:rPr>
                <w:rFonts w:ascii="Arial" w:hAnsi="Arial" w:cs="Arial"/>
                <w:sz w:val="20"/>
                <w:szCs w:val="20"/>
                <w:lang w:val="en-GB"/>
              </w:rPr>
              <w:t xml:space="preserve">(6 </w:t>
            </w:r>
            <w:r w:rsidR="2F94CCB7" w:rsidRPr="00AD37FA">
              <w:rPr>
                <w:rFonts w:ascii="Arial" w:hAnsi="Arial" w:cs="Arial"/>
                <w:sz w:val="20"/>
                <w:szCs w:val="20"/>
                <w:lang w:val="en-GB"/>
              </w:rPr>
              <w:t>объектов</w:t>
            </w:r>
            <w:r w:rsidR="002A7158" w:rsidRPr="00AD37FA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DF25" w14:textId="4D806855" w:rsidR="00932A0D" w:rsidRPr="00AB38C1" w:rsidRDefault="00284A1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B38C1">
              <w:rPr>
                <w:rFonts w:ascii="Arial" w:hAnsi="Arial" w:cs="Arial"/>
                <w:sz w:val="20"/>
                <w:szCs w:val="20"/>
                <w:lang w:val="ru-RU"/>
              </w:rPr>
              <w:t xml:space="preserve">поэтапно в течение месяцев </w:t>
            </w:r>
            <w:r w:rsidR="00374CED" w:rsidRPr="00AB38C1">
              <w:rPr>
                <w:rFonts w:ascii="Arial" w:hAnsi="Arial" w:cs="Arial"/>
                <w:sz w:val="20"/>
                <w:szCs w:val="20"/>
                <w:lang w:val="ru-RU"/>
              </w:rPr>
              <w:t xml:space="preserve">с 9 </w:t>
            </w:r>
            <w:r w:rsidRPr="00AB38C1">
              <w:rPr>
                <w:rFonts w:ascii="Arial" w:hAnsi="Arial" w:cs="Arial"/>
                <w:sz w:val="20"/>
                <w:szCs w:val="20"/>
                <w:lang w:val="ru-RU"/>
              </w:rPr>
              <w:t xml:space="preserve">по </w:t>
            </w:r>
            <w:r w:rsidR="00017FB3" w:rsidRPr="00AB38C1">
              <w:rPr>
                <w:rFonts w:ascii="Arial" w:hAnsi="Arial" w:cs="Arial"/>
                <w:sz w:val="20"/>
                <w:szCs w:val="20"/>
                <w:lang w:val="ru-RU"/>
              </w:rPr>
              <w:t>22</w:t>
            </w:r>
          </w:p>
        </w:tc>
      </w:tr>
      <w:tr w:rsidR="00AC771C" w:rsidRPr="00AB38C1" w14:paraId="785C101F" w14:textId="77777777" w:rsidTr="4AFCFC1E">
        <w:trPr>
          <w:trHeight w:val="431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3541" w14:textId="77777777" w:rsidR="00AC771C" w:rsidRPr="00AB38C1" w:rsidRDefault="00AC771C" w:rsidP="00375C32">
            <w:pPr>
              <w:pStyle w:val="ae"/>
              <w:numPr>
                <w:ilvl w:val="0"/>
                <w:numId w:val="10"/>
              </w:numPr>
              <w:ind w:left="30" w:firstLine="0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3389" w:type="pct"/>
            <w:tcBorders>
              <w:left w:val="single" w:sz="4" w:space="0" w:color="auto"/>
              <w:right w:val="single" w:sz="4" w:space="0" w:color="auto"/>
            </w:tcBorders>
          </w:tcPr>
          <w:p w14:paraId="7F9AFD63" w14:textId="5F1A6FBB" w:rsidR="00AC771C" w:rsidRPr="00AB38C1" w:rsidRDefault="00AC771C">
            <w:pPr>
              <w:ind w:firstLine="29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B38C1">
              <w:rPr>
                <w:rFonts w:ascii="Arial" w:hAnsi="Arial" w:cs="Arial"/>
                <w:sz w:val="20"/>
                <w:szCs w:val="20"/>
                <w:lang w:val="ru-RU"/>
              </w:rPr>
              <w:t xml:space="preserve">Ответ на замечания и доработка детального проекта для каждого объекта </w:t>
            </w:r>
            <w:r w:rsidR="0005552D" w:rsidRPr="00AB38C1">
              <w:rPr>
                <w:rFonts w:ascii="Arial" w:hAnsi="Arial" w:cs="Arial"/>
                <w:sz w:val="20"/>
                <w:szCs w:val="20"/>
                <w:lang w:val="ru-RU"/>
              </w:rPr>
              <w:t>(6 объектов)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CC0D" w14:textId="20F577D3" w:rsidR="00AC771C" w:rsidRPr="00AB38C1" w:rsidRDefault="0005552D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B38C1">
              <w:rPr>
                <w:rFonts w:ascii="Arial" w:hAnsi="Arial" w:cs="Arial"/>
                <w:sz w:val="20"/>
                <w:szCs w:val="20"/>
                <w:lang w:val="ru-RU"/>
              </w:rPr>
              <w:t xml:space="preserve">будет осуществляться поэтапно в течение месяцев </w:t>
            </w:r>
            <w:r w:rsidR="002A7158" w:rsidRPr="00AB38C1">
              <w:rPr>
                <w:rFonts w:ascii="Arial" w:hAnsi="Arial" w:cs="Arial"/>
                <w:sz w:val="20"/>
                <w:szCs w:val="20"/>
                <w:lang w:val="ru-RU"/>
              </w:rPr>
              <w:t xml:space="preserve">с 11 </w:t>
            </w:r>
            <w:r w:rsidRPr="00AB38C1">
              <w:rPr>
                <w:rFonts w:ascii="Arial" w:hAnsi="Arial" w:cs="Arial"/>
                <w:sz w:val="20"/>
                <w:szCs w:val="20"/>
                <w:lang w:val="ru-RU"/>
              </w:rPr>
              <w:t xml:space="preserve">по </w:t>
            </w:r>
            <w:r w:rsidR="002A7158" w:rsidRPr="00AB38C1">
              <w:rPr>
                <w:rFonts w:ascii="Arial" w:hAnsi="Arial" w:cs="Arial"/>
                <w:sz w:val="20"/>
                <w:szCs w:val="20"/>
                <w:lang w:val="ru-RU"/>
              </w:rPr>
              <w:t>24</w:t>
            </w:r>
          </w:p>
        </w:tc>
      </w:tr>
      <w:tr w:rsidR="002A7158" w:rsidRPr="00B0478D" w14:paraId="0C639E69" w14:textId="77777777" w:rsidTr="4AFCFC1E">
        <w:trPr>
          <w:trHeight w:val="431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668D" w14:textId="77777777" w:rsidR="002A7158" w:rsidRPr="00AB38C1" w:rsidRDefault="002A7158" w:rsidP="002A7158">
            <w:pPr>
              <w:pStyle w:val="ae"/>
              <w:numPr>
                <w:ilvl w:val="0"/>
                <w:numId w:val="10"/>
              </w:numPr>
              <w:ind w:left="30" w:firstLine="0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3389" w:type="pct"/>
            <w:tcBorders>
              <w:left w:val="single" w:sz="4" w:space="0" w:color="auto"/>
              <w:right w:val="single" w:sz="4" w:space="0" w:color="auto"/>
            </w:tcBorders>
          </w:tcPr>
          <w:p w14:paraId="1BC3289C" w14:textId="70FB4743" w:rsidR="002A7158" w:rsidRPr="00AB38C1" w:rsidRDefault="002A7158" w:rsidP="002A7158">
            <w:pPr>
              <w:ind w:firstLine="29"/>
              <w:rPr>
                <w:rFonts w:ascii="Arial" w:hAnsi="Arial" w:cs="Arial"/>
                <w:sz w:val="20"/>
                <w:szCs w:val="20"/>
                <w:highlight w:val="cyan"/>
                <w:lang w:val="ru-RU"/>
              </w:rPr>
            </w:pPr>
            <w:r w:rsidRPr="00AB38C1">
              <w:rPr>
                <w:rFonts w:ascii="Arial" w:hAnsi="Arial" w:cs="Arial"/>
                <w:sz w:val="20"/>
                <w:szCs w:val="20"/>
                <w:lang w:val="ru-RU"/>
              </w:rPr>
              <w:t xml:space="preserve">Материалы по взаимодействию с заинтересованными сторонами для </w:t>
            </w:r>
            <w:r w:rsidR="00A35A5D" w:rsidRPr="00AB38C1">
              <w:rPr>
                <w:rFonts w:ascii="Arial" w:hAnsi="Arial" w:cs="Arial"/>
                <w:sz w:val="20"/>
                <w:szCs w:val="20"/>
                <w:lang w:val="ru-RU"/>
              </w:rPr>
              <w:t xml:space="preserve">пакетов </w:t>
            </w:r>
            <w:r w:rsidRPr="00AB38C1">
              <w:rPr>
                <w:rFonts w:ascii="Arial" w:hAnsi="Arial" w:cs="Arial"/>
                <w:sz w:val="20"/>
                <w:szCs w:val="20"/>
                <w:lang w:val="ru-RU"/>
              </w:rPr>
              <w:t>детального проектирования Стадии 3, включая предлагаемый план реализации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A60A" w14:textId="0C3CAF14" w:rsidR="002A7158" w:rsidRPr="0049246E" w:rsidRDefault="002A7158" w:rsidP="002A7158">
            <w:pPr>
              <w:jc w:val="center"/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</w:pPr>
            <w:r w:rsidRPr="00017FB3">
              <w:rPr>
                <w:rFonts w:ascii="Arial" w:hAnsi="Arial" w:cs="Arial"/>
                <w:sz w:val="20"/>
                <w:szCs w:val="20"/>
                <w:lang w:val="en-GB"/>
              </w:rPr>
              <w:t xml:space="preserve">к концу </w:t>
            </w:r>
            <w:r w:rsidR="00A35A5D">
              <w:rPr>
                <w:rFonts w:ascii="Arial" w:hAnsi="Arial" w:cs="Arial"/>
                <w:sz w:val="20"/>
                <w:szCs w:val="20"/>
                <w:lang w:val="en-GB"/>
              </w:rPr>
              <w:t>25-го</w:t>
            </w:r>
            <w:r w:rsidRPr="00017FB3">
              <w:rPr>
                <w:rFonts w:ascii="Arial" w:hAnsi="Arial" w:cs="Arial"/>
                <w:sz w:val="20"/>
                <w:szCs w:val="20"/>
                <w:lang w:val="en-GB"/>
              </w:rPr>
              <w:t xml:space="preserve"> месяца</w:t>
            </w:r>
          </w:p>
        </w:tc>
      </w:tr>
      <w:tr w:rsidR="002A7158" w:rsidRPr="00B0478D" w14:paraId="12AF0E57" w14:textId="77777777" w:rsidTr="4AFCFC1E">
        <w:trPr>
          <w:trHeight w:val="431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928D" w14:textId="77777777" w:rsidR="002A7158" w:rsidRPr="00924EB2" w:rsidRDefault="002A7158" w:rsidP="002A7158">
            <w:pPr>
              <w:pStyle w:val="ae"/>
              <w:numPr>
                <w:ilvl w:val="0"/>
                <w:numId w:val="10"/>
              </w:numPr>
              <w:ind w:left="30" w:firstLine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3389" w:type="pct"/>
            <w:tcBorders>
              <w:left w:val="single" w:sz="4" w:space="0" w:color="auto"/>
              <w:right w:val="single" w:sz="4" w:space="0" w:color="auto"/>
            </w:tcBorders>
          </w:tcPr>
          <w:p w14:paraId="6EF0F76C" w14:textId="124A74C2" w:rsidR="002A7158" w:rsidRPr="00AB38C1" w:rsidRDefault="002A7158" w:rsidP="002A7158">
            <w:pPr>
              <w:ind w:firstLine="29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B38C1">
              <w:rPr>
                <w:rFonts w:ascii="Arial" w:hAnsi="Arial" w:cs="Arial"/>
                <w:sz w:val="20"/>
                <w:szCs w:val="20"/>
                <w:lang w:val="ru-RU"/>
              </w:rPr>
              <w:t>Тендерный проект, включая шаблон технического задания, смету и руководство по эксплуатации и техническому обслуживанию для каждого участка (6 участков)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E006" w14:textId="6D238D8D" w:rsidR="002A7158" w:rsidRPr="00A35A5D" w:rsidRDefault="002A7158" w:rsidP="002A7158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5A5D">
              <w:rPr>
                <w:rFonts w:ascii="Arial" w:hAnsi="Arial" w:cs="Arial"/>
                <w:sz w:val="20"/>
                <w:szCs w:val="20"/>
                <w:lang w:val="en-GB"/>
              </w:rPr>
              <w:t xml:space="preserve">поэтапно в течение </w:t>
            </w:r>
            <w:r w:rsidR="00A35A5D" w:rsidRPr="00A35A5D">
              <w:rPr>
                <w:rFonts w:ascii="Arial" w:hAnsi="Arial" w:cs="Arial"/>
                <w:sz w:val="20"/>
                <w:szCs w:val="20"/>
                <w:lang w:val="en-GB"/>
              </w:rPr>
              <w:t>25-36</w:t>
            </w:r>
            <w:r w:rsidRPr="00A35A5D">
              <w:rPr>
                <w:rFonts w:ascii="Arial" w:hAnsi="Arial" w:cs="Arial"/>
                <w:sz w:val="20"/>
                <w:szCs w:val="20"/>
                <w:lang w:val="en-GB"/>
              </w:rPr>
              <w:t xml:space="preserve"> месяцев</w:t>
            </w:r>
          </w:p>
        </w:tc>
      </w:tr>
      <w:tr w:rsidR="002A7158" w:rsidRPr="00AB38C1" w14:paraId="246BCE85" w14:textId="77777777" w:rsidTr="4AFCFC1E">
        <w:trPr>
          <w:trHeight w:val="431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0C8D" w14:textId="77777777" w:rsidR="002A7158" w:rsidRPr="00924EB2" w:rsidRDefault="002A7158" w:rsidP="002A7158">
            <w:pPr>
              <w:pStyle w:val="ae"/>
              <w:numPr>
                <w:ilvl w:val="0"/>
                <w:numId w:val="10"/>
              </w:numPr>
              <w:ind w:left="30" w:firstLine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3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5F3B" w14:textId="711ECD05" w:rsidR="002A7158" w:rsidRPr="00AB38C1" w:rsidRDefault="002A7158" w:rsidP="002A7158">
            <w:pPr>
              <w:ind w:firstLine="29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B38C1">
              <w:rPr>
                <w:rFonts w:ascii="Arial" w:hAnsi="Arial" w:cs="Arial"/>
                <w:sz w:val="20"/>
                <w:szCs w:val="20"/>
                <w:lang w:val="ru-RU"/>
              </w:rPr>
              <w:t>Строительные работы/авторский надзор, включая планы работ, анализ испытаний материалов и журналы надзора.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2464" w14:textId="5CF5C7CE" w:rsidR="002A7158" w:rsidRPr="00AB38C1" w:rsidRDefault="002A7158" w:rsidP="002A7158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B38C1">
              <w:rPr>
                <w:rFonts w:ascii="Arial" w:hAnsi="Arial" w:cs="Arial"/>
                <w:sz w:val="20"/>
                <w:szCs w:val="20"/>
                <w:lang w:val="ru-RU"/>
              </w:rPr>
              <w:t xml:space="preserve">Предполагается, что это произойдет в течение </w:t>
            </w:r>
            <w:r w:rsidR="00A04679" w:rsidRPr="00AB38C1">
              <w:rPr>
                <w:rFonts w:ascii="Arial" w:hAnsi="Arial" w:cs="Arial"/>
                <w:sz w:val="20"/>
                <w:szCs w:val="20"/>
                <w:lang w:val="ru-RU"/>
              </w:rPr>
              <w:t xml:space="preserve">4-6 </w:t>
            </w:r>
            <w:r w:rsidRPr="00AB38C1">
              <w:rPr>
                <w:rFonts w:ascii="Arial" w:hAnsi="Arial" w:cs="Arial"/>
                <w:sz w:val="20"/>
                <w:szCs w:val="20"/>
                <w:lang w:val="ru-RU"/>
              </w:rPr>
              <w:t>годов программы.</w:t>
            </w:r>
            <w:r w:rsidRPr="00A04679">
              <w:rPr>
                <w:rStyle w:val="afff"/>
                <w:rFonts w:ascii="Arial" w:hAnsi="Arial" w:cs="Arial"/>
                <w:sz w:val="20"/>
                <w:szCs w:val="20"/>
                <w:lang w:val="en-GB"/>
              </w:rPr>
              <w:footnoteReference w:id="6"/>
            </w:r>
          </w:p>
        </w:tc>
      </w:tr>
    </w:tbl>
    <w:p w14:paraId="3609900E" w14:textId="77777777" w:rsidR="00375C32" w:rsidRPr="00AB38C1" w:rsidRDefault="00375C32">
      <w:pPr>
        <w:rPr>
          <w:rFonts w:ascii="Arial" w:hAnsi="Arial" w:cs="Arial"/>
          <w:color w:val="000000" w:themeColor="text1"/>
          <w:lang w:val="ru-RU"/>
        </w:rPr>
      </w:pPr>
    </w:p>
    <w:p w14:paraId="155775FB" w14:textId="4689AF62" w:rsidR="009B4FEB" w:rsidRPr="00AB38C1" w:rsidRDefault="00A24206" w:rsidP="003B6042">
      <w:pPr>
        <w:jc w:val="both"/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>График должен включать сроки рассмотрения и комментирования М</w:t>
      </w:r>
      <w:r w:rsidR="00AB38C1">
        <w:rPr>
          <w:rFonts w:ascii="Arial" w:hAnsi="Arial" w:cs="Arial"/>
          <w:color w:val="000000" w:themeColor="text1"/>
          <w:lang w:val="ru-RU"/>
        </w:rPr>
        <w:t>П</w:t>
      </w:r>
      <w:r w:rsidR="00EB04FD" w:rsidRPr="00AB38C1">
        <w:rPr>
          <w:rFonts w:ascii="Arial" w:hAnsi="Arial" w:cs="Arial"/>
          <w:color w:val="000000" w:themeColor="text1"/>
          <w:lang w:val="ru-RU"/>
        </w:rPr>
        <w:t xml:space="preserve">, АРИС и АБР </w:t>
      </w:r>
      <w:r w:rsidRPr="00AB38C1">
        <w:rPr>
          <w:rFonts w:ascii="Arial" w:hAnsi="Arial" w:cs="Arial"/>
          <w:color w:val="000000" w:themeColor="text1"/>
          <w:lang w:val="ru-RU"/>
        </w:rPr>
        <w:t xml:space="preserve">(например, 2-3 недели на рассмотрение), а также предусматривать </w:t>
      </w:r>
      <w:r w:rsidR="478AE0D6" w:rsidRPr="00AB38C1">
        <w:rPr>
          <w:rFonts w:ascii="Arial" w:hAnsi="Arial" w:cs="Arial"/>
          <w:color w:val="000000" w:themeColor="text1"/>
          <w:lang w:val="ru-RU"/>
        </w:rPr>
        <w:t xml:space="preserve">проведение консультационных </w:t>
      </w:r>
      <w:r w:rsidRPr="00AB38C1">
        <w:rPr>
          <w:rFonts w:ascii="Arial" w:hAnsi="Arial" w:cs="Arial"/>
          <w:color w:val="000000" w:themeColor="text1"/>
          <w:lang w:val="ru-RU"/>
        </w:rPr>
        <w:t>семинаров и совещаний по экспертной оценке. Консультант должен предложить график платежей, согласованный с результатами работы.</w:t>
      </w:r>
    </w:p>
    <w:p w14:paraId="1E5BB52D" w14:textId="2049C98E" w:rsidR="00016FE3" w:rsidRPr="00AB38C1" w:rsidRDefault="00016FE3" w:rsidP="00924EB2">
      <w:pPr>
        <w:jc w:val="both"/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 xml:space="preserve">Консультант должен убедиться, что </w:t>
      </w:r>
      <w:r w:rsidR="001C5F27" w:rsidRPr="00AB38C1">
        <w:rPr>
          <w:rFonts w:ascii="Arial" w:hAnsi="Arial" w:cs="Arial"/>
          <w:color w:val="000000" w:themeColor="text1"/>
          <w:lang w:val="ru-RU"/>
        </w:rPr>
        <w:t xml:space="preserve">предлагаемые </w:t>
      </w:r>
      <w:r w:rsidRPr="00AB38C1">
        <w:rPr>
          <w:rFonts w:ascii="Arial" w:hAnsi="Arial" w:cs="Arial"/>
          <w:color w:val="000000" w:themeColor="text1"/>
          <w:lang w:val="ru-RU"/>
        </w:rPr>
        <w:t xml:space="preserve">виды деятельности по </w:t>
      </w:r>
      <w:r w:rsidR="001C5F27" w:rsidRPr="00AB38C1">
        <w:rPr>
          <w:rFonts w:ascii="Arial" w:hAnsi="Arial" w:cs="Arial"/>
          <w:color w:val="000000" w:themeColor="text1"/>
          <w:lang w:val="ru-RU"/>
        </w:rPr>
        <w:t>проекту</w:t>
      </w:r>
      <w:r w:rsidR="00C753E9" w:rsidRPr="00AB38C1">
        <w:rPr>
          <w:rFonts w:ascii="Arial" w:hAnsi="Arial" w:cs="Arial"/>
          <w:color w:val="000000" w:themeColor="text1"/>
          <w:lang w:val="ru-RU"/>
        </w:rPr>
        <w:t>, включая те, которые указаны в тендерной документации</w:t>
      </w:r>
      <w:r w:rsidRPr="00AB38C1">
        <w:rPr>
          <w:rFonts w:ascii="Arial" w:hAnsi="Arial" w:cs="Arial"/>
          <w:color w:val="000000" w:themeColor="text1"/>
          <w:lang w:val="ru-RU"/>
        </w:rPr>
        <w:t xml:space="preserve">, не включены в список </w:t>
      </w:r>
      <w:r w:rsidRPr="00AB38C1">
        <w:rPr>
          <w:rFonts w:ascii="Arial" w:hAnsi="Arial" w:cs="Arial"/>
          <w:color w:val="000000" w:themeColor="text1"/>
          <w:lang w:val="ru-RU"/>
        </w:rPr>
        <w:lastRenderedPageBreak/>
        <w:t>запрещенных видов инвестиционной деятельности, содержащийся в Положении о политике гарантий АБР.</w:t>
      </w:r>
    </w:p>
    <w:p w14:paraId="58CB67B8" w14:textId="40DA425B" w:rsidR="004955E3" w:rsidRDefault="00947990" w:rsidP="00947990">
      <w:pPr>
        <w:rPr>
          <w:rFonts w:ascii="Arial" w:hAnsi="Arial" w:cs="Arial"/>
          <w:color w:val="000000" w:themeColor="text1"/>
        </w:rPr>
      </w:pPr>
      <w:r w:rsidRPr="004955E3">
        <w:rPr>
          <w:rFonts w:ascii="Arial" w:hAnsi="Arial" w:cs="Arial"/>
          <w:b/>
          <w:bCs/>
          <w:color w:val="000000" w:themeColor="text1"/>
        </w:rPr>
        <w:t>Требования к отчетности:</w:t>
      </w:r>
    </w:p>
    <w:p w14:paraId="00E73AC2" w14:textId="256E3974" w:rsidR="004955E3" w:rsidRPr="00AB38C1" w:rsidRDefault="00947990" w:rsidP="004955E3">
      <w:pPr>
        <w:pStyle w:val="ae"/>
        <w:numPr>
          <w:ilvl w:val="0"/>
          <w:numId w:val="19"/>
        </w:numPr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 xml:space="preserve">Все отчеты и чертежи должны быть подготовлены на русском (и/или кыргызском) языке по согласованию с Министерством </w:t>
      </w:r>
      <w:r w:rsidR="00AB38C1">
        <w:rPr>
          <w:rFonts w:ascii="Arial" w:hAnsi="Arial" w:cs="Arial"/>
          <w:color w:val="000000" w:themeColor="text1"/>
          <w:lang w:val="ru-RU"/>
        </w:rPr>
        <w:t>просвещения</w:t>
      </w:r>
      <w:r w:rsidRPr="00AB38C1">
        <w:rPr>
          <w:rFonts w:ascii="Arial" w:hAnsi="Arial" w:cs="Arial"/>
          <w:color w:val="000000" w:themeColor="text1"/>
          <w:lang w:val="ru-RU"/>
        </w:rPr>
        <w:t xml:space="preserve"> </w:t>
      </w:r>
      <w:r w:rsidR="00EB04FD" w:rsidRPr="00AB38C1">
        <w:rPr>
          <w:rFonts w:ascii="Arial" w:hAnsi="Arial" w:cs="Arial"/>
          <w:color w:val="000000" w:themeColor="text1"/>
          <w:lang w:val="ru-RU"/>
        </w:rPr>
        <w:t xml:space="preserve">и </w:t>
      </w:r>
      <w:r w:rsidRPr="00AB38C1">
        <w:rPr>
          <w:rFonts w:ascii="Arial" w:hAnsi="Arial" w:cs="Arial"/>
          <w:color w:val="000000" w:themeColor="text1"/>
          <w:lang w:val="ru-RU"/>
        </w:rPr>
        <w:t>АРИС. Основные сводные документы и Руководство по проектированию должны быть также подготовлены на английском языке.</w:t>
      </w:r>
    </w:p>
    <w:p w14:paraId="03EDCD61" w14:textId="77777777" w:rsidR="004955E3" w:rsidRPr="00AB38C1" w:rsidRDefault="00947990" w:rsidP="004955E3">
      <w:pPr>
        <w:pStyle w:val="ae"/>
        <w:numPr>
          <w:ilvl w:val="0"/>
          <w:numId w:val="19"/>
        </w:numPr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 xml:space="preserve">Документы должны быть представлены в редактируемых цифровых форматах: </w:t>
      </w:r>
      <w:r w:rsidRPr="004955E3">
        <w:rPr>
          <w:rFonts w:ascii="Arial" w:hAnsi="Arial" w:cs="Arial"/>
          <w:color w:val="000000" w:themeColor="text1"/>
        </w:rPr>
        <w:t>DWG</w:t>
      </w:r>
      <w:r w:rsidRPr="00AB38C1">
        <w:rPr>
          <w:rFonts w:ascii="Arial" w:hAnsi="Arial" w:cs="Arial"/>
          <w:color w:val="000000" w:themeColor="text1"/>
          <w:lang w:val="ru-RU"/>
        </w:rPr>
        <w:t xml:space="preserve"> или </w:t>
      </w:r>
      <w:r w:rsidRPr="004955E3">
        <w:rPr>
          <w:rFonts w:ascii="Arial" w:hAnsi="Arial" w:cs="Arial"/>
          <w:color w:val="000000" w:themeColor="text1"/>
        </w:rPr>
        <w:t>Revit</w:t>
      </w:r>
      <w:r w:rsidRPr="00AB38C1">
        <w:rPr>
          <w:rFonts w:ascii="Arial" w:hAnsi="Arial" w:cs="Arial"/>
          <w:color w:val="000000" w:themeColor="text1"/>
          <w:lang w:val="ru-RU"/>
        </w:rPr>
        <w:t xml:space="preserve"> (для чертежей), </w:t>
      </w:r>
      <w:r w:rsidRPr="004955E3">
        <w:rPr>
          <w:rFonts w:ascii="Arial" w:hAnsi="Arial" w:cs="Arial"/>
          <w:color w:val="000000" w:themeColor="text1"/>
        </w:rPr>
        <w:t>MS</w:t>
      </w:r>
      <w:r w:rsidRPr="00AB38C1">
        <w:rPr>
          <w:rFonts w:ascii="Arial" w:hAnsi="Arial" w:cs="Arial"/>
          <w:color w:val="000000" w:themeColor="text1"/>
          <w:lang w:val="ru-RU"/>
        </w:rPr>
        <w:t xml:space="preserve"> </w:t>
      </w:r>
      <w:r w:rsidRPr="004955E3">
        <w:rPr>
          <w:rFonts w:ascii="Arial" w:hAnsi="Arial" w:cs="Arial"/>
          <w:color w:val="000000" w:themeColor="text1"/>
        </w:rPr>
        <w:t>Word</w:t>
      </w:r>
      <w:r w:rsidRPr="00AB38C1">
        <w:rPr>
          <w:rFonts w:ascii="Arial" w:hAnsi="Arial" w:cs="Arial"/>
          <w:color w:val="000000" w:themeColor="text1"/>
          <w:lang w:val="ru-RU"/>
        </w:rPr>
        <w:t xml:space="preserve"> для отчетов/спецификаций, </w:t>
      </w:r>
      <w:r w:rsidRPr="004955E3">
        <w:rPr>
          <w:rFonts w:ascii="Arial" w:hAnsi="Arial" w:cs="Arial"/>
          <w:color w:val="000000" w:themeColor="text1"/>
        </w:rPr>
        <w:t>MS</w:t>
      </w:r>
      <w:r w:rsidRPr="00AB38C1">
        <w:rPr>
          <w:rFonts w:ascii="Arial" w:hAnsi="Arial" w:cs="Arial"/>
          <w:color w:val="000000" w:themeColor="text1"/>
          <w:lang w:val="ru-RU"/>
        </w:rPr>
        <w:t xml:space="preserve"> </w:t>
      </w:r>
      <w:r w:rsidRPr="004955E3">
        <w:rPr>
          <w:rFonts w:ascii="Arial" w:hAnsi="Arial" w:cs="Arial"/>
          <w:color w:val="000000" w:themeColor="text1"/>
        </w:rPr>
        <w:t>Excel</w:t>
      </w:r>
      <w:r w:rsidRPr="00AB38C1">
        <w:rPr>
          <w:rFonts w:ascii="Arial" w:hAnsi="Arial" w:cs="Arial"/>
          <w:color w:val="000000" w:themeColor="text1"/>
          <w:lang w:val="ru-RU"/>
        </w:rPr>
        <w:t xml:space="preserve"> для смет и спецификаций, а также </w:t>
      </w:r>
      <w:r w:rsidRPr="004955E3">
        <w:rPr>
          <w:rFonts w:ascii="Arial" w:hAnsi="Arial" w:cs="Arial"/>
          <w:color w:val="000000" w:themeColor="text1"/>
        </w:rPr>
        <w:t>PDF</w:t>
      </w:r>
      <w:r w:rsidRPr="00AB38C1">
        <w:rPr>
          <w:rFonts w:ascii="Arial" w:hAnsi="Arial" w:cs="Arial"/>
          <w:color w:val="000000" w:themeColor="text1"/>
          <w:lang w:val="ru-RU"/>
        </w:rPr>
        <w:t>-версии для рецензирования.</w:t>
      </w:r>
    </w:p>
    <w:p w14:paraId="4498AE67" w14:textId="77777777" w:rsidR="004955E3" w:rsidRPr="00AB38C1" w:rsidRDefault="00947990" w:rsidP="004955E3">
      <w:pPr>
        <w:pStyle w:val="ae"/>
        <w:numPr>
          <w:ilvl w:val="0"/>
          <w:numId w:val="19"/>
        </w:numPr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>Ведение журнала проектирования и реестра рисков, обновляемых на каждом этапе.</w:t>
      </w:r>
    </w:p>
    <w:p w14:paraId="5EFD5619" w14:textId="4EC7085D" w:rsidR="00947990" w:rsidRPr="00AB38C1" w:rsidRDefault="00947990" w:rsidP="004955E3">
      <w:pPr>
        <w:pStyle w:val="ae"/>
        <w:numPr>
          <w:ilvl w:val="0"/>
          <w:numId w:val="19"/>
        </w:numPr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>Предоставление презентационных материалов по каждому этапу и запись результатов семинаров.</w:t>
      </w:r>
    </w:p>
    <w:p w14:paraId="1263DEBF" w14:textId="44C91C4A" w:rsidR="009B4FEB" w:rsidRPr="00AB38C1" w:rsidRDefault="00947990">
      <w:pPr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 xml:space="preserve">Все материалы должны включать историю версий и резюме </w:t>
      </w:r>
      <w:r w:rsidR="00EB04FD" w:rsidRPr="00AB38C1">
        <w:rPr>
          <w:rFonts w:ascii="Arial" w:hAnsi="Arial" w:cs="Arial"/>
          <w:color w:val="000000" w:themeColor="text1"/>
          <w:lang w:val="ru-RU"/>
        </w:rPr>
        <w:t xml:space="preserve">всех полученных </w:t>
      </w:r>
      <w:r w:rsidRPr="00AB38C1">
        <w:rPr>
          <w:rFonts w:ascii="Arial" w:hAnsi="Arial" w:cs="Arial"/>
          <w:color w:val="000000" w:themeColor="text1"/>
          <w:lang w:val="ru-RU"/>
        </w:rPr>
        <w:t>комментариев и ответов на них.</w:t>
      </w:r>
    </w:p>
    <w:p w14:paraId="3F4C05F6" w14:textId="434C3757" w:rsidR="001C109D" w:rsidRPr="00AB38C1" w:rsidRDefault="001C109D" w:rsidP="00924EB2">
      <w:pPr>
        <w:pStyle w:val="21"/>
        <w:rPr>
          <w:rFonts w:ascii="Arial" w:eastAsiaTheme="minorEastAsia" w:hAnsi="Arial" w:cs="Arial"/>
          <w:color w:val="auto"/>
          <w:sz w:val="22"/>
          <w:szCs w:val="22"/>
          <w:lang w:val="ru-RU"/>
        </w:rPr>
      </w:pPr>
      <w:r w:rsidRPr="00AB38C1">
        <w:rPr>
          <w:rFonts w:ascii="Arial" w:eastAsiaTheme="minorEastAsia" w:hAnsi="Arial" w:cs="Arial"/>
          <w:color w:val="auto"/>
          <w:sz w:val="22"/>
          <w:szCs w:val="22"/>
          <w:lang w:val="ru-RU"/>
        </w:rPr>
        <w:t xml:space="preserve">5.2 Состав команды и квалификационные требования к ключевым экспертам </w:t>
      </w:r>
    </w:p>
    <w:p w14:paraId="12948464" w14:textId="77777777" w:rsidR="00DF7D6E" w:rsidRPr="00AB38C1" w:rsidRDefault="6C171263" w:rsidP="00283B70">
      <w:pPr>
        <w:spacing w:line="259" w:lineRule="auto"/>
        <w:jc w:val="both"/>
        <w:rPr>
          <w:rFonts w:ascii="Arial" w:eastAsia="Aptos" w:hAnsi="Arial" w:cs="Arial"/>
          <w:color w:val="000000" w:themeColor="text1"/>
          <w:lang w:val="ru-RU"/>
        </w:rPr>
      </w:pPr>
      <w:r w:rsidRPr="00AB38C1">
        <w:rPr>
          <w:rFonts w:ascii="Arial" w:eastAsia="Aptos" w:hAnsi="Arial" w:cs="Arial"/>
          <w:color w:val="000000" w:themeColor="text1"/>
          <w:lang w:val="ru-RU"/>
        </w:rPr>
        <w:t xml:space="preserve">Фирма-консультант должна обладать </w:t>
      </w:r>
      <w:r w:rsidR="00283B70" w:rsidRPr="00AB38C1">
        <w:rPr>
          <w:rFonts w:ascii="Arial" w:eastAsia="Aptos" w:hAnsi="Arial" w:cs="Arial"/>
          <w:color w:val="000000" w:themeColor="text1"/>
          <w:lang w:val="ru-RU"/>
        </w:rPr>
        <w:t xml:space="preserve">следующей квалификацией: </w:t>
      </w:r>
    </w:p>
    <w:p w14:paraId="1D75BCB9" w14:textId="48D5D9A7" w:rsidR="00DF7D6E" w:rsidRPr="00AB38C1" w:rsidRDefault="00283B70" w:rsidP="00DF7D6E">
      <w:pPr>
        <w:pStyle w:val="ae"/>
        <w:numPr>
          <w:ilvl w:val="0"/>
          <w:numId w:val="20"/>
        </w:numPr>
        <w:spacing w:line="259" w:lineRule="auto"/>
        <w:jc w:val="both"/>
        <w:rPr>
          <w:rFonts w:ascii="Arial" w:eastAsia="Aptos" w:hAnsi="Arial" w:cs="Arial"/>
          <w:color w:val="000000" w:themeColor="text1"/>
          <w:lang w:val="ru-RU"/>
        </w:rPr>
      </w:pPr>
      <w:r w:rsidRPr="00AB38C1">
        <w:rPr>
          <w:rFonts w:ascii="Arial" w:eastAsia="Aptos" w:hAnsi="Arial" w:cs="Arial"/>
          <w:color w:val="000000" w:themeColor="text1"/>
          <w:lang w:val="ru-RU"/>
        </w:rPr>
        <w:t xml:space="preserve">не менее 10 лет опыта работы в области архитектурного и инженерного проектирования инфраструктуры зданий; </w:t>
      </w:r>
    </w:p>
    <w:p w14:paraId="28E78AEE" w14:textId="55C98987" w:rsidR="00DF7D6E" w:rsidRPr="00AB38C1" w:rsidRDefault="00283B70" w:rsidP="00DF7D6E">
      <w:pPr>
        <w:pStyle w:val="ae"/>
        <w:numPr>
          <w:ilvl w:val="0"/>
          <w:numId w:val="20"/>
        </w:numPr>
        <w:spacing w:line="259" w:lineRule="auto"/>
        <w:jc w:val="both"/>
        <w:rPr>
          <w:rFonts w:ascii="Arial" w:eastAsia="Aptos" w:hAnsi="Arial" w:cs="Arial"/>
          <w:color w:val="000000" w:themeColor="text1"/>
          <w:lang w:val="ru-RU"/>
        </w:rPr>
      </w:pPr>
      <w:r w:rsidRPr="00AB38C1">
        <w:rPr>
          <w:rFonts w:ascii="Arial" w:eastAsia="Aptos" w:hAnsi="Arial" w:cs="Arial"/>
          <w:color w:val="000000" w:themeColor="text1"/>
          <w:lang w:val="ru-RU"/>
        </w:rPr>
        <w:t xml:space="preserve">подтвержденный послужной список в области разработки сейсмоустойчивых, климатически устойчивых и энергоэффективных проектов зданий; </w:t>
      </w:r>
    </w:p>
    <w:p w14:paraId="01C94942" w14:textId="411EB04D" w:rsidR="00DF7D6E" w:rsidRPr="00AB38C1" w:rsidRDefault="00283B70" w:rsidP="00DF7D6E">
      <w:pPr>
        <w:pStyle w:val="ae"/>
        <w:numPr>
          <w:ilvl w:val="0"/>
          <w:numId w:val="20"/>
        </w:numPr>
        <w:spacing w:line="259" w:lineRule="auto"/>
        <w:jc w:val="both"/>
        <w:rPr>
          <w:rFonts w:ascii="Arial" w:eastAsia="Aptos" w:hAnsi="Arial" w:cs="Arial"/>
          <w:color w:val="000000" w:themeColor="text1"/>
          <w:lang w:val="ru-RU"/>
        </w:rPr>
      </w:pPr>
      <w:r w:rsidRPr="00AB38C1">
        <w:rPr>
          <w:rFonts w:ascii="Arial" w:eastAsia="Aptos" w:hAnsi="Arial" w:cs="Arial"/>
          <w:color w:val="000000" w:themeColor="text1"/>
          <w:lang w:val="ru-RU"/>
        </w:rPr>
        <w:t xml:space="preserve">опыт </w:t>
      </w:r>
      <w:r w:rsidR="005B4B5B" w:rsidRPr="00AB38C1">
        <w:rPr>
          <w:rFonts w:ascii="Arial" w:eastAsia="Aptos" w:hAnsi="Arial" w:cs="Arial"/>
          <w:color w:val="000000" w:themeColor="text1"/>
          <w:lang w:val="ru-RU"/>
        </w:rPr>
        <w:t>проведения сейсмических оценок и разработки проектов модернизации</w:t>
      </w:r>
      <w:r w:rsidRPr="00AB38C1">
        <w:rPr>
          <w:rFonts w:ascii="Arial" w:eastAsia="Aptos" w:hAnsi="Arial" w:cs="Arial"/>
          <w:color w:val="000000" w:themeColor="text1"/>
          <w:lang w:val="ru-RU"/>
        </w:rPr>
        <w:t>;</w:t>
      </w:r>
    </w:p>
    <w:p w14:paraId="724D8E49" w14:textId="77777777" w:rsidR="00DF7D6E" w:rsidRPr="00143B88" w:rsidRDefault="00283B70" w:rsidP="00DF7D6E">
      <w:pPr>
        <w:pStyle w:val="ae"/>
        <w:numPr>
          <w:ilvl w:val="0"/>
          <w:numId w:val="20"/>
        </w:numPr>
        <w:spacing w:line="259" w:lineRule="auto"/>
        <w:jc w:val="both"/>
        <w:rPr>
          <w:rFonts w:ascii="Arial" w:eastAsia="Aptos" w:hAnsi="Arial" w:cs="Arial"/>
          <w:color w:val="000000" w:themeColor="text1"/>
        </w:rPr>
      </w:pPr>
      <w:r w:rsidRPr="00AB38C1">
        <w:rPr>
          <w:rFonts w:ascii="Arial" w:eastAsia="Aptos" w:hAnsi="Arial" w:cs="Arial"/>
          <w:color w:val="000000" w:themeColor="text1"/>
          <w:lang w:val="ru-RU"/>
        </w:rPr>
        <w:t xml:space="preserve">завершение не менее трех (3) сопоставимых проектов в области инфраструктуры образования в течение последних 10 лет, в идеале финансируемых партнерами по развитию </w:t>
      </w:r>
      <w:r w:rsidRPr="00143B88">
        <w:rPr>
          <w:rFonts w:ascii="Arial" w:eastAsia="Aptos" w:hAnsi="Arial" w:cs="Arial"/>
          <w:color w:val="000000" w:themeColor="text1"/>
        </w:rPr>
        <w:t>(АБР, Всемирный банк, ЕС, агентства ООН и т.д.)</w:t>
      </w:r>
      <w:r w:rsidR="00B40503" w:rsidRPr="00143B88">
        <w:rPr>
          <w:rFonts w:ascii="Arial" w:eastAsia="Aptos" w:hAnsi="Arial" w:cs="Arial"/>
          <w:color w:val="000000" w:themeColor="text1"/>
        </w:rPr>
        <w:t xml:space="preserve">; </w:t>
      </w:r>
    </w:p>
    <w:p w14:paraId="042871C0" w14:textId="77777777" w:rsidR="00F348AD" w:rsidRPr="00AB38C1" w:rsidRDefault="00B40503" w:rsidP="00DF7D6E">
      <w:pPr>
        <w:pStyle w:val="ae"/>
        <w:numPr>
          <w:ilvl w:val="0"/>
          <w:numId w:val="20"/>
        </w:numPr>
        <w:spacing w:line="259" w:lineRule="auto"/>
        <w:jc w:val="both"/>
        <w:rPr>
          <w:rFonts w:ascii="Arial" w:eastAsia="Aptos" w:hAnsi="Arial" w:cs="Arial"/>
          <w:color w:val="000000" w:themeColor="text1"/>
          <w:lang w:val="ru-RU"/>
        </w:rPr>
      </w:pPr>
      <w:r w:rsidRPr="00AB38C1">
        <w:rPr>
          <w:rFonts w:ascii="Arial" w:eastAsia="Aptos" w:hAnsi="Arial" w:cs="Arial"/>
          <w:color w:val="000000" w:themeColor="text1"/>
          <w:lang w:val="ru-RU"/>
        </w:rPr>
        <w:t xml:space="preserve">четкое </w:t>
      </w:r>
      <w:r w:rsidR="00283B70" w:rsidRPr="00AB38C1">
        <w:rPr>
          <w:rFonts w:ascii="Arial" w:eastAsia="Aptos" w:hAnsi="Arial" w:cs="Arial"/>
          <w:color w:val="000000" w:themeColor="text1"/>
          <w:lang w:val="ru-RU"/>
        </w:rPr>
        <w:t>понимание строительных норм и правил Кыргызской Республики, сейсмических стандартов и процессов получения разрешений</w:t>
      </w:r>
      <w:r w:rsidRPr="00AB38C1">
        <w:rPr>
          <w:rFonts w:ascii="Arial" w:eastAsia="Aptos" w:hAnsi="Arial" w:cs="Arial"/>
          <w:color w:val="000000" w:themeColor="text1"/>
          <w:lang w:val="ru-RU"/>
        </w:rPr>
        <w:t>; и</w:t>
      </w:r>
    </w:p>
    <w:p w14:paraId="0F4D109E" w14:textId="77777777" w:rsidR="00F348AD" w:rsidRPr="00AB38C1" w:rsidRDefault="00283B70" w:rsidP="00DF7D6E">
      <w:pPr>
        <w:pStyle w:val="ae"/>
        <w:numPr>
          <w:ilvl w:val="0"/>
          <w:numId w:val="20"/>
        </w:numPr>
        <w:spacing w:line="259" w:lineRule="auto"/>
        <w:jc w:val="both"/>
        <w:rPr>
          <w:rFonts w:ascii="Arial" w:eastAsia="Aptos" w:hAnsi="Arial" w:cs="Arial"/>
          <w:color w:val="000000" w:themeColor="text1"/>
          <w:lang w:val="ru-RU"/>
        </w:rPr>
      </w:pPr>
      <w:r w:rsidRPr="00AB38C1">
        <w:rPr>
          <w:rFonts w:ascii="Arial" w:eastAsia="Aptos" w:hAnsi="Arial" w:cs="Arial"/>
          <w:color w:val="000000" w:themeColor="text1"/>
          <w:lang w:val="ru-RU"/>
        </w:rPr>
        <w:t>многопрофильный внутренний потенциал или договоренности с СП/субконсультантами</w:t>
      </w:r>
      <w:r w:rsidR="54280DBE" w:rsidRPr="00AB38C1">
        <w:rPr>
          <w:rFonts w:ascii="Arial" w:eastAsia="Aptos" w:hAnsi="Arial" w:cs="Arial"/>
          <w:color w:val="000000" w:themeColor="text1"/>
          <w:lang w:val="ru-RU"/>
        </w:rPr>
        <w:t xml:space="preserve">. </w:t>
      </w:r>
    </w:p>
    <w:p w14:paraId="42D280C3" w14:textId="1EA0864E" w:rsidR="54280DBE" w:rsidRPr="00AB38C1" w:rsidRDefault="559CB1DD" w:rsidP="00DF7D6E">
      <w:pPr>
        <w:pStyle w:val="ae"/>
        <w:numPr>
          <w:ilvl w:val="0"/>
          <w:numId w:val="20"/>
        </w:numPr>
        <w:spacing w:line="259" w:lineRule="auto"/>
        <w:jc w:val="both"/>
        <w:rPr>
          <w:rFonts w:ascii="Arial" w:eastAsia="Aptos" w:hAnsi="Arial" w:cs="Arial"/>
          <w:color w:val="000000" w:themeColor="text1"/>
          <w:lang w:val="ru-RU"/>
        </w:rPr>
      </w:pPr>
      <w:r w:rsidRPr="00AB38C1">
        <w:rPr>
          <w:rFonts w:ascii="Arial" w:eastAsia="Aptos" w:hAnsi="Arial" w:cs="Arial"/>
          <w:color w:val="000000" w:themeColor="text1"/>
          <w:lang w:val="ru-RU"/>
        </w:rPr>
        <w:t xml:space="preserve">Фирма должна быть квалифицирована для проектирования зданий в самой высокой сейсмической зоне страны (9 баллов) </w:t>
      </w:r>
      <w:r w:rsidR="003806E7" w:rsidRPr="00AB38C1">
        <w:rPr>
          <w:rFonts w:ascii="Arial" w:eastAsia="Aptos" w:hAnsi="Arial" w:cs="Arial"/>
          <w:color w:val="000000" w:themeColor="text1"/>
          <w:lang w:val="ru-RU"/>
        </w:rPr>
        <w:t xml:space="preserve">и </w:t>
      </w:r>
      <w:r w:rsidR="00BD300A" w:rsidRPr="00AB38C1">
        <w:rPr>
          <w:rFonts w:ascii="Arial" w:eastAsia="Aptos" w:hAnsi="Arial" w:cs="Arial"/>
          <w:color w:val="000000" w:themeColor="text1"/>
          <w:lang w:val="ru-RU"/>
        </w:rPr>
        <w:t xml:space="preserve">объектов категории </w:t>
      </w:r>
      <w:r w:rsidR="00BD300A" w:rsidRPr="00143B88">
        <w:rPr>
          <w:rFonts w:ascii="Arial" w:eastAsia="Aptos" w:hAnsi="Arial" w:cs="Arial"/>
          <w:color w:val="000000" w:themeColor="text1"/>
        </w:rPr>
        <w:t>II</w:t>
      </w:r>
      <w:r w:rsidR="00BD300A" w:rsidRPr="00AB38C1">
        <w:rPr>
          <w:rFonts w:ascii="Arial" w:eastAsia="Aptos" w:hAnsi="Arial" w:cs="Arial"/>
          <w:color w:val="000000" w:themeColor="text1"/>
          <w:lang w:val="ru-RU"/>
        </w:rPr>
        <w:t>, как минимум.</w:t>
      </w:r>
    </w:p>
    <w:p w14:paraId="70A2C9B1" w14:textId="083F2D35" w:rsidR="003247C8" w:rsidRPr="00AB38C1" w:rsidRDefault="54280DBE" w:rsidP="1428B11D">
      <w:pPr>
        <w:spacing w:line="259" w:lineRule="auto"/>
        <w:jc w:val="both"/>
        <w:rPr>
          <w:rFonts w:ascii="Arial" w:eastAsia="Aptos" w:hAnsi="Arial" w:cs="Arial"/>
          <w:color w:val="000000" w:themeColor="text1"/>
          <w:lang w:val="ru-RU"/>
        </w:rPr>
      </w:pPr>
      <w:r w:rsidRPr="00AB38C1">
        <w:rPr>
          <w:rFonts w:ascii="Arial" w:eastAsia="Aptos" w:hAnsi="Arial" w:cs="Arial"/>
          <w:color w:val="000000" w:themeColor="text1"/>
          <w:lang w:val="ru-RU"/>
        </w:rPr>
        <w:t xml:space="preserve">Для выполнения проекта потребуется многопрофильная команда, состоящая </w:t>
      </w:r>
      <w:r w:rsidR="00667A26" w:rsidRPr="00AB38C1">
        <w:rPr>
          <w:rFonts w:ascii="Arial" w:eastAsia="Aptos" w:hAnsi="Arial" w:cs="Arial"/>
          <w:color w:val="000000" w:themeColor="text1"/>
          <w:lang w:val="ru-RU"/>
        </w:rPr>
        <w:t xml:space="preserve">из девяти </w:t>
      </w:r>
      <w:r w:rsidRPr="00AB38C1">
        <w:rPr>
          <w:rFonts w:ascii="Arial" w:eastAsia="Aptos" w:hAnsi="Arial" w:cs="Arial"/>
          <w:color w:val="000000" w:themeColor="text1"/>
          <w:lang w:val="ru-RU"/>
        </w:rPr>
        <w:t xml:space="preserve">ключевых экспертов </w:t>
      </w:r>
      <w:r w:rsidR="00DC6260" w:rsidRPr="00AB38C1">
        <w:rPr>
          <w:rFonts w:ascii="Arial" w:eastAsia="Aptos" w:hAnsi="Arial" w:cs="Arial"/>
          <w:color w:val="000000" w:themeColor="text1"/>
          <w:lang w:val="ru-RU"/>
        </w:rPr>
        <w:t>(К</w:t>
      </w:r>
      <w:r w:rsidRPr="00AB38C1">
        <w:rPr>
          <w:rFonts w:ascii="Arial" w:eastAsia="Aptos" w:hAnsi="Arial" w:cs="Arial"/>
          <w:color w:val="000000" w:themeColor="text1"/>
          <w:lang w:val="ru-RU"/>
        </w:rPr>
        <w:t>Э</w:t>
      </w:r>
      <w:r w:rsidR="00DC6260" w:rsidRPr="00AB38C1">
        <w:rPr>
          <w:rFonts w:ascii="Arial" w:eastAsia="Aptos" w:hAnsi="Arial" w:cs="Arial"/>
          <w:color w:val="000000" w:themeColor="text1"/>
          <w:lang w:val="ru-RU"/>
        </w:rPr>
        <w:t xml:space="preserve">) </w:t>
      </w:r>
      <w:r w:rsidRPr="00AB38C1">
        <w:rPr>
          <w:rFonts w:ascii="Arial" w:eastAsia="Aptos" w:hAnsi="Arial" w:cs="Arial"/>
          <w:color w:val="000000" w:themeColor="text1"/>
          <w:lang w:val="ru-RU"/>
        </w:rPr>
        <w:t xml:space="preserve">и другого вспомогательного технического персонала.  Предполагается, что все ключевые специалисты будут </w:t>
      </w:r>
      <w:r w:rsidR="00557754" w:rsidRPr="00AB38C1">
        <w:rPr>
          <w:rFonts w:ascii="Arial" w:eastAsia="Aptos" w:hAnsi="Arial" w:cs="Arial"/>
          <w:color w:val="000000" w:themeColor="text1"/>
          <w:lang w:val="ru-RU"/>
        </w:rPr>
        <w:t>гражданами Кыргызстана</w:t>
      </w:r>
      <w:r w:rsidR="00A6500B" w:rsidRPr="00AB38C1">
        <w:rPr>
          <w:rFonts w:ascii="Arial" w:eastAsia="Aptos" w:hAnsi="Arial" w:cs="Arial"/>
          <w:color w:val="000000" w:themeColor="text1"/>
          <w:lang w:val="ru-RU"/>
        </w:rPr>
        <w:t xml:space="preserve">, свободно владеющими русским </w:t>
      </w:r>
      <w:r w:rsidR="000E1349" w:rsidRPr="00AB38C1">
        <w:rPr>
          <w:rFonts w:ascii="Arial" w:eastAsia="Aptos" w:hAnsi="Arial" w:cs="Arial"/>
          <w:color w:val="000000" w:themeColor="text1"/>
          <w:lang w:val="ru-RU"/>
        </w:rPr>
        <w:t xml:space="preserve">и кыргызским </w:t>
      </w:r>
      <w:r w:rsidR="00A6500B" w:rsidRPr="00AB38C1">
        <w:rPr>
          <w:rFonts w:ascii="Arial" w:eastAsia="Aptos" w:hAnsi="Arial" w:cs="Arial"/>
          <w:color w:val="000000" w:themeColor="text1"/>
          <w:lang w:val="ru-RU"/>
        </w:rPr>
        <w:t>языками</w:t>
      </w:r>
      <w:r w:rsidRPr="00AB38C1">
        <w:rPr>
          <w:rFonts w:ascii="Arial" w:eastAsia="Aptos" w:hAnsi="Arial" w:cs="Arial"/>
          <w:color w:val="000000" w:themeColor="text1"/>
          <w:lang w:val="ru-RU"/>
        </w:rPr>
        <w:t xml:space="preserve">, однако опыт работы в международных проектах является преимуществом. Группа консультантов должна возглавляться на протяжении всего срока проекта главным руководителем </w:t>
      </w:r>
      <w:r w:rsidRPr="00AB38C1">
        <w:rPr>
          <w:rFonts w:ascii="Arial" w:eastAsia="Aptos" w:hAnsi="Arial" w:cs="Arial"/>
          <w:color w:val="000000" w:themeColor="text1"/>
          <w:lang w:val="ru-RU"/>
        </w:rPr>
        <w:lastRenderedPageBreak/>
        <w:t>группы, имеющим опыт управления проектами в аналогичных проектах. Консультант также должен предложить распределение времени для каждого из ключевых сотрудников для выполнения их соответствующих задач/экспертизы по потребностям заданий, которые должны быть отражены (отражены) в рабочем плане. Руководитель группы должен быть либо инженером-строителем, либо архитектором.</w:t>
      </w:r>
    </w:p>
    <w:p w14:paraId="57E348CC" w14:textId="33113F96" w:rsidR="59211E7F" w:rsidRPr="00AB38C1" w:rsidRDefault="00407468" w:rsidP="1043B682">
      <w:pPr>
        <w:spacing w:line="259" w:lineRule="auto"/>
        <w:jc w:val="both"/>
        <w:rPr>
          <w:rFonts w:ascii="Arial" w:eastAsia="Aptos" w:hAnsi="Arial" w:cs="Arial"/>
          <w:color w:val="000000" w:themeColor="text1"/>
          <w:lang w:val="ru-RU"/>
        </w:rPr>
      </w:pPr>
      <w:r w:rsidRPr="00AB38C1">
        <w:rPr>
          <w:rFonts w:ascii="Arial" w:eastAsia="Aptos" w:hAnsi="Arial" w:cs="Arial"/>
          <w:i/>
          <w:iCs/>
          <w:color w:val="000000" w:themeColor="text1"/>
          <w:lang w:val="ru-RU"/>
        </w:rPr>
        <w:t xml:space="preserve">Таблица 5.2 Ключевые эксперты </w:t>
      </w:r>
      <w:r w:rsidR="00C67901" w:rsidRPr="00AB38C1">
        <w:rPr>
          <w:rFonts w:ascii="Arial" w:eastAsia="Aptos" w:hAnsi="Arial" w:cs="Arial"/>
          <w:i/>
          <w:iCs/>
          <w:color w:val="000000" w:themeColor="text1"/>
          <w:lang w:val="ru-RU"/>
        </w:rPr>
        <w:t>и минимальная квалификация и опыт</w:t>
      </w:r>
    </w:p>
    <w:tbl>
      <w:tblPr>
        <w:tblW w:w="94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1890"/>
        <w:gridCol w:w="2550"/>
        <w:gridCol w:w="4470"/>
      </w:tblGrid>
      <w:tr w:rsidR="00CD515E" w:rsidRPr="00DC6260" w14:paraId="2F98009E" w14:textId="77777777" w:rsidTr="1C62FABD">
        <w:trPr>
          <w:trHeight w:val="345"/>
          <w:tblHeader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5E5E5"/>
            <w:tcMar>
              <w:left w:w="105" w:type="dxa"/>
              <w:right w:w="105" w:type="dxa"/>
            </w:tcMar>
            <w:vAlign w:val="center"/>
          </w:tcPr>
          <w:p w14:paraId="632D4045" w14:textId="1DD88F27" w:rsidR="1428B11D" w:rsidRPr="00924EB2" w:rsidRDefault="1428B11D" w:rsidP="1428B11D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924EB2"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</w:rPr>
              <w:t>КЭ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5E5E5"/>
            <w:tcMar>
              <w:left w:w="105" w:type="dxa"/>
              <w:right w:w="105" w:type="dxa"/>
            </w:tcMar>
            <w:vAlign w:val="center"/>
          </w:tcPr>
          <w:p w14:paraId="0C10196A" w14:textId="0FA68A22" w:rsidR="1428B11D" w:rsidRPr="00924EB2" w:rsidRDefault="1428B11D" w:rsidP="1428B11D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924EB2"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5E5E5"/>
            <w:tcMar>
              <w:left w:w="105" w:type="dxa"/>
              <w:right w:w="105" w:type="dxa"/>
            </w:tcMar>
            <w:vAlign w:val="center"/>
          </w:tcPr>
          <w:p w14:paraId="1D72DDD3" w14:textId="1A69A8E4" w:rsidR="1428B11D" w:rsidRPr="00924EB2" w:rsidRDefault="1428B11D" w:rsidP="1428B11D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924EB2"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</w:rPr>
              <w:t>Квалификация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5E5E5"/>
            <w:tcMar>
              <w:left w:w="105" w:type="dxa"/>
              <w:right w:w="105" w:type="dxa"/>
            </w:tcMar>
            <w:vAlign w:val="center"/>
          </w:tcPr>
          <w:p w14:paraId="460A3559" w14:textId="230A91D4" w:rsidR="1428B11D" w:rsidRPr="00924EB2" w:rsidRDefault="1428B11D" w:rsidP="1428B11D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924EB2"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</w:rPr>
              <w:t>Опыт</w:t>
            </w:r>
          </w:p>
        </w:tc>
      </w:tr>
      <w:tr w:rsidR="00CD515E" w:rsidRPr="00AB38C1" w14:paraId="351C8A7F" w14:textId="77777777" w:rsidTr="1C62FABD">
        <w:trPr>
          <w:trHeight w:val="2199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73785A16" w14:textId="6496EA03" w:rsidR="1428B11D" w:rsidRPr="00924EB2" w:rsidRDefault="1428B11D" w:rsidP="1428B11D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924EB2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070EEDE1" w14:textId="3B55E372" w:rsidR="1428B11D" w:rsidRPr="00984967" w:rsidRDefault="1428B11D" w:rsidP="1428B11D">
            <w:pPr>
              <w:pStyle w:val="Normale1"/>
              <w:spacing w:after="0" w:line="240" w:lineRule="auto"/>
              <w:rPr>
                <w:rFonts w:ascii="Arial" w:eastAsia="Aptos" w:hAnsi="Arial" w:cs="Arial"/>
              </w:rPr>
            </w:pPr>
            <w:r w:rsidRPr="79C0690B">
              <w:rPr>
                <w:rFonts w:ascii="Arial" w:eastAsia="Aptos" w:hAnsi="Arial" w:cs="Arial"/>
              </w:rPr>
              <w:t>Руководитель группы</w:t>
            </w:r>
          </w:p>
          <w:p w14:paraId="5AC4FC03" w14:textId="764F17C2" w:rsidR="1428B11D" w:rsidRPr="00984967" w:rsidRDefault="1428B11D" w:rsidP="1428B11D">
            <w:pPr>
              <w:widowControl w:val="0"/>
              <w:spacing w:after="0" w:line="240" w:lineRule="auto"/>
              <w:jc w:val="both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6725E9DC" w14:textId="7CFE037B" w:rsidR="1428B11D" w:rsidRPr="00AB38C1" w:rsidRDefault="1428B11D" w:rsidP="1428B11D">
            <w:pPr>
              <w:widowControl w:val="0"/>
              <w:jc w:val="both"/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ru-RU"/>
              </w:rPr>
            </w:pPr>
          </w:p>
          <w:p w14:paraId="2F36AD76" w14:textId="4DB301F0" w:rsidR="1428B11D" w:rsidRPr="00AB38C1" w:rsidRDefault="1428B11D" w:rsidP="1428B11D">
            <w:pPr>
              <w:widowControl w:val="0"/>
              <w:jc w:val="both"/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ru-RU"/>
              </w:rPr>
            </w:pPr>
          </w:p>
          <w:p w14:paraId="311A15FE" w14:textId="6C925386" w:rsidR="1428B11D" w:rsidRPr="00AB38C1" w:rsidRDefault="7977872A" w:rsidP="79C0690B">
            <w:pPr>
              <w:pStyle w:val="Normale1"/>
              <w:rPr>
                <w:lang w:val="ru-RU"/>
              </w:rPr>
            </w:pPr>
            <w:r w:rsidRPr="00AB38C1">
              <w:rPr>
                <w:rFonts w:ascii="Arial" w:eastAsia="Arial" w:hAnsi="Arial" w:cs="Arial"/>
                <w:lang w:val="ru-RU"/>
              </w:rPr>
              <w:t>Степень магистра и/или диплом о высшем образовании по пятилетней программе (инженер) в области гражданского строительства или архитектуры.</w:t>
            </w:r>
          </w:p>
          <w:p w14:paraId="03EC18ED" w14:textId="6E5409A3" w:rsidR="1428B11D" w:rsidRPr="00AB38C1" w:rsidRDefault="1428B11D" w:rsidP="1428B11D">
            <w:pPr>
              <w:pStyle w:val="Normale1"/>
              <w:rPr>
                <w:rFonts w:ascii="Arial" w:eastAsia="Aptos" w:hAnsi="Arial" w:cs="Arial"/>
                <w:lang w:val="ru-RU"/>
              </w:rPr>
            </w:pP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62B40975" w14:textId="0C33868B" w:rsidR="1428B11D" w:rsidRPr="00AB38C1" w:rsidRDefault="1428B11D" w:rsidP="1428B11D">
            <w:pPr>
              <w:pStyle w:val="Normale1"/>
              <w:rPr>
                <w:rFonts w:ascii="Arial" w:eastAsia="Aptos" w:hAnsi="Arial" w:cs="Arial"/>
                <w:lang w:val="ru-RU"/>
              </w:rPr>
            </w:pPr>
            <w:r w:rsidRPr="00AB38C1">
              <w:rPr>
                <w:rFonts w:ascii="Arial" w:eastAsia="Aptos" w:hAnsi="Arial" w:cs="Arial"/>
                <w:lang w:val="ru-RU"/>
              </w:rPr>
              <w:t>15 лет последипломного опыта в области сейсмического/структурного проектирования или архитектурного дизайна</w:t>
            </w:r>
            <w:r w:rsidR="1E83E37E" w:rsidRPr="00AB38C1">
              <w:rPr>
                <w:rFonts w:ascii="Arial" w:eastAsia="Aptos" w:hAnsi="Arial" w:cs="Arial"/>
                <w:lang w:val="ru-RU"/>
              </w:rPr>
              <w:t>.</w:t>
            </w:r>
          </w:p>
          <w:p w14:paraId="65546A03" w14:textId="0A5AAAB8" w:rsidR="1428B11D" w:rsidRPr="00AB38C1" w:rsidRDefault="1428B11D" w:rsidP="1428B11D">
            <w:pPr>
              <w:pStyle w:val="Normale1"/>
              <w:rPr>
                <w:rFonts w:ascii="Arial" w:eastAsia="Aptos" w:hAnsi="Arial" w:cs="Arial"/>
                <w:lang w:val="ru-RU"/>
              </w:rPr>
            </w:pPr>
            <w:r w:rsidRPr="00AB38C1">
              <w:rPr>
                <w:rFonts w:ascii="Arial" w:eastAsia="Aptos" w:hAnsi="Arial" w:cs="Arial"/>
                <w:lang w:val="ru-RU"/>
              </w:rPr>
              <w:t xml:space="preserve">10 лет работы в качестве руководителя группы/менеджера проекта в многопрофильных проектах </w:t>
            </w:r>
            <w:r w:rsidR="009B5D87" w:rsidRPr="00AB38C1">
              <w:rPr>
                <w:rFonts w:ascii="Arial" w:hAnsi="Arial" w:cs="Arial"/>
                <w:lang w:val="ru-RU"/>
              </w:rPr>
              <w:t xml:space="preserve">и </w:t>
            </w:r>
            <w:r w:rsidR="009B5D87" w:rsidRPr="00AB38C1">
              <w:rPr>
                <w:rFonts w:ascii="Arial" w:eastAsia="Aptos" w:hAnsi="Arial" w:cs="Arial"/>
                <w:lang w:val="ru-RU"/>
              </w:rPr>
              <w:t>опыт работы в качестве руководителя группы как минимум в 2 проектах с объемом и сложностью работ, аналогичных предлагаемой задаче.</w:t>
            </w:r>
          </w:p>
          <w:p w14:paraId="519FAD20" w14:textId="33CE1BC6" w:rsidR="1428B11D" w:rsidRPr="00AB38C1" w:rsidRDefault="1428B11D" w:rsidP="1428B11D">
            <w:pPr>
              <w:pStyle w:val="Normale1"/>
              <w:rPr>
                <w:rFonts w:ascii="Arial" w:eastAsia="Aptos" w:hAnsi="Arial" w:cs="Arial"/>
                <w:lang w:val="ru-RU"/>
              </w:rPr>
            </w:pPr>
            <w:r w:rsidRPr="00AB38C1">
              <w:rPr>
                <w:rFonts w:ascii="Arial" w:eastAsia="Aptos" w:hAnsi="Arial" w:cs="Arial"/>
                <w:lang w:val="ru-RU"/>
              </w:rPr>
              <w:t>Международный опыт желателен, но не является обязательным условием.</w:t>
            </w:r>
          </w:p>
        </w:tc>
      </w:tr>
      <w:tr w:rsidR="00CD515E" w:rsidRPr="00AB38C1" w14:paraId="5E017489" w14:textId="77777777" w:rsidTr="1C62FABD">
        <w:trPr>
          <w:trHeight w:val="1191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72E0CA07" w14:textId="7A223DDD" w:rsidR="1428B11D" w:rsidRPr="00924EB2" w:rsidRDefault="1428B11D" w:rsidP="1428B11D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924EB2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006E22C8" w14:textId="542E729D" w:rsidR="1428B11D" w:rsidRPr="00AB38C1" w:rsidRDefault="1428B11D" w:rsidP="1428B11D">
            <w:pPr>
              <w:pStyle w:val="Normale1"/>
              <w:spacing w:after="0" w:line="240" w:lineRule="auto"/>
              <w:rPr>
                <w:rFonts w:ascii="Arial" w:eastAsia="Aptos" w:hAnsi="Arial" w:cs="Arial"/>
                <w:lang w:val="ru-RU"/>
              </w:rPr>
            </w:pPr>
            <w:r w:rsidRPr="00AB38C1">
              <w:rPr>
                <w:rFonts w:ascii="Arial" w:eastAsia="Aptos" w:hAnsi="Arial" w:cs="Arial"/>
                <w:lang w:val="ru-RU"/>
              </w:rPr>
              <w:t xml:space="preserve">Старший инженер по сейсмостойкому </w:t>
            </w:r>
            <w:r w:rsidR="008B2E02" w:rsidRPr="00AB38C1">
              <w:rPr>
                <w:rFonts w:ascii="Arial" w:eastAsia="Aptos" w:hAnsi="Arial" w:cs="Arial"/>
                <w:lang w:val="ru-RU"/>
              </w:rPr>
              <w:t>строительству/Главный инженер проекта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2A95DB22" w14:textId="65579391" w:rsidR="1428B11D" w:rsidRPr="00AB38C1" w:rsidRDefault="4A2A029C" w:rsidP="168B5290">
            <w:pPr>
              <w:pStyle w:val="Normale1"/>
              <w:rPr>
                <w:lang w:val="ru-RU"/>
              </w:rPr>
            </w:pPr>
            <w:r w:rsidRPr="00AB38C1">
              <w:rPr>
                <w:rFonts w:ascii="Arial" w:eastAsia="Arial" w:hAnsi="Arial" w:cs="Arial"/>
                <w:lang w:val="ru-RU"/>
              </w:rPr>
              <w:t>Степень магистра и/или диплом о высшем образовании по пятилетней программе (инженер) в области гражданского строительства</w:t>
            </w:r>
          </w:p>
          <w:p w14:paraId="18969C55" w14:textId="262A4B1F" w:rsidR="1428B11D" w:rsidRPr="00AB38C1" w:rsidRDefault="1428B11D" w:rsidP="1428B11D">
            <w:pPr>
              <w:pStyle w:val="Normale1"/>
              <w:rPr>
                <w:rFonts w:ascii="Arial" w:eastAsia="Aptos" w:hAnsi="Arial" w:cs="Arial"/>
                <w:lang w:val="ru-RU"/>
              </w:rPr>
            </w:pP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0D8D5ABA" w14:textId="2EB36B4A" w:rsidR="002454A7" w:rsidRPr="00AB38C1" w:rsidRDefault="1428B11D" w:rsidP="1428B11D">
            <w:pPr>
              <w:pStyle w:val="Normale1"/>
              <w:rPr>
                <w:rFonts w:ascii="Arial" w:eastAsia="Aptos" w:hAnsi="Arial" w:cs="Arial"/>
                <w:lang w:val="ru-RU"/>
              </w:rPr>
            </w:pPr>
            <w:r w:rsidRPr="00AB38C1">
              <w:rPr>
                <w:rFonts w:ascii="Arial" w:eastAsia="Aptos" w:hAnsi="Arial" w:cs="Arial"/>
                <w:lang w:val="ru-RU"/>
              </w:rPr>
              <w:t>15 лет последипломного опыта в области сейсмического/структурного проектирования</w:t>
            </w:r>
            <w:r w:rsidR="00263B11" w:rsidRPr="00AB38C1">
              <w:rPr>
                <w:rFonts w:ascii="Arial" w:eastAsia="Aptos" w:hAnsi="Arial" w:cs="Arial"/>
                <w:lang w:val="ru-RU"/>
              </w:rPr>
              <w:t xml:space="preserve">, включая минимум 10 </w:t>
            </w:r>
            <w:r w:rsidR="00D73213" w:rsidRPr="00AB38C1">
              <w:rPr>
                <w:rFonts w:ascii="Arial" w:eastAsia="Aptos" w:hAnsi="Arial" w:cs="Arial"/>
                <w:lang w:val="ru-RU"/>
              </w:rPr>
              <w:t xml:space="preserve">лет опыта </w:t>
            </w:r>
            <w:r w:rsidR="00263B11" w:rsidRPr="00AB38C1">
              <w:rPr>
                <w:rFonts w:ascii="Arial" w:eastAsia="Aptos" w:hAnsi="Arial" w:cs="Arial"/>
                <w:lang w:val="ru-RU"/>
              </w:rPr>
              <w:t>в области сейсмического проектирования сооружений</w:t>
            </w:r>
            <w:r w:rsidR="00984967" w:rsidRPr="00AB38C1">
              <w:rPr>
                <w:rFonts w:ascii="Arial" w:eastAsia="Aptos" w:hAnsi="Arial" w:cs="Arial"/>
                <w:lang w:val="ru-RU"/>
              </w:rPr>
              <w:t>, в том числе связанных с сейсмической оценкой и модернизацией зданий</w:t>
            </w:r>
            <w:r w:rsidR="002454A7" w:rsidRPr="00AB38C1">
              <w:rPr>
                <w:rFonts w:ascii="Arial" w:eastAsia="Aptos" w:hAnsi="Arial" w:cs="Arial"/>
                <w:lang w:val="ru-RU"/>
              </w:rPr>
              <w:t xml:space="preserve">, и </w:t>
            </w:r>
            <w:r w:rsidR="000F7A15" w:rsidRPr="00AB38C1">
              <w:rPr>
                <w:rFonts w:ascii="Arial" w:eastAsia="Aptos" w:hAnsi="Arial" w:cs="Arial"/>
                <w:lang w:val="ru-RU"/>
              </w:rPr>
              <w:t xml:space="preserve">действующий </w:t>
            </w:r>
            <w:r w:rsidR="002454A7" w:rsidRPr="00AB38C1">
              <w:rPr>
                <w:rFonts w:ascii="Arial" w:eastAsia="Aptos" w:hAnsi="Arial" w:cs="Arial"/>
                <w:lang w:val="ru-RU"/>
              </w:rPr>
              <w:t>квалификационный сертификат в области гражданского/структурного строительства.</w:t>
            </w:r>
          </w:p>
          <w:p w14:paraId="78ECCA0A" w14:textId="30CFDE12" w:rsidR="002454A7" w:rsidRPr="00AB38C1" w:rsidRDefault="1428B11D" w:rsidP="1428B11D">
            <w:pPr>
              <w:pStyle w:val="Normale1"/>
              <w:rPr>
                <w:rFonts w:ascii="Arial" w:eastAsia="Aptos" w:hAnsi="Arial" w:cs="Arial"/>
                <w:lang w:val="ru-RU"/>
              </w:rPr>
            </w:pPr>
            <w:r w:rsidRPr="00AB38C1">
              <w:rPr>
                <w:rFonts w:ascii="Arial" w:eastAsia="Aptos" w:hAnsi="Arial" w:cs="Arial"/>
                <w:lang w:val="ru-RU"/>
              </w:rPr>
              <w:t>Международный опыт желателен, но не является обязательным требованием.</w:t>
            </w:r>
          </w:p>
          <w:p w14:paraId="5E976760" w14:textId="5B408458" w:rsidR="00D73213" w:rsidRPr="00AB38C1" w:rsidRDefault="00D73213" w:rsidP="1428B11D">
            <w:pPr>
              <w:pStyle w:val="Normale1"/>
              <w:rPr>
                <w:rFonts w:ascii="Arial" w:eastAsia="Aptos" w:hAnsi="Arial" w:cs="Arial"/>
                <w:lang w:val="ru-RU"/>
              </w:rPr>
            </w:pPr>
            <w:r w:rsidRPr="00AB38C1">
              <w:rPr>
                <w:rFonts w:ascii="Arial" w:eastAsia="Aptos" w:hAnsi="Arial" w:cs="Arial"/>
                <w:lang w:val="ru-RU"/>
              </w:rPr>
              <w:t>Необходимо знание действующих норм проектирования Кыргызской Республики.</w:t>
            </w:r>
          </w:p>
        </w:tc>
      </w:tr>
      <w:tr w:rsidR="00CD515E" w:rsidRPr="00AB38C1" w14:paraId="094C83C5" w14:textId="77777777" w:rsidTr="1C62FABD">
        <w:trPr>
          <w:trHeight w:val="1155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430DBB75" w14:textId="37198BA3" w:rsidR="1428B11D" w:rsidRPr="00924EB2" w:rsidRDefault="1428B11D" w:rsidP="1428B11D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924EB2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77DE96F3" w14:textId="79F052F4" w:rsidR="1428B11D" w:rsidRPr="00461E1E" w:rsidRDefault="62D557A6" w:rsidP="1428B11D">
            <w:pPr>
              <w:pStyle w:val="Normale1"/>
              <w:spacing w:after="0" w:line="240" w:lineRule="auto"/>
              <w:rPr>
                <w:rFonts w:ascii="Arial" w:eastAsia="Aptos" w:hAnsi="Arial" w:cs="Arial"/>
              </w:rPr>
            </w:pPr>
            <w:r w:rsidRPr="168B5290">
              <w:rPr>
                <w:rFonts w:ascii="Arial" w:eastAsia="Aptos" w:hAnsi="Arial" w:cs="Arial"/>
              </w:rPr>
              <w:t xml:space="preserve">Главный </w:t>
            </w:r>
            <w:r w:rsidR="1428B11D" w:rsidRPr="168B5290">
              <w:rPr>
                <w:rFonts w:ascii="Arial" w:eastAsia="Aptos" w:hAnsi="Arial" w:cs="Arial"/>
              </w:rPr>
              <w:t xml:space="preserve">архитектор </w:t>
            </w:r>
            <w:r w:rsidRPr="168B5290">
              <w:rPr>
                <w:rFonts w:ascii="Arial" w:eastAsia="Aptos" w:hAnsi="Arial" w:cs="Arial"/>
              </w:rPr>
              <w:t>проекта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790DAC7B" w14:textId="77777777" w:rsidR="00543BDF" w:rsidRPr="00AB38C1" w:rsidRDefault="00543BDF" w:rsidP="168B5290">
            <w:pPr>
              <w:pStyle w:val="Normale1"/>
              <w:rPr>
                <w:rFonts w:ascii="Arial" w:eastAsia="Aptos" w:hAnsi="Arial" w:cs="Arial"/>
                <w:lang w:val="ru-RU"/>
              </w:rPr>
            </w:pPr>
          </w:p>
          <w:p w14:paraId="7CE1232A" w14:textId="0E1C91AF" w:rsidR="1428B11D" w:rsidRPr="00AB38C1" w:rsidRDefault="73D550CC" w:rsidP="168B5290">
            <w:pPr>
              <w:pStyle w:val="Normale1"/>
              <w:rPr>
                <w:lang w:val="ru-RU"/>
              </w:rPr>
            </w:pPr>
            <w:r w:rsidRPr="00AB38C1">
              <w:rPr>
                <w:rFonts w:ascii="Arial" w:eastAsia="Arial" w:hAnsi="Arial" w:cs="Arial"/>
                <w:lang w:val="ru-RU"/>
              </w:rPr>
              <w:t>Степень магистра и/или диплом о высшем образовании по пятилетней программе (инженер) в области архитектуры</w:t>
            </w:r>
          </w:p>
          <w:p w14:paraId="4352EC74" w14:textId="783D18C9" w:rsidR="1428B11D" w:rsidRPr="00AB38C1" w:rsidRDefault="1428B11D" w:rsidP="1428B11D">
            <w:pPr>
              <w:pStyle w:val="Normale1"/>
              <w:rPr>
                <w:rFonts w:ascii="Arial" w:eastAsia="Aptos" w:hAnsi="Arial" w:cs="Arial"/>
                <w:lang w:val="ru-RU"/>
              </w:rPr>
            </w:pP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1336ED31" w14:textId="4D3F59EA" w:rsidR="1428B11D" w:rsidRPr="00AB38C1" w:rsidRDefault="1428B11D" w:rsidP="1428B11D">
            <w:pPr>
              <w:pStyle w:val="Normale1"/>
              <w:rPr>
                <w:rFonts w:ascii="Arial" w:eastAsia="Aptos" w:hAnsi="Arial" w:cs="Arial"/>
                <w:lang w:val="ru-RU"/>
              </w:rPr>
            </w:pPr>
            <w:r w:rsidRPr="00AB38C1">
              <w:rPr>
                <w:rFonts w:ascii="Arial" w:eastAsia="Aptos" w:hAnsi="Arial" w:cs="Arial"/>
                <w:lang w:val="ru-RU"/>
              </w:rPr>
              <w:lastRenderedPageBreak/>
              <w:t xml:space="preserve">15 лет последипломного опыта работы в области архитектурного проектирования с опытом работы над проектами учебных зданий </w:t>
            </w:r>
            <w:r w:rsidR="4C80E061" w:rsidRPr="00AB38C1">
              <w:rPr>
                <w:rFonts w:ascii="Arial" w:eastAsia="Arial" w:hAnsi="Arial" w:cs="Arial"/>
                <w:sz w:val="19"/>
                <w:szCs w:val="19"/>
                <w:lang w:val="ru-RU"/>
              </w:rPr>
              <w:t>с действующим квалификационным аттестатом профессионального архитектора</w:t>
            </w:r>
            <w:r w:rsidR="005B2CF7" w:rsidRPr="00AB38C1">
              <w:rPr>
                <w:rFonts w:ascii="Arial" w:eastAsia="Aptos" w:hAnsi="Arial" w:cs="Arial"/>
                <w:lang w:val="ru-RU"/>
              </w:rPr>
              <w:t>.</w:t>
            </w:r>
          </w:p>
        </w:tc>
      </w:tr>
      <w:tr w:rsidR="00CD515E" w:rsidRPr="00AB38C1" w14:paraId="7B7BCD58" w14:textId="77777777" w:rsidTr="1C62FABD">
        <w:trPr>
          <w:trHeight w:val="1056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3ECBE3A8" w14:textId="1F2A6A84" w:rsidR="1428B11D" w:rsidRPr="00924EB2" w:rsidRDefault="1428B11D" w:rsidP="1428B11D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924EB2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5C729197" w14:textId="6EA4AB43" w:rsidR="1428B11D" w:rsidRPr="00461E1E" w:rsidRDefault="52E391FE" w:rsidP="1428B11D">
            <w:pPr>
              <w:pStyle w:val="Normale1"/>
              <w:spacing w:after="0" w:line="240" w:lineRule="auto"/>
              <w:rPr>
                <w:rFonts w:ascii="Arial" w:eastAsia="Aptos" w:hAnsi="Arial" w:cs="Arial"/>
              </w:rPr>
            </w:pPr>
            <w:r w:rsidRPr="785A6913">
              <w:rPr>
                <w:rFonts w:ascii="Arial" w:eastAsia="Aptos" w:hAnsi="Arial" w:cs="Arial"/>
              </w:rPr>
              <w:t>Инженер-геотехник/геолог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684DE7FA" w14:textId="241848BB" w:rsidR="1428B11D" w:rsidRPr="00AB38C1" w:rsidRDefault="1428B11D" w:rsidP="5E351020">
            <w:pPr>
              <w:pStyle w:val="Normale1"/>
              <w:rPr>
                <w:rFonts w:ascii="Arial" w:eastAsia="Arial" w:hAnsi="Arial" w:cs="Arial"/>
                <w:lang w:val="ru-RU"/>
              </w:rPr>
            </w:pPr>
          </w:p>
          <w:p w14:paraId="4306CE6E" w14:textId="35D22C96" w:rsidR="1428B11D" w:rsidRPr="00AB38C1" w:rsidRDefault="52E391FE" w:rsidP="5E351020">
            <w:pPr>
              <w:pStyle w:val="Normale1"/>
              <w:rPr>
                <w:lang w:val="ru-RU"/>
              </w:rPr>
            </w:pPr>
            <w:r w:rsidRPr="00AB38C1">
              <w:rPr>
                <w:rFonts w:ascii="Arial" w:eastAsia="Arial" w:hAnsi="Arial" w:cs="Arial"/>
                <w:lang w:val="ru-RU"/>
              </w:rPr>
              <w:t>Степень магистра и/или диплом о высшем образовании по пятилетней программе (инженер) в области геотехнического строительства/геологии</w:t>
            </w:r>
          </w:p>
          <w:p w14:paraId="2BA9A849" w14:textId="12BF5EDB" w:rsidR="1428B11D" w:rsidRPr="00AB38C1" w:rsidRDefault="1428B11D" w:rsidP="1428B11D">
            <w:pPr>
              <w:pStyle w:val="Normale1"/>
              <w:rPr>
                <w:rFonts w:ascii="Arial" w:eastAsia="Aptos" w:hAnsi="Arial" w:cs="Arial"/>
                <w:lang w:val="ru-RU"/>
              </w:rPr>
            </w:pP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39656C7F" w14:textId="11E0E6DF" w:rsidR="1428B11D" w:rsidRPr="00AB38C1" w:rsidRDefault="52E391FE" w:rsidP="5E351020">
            <w:pPr>
              <w:pStyle w:val="Normale1"/>
              <w:rPr>
                <w:lang w:val="ru-RU"/>
              </w:rPr>
            </w:pPr>
            <w:r w:rsidRPr="00AB38C1">
              <w:rPr>
                <w:rFonts w:ascii="Arial" w:eastAsia="Arial" w:hAnsi="Arial" w:cs="Arial"/>
                <w:lang w:val="ru-RU"/>
              </w:rPr>
              <w:t>10 лет последипломного профессионального опыта в области геотехнических и инженерно-геологических изысканий, включая оценку пригодности строительных площадок и определение проектных параметров фундаментов и оснований, с акцентом на сейсмические соображения</w:t>
            </w:r>
          </w:p>
          <w:p w14:paraId="35A79001" w14:textId="08A2D4DD" w:rsidR="1428B11D" w:rsidRPr="00AB38C1" w:rsidRDefault="1428B11D" w:rsidP="1428B11D">
            <w:pPr>
              <w:pStyle w:val="Normale1"/>
              <w:rPr>
                <w:rFonts w:ascii="Arial" w:eastAsia="Aptos" w:hAnsi="Arial" w:cs="Arial"/>
                <w:lang w:val="ru-RU"/>
              </w:rPr>
            </w:pPr>
          </w:p>
        </w:tc>
      </w:tr>
      <w:tr w:rsidR="00CD515E" w:rsidRPr="00AB38C1" w14:paraId="53F1B143" w14:textId="77777777" w:rsidTr="1C62FABD">
        <w:trPr>
          <w:trHeight w:val="1245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6E779473" w14:textId="0BC02046" w:rsidR="1428B11D" w:rsidRPr="00924EB2" w:rsidRDefault="1428B11D" w:rsidP="1428B11D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924EB2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32A638F3" w14:textId="38189104" w:rsidR="09FA0EAF" w:rsidRDefault="09FA0EAF" w:rsidP="09FA0EAF">
            <w:pPr>
              <w:pStyle w:val="Normale1"/>
              <w:spacing w:after="0" w:line="240" w:lineRule="auto"/>
              <w:rPr>
                <w:rFonts w:ascii="Arial" w:eastAsia="Arial" w:hAnsi="Arial" w:cs="Arial"/>
              </w:rPr>
            </w:pPr>
            <w:r w:rsidRPr="09FA0EAF">
              <w:rPr>
                <w:rFonts w:ascii="Arial" w:eastAsia="Arial" w:hAnsi="Arial" w:cs="Arial"/>
              </w:rPr>
              <w:t>инженер по ОВКВ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6A262E50" w14:textId="15A04DFA" w:rsidR="09FA0EAF" w:rsidRPr="00AB38C1" w:rsidRDefault="09FA0EAF" w:rsidP="09FA0EAF">
            <w:pPr>
              <w:pStyle w:val="Normale1"/>
              <w:rPr>
                <w:rFonts w:ascii="Arial" w:eastAsia="Arial" w:hAnsi="Arial" w:cs="Arial"/>
                <w:lang w:val="ru-RU"/>
              </w:rPr>
            </w:pPr>
            <w:r w:rsidRPr="00AB38C1">
              <w:rPr>
                <w:rFonts w:ascii="Arial" w:eastAsia="Arial" w:hAnsi="Arial" w:cs="Arial"/>
                <w:lang w:val="ru-RU"/>
              </w:rPr>
              <w:t>Степень магистра и/или диплом о высшем образовании по пятилетней программе (инженер) в области теплоэнергетики, инженерного обеспечения зданий, ОВКВ или строительной инженерии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6A4475A0" w14:textId="3CA9EA76" w:rsidR="09FA0EAF" w:rsidRPr="00AB38C1" w:rsidRDefault="09FA0EAF" w:rsidP="09FA0EAF">
            <w:pPr>
              <w:pStyle w:val="Normale1"/>
              <w:rPr>
                <w:rFonts w:ascii="Arial" w:eastAsia="Arial" w:hAnsi="Arial" w:cs="Arial"/>
                <w:lang w:val="ru-RU"/>
              </w:rPr>
            </w:pPr>
            <w:r w:rsidRPr="00AB38C1">
              <w:rPr>
                <w:rFonts w:ascii="Arial" w:eastAsia="Arial" w:hAnsi="Arial" w:cs="Arial"/>
                <w:lang w:val="ru-RU"/>
              </w:rPr>
              <w:t>10 лет послевузовского профессионального опыта в области проектирования систем ОВКВ, наличие действующего квалификационного сертификата инженера по отоплению и вентиляции. Опыт внедрения мер по повышению энергоэффективности зданий предпочтителен, но не обязателен.</w:t>
            </w:r>
          </w:p>
        </w:tc>
      </w:tr>
      <w:tr w:rsidR="00E04B54" w:rsidRPr="00AB38C1" w14:paraId="4989FA8B" w14:textId="77777777" w:rsidTr="1C62FABD">
        <w:trPr>
          <w:trHeight w:val="1245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2C2EE663" w14:textId="360AA133" w:rsidR="00E04B54" w:rsidRPr="00E04B54" w:rsidRDefault="00E04B54" w:rsidP="1428B11D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52E1788C" w14:textId="253FF4E1" w:rsidR="195E8A5A" w:rsidRPr="00AB38C1" w:rsidRDefault="195E8A5A" w:rsidP="195E8A5A">
            <w:pPr>
              <w:pStyle w:val="Normale1"/>
              <w:spacing w:after="0" w:line="240" w:lineRule="auto"/>
              <w:rPr>
                <w:rFonts w:ascii="Arial" w:eastAsia="Arial" w:hAnsi="Arial" w:cs="Arial"/>
                <w:lang w:val="ru-RU"/>
              </w:rPr>
            </w:pPr>
            <w:r w:rsidRPr="00AB38C1">
              <w:rPr>
                <w:rFonts w:ascii="Arial" w:eastAsia="Arial" w:hAnsi="Arial" w:cs="Arial"/>
                <w:lang w:val="ru-RU"/>
              </w:rPr>
              <w:t>Эксперт по энергоэффективности/зеленому строительству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4A63760B" w14:textId="2E0806CC" w:rsidR="195E8A5A" w:rsidRPr="00AB38C1" w:rsidRDefault="195E8A5A" w:rsidP="5A07AA5A">
            <w:pPr>
              <w:pStyle w:val="Normale1"/>
              <w:jc w:val="left"/>
              <w:rPr>
                <w:rFonts w:ascii="Arial" w:eastAsia="Arial" w:hAnsi="Arial" w:cs="Arial"/>
                <w:lang w:val="ru-RU"/>
              </w:rPr>
            </w:pPr>
            <w:r w:rsidRPr="00AB38C1">
              <w:rPr>
                <w:rFonts w:ascii="Arial" w:eastAsia="Arial" w:hAnsi="Arial" w:cs="Arial"/>
                <w:lang w:val="ru-RU"/>
              </w:rPr>
              <w:t>Степень магистра и/или диплом о высшем пятилетнем образовании (инженер) в области строительства, архитектуры, энергетики и энергоэффективности зданий, экологической инженерии или устойчивого развития зданий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29BB0ED4" w14:textId="63EEBDF0" w:rsidR="195E8A5A" w:rsidRPr="00AB38C1" w:rsidRDefault="195E8A5A" w:rsidP="195E8A5A">
            <w:pPr>
              <w:pStyle w:val="Normale1"/>
              <w:rPr>
                <w:rFonts w:ascii="Arial" w:eastAsia="Arial" w:hAnsi="Arial" w:cs="Arial"/>
                <w:lang w:val="ru-RU"/>
              </w:rPr>
            </w:pPr>
            <w:r w:rsidRPr="00AB38C1">
              <w:rPr>
                <w:rFonts w:ascii="Arial" w:eastAsia="Arial" w:hAnsi="Arial" w:cs="Arial"/>
                <w:lang w:val="ru-RU"/>
              </w:rPr>
              <w:t>7 лет последипломного опыта в проектировании и реализации мероприятий по энергоэффективности и экологичности зданий, включая, но не ограничиваясь определением мероприятий, расчетами тепловой нагрузки, потребностей, потерь, составлением энергетических паспортов зданий, измерениями, проектированием и техническим заданием.</w:t>
            </w:r>
          </w:p>
        </w:tc>
      </w:tr>
      <w:tr w:rsidR="00CD515E" w:rsidRPr="00AB38C1" w14:paraId="6935BB83" w14:textId="77777777" w:rsidTr="1C62FABD">
        <w:trPr>
          <w:trHeight w:val="1815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0B52AC8E" w14:textId="23D4EEE8" w:rsidR="1428B11D" w:rsidRPr="00924EB2" w:rsidRDefault="00E04B54" w:rsidP="1428B11D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3D0AA00A" w14:textId="1EDE8ECA" w:rsidR="1428B11D" w:rsidRPr="00461E1E" w:rsidRDefault="1428B11D" w:rsidP="1428B11D">
            <w:pPr>
              <w:pStyle w:val="Normale1"/>
              <w:spacing w:after="0" w:line="240" w:lineRule="auto"/>
              <w:rPr>
                <w:rFonts w:ascii="Arial" w:eastAsia="Aptos" w:hAnsi="Arial" w:cs="Arial"/>
              </w:rPr>
            </w:pPr>
            <w:r w:rsidRPr="00461E1E">
              <w:rPr>
                <w:rFonts w:ascii="Arial" w:eastAsia="Aptos" w:hAnsi="Arial" w:cs="Arial"/>
              </w:rPr>
              <w:t>Специалист по социальным гарантиям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52EF0B5E" w14:textId="27CD8C62" w:rsidR="1428B11D" w:rsidRPr="00AB38C1" w:rsidRDefault="1428B11D" w:rsidP="1428B11D">
            <w:pPr>
              <w:pStyle w:val="Normale1"/>
              <w:rPr>
                <w:rFonts w:ascii="Arial" w:eastAsia="Aptos" w:hAnsi="Arial" w:cs="Arial"/>
                <w:lang w:val="ru-RU"/>
              </w:rPr>
            </w:pPr>
            <w:r w:rsidRPr="00AB38C1">
              <w:rPr>
                <w:rFonts w:ascii="Arial" w:eastAsia="Aptos" w:hAnsi="Arial" w:cs="Arial"/>
                <w:lang w:val="ru-RU"/>
              </w:rPr>
              <w:t xml:space="preserve">Высшая степень в области социальных наук или смежных областях 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749536DB" w14:textId="558AA324" w:rsidR="1428B11D" w:rsidRPr="00AB38C1" w:rsidRDefault="1428B11D" w:rsidP="1428B11D">
            <w:pPr>
              <w:pStyle w:val="Normale1"/>
              <w:rPr>
                <w:rFonts w:ascii="Arial" w:eastAsia="Aptos" w:hAnsi="Arial" w:cs="Arial"/>
                <w:lang w:val="ru-RU"/>
              </w:rPr>
            </w:pPr>
            <w:r w:rsidRPr="00AB38C1">
              <w:rPr>
                <w:rFonts w:ascii="Arial" w:eastAsia="Aptos" w:hAnsi="Arial" w:cs="Arial"/>
                <w:lang w:val="ru-RU"/>
              </w:rPr>
              <w:t>Не менее 7 лет опыта работы в области социальных гарантий в странах Центральной и Западной Азии</w:t>
            </w:r>
            <w:r w:rsidR="4A8D638A" w:rsidRPr="00AB38C1">
              <w:rPr>
                <w:rFonts w:ascii="Arial" w:eastAsia="Aptos" w:hAnsi="Arial" w:cs="Arial"/>
                <w:lang w:val="ru-RU"/>
              </w:rPr>
              <w:t>.</w:t>
            </w:r>
          </w:p>
          <w:p w14:paraId="0DD1E84A" w14:textId="21B58C39" w:rsidR="1428B11D" w:rsidRPr="00AB38C1" w:rsidRDefault="1428B11D" w:rsidP="1428B11D">
            <w:pPr>
              <w:pStyle w:val="Normale1"/>
              <w:rPr>
                <w:rFonts w:ascii="Arial" w:eastAsia="Aptos" w:hAnsi="Arial" w:cs="Arial"/>
                <w:lang w:val="ru-RU"/>
              </w:rPr>
            </w:pPr>
            <w:r w:rsidRPr="00AB38C1">
              <w:rPr>
                <w:rFonts w:ascii="Arial" w:eastAsia="Aptos" w:hAnsi="Arial" w:cs="Arial"/>
                <w:lang w:val="ru-RU"/>
              </w:rPr>
              <w:t>Опыт реализации проектов, финансируемых АБР или другими международными финансовыми институтами</w:t>
            </w:r>
            <w:r w:rsidR="7BB5BF02" w:rsidRPr="00AB38C1">
              <w:rPr>
                <w:rFonts w:ascii="Arial" w:eastAsia="Aptos" w:hAnsi="Arial" w:cs="Arial"/>
                <w:lang w:val="ru-RU"/>
              </w:rPr>
              <w:t>.</w:t>
            </w:r>
          </w:p>
          <w:p w14:paraId="3B27CDEA" w14:textId="5C8C1F29" w:rsidR="1428B11D" w:rsidRPr="00AB38C1" w:rsidRDefault="1428B11D" w:rsidP="1428B11D">
            <w:pPr>
              <w:pStyle w:val="Normale1"/>
              <w:rPr>
                <w:rFonts w:ascii="Arial" w:eastAsia="Aptos" w:hAnsi="Arial" w:cs="Arial"/>
                <w:lang w:val="ru-RU"/>
              </w:rPr>
            </w:pPr>
            <w:r w:rsidRPr="00AB38C1">
              <w:rPr>
                <w:rFonts w:ascii="Arial" w:eastAsia="Aptos" w:hAnsi="Arial" w:cs="Arial"/>
                <w:lang w:val="ru-RU"/>
              </w:rPr>
              <w:lastRenderedPageBreak/>
              <w:t xml:space="preserve">Опыт реализации </w:t>
            </w:r>
            <w:r w:rsidR="00205173" w:rsidRPr="00AB38C1">
              <w:rPr>
                <w:rFonts w:ascii="Arial" w:eastAsia="Aptos" w:hAnsi="Arial" w:cs="Arial"/>
                <w:lang w:val="ru-RU"/>
              </w:rPr>
              <w:t xml:space="preserve">программы кредитования, ориентированного на </w:t>
            </w:r>
            <w:r w:rsidR="00D248ED" w:rsidRPr="00AB38C1">
              <w:rPr>
                <w:rFonts w:ascii="Arial" w:eastAsia="Aptos" w:hAnsi="Arial" w:cs="Arial"/>
                <w:lang w:val="ru-RU"/>
              </w:rPr>
              <w:t xml:space="preserve">результат </w:t>
            </w:r>
            <w:r w:rsidR="00205173" w:rsidRPr="00AB38C1">
              <w:rPr>
                <w:rFonts w:ascii="Arial" w:eastAsia="Aptos" w:hAnsi="Arial" w:cs="Arial"/>
                <w:lang w:val="ru-RU"/>
              </w:rPr>
              <w:t>(</w:t>
            </w:r>
            <w:r w:rsidR="00205173" w:rsidRPr="00461E1E">
              <w:rPr>
                <w:rFonts w:ascii="Arial" w:eastAsia="Aptos" w:hAnsi="Arial" w:cs="Arial"/>
              </w:rPr>
              <w:t>RBL</w:t>
            </w:r>
            <w:r w:rsidR="00205173" w:rsidRPr="00AB38C1">
              <w:rPr>
                <w:rFonts w:ascii="Arial" w:eastAsia="Aptos" w:hAnsi="Arial" w:cs="Arial"/>
                <w:lang w:val="ru-RU"/>
              </w:rPr>
              <w:t>)</w:t>
            </w:r>
            <w:r w:rsidRPr="00AB38C1">
              <w:rPr>
                <w:rFonts w:ascii="Arial" w:eastAsia="Aptos" w:hAnsi="Arial" w:cs="Arial"/>
                <w:lang w:val="ru-RU"/>
              </w:rPr>
              <w:t>, является преимуществом</w:t>
            </w:r>
            <w:r w:rsidR="55F3448B" w:rsidRPr="00AB38C1">
              <w:rPr>
                <w:rFonts w:ascii="Arial" w:eastAsia="Aptos" w:hAnsi="Arial" w:cs="Arial"/>
                <w:lang w:val="ru-RU"/>
              </w:rPr>
              <w:t>.</w:t>
            </w:r>
          </w:p>
        </w:tc>
      </w:tr>
      <w:tr w:rsidR="00DC6260" w:rsidRPr="00AB38C1" w14:paraId="41829BF7" w14:textId="77777777" w:rsidTr="00AA77C1">
        <w:trPr>
          <w:trHeight w:val="588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5A4DC31A" w14:textId="069448EE" w:rsidR="1428B11D" w:rsidRPr="00924EB2" w:rsidRDefault="00E04B54" w:rsidP="1428B11D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lastRenderedPageBreak/>
              <w:t>8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4118ABB1" w14:textId="1C7D0F74" w:rsidR="1428B11D" w:rsidRPr="00AB38C1" w:rsidRDefault="1428B11D" w:rsidP="1428B11D">
            <w:pPr>
              <w:pStyle w:val="Normale1"/>
              <w:spacing w:after="0" w:line="240" w:lineRule="auto"/>
              <w:rPr>
                <w:rFonts w:ascii="Arial" w:eastAsia="Aptos" w:hAnsi="Arial" w:cs="Arial"/>
                <w:lang w:val="ru-RU"/>
              </w:rPr>
            </w:pPr>
            <w:r w:rsidRPr="00AB38C1">
              <w:rPr>
                <w:rFonts w:ascii="Arial" w:eastAsia="Aptos" w:hAnsi="Arial" w:cs="Arial"/>
                <w:lang w:val="ru-RU"/>
              </w:rPr>
              <w:t>Специалист по охране окружающей среды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2427C10F" w14:textId="5F619CF7" w:rsidR="1428B11D" w:rsidRPr="00AB38C1" w:rsidRDefault="1428B11D" w:rsidP="1428B11D">
            <w:pPr>
              <w:pStyle w:val="Normale1"/>
              <w:rPr>
                <w:rFonts w:ascii="Arial" w:eastAsia="Aptos" w:hAnsi="Arial" w:cs="Arial"/>
                <w:lang w:val="ru-RU"/>
              </w:rPr>
            </w:pPr>
            <w:r w:rsidRPr="00461E1E">
              <w:rPr>
                <w:rFonts w:ascii="Arial" w:eastAsia="Aptos" w:hAnsi="Arial" w:cs="Arial"/>
              </w:rPr>
              <w:t>M</w:t>
            </w:r>
            <w:r w:rsidRPr="00AB38C1">
              <w:rPr>
                <w:rFonts w:ascii="Arial" w:eastAsia="Aptos" w:hAnsi="Arial" w:cs="Arial"/>
                <w:lang w:val="ru-RU"/>
              </w:rPr>
              <w:t>. Магистр наук в области экологии / инженерной экологии или смежной дисциплины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569B6D99" w14:textId="066FAAFE" w:rsidR="1428B11D" w:rsidRPr="00AB38C1" w:rsidRDefault="1428B11D" w:rsidP="1428B11D">
            <w:pPr>
              <w:pStyle w:val="Normale1"/>
              <w:rPr>
                <w:rFonts w:ascii="Arial" w:eastAsia="Aptos" w:hAnsi="Arial" w:cs="Arial"/>
                <w:lang w:val="ru-RU"/>
              </w:rPr>
            </w:pPr>
            <w:r w:rsidRPr="00AB38C1">
              <w:rPr>
                <w:rFonts w:ascii="Arial" w:eastAsia="Aptos" w:hAnsi="Arial" w:cs="Arial"/>
                <w:lang w:val="ru-RU"/>
              </w:rPr>
              <w:t xml:space="preserve">Не менее 7 лет опыта работы в области экологических гарантий в странах Центральной и Западной Азии </w:t>
            </w:r>
            <w:r w:rsidR="00FD68C6" w:rsidRPr="00AB38C1">
              <w:rPr>
                <w:rFonts w:ascii="Arial" w:eastAsia="Aptos" w:hAnsi="Arial" w:cs="Arial"/>
                <w:lang w:val="ru-RU"/>
              </w:rPr>
              <w:t>и квалификационный сертификат специалиста по охране окружающей среды в Кыргызской Республике.</w:t>
            </w:r>
          </w:p>
          <w:p w14:paraId="5115D884" w14:textId="0DEF9EFD" w:rsidR="007E322F" w:rsidRPr="00AB38C1" w:rsidRDefault="007E322F" w:rsidP="1428B11D">
            <w:pPr>
              <w:pStyle w:val="Normale1"/>
              <w:rPr>
                <w:rFonts w:ascii="Arial" w:eastAsia="Aptos" w:hAnsi="Arial" w:cs="Arial"/>
                <w:lang w:val="ru-RU"/>
              </w:rPr>
            </w:pPr>
            <w:r w:rsidRPr="00AB38C1">
              <w:rPr>
                <w:rFonts w:ascii="Arial" w:eastAsia="Aptos" w:hAnsi="Arial" w:cs="Arial"/>
                <w:lang w:val="ru-RU"/>
              </w:rPr>
              <w:t xml:space="preserve">Соответствующий профессиональный опыт не менее 5 лет в области охраны окружающей среды и разработки оценки воздействия на окружающую среду (ОВОС) / </w:t>
            </w:r>
            <w:r w:rsidR="35531D68" w:rsidRPr="00AB38C1">
              <w:rPr>
                <w:rFonts w:ascii="Arial" w:eastAsia="Aptos" w:hAnsi="Arial" w:cs="Arial"/>
                <w:lang w:val="ru-RU"/>
              </w:rPr>
              <w:t xml:space="preserve">первичной экологической </w:t>
            </w:r>
            <w:r w:rsidR="563DCA02" w:rsidRPr="00AB38C1">
              <w:rPr>
                <w:rFonts w:ascii="Arial" w:eastAsia="Aptos" w:hAnsi="Arial" w:cs="Arial"/>
                <w:lang w:val="ru-RU"/>
              </w:rPr>
              <w:t>экспертизы (ПЭЭ)</w:t>
            </w:r>
            <w:r w:rsidRPr="00AB38C1">
              <w:rPr>
                <w:rFonts w:ascii="Arial" w:eastAsia="Aptos" w:hAnsi="Arial" w:cs="Arial"/>
                <w:lang w:val="ru-RU"/>
              </w:rPr>
              <w:t>. Опыт в планировании, проектировании и разработке экологически безопасных строительных работ, а также экологического анализа и планов действий по охране окружающей среды.</w:t>
            </w:r>
          </w:p>
          <w:p w14:paraId="5816CBD9" w14:textId="71722B86" w:rsidR="1428B11D" w:rsidRPr="00AB38C1" w:rsidRDefault="1428B11D" w:rsidP="1428B11D">
            <w:pPr>
              <w:pStyle w:val="Normale1"/>
              <w:rPr>
                <w:rFonts w:ascii="Arial" w:eastAsia="Aptos" w:hAnsi="Arial" w:cs="Arial"/>
                <w:lang w:val="ru-RU"/>
              </w:rPr>
            </w:pPr>
            <w:r w:rsidRPr="00AB38C1">
              <w:rPr>
                <w:rFonts w:ascii="Arial" w:eastAsia="Aptos" w:hAnsi="Arial" w:cs="Arial"/>
                <w:lang w:val="ru-RU"/>
              </w:rPr>
              <w:t>Опыт реализации проектов, финансируемых АБР или другими международными финансовыми институтами</w:t>
            </w:r>
            <w:r w:rsidR="14014156" w:rsidRPr="00AB38C1">
              <w:rPr>
                <w:rFonts w:ascii="Arial" w:eastAsia="Aptos" w:hAnsi="Arial" w:cs="Arial"/>
                <w:lang w:val="ru-RU"/>
              </w:rPr>
              <w:t>.</w:t>
            </w:r>
          </w:p>
          <w:p w14:paraId="520B7D8D" w14:textId="57A17799" w:rsidR="1428B11D" w:rsidRPr="00AB38C1" w:rsidRDefault="1428B11D" w:rsidP="1428B11D">
            <w:pPr>
              <w:pStyle w:val="Normale1"/>
              <w:rPr>
                <w:rFonts w:ascii="Arial" w:eastAsia="Aptos" w:hAnsi="Arial" w:cs="Arial"/>
                <w:lang w:val="ru-RU"/>
              </w:rPr>
            </w:pPr>
            <w:r w:rsidRPr="00AB38C1">
              <w:rPr>
                <w:rFonts w:ascii="Arial" w:eastAsia="Aptos" w:hAnsi="Arial" w:cs="Arial"/>
                <w:lang w:val="ru-RU"/>
              </w:rPr>
              <w:t xml:space="preserve">Опыт реализации </w:t>
            </w:r>
            <w:r w:rsidR="00D248ED" w:rsidRPr="00AB38C1">
              <w:rPr>
                <w:rFonts w:ascii="Arial" w:eastAsia="Aptos" w:hAnsi="Arial" w:cs="Arial"/>
                <w:lang w:val="ru-RU"/>
              </w:rPr>
              <w:t>программы кредитования, ориентированной на результат (</w:t>
            </w:r>
            <w:r w:rsidR="00D248ED" w:rsidRPr="00461E1E">
              <w:rPr>
                <w:rFonts w:ascii="Arial" w:eastAsia="Aptos" w:hAnsi="Arial" w:cs="Arial"/>
              </w:rPr>
              <w:t>RBL</w:t>
            </w:r>
            <w:r w:rsidR="00D248ED" w:rsidRPr="00AB38C1">
              <w:rPr>
                <w:rFonts w:ascii="Arial" w:eastAsia="Aptos" w:hAnsi="Arial" w:cs="Arial"/>
                <w:lang w:val="ru-RU"/>
              </w:rPr>
              <w:t>)</w:t>
            </w:r>
            <w:r w:rsidRPr="00AB38C1">
              <w:rPr>
                <w:rFonts w:ascii="Arial" w:eastAsia="Aptos" w:hAnsi="Arial" w:cs="Arial"/>
                <w:lang w:val="ru-RU"/>
              </w:rPr>
              <w:t>, является преимуществом</w:t>
            </w:r>
            <w:r w:rsidR="015EF3A4" w:rsidRPr="00AB38C1">
              <w:rPr>
                <w:rFonts w:ascii="Arial" w:eastAsia="Aptos" w:hAnsi="Arial" w:cs="Arial"/>
                <w:lang w:val="ru-RU"/>
              </w:rPr>
              <w:t>.</w:t>
            </w:r>
          </w:p>
        </w:tc>
      </w:tr>
      <w:tr w:rsidR="00C74F7E" w:rsidRPr="00AB38C1" w14:paraId="636DEC52" w14:textId="77777777" w:rsidTr="1C62FABD">
        <w:trPr>
          <w:trHeight w:val="1815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051C28CC" w14:textId="0B95BC74" w:rsidR="00C74F7E" w:rsidRDefault="005F40E6" w:rsidP="1428B11D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2455D83A" w14:textId="3F103461" w:rsidR="00C74F7E" w:rsidRPr="00461E1E" w:rsidRDefault="005F40E6" w:rsidP="1428B11D">
            <w:pPr>
              <w:pStyle w:val="Normale1"/>
              <w:spacing w:after="0" w:line="240" w:lineRule="auto"/>
              <w:rPr>
                <w:rFonts w:ascii="Arial" w:eastAsia="Aptos" w:hAnsi="Arial" w:cs="Arial"/>
              </w:rPr>
            </w:pPr>
            <w:r w:rsidRPr="00461E1E">
              <w:rPr>
                <w:rFonts w:ascii="Arial" w:eastAsia="Aptos" w:hAnsi="Arial" w:cs="Arial"/>
              </w:rPr>
              <w:t>Инженерный надзор за строительством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45F93A8A" w14:textId="77777777" w:rsidR="00C74F7E" w:rsidRPr="00AB38C1" w:rsidRDefault="00AA223A" w:rsidP="1428B11D">
            <w:pPr>
              <w:pStyle w:val="Normale1"/>
              <w:rPr>
                <w:rFonts w:ascii="Arial" w:eastAsia="Aptos" w:hAnsi="Arial" w:cs="Arial"/>
                <w:lang w:val="ru-RU"/>
              </w:rPr>
            </w:pPr>
            <w:r w:rsidRPr="00AB38C1">
              <w:rPr>
                <w:rFonts w:ascii="Arial" w:eastAsia="Aptos" w:hAnsi="Arial" w:cs="Arial"/>
                <w:lang w:val="ru-RU"/>
              </w:rPr>
              <w:t>Магистр наук в области гражданского/строительного строительства</w:t>
            </w:r>
            <w:r w:rsidR="00E94758" w:rsidRPr="00AB38C1">
              <w:rPr>
                <w:rFonts w:ascii="Arial" w:eastAsia="Aptos" w:hAnsi="Arial" w:cs="Arial"/>
                <w:lang w:val="ru-RU"/>
              </w:rPr>
              <w:t>.</w:t>
            </w:r>
          </w:p>
          <w:p w14:paraId="0C54F2CE" w14:textId="41DC7F61" w:rsidR="00E94758" w:rsidRPr="00AB38C1" w:rsidRDefault="00E94758" w:rsidP="1428B11D">
            <w:pPr>
              <w:pStyle w:val="Normale1"/>
              <w:rPr>
                <w:rFonts w:ascii="Arial" w:eastAsia="Aptos" w:hAnsi="Arial" w:cs="Arial"/>
                <w:lang w:val="ru-RU"/>
              </w:rPr>
            </w:pP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5" w:type="dxa"/>
              <w:right w:w="105" w:type="dxa"/>
            </w:tcMar>
            <w:vAlign w:val="center"/>
          </w:tcPr>
          <w:p w14:paraId="1E50434C" w14:textId="7FB91E73" w:rsidR="00075E3D" w:rsidRPr="00AB38C1" w:rsidRDefault="00075E3D" w:rsidP="00B9603C">
            <w:pPr>
              <w:pStyle w:val="Normale1"/>
              <w:rPr>
                <w:rFonts w:ascii="Arial" w:eastAsia="Aptos" w:hAnsi="Arial" w:cs="Arial"/>
                <w:lang w:val="ru-RU"/>
              </w:rPr>
            </w:pPr>
            <w:r w:rsidRPr="00AB38C1">
              <w:rPr>
                <w:rFonts w:ascii="Arial" w:eastAsia="Aptos" w:hAnsi="Arial" w:cs="Arial"/>
                <w:lang w:val="ru-RU"/>
              </w:rPr>
              <w:t xml:space="preserve">10 </w:t>
            </w:r>
            <w:r w:rsidR="00B9603C" w:rsidRPr="00AB38C1">
              <w:rPr>
                <w:rFonts w:ascii="Arial" w:eastAsia="Aptos" w:hAnsi="Arial" w:cs="Arial"/>
                <w:lang w:val="ru-RU"/>
              </w:rPr>
              <w:t xml:space="preserve">лет последипломного опыта в области </w:t>
            </w:r>
            <w:r w:rsidRPr="00AB38C1">
              <w:rPr>
                <w:rFonts w:ascii="Arial" w:eastAsia="Aptos" w:hAnsi="Arial" w:cs="Arial"/>
                <w:lang w:val="ru-RU"/>
              </w:rPr>
              <w:t xml:space="preserve">гражданского/строительного </w:t>
            </w:r>
            <w:r w:rsidR="00B9603C" w:rsidRPr="00AB38C1">
              <w:rPr>
                <w:rFonts w:ascii="Arial" w:eastAsia="Aptos" w:hAnsi="Arial" w:cs="Arial"/>
                <w:lang w:val="ru-RU"/>
              </w:rPr>
              <w:t xml:space="preserve">строительства, включая минимум </w:t>
            </w:r>
            <w:r w:rsidRPr="00AB38C1">
              <w:rPr>
                <w:rFonts w:ascii="Arial" w:eastAsia="Aptos" w:hAnsi="Arial" w:cs="Arial"/>
                <w:lang w:val="ru-RU"/>
              </w:rPr>
              <w:t xml:space="preserve">8 </w:t>
            </w:r>
            <w:r w:rsidR="00B9603C" w:rsidRPr="00AB38C1">
              <w:rPr>
                <w:rFonts w:ascii="Arial" w:eastAsia="Aptos" w:hAnsi="Arial" w:cs="Arial"/>
                <w:lang w:val="ru-RU"/>
              </w:rPr>
              <w:t xml:space="preserve">лет опыта в области </w:t>
            </w:r>
            <w:r w:rsidRPr="00AB38C1">
              <w:rPr>
                <w:rFonts w:ascii="Arial" w:eastAsia="Aptos" w:hAnsi="Arial" w:cs="Arial"/>
                <w:lang w:val="ru-RU"/>
              </w:rPr>
              <w:t xml:space="preserve">строительного надзора и мониторинга строительных </w:t>
            </w:r>
            <w:r w:rsidR="00B9603C" w:rsidRPr="00AB38C1">
              <w:rPr>
                <w:rFonts w:ascii="Arial" w:eastAsia="Aptos" w:hAnsi="Arial" w:cs="Arial"/>
                <w:lang w:val="ru-RU"/>
              </w:rPr>
              <w:t>конструкций</w:t>
            </w:r>
            <w:r w:rsidRPr="00AB38C1">
              <w:rPr>
                <w:rFonts w:ascii="Arial" w:eastAsia="Aptos" w:hAnsi="Arial" w:cs="Arial"/>
                <w:lang w:val="ru-RU"/>
              </w:rPr>
              <w:t>.</w:t>
            </w:r>
          </w:p>
          <w:p w14:paraId="4D54445F" w14:textId="567FFCE9" w:rsidR="00A721E9" w:rsidRPr="00AB38C1" w:rsidRDefault="00B9603C" w:rsidP="00B9603C">
            <w:pPr>
              <w:pStyle w:val="Normale1"/>
              <w:rPr>
                <w:rFonts w:ascii="Arial" w:eastAsia="Aptos" w:hAnsi="Arial" w:cs="Arial"/>
                <w:lang w:val="ru-RU"/>
              </w:rPr>
            </w:pPr>
            <w:r w:rsidRPr="00AB38C1">
              <w:rPr>
                <w:rFonts w:ascii="Arial" w:eastAsia="Aptos" w:hAnsi="Arial" w:cs="Arial"/>
                <w:lang w:val="ru-RU"/>
              </w:rPr>
              <w:t xml:space="preserve">Квалификационный аттестат </w:t>
            </w:r>
            <w:r w:rsidR="00A721E9" w:rsidRPr="00AB38C1">
              <w:rPr>
                <w:rFonts w:ascii="Arial" w:eastAsia="Aptos" w:hAnsi="Arial" w:cs="Arial"/>
                <w:lang w:val="ru-RU"/>
              </w:rPr>
              <w:t>инженера по обследованию зданий и сооружений;</w:t>
            </w:r>
          </w:p>
          <w:p w14:paraId="31F3721F" w14:textId="76797D79" w:rsidR="00C74F7E" w:rsidRPr="00AB38C1" w:rsidRDefault="00B9603C" w:rsidP="00EB78BD">
            <w:pPr>
              <w:pStyle w:val="ATCPropbodytext"/>
              <w:spacing w:before="0"/>
              <w:jc w:val="both"/>
              <w:rPr>
                <w:rFonts w:ascii="Arial" w:eastAsia="Aptos" w:hAnsi="Arial" w:cs="Arial"/>
                <w:lang w:val="ru-RU"/>
              </w:rPr>
            </w:pPr>
            <w:r w:rsidRPr="00AB38C1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ru-RU" w:eastAsia="zh-CN" w:bidi="hi-IN"/>
              </w:rPr>
              <w:t>Требуется знание действующих стандартов проектирования</w:t>
            </w:r>
            <w:r w:rsidR="002737D5" w:rsidRPr="00AB38C1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ru-RU" w:eastAsia="zh-CN" w:bidi="hi-IN"/>
              </w:rPr>
              <w:t xml:space="preserve">, </w:t>
            </w:r>
            <w:r w:rsidR="00667A26" w:rsidRPr="00AB38C1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ru-RU" w:eastAsia="zh-CN" w:bidi="hi-IN"/>
              </w:rPr>
              <w:t xml:space="preserve">строительных норм, </w:t>
            </w:r>
            <w:r w:rsidR="002737D5" w:rsidRPr="00AB38C1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ru-RU" w:eastAsia="zh-CN" w:bidi="hi-IN"/>
              </w:rPr>
              <w:t xml:space="preserve">административных систем </w:t>
            </w:r>
            <w:r w:rsidRPr="00AB38C1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ru-RU" w:eastAsia="zh-CN" w:bidi="hi-IN"/>
              </w:rPr>
              <w:t>Кыргызской Республики.</w:t>
            </w:r>
          </w:p>
        </w:tc>
      </w:tr>
    </w:tbl>
    <w:p w14:paraId="6238A6CF" w14:textId="0749A219" w:rsidR="1428B11D" w:rsidRPr="00AB38C1" w:rsidRDefault="1428B11D" w:rsidP="1428B11D">
      <w:pPr>
        <w:spacing w:line="259" w:lineRule="auto"/>
        <w:jc w:val="both"/>
        <w:rPr>
          <w:rFonts w:ascii="Arial" w:eastAsia="Aptos" w:hAnsi="Arial" w:cs="Arial"/>
          <w:color w:val="000000" w:themeColor="text1"/>
          <w:lang w:val="ru-RU"/>
        </w:rPr>
      </w:pPr>
    </w:p>
    <w:p w14:paraId="07D0AF9E" w14:textId="764B50A9" w:rsidR="54280DBE" w:rsidRPr="00AB38C1" w:rsidRDefault="71944DB4" w:rsidP="50AA21AD">
      <w:pPr>
        <w:spacing w:line="259" w:lineRule="auto"/>
        <w:jc w:val="both"/>
        <w:rPr>
          <w:rFonts w:ascii="Arial" w:eastAsia="Aptos" w:hAnsi="Arial" w:cs="Arial"/>
          <w:color w:val="000000" w:themeColor="text1"/>
          <w:lang w:val="ru-RU"/>
        </w:rPr>
      </w:pPr>
      <w:r w:rsidRPr="00AB38C1">
        <w:rPr>
          <w:rFonts w:ascii="Arial" w:eastAsia="Arial" w:hAnsi="Arial" w:cs="Arial"/>
          <w:color w:val="000000" w:themeColor="text1"/>
          <w:lang w:val="ru-RU"/>
        </w:rPr>
        <w:lastRenderedPageBreak/>
        <w:t xml:space="preserve">Помимо вышеперечисленного, </w:t>
      </w:r>
      <w:r w:rsidR="00491099" w:rsidRPr="00AB38C1">
        <w:rPr>
          <w:rFonts w:ascii="Arial" w:eastAsia="Arial" w:hAnsi="Arial" w:cs="Arial"/>
          <w:color w:val="000000" w:themeColor="text1"/>
          <w:lang w:val="ru-RU"/>
        </w:rPr>
        <w:t xml:space="preserve">ожидается </w:t>
      </w:r>
      <w:r w:rsidRPr="00AB38C1">
        <w:rPr>
          <w:rFonts w:ascii="Arial" w:eastAsia="Arial" w:hAnsi="Arial" w:cs="Arial"/>
          <w:color w:val="000000" w:themeColor="text1"/>
          <w:lang w:val="ru-RU"/>
        </w:rPr>
        <w:t xml:space="preserve">наличие следующего </w:t>
      </w:r>
      <w:r w:rsidR="00491099" w:rsidRPr="00AB38C1">
        <w:rPr>
          <w:rFonts w:ascii="Arial" w:eastAsia="Arial" w:hAnsi="Arial" w:cs="Arial"/>
          <w:color w:val="000000" w:themeColor="text1"/>
          <w:lang w:val="ru-RU"/>
        </w:rPr>
        <w:t xml:space="preserve">(не ключевого) </w:t>
      </w:r>
      <w:r w:rsidRPr="00AB38C1">
        <w:rPr>
          <w:rFonts w:ascii="Arial" w:eastAsia="Arial" w:hAnsi="Arial" w:cs="Arial"/>
          <w:color w:val="000000" w:themeColor="text1"/>
          <w:lang w:val="ru-RU"/>
        </w:rPr>
        <w:t xml:space="preserve">вспомогательного персонала для разработки задания: Структурный аналитик, </w:t>
      </w:r>
      <w:r w:rsidR="00491099" w:rsidRPr="00AB38C1">
        <w:rPr>
          <w:rFonts w:ascii="Arial" w:eastAsia="Arial" w:hAnsi="Arial" w:cs="Arial"/>
          <w:color w:val="000000" w:themeColor="text1"/>
          <w:lang w:val="ru-RU"/>
        </w:rPr>
        <w:t xml:space="preserve">инженер-проектировщик, </w:t>
      </w:r>
      <w:r w:rsidRPr="00AB38C1">
        <w:rPr>
          <w:rFonts w:ascii="Arial" w:eastAsia="Arial" w:hAnsi="Arial" w:cs="Arial"/>
          <w:color w:val="000000" w:themeColor="text1"/>
          <w:lang w:val="ru-RU"/>
        </w:rPr>
        <w:t xml:space="preserve">сметчик, </w:t>
      </w:r>
      <w:r w:rsidR="00491099" w:rsidRPr="00AB38C1">
        <w:rPr>
          <w:rFonts w:ascii="Arial" w:eastAsia="Arial" w:hAnsi="Arial" w:cs="Arial"/>
          <w:color w:val="000000" w:themeColor="text1"/>
          <w:lang w:val="ru-RU"/>
        </w:rPr>
        <w:t xml:space="preserve">специалист по строительной инспекции/инженер по </w:t>
      </w:r>
      <w:r w:rsidRPr="00AB38C1">
        <w:rPr>
          <w:rFonts w:ascii="Arial" w:eastAsia="Arial" w:hAnsi="Arial" w:cs="Arial"/>
          <w:color w:val="000000" w:themeColor="text1"/>
          <w:lang w:val="ru-RU"/>
        </w:rPr>
        <w:t xml:space="preserve">надзору </w:t>
      </w:r>
      <w:r w:rsidR="00491099" w:rsidRPr="00AB38C1">
        <w:rPr>
          <w:rFonts w:ascii="Arial" w:eastAsia="Arial" w:hAnsi="Arial" w:cs="Arial"/>
          <w:color w:val="000000" w:themeColor="text1"/>
          <w:lang w:val="ru-RU"/>
        </w:rPr>
        <w:t>за строительством</w:t>
      </w:r>
      <w:r w:rsidRPr="00AB38C1">
        <w:rPr>
          <w:rFonts w:ascii="Arial" w:eastAsia="Arial" w:hAnsi="Arial" w:cs="Arial"/>
          <w:color w:val="000000" w:themeColor="text1"/>
          <w:lang w:val="ru-RU"/>
        </w:rPr>
        <w:t>, инженеры-электрики, инженеры по водоснабжению и канализации, инженер-технолог, чертежники и другой младший персонал (инженеры и архитекторы)</w:t>
      </w:r>
      <w:r w:rsidR="54280DBE" w:rsidRPr="00AB38C1">
        <w:rPr>
          <w:rFonts w:ascii="Arial" w:eastAsia="Arial" w:hAnsi="Arial" w:cs="Arial"/>
          <w:color w:val="000000" w:themeColor="text1"/>
          <w:lang w:val="ru-RU"/>
        </w:rPr>
        <w:t>.</w:t>
      </w:r>
    </w:p>
    <w:p w14:paraId="6B7A4B99" w14:textId="3ABDCE17" w:rsidR="54280DBE" w:rsidRPr="00AB38C1" w:rsidRDefault="54280DBE" w:rsidP="1428B11D">
      <w:pPr>
        <w:spacing w:line="259" w:lineRule="auto"/>
        <w:jc w:val="both"/>
        <w:rPr>
          <w:rFonts w:ascii="Arial" w:eastAsia="Aptos" w:hAnsi="Arial" w:cs="Arial"/>
          <w:color w:val="000000" w:themeColor="text1"/>
          <w:lang w:val="ru-RU"/>
        </w:rPr>
      </w:pPr>
      <w:r w:rsidRPr="00AB38C1">
        <w:rPr>
          <w:rFonts w:ascii="Arial" w:eastAsia="Aptos" w:hAnsi="Arial" w:cs="Arial"/>
          <w:color w:val="000000" w:themeColor="text1"/>
          <w:lang w:val="ru-RU"/>
        </w:rPr>
        <w:t xml:space="preserve">Качество Технического предложения будет оцениваться на основе состава предложенной команды и профиля, квалификации и опыта соответствующих членов. </w:t>
      </w:r>
    </w:p>
    <w:p w14:paraId="1D86FA38" w14:textId="68FBA67B" w:rsidR="00467227" w:rsidRPr="00AB38C1" w:rsidRDefault="54280DBE" w:rsidP="00924EB2">
      <w:pPr>
        <w:spacing w:line="259" w:lineRule="auto"/>
        <w:jc w:val="both"/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eastAsia="Aptos" w:hAnsi="Arial" w:cs="Arial"/>
          <w:color w:val="000000" w:themeColor="text1"/>
          <w:lang w:val="ru-RU"/>
        </w:rPr>
        <w:t>Изменения в составе команды и в должностях ключевых членов команды экспертов не допускаются в ходе выполнения задания, если только это не разрешено Заказчиком.</w:t>
      </w:r>
    </w:p>
    <w:p w14:paraId="4A80C6C3" w14:textId="2AF69BF7" w:rsidR="00B47764" w:rsidRPr="0019402D" w:rsidRDefault="000151A7" w:rsidP="0019402D">
      <w:pPr>
        <w:pStyle w:val="21"/>
        <w:rPr>
          <w:rFonts w:ascii="Arial" w:hAnsi="Arial" w:cs="Arial"/>
          <w:color w:val="000000" w:themeColor="text1"/>
          <w:sz w:val="22"/>
          <w:szCs w:val="22"/>
        </w:rPr>
      </w:pPr>
      <w:r w:rsidRPr="00924EB2">
        <w:rPr>
          <w:rFonts w:ascii="Arial" w:hAnsi="Arial" w:cs="Arial"/>
          <w:color w:val="000000" w:themeColor="text1"/>
          <w:sz w:val="22"/>
          <w:szCs w:val="22"/>
        </w:rPr>
        <w:t>5.</w:t>
      </w:r>
      <w:r w:rsidR="003B6042" w:rsidRPr="00924EB2">
        <w:rPr>
          <w:rFonts w:ascii="Arial" w:hAnsi="Arial" w:cs="Arial"/>
          <w:color w:val="000000" w:themeColor="text1"/>
          <w:sz w:val="22"/>
          <w:szCs w:val="22"/>
        </w:rPr>
        <w:t xml:space="preserve">3 </w:t>
      </w:r>
      <w:r w:rsidR="00A24206" w:rsidRPr="00924EB2">
        <w:rPr>
          <w:rFonts w:ascii="Arial" w:hAnsi="Arial" w:cs="Arial"/>
          <w:color w:val="000000" w:themeColor="text1"/>
          <w:sz w:val="22"/>
          <w:szCs w:val="22"/>
        </w:rPr>
        <w:t>Рассмотрение, утверждение и обеспечение качества</w:t>
      </w:r>
    </w:p>
    <w:p w14:paraId="09AC2758" w14:textId="1ABE36AE" w:rsidR="00B47764" w:rsidRPr="00AB38C1" w:rsidRDefault="00A24206" w:rsidP="00B47764">
      <w:pPr>
        <w:pStyle w:val="ae"/>
        <w:numPr>
          <w:ilvl w:val="0"/>
          <w:numId w:val="23"/>
        </w:numPr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 xml:space="preserve">Консультант должен включить замечания Министерства </w:t>
      </w:r>
      <w:r w:rsidR="00AB38C1">
        <w:rPr>
          <w:rFonts w:ascii="Arial" w:hAnsi="Arial" w:cs="Arial"/>
          <w:color w:val="000000" w:themeColor="text1"/>
          <w:lang w:val="ru-RU"/>
        </w:rPr>
        <w:t>просвещения</w:t>
      </w:r>
      <w:r w:rsidRPr="00AB38C1">
        <w:rPr>
          <w:rFonts w:ascii="Arial" w:hAnsi="Arial" w:cs="Arial"/>
          <w:color w:val="000000" w:themeColor="text1"/>
          <w:lang w:val="ru-RU"/>
        </w:rPr>
        <w:t xml:space="preserve">, АРИС и </w:t>
      </w:r>
      <w:r w:rsidR="0D0481EC" w:rsidRPr="00AB38C1">
        <w:rPr>
          <w:rFonts w:ascii="Arial" w:hAnsi="Arial" w:cs="Arial"/>
          <w:color w:val="000000" w:themeColor="text1"/>
          <w:lang w:val="ru-RU"/>
        </w:rPr>
        <w:t xml:space="preserve">АБР </w:t>
      </w:r>
      <w:r w:rsidRPr="00AB38C1">
        <w:rPr>
          <w:rFonts w:ascii="Arial" w:hAnsi="Arial" w:cs="Arial"/>
          <w:color w:val="000000" w:themeColor="text1"/>
          <w:lang w:val="ru-RU"/>
        </w:rPr>
        <w:t>по результатам рецензирования в каждую готовую работу. М</w:t>
      </w:r>
      <w:r w:rsidR="00AB38C1">
        <w:rPr>
          <w:rFonts w:ascii="Arial" w:hAnsi="Arial" w:cs="Arial"/>
          <w:color w:val="000000" w:themeColor="text1"/>
          <w:lang w:val="ru-RU"/>
        </w:rPr>
        <w:t>П</w:t>
      </w:r>
      <w:r w:rsidRPr="00AB38C1">
        <w:rPr>
          <w:rFonts w:ascii="Arial" w:hAnsi="Arial" w:cs="Arial"/>
          <w:color w:val="000000" w:themeColor="text1"/>
          <w:lang w:val="ru-RU"/>
        </w:rPr>
        <w:t xml:space="preserve"> </w:t>
      </w:r>
      <w:r w:rsidR="655E7C7E" w:rsidRPr="00AB38C1">
        <w:rPr>
          <w:rFonts w:ascii="Arial" w:hAnsi="Arial" w:cs="Arial"/>
          <w:color w:val="000000" w:themeColor="text1"/>
          <w:lang w:val="ru-RU"/>
        </w:rPr>
        <w:t xml:space="preserve">и АРИС </w:t>
      </w:r>
      <w:r w:rsidRPr="00AB38C1">
        <w:rPr>
          <w:rFonts w:ascii="Arial" w:hAnsi="Arial" w:cs="Arial"/>
          <w:color w:val="000000" w:themeColor="text1"/>
          <w:lang w:val="ru-RU"/>
        </w:rPr>
        <w:t>будут предоставлять сводные комментарии в течение согласованных сроков рассмотрения.</w:t>
      </w:r>
    </w:p>
    <w:p w14:paraId="3C268959" w14:textId="737B0737" w:rsidR="00B47764" w:rsidRPr="00AB38C1" w:rsidRDefault="00A24206" w:rsidP="00B47764">
      <w:pPr>
        <w:pStyle w:val="ae"/>
        <w:numPr>
          <w:ilvl w:val="0"/>
          <w:numId w:val="23"/>
        </w:numPr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 xml:space="preserve">Рекомендуется провести экспертную оценку структурного/сейсмического проектирования и </w:t>
      </w:r>
      <w:r w:rsidR="006B2DF5" w:rsidRPr="00AB38C1">
        <w:rPr>
          <w:rFonts w:ascii="Arial" w:hAnsi="Arial" w:cs="Arial"/>
          <w:color w:val="000000" w:themeColor="text1"/>
          <w:lang w:val="ru-RU"/>
        </w:rPr>
        <w:t xml:space="preserve">любого </w:t>
      </w:r>
      <w:r w:rsidRPr="00AB38C1">
        <w:rPr>
          <w:rFonts w:ascii="Arial" w:hAnsi="Arial" w:cs="Arial"/>
          <w:color w:val="000000" w:themeColor="text1"/>
          <w:lang w:val="ru-RU"/>
        </w:rPr>
        <w:t xml:space="preserve">энергетического моделирования. Эксперты могут быть привлечены </w:t>
      </w:r>
      <w:r w:rsidR="22B2A351" w:rsidRPr="00AB38C1">
        <w:rPr>
          <w:rFonts w:ascii="Arial" w:hAnsi="Arial" w:cs="Arial"/>
          <w:color w:val="000000" w:themeColor="text1"/>
          <w:lang w:val="ru-RU"/>
        </w:rPr>
        <w:t>М</w:t>
      </w:r>
      <w:r w:rsidR="00AB38C1">
        <w:rPr>
          <w:rFonts w:ascii="Arial" w:hAnsi="Arial" w:cs="Arial"/>
          <w:color w:val="000000" w:themeColor="text1"/>
          <w:lang w:val="ru-RU"/>
        </w:rPr>
        <w:t>П</w:t>
      </w:r>
      <w:r w:rsidR="22B2A351" w:rsidRPr="00AB38C1">
        <w:rPr>
          <w:rFonts w:ascii="Arial" w:hAnsi="Arial" w:cs="Arial"/>
          <w:color w:val="000000" w:themeColor="text1"/>
          <w:lang w:val="ru-RU"/>
        </w:rPr>
        <w:t xml:space="preserve">/АРИС/АБР </w:t>
      </w:r>
      <w:r w:rsidRPr="00AB38C1">
        <w:rPr>
          <w:rFonts w:ascii="Arial" w:hAnsi="Arial" w:cs="Arial"/>
          <w:color w:val="000000" w:themeColor="text1"/>
          <w:lang w:val="ru-RU"/>
        </w:rPr>
        <w:t>или могут быть предложены консультантом для утверждения.</w:t>
      </w:r>
    </w:p>
    <w:p w14:paraId="58494CC4" w14:textId="77777777" w:rsidR="00B47764" w:rsidRPr="00AB38C1" w:rsidRDefault="00A24206" w:rsidP="00B47764">
      <w:pPr>
        <w:pStyle w:val="ae"/>
        <w:numPr>
          <w:ilvl w:val="0"/>
          <w:numId w:val="23"/>
        </w:numPr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>Консультант должен подробно описать свои внутренние процедуры обеспечения качества, включая координацию проектирования, обнаружение столкновений (</w:t>
      </w:r>
      <w:r w:rsidRPr="00B47764">
        <w:rPr>
          <w:rFonts w:ascii="Arial" w:hAnsi="Arial" w:cs="Arial"/>
          <w:color w:val="000000" w:themeColor="text1"/>
        </w:rPr>
        <w:t>BIM</w:t>
      </w:r>
      <w:r w:rsidRPr="00AB38C1">
        <w:rPr>
          <w:rFonts w:ascii="Arial" w:hAnsi="Arial" w:cs="Arial"/>
          <w:color w:val="000000" w:themeColor="text1"/>
          <w:lang w:val="ru-RU"/>
        </w:rPr>
        <w:t xml:space="preserve"> или согласованные 2</w:t>
      </w:r>
      <w:r w:rsidRPr="00B47764">
        <w:rPr>
          <w:rFonts w:ascii="Arial" w:hAnsi="Arial" w:cs="Arial"/>
          <w:color w:val="000000" w:themeColor="text1"/>
        </w:rPr>
        <w:t>D</w:t>
      </w:r>
      <w:r w:rsidRPr="00AB38C1">
        <w:rPr>
          <w:rFonts w:ascii="Arial" w:hAnsi="Arial" w:cs="Arial"/>
          <w:color w:val="000000" w:themeColor="text1"/>
          <w:lang w:val="ru-RU"/>
        </w:rPr>
        <w:t xml:space="preserve"> проверки), анализ пригодности к строительству и стоимостной инжиниринг.</w:t>
      </w:r>
    </w:p>
    <w:p w14:paraId="4236C60F" w14:textId="504A52B0" w:rsidR="009B4FEB" w:rsidRPr="00AB38C1" w:rsidRDefault="00A24206" w:rsidP="00B47764">
      <w:pPr>
        <w:pStyle w:val="ae"/>
        <w:numPr>
          <w:ilvl w:val="0"/>
          <w:numId w:val="23"/>
        </w:numPr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>Окончательные проекты должны получить одобрение М</w:t>
      </w:r>
      <w:r w:rsidR="00AB38C1">
        <w:rPr>
          <w:rFonts w:ascii="Arial" w:hAnsi="Arial" w:cs="Arial"/>
          <w:color w:val="000000" w:themeColor="text1"/>
          <w:lang w:val="ru-RU"/>
        </w:rPr>
        <w:t>П</w:t>
      </w:r>
      <w:r w:rsidR="3F7E3D80" w:rsidRPr="00AB38C1">
        <w:rPr>
          <w:rFonts w:ascii="Arial" w:hAnsi="Arial" w:cs="Arial"/>
          <w:color w:val="000000" w:themeColor="text1"/>
          <w:lang w:val="ru-RU"/>
        </w:rPr>
        <w:t xml:space="preserve">, АРИС </w:t>
      </w:r>
      <w:r w:rsidRPr="00AB38C1">
        <w:rPr>
          <w:rFonts w:ascii="Arial" w:hAnsi="Arial" w:cs="Arial"/>
          <w:color w:val="000000" w:themeColor="text1"/>
          <w:lang w:val="ru-RU"/>
        </w:rPr>
        <w:t>и АБР до их выставления на тендер.</w:t>
      </w:r>
    </w:p>
    <w:p w14:paraId="125C068D" w14:textId="0CF39DAA" w:rsidR="00B47764" w:rsidRPr="00AB38C1" w:rsidRDefault="000151A7" w:rsidP="0019402D">
      <w:pPr>
        <w:pStyle w:val="21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AB38C1">
        <w:rPr>
          <w:rFonts w:ascii="Arial" w:hAnsi="Arial" w:cs="Arial"/>
          <w:color w:val="000000" w:themeColor="text1"/>
          <w:sz w:val="22"/>
          <w:szCs w:val="22"/>
          <w:lang w:val="ru-RU"/>
        </w:rPr>
        <w:t>5</w:t>
      </w:r>
      <w:r w:rsidR="00A24206" w:rsidRPr="00AB38C1">
        <w:rPr>
          <w:rFonts w:ascii="Arial" w:hAnsi="Arial" w:cs="Arial"/>
          <w:color w:val="000000" w:themeColor="text1"/>
          <w:sz w:val="22"/>
          <w:szCs w:val="22"/>
          <w:lang w:val="ru-RU"/>
        </w:rPr>
        <w:t>.</w:t>
      </w:r>
      <w:r w:rsidR="003B6042" w:rsidRPr="00AB38C1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4 </w:t>
      </w:r>
      <w:r w:rsidR="00A24206" w:rsidRPr="00AB38C1">
        <w:rPr>
          <w:rFonts w:ascii="Arial" w:hAnsi="Arial" w:cs="Arial"/>
          <w:color w:val="000000" w:themeColor="text1"/>
          <w:sz w:val="22"/>
          <w:szCs w:val="22"/>
          <w:lang w:val="ru-RU"/>
        </w:rPr>
        <w:t>Интеллектуальная собственность и права на использование</w:t>
      </w:r>
    </w:p>
    <w:p w14:paraId="713E9E74" w14:textId="7C9CF746" w:rsidR="00B47764" w:rsidRPr="00AB38C1" w:rsidRDefault="00A24206" w:rsidP="00B47764">
      <w:pPr>
        <w:pStyle w:val="ae"/>
        <w:numPr>
          <w:ilvl w:val="0"/>
          <w:numId w:val="24"/>
        </w:numPr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 xml:space="preserve">Все материалы, чертежи, модели, расчеты и руководства, подготовленные в рамках данного задания, являются собственностью Министерства </w:t>
      </w:r>
      <w:r w:rsidR="003904E8">
        <w:rPr>
          <w:rFonts w:ascii="Arial" w:hAnsi="Arial" w:cs="Arial"/>
          <w:color w:val="000000" w:themeColor="text1"/>
          <w:lang w:val="ru-RU"/>
        </w:rPr>
        <w:t>просвещения</w:t>
      </w:r>
      <w:r w:rsidRPr="00AB38C1">
        <w:rPr>
          <w:rFonts w:ascii="Arial" w:hAnsi="Arial" w:cs="Arial"/>
          <w:color w:val="000000" w:themeColor="text1"/>
          <w:lang w:val="ru-RU"/>
        </w:rPr>
        <w:t xml:space="preserve"> (от имени Кыргызской Республики) и могут быть использованы для тиражирования, адаптации и строительства без обязательств по выплате роялти.</w:t>
      </w:r>
    </w:p>
    <w:p w14:paraId="15DBAB29" w14:textId="621DD6F4" w:rsidR="009B4FEB" w:rsidRPr="00AB38C1" w:rsidRDefault="00A24206" w:rsidP="00B47764">
      <w:pPr>
        <w:pStyle w:val="ae"/>
        <w:numPr>
          <w:ilvl w:val="0"/>
          <w:numId w:val="24"/>
        </w:numPr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>Консультант должен предоставить М</w:t>
      </w:r>
      <w:r w:rsidR="00AB38C1">
        <w:rPr>
          <w:rFonts w:ascii="Arial" w:hAnsi="Arial" w:cs="Arial"/>
          <w:color w:val="000000" w:themeColor="text1"/>
          <w:lang w:val="ru-RU"/>
        </w:rPr>
        <w:t>П</w:t>
      </w:r>
      <w:r w:rsidRPr="00AB38C1">
        <w:rPr>
          <w:rFonts w:ascii="Arial" w:hAnsi="Arial" w:cs="Arial"/>
          <w:color w:val="000000" w:themeColor="text1"/>
          <w:lang w:val="ru-RU"/>
        </w:rPr>
        <w:t xml:space="preserve"> бессрочную, безотзывную лицензию на использование результатов в общественных целях.</w:t>
      </w:r>
    </w:p>
    <w:p w14:paraId="274210FF" w14:textId="03085D9C" w:rsidR="009B4FEB" w:rsidRPr="00AB38C1" w:rsidRDefault="005E7109">
      <w:pPr>
        <w:pStyle w:val="21"/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>6</w:t>
      </w:r>
      <w:r w:rsidR="00A24206" w:rsidRPr="00AB38C1">
        <w:rPr>
          <w:rFonts w:ascii="Arial" w:hAnsi="Arial" w:cs="Arial"/>
          <w:color w:val="000000" w:themeColor="text1"/>
          <w:lang w:val="ru-RU"/>
        </w:rPr>
        <w:t>. Обязанности клиента</w:t>
      </w:r>
    </w:p>
    <w:p w14:paraId="7B6DB9C3" w14:textId="710DB6BC" w:rsidR="007409F5" w:rsidRPr="00AB38C1" w:rsidRDefault="00A24206" w:rsidP="00890055">
      <w:pPr>
        <w:rPr>
          <w:rFonts w:ascii="Arial" w:hAnsi="Arial" w:cs="Arial"/>
          <w:color w:val="000000" w:themeColor="text1"/>
          <w:sz w:val="10"/>
          <w:szCs w:val="10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>Обязанности М</w:t>
      </w:r>
      <w:r w:rsidR="003904E8">
        <w:rPr>
          <w:rFonts w:ascii="Arial" w:hAnsi="Arial" w:cs="Arial"/>
          <w:color w:val="000000" w:themeColor="text1"/>
          <w:lang w:val="ru-RU"/>
        </w:rPr>
        <w:t>П</w:t>
      </w:r>
      <w:r w:rsidRPr="00AB38C1">
        <w:rPr>
          <w:rFonts w:ascii="Arial" w:hAnsi="Arial" w:cs="Arial"/>
          <w:color w:val="000000" w:themeColor="text1"/>
          <w:lang w:val="ru-RU"/>
        </w:rPr>
        <w:t xml:space="preserve"> </w:t>
      </w:r>
      <w:r w:rsidR="6AFFC07C" w:rsidRPr="00AB38C1">
        <w:rPr>
          <w:rFonts w:ascii="Arial" w:hAnsi="Arial" w:cs="Arial"/>
          <w:color w:val="000000" w:themeColor="text1"/>
          <w:lang w:val="ru-RU"/>
        </w:rPr>
        <w:t>и АРИС</w:t>
      </w:r>
      <w:r w:rsidRPr="00AB38C1">
        <w:rPr>
          <w:rFonts w:ascii="Arial" w:hAnsi="Arial" w:cs="Arial"/>
          <w:color w:val="000000" w:themeColor="text1"/>
          <w:lang w:val="ru-RU"/>
        </w:rPr>
        <w:t>:</w:t>
      </w:r>
    </w:p>
    <w:p w14:paraId="62E719F7" w14:textId="11013512" w:rsidR="00890055" w:rsidRPr="00AB38C1" w:rsidRDefault="00890055" w:rsidP="00B47764">
      <w:pPr>
        <w:pStyle w:val="ae"/>
        <w:numPr>
          <w:ilvl w:val="0"/>
          <w:numId w:val="25"/>
        </w:numPr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 xml:space="preserve">Предоставить соответствующую политику, учебные программы профессионального обучения и требования к помещениям, а также назначить не менее пяти </w:t>
      </w:r>
      <w:r w:rsidR="000844AC" w:rsidRPr="00AB38C1">
        <w:rPr>
          <w:rFonts w:ascii="Arial" w:hAnsi="Arial" w:cs="Arial"/>
          <w:color w:val="000000" w:themeColor="text1"/>
          <w:lang w:val="ru-RU"/>
        </w:rPr>
        <w:t xml:space="preserve">учебных </w:t>
      </w:r>
      <w:r w:rsidRPr="00AB38C1">
        <w:rPr>
          <w:rFonts w:ascii="Arial" w:hAnsi="Arial" w:cs="Arial"/>
          <w:color w:val="000000" w:themeColor="text1"/>
          <w:lang w:val="ru-RU"/>
        </w:rPr>
        <w:t xml:space="preserve">заведений для разработки проектов </w:t>
      </w:r>
      <w:r w:rsidRPr="00AB38C1">
        <w:rPr>
          <w:rFonts w:ascii="Arial" w:hAnsi="Arial" w:cs="Arial"/>
          <w:color w:val="000000" w:themeColor="text1"/>
          <w:lang w:val="ru-RU"/>
        </w:rPr>
        <w:lastRenderedPageBreak/>
        <w:t xml:space="preserve">модернизации </w:t>
      </w:r>
      <w:r w:rsidR="000844AC" w:rsidRPr="00AB38C1">
        <w:rPr>
          <w:rFonts w:ascii="Arial" w:hAnsi="Arial" w:cs="Arial"/>
          <w:color w:val="000000" w:themeColor="text1"/>
          <w:lang w:val="ru-RU"/>
        </w:rPr>
        <w:t xml:space="preserve">зданий </w:t>
      </w:r>
      <w:r w:rsidRPr="00AB38C1">
        <w:rPr>
          <w:rFonts w:ascii="Arial" w:hAnsi="Arial" w:cs="Arial"/>
          <w:color w:val="000000" w:themeColor="text1"/>
          <w:lang w:val="ru-RU"/>
        </w:rPr>
        <w:t>и/или проектирования нового строительства, имеющиеся данные об объекте (кадастровый план, базовая топография, инженерные сети, если имеются).</w:t>
      </w:r>
    </w:p>
    <w:p w14:paraId="3C206493" w14:textId="66303827" w:rsidR="00A27ADA" w:rsidRPr="00AB38C1" w:rsidRDefault="00A24206" w:rsidP="00B47764">
      <w:pPr>
        <w:pStyle w:val="ae"/>
        <w:numPr>
          <w:ilvl w:val="0"/>
          <w:numId w:val="25"/>
        </w:numPr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>Предоставьте национальные строительные/сейсмические нормы и правила, любые местные нормативы и контрольные показатели стоимости.</w:t>
      </w:r>
    </w:p>
    <w:p w14:paraId="4E7AB07C" w14:textId="77777777" w:rsidR="00A27ADA" w:rsidRPr="00AB38C1" w:rsidRDefault="00A24206" w:rsidP="00B47764">
      <w:pPr>
        <w:pStyle w:val="ae"/>
        <w:numPr>
          <w:ilvl w:val="0"/>
          <w:numId w:val="25"/>
        </w:numPr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>Организуйте координацию действий заинтересованных сторон и обеспечьте доступ к участку.</w:t>
      </w:r>
    </w:p>
    <w:p w14:paraId="39AF03E7" w14:textId="77777777" w:rsidR="00A27ADA" w:rsidRPr="00AB38C1" w:rsidRDefault="00A24206" w:rsidP="00B47764">
      <w:pPr>
        <w:pStyle w:val="ae"/>
        <w:numPr>
          <w:ilvl w:val="0"/>
          <w:numId w:val="25"/>
        </w:numPr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 xml:space="preserve">Своевременное предоставление замечаний (например, в течение </w:t>
      </w:r>
      <w:r w:rsidR="001D054F" w:rsidRPr="00AB38C1">
        <w:rPr>
          <w:rFonts w:ascii="Arial" w:hAnsi="Arial" w:cs="Arial"/>
          <w:color w:val="000000" w:themeColor="text1"/>
          <w:lang w:val="ru-RU"/>
        </w:rPr>
        <w:t xml:space="preserve">двух-трех </w:t>
      </w:r>
      <w:r w:rsidRPr="00AB38C1">
        <w:rPr>
          <w:rFonts w:ascii="Arial" w:hAnsi="Arial" w:cs="Arial"/>
          <w:color w:val="000000" w:themeColor="text1"/>
          <w:lang w:val="ru-RU"/>
        </w:rPr>
        <w:t>недель) для обеспечения соблюдения графика.</w:t>
      </w:r>
    </w:p>
    <w:p w14:paraId="5814F8D2" w14:textId="2FE917A9" w:rsidR="00CF4346" w:rsidRPr="00AB38C1" w:rsidRDefault="00A24206" w:rsidP="00CF4346">
      <w:pPr>
        <w:pStyle w:val="ae"/>
        <w:numPr>
          <w:ilvl w:val="0"/>
          <w:numId w:val="25"/>
        </w:numPr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>Уточнение маршрутов закупок и согласований, необходимых для принятия проекта</w:t>
      </w:r>
      <w:r w:rsidR="006D05E9" w:rsidRPr="00AB38C1">
        <w:rPr>
          <w:rFonts w:ascii="Arial" w:hAnsi="Arial" w:cs="Arial"/>
          <w:color w:val="000000" w:themeColor="text1"/>
          <w:lang w:val="ru-RU"/>
        </w:rPr>
        <w:t xml:space="preserve">, </w:t>
      </w:r>
      <w:r w:rsidR="00422C7A" w:rsidRPr="00AB38C1">
        <w:rPr>
          <w:rFonts w:ascii="Arial" w:hAnsi="Arial" w:cs="Arial"/>
          <w:color w:val="000000" w:themeColor="text1"/>
          <w:lang w:val="ru-RU"/>
        </w:rPr>
        <w:t xml:space="preserve">утверждения нормативных документов </w:t>
      </w:r>
      <w:r w:rsidRPr="00AB38C1">
        <w:rPr>
          <w:rFonts w:ascii="Arial" w:hAnsi="Arial" w:cs="Arial"/>
          <w:color w:val="000000" w:themeColor="text1"/>
          <w:lang w:val="ru-RU"/>
        </w:rPr>
        <w:t>и закупок.</w:t>
      </w:r>
    </w:p>
    <w:p w14:paraId="7CF9D5FC" w14:textId="7479814F" w:rsidR="00CF4346" w:rsidRPr="00AB38C1" w:rsidRDefault="00CF4346" w:rsidP="00CF4346">
      <w:pPr>
        <w:pStyle w:val="21"/>
        <w:rPr>
          <w:rFonts w:ascii="Arial" w:hAnsi="Arial" w:cs="Arial"/>
          <w:color w:val="000000" w:themeColor="text1"/>
          <w:lang w:val="ru-RU"/>
        </w:rPr>
      </w:pPr>
      <w:r w:rsidRPr="00AB38C1">
        <w:rPr>
          <w:rFonts w:ascii="Arial" w:hAnsi="Arial" w:cs="Arial"/>
          <w:color w:val="000000" w:themeColor="text1"/>
          <w:lang w:val="ru-RU"/>
        </w:rPr>
        <w:t>7. Приложения</w:t>
      </w:r>
    </w:p>
    <w:p w14:paraId="30D60EAA" w14:textId="77777777" w:rsidR="00B952A2" w:rsidRPr="00AB38C1" w:rsidRDefault="00B952A2" w:rsidP="00B952A2">
      <w:pPr>
        <w:rPr>
          <w:rFonts w:ascii="Arial" w:hAnsi="Arial" w:cs="Arial"/>
          <w:lang w:val="ru-RU"/>
        </w:rPr>
      </w:pPr>
      <w:r w:rsidRPr="004D294E">
        <w:rPr>
          <w:rFonts w:ascii="Arial" w:hAnsi="Arial" w:cs="Arial"/>
        </w:rPr>
        <w:t>A</w:t>
      </w:r>
      <w:r w:rsidRPr="00AB38C1">
        <w:rPr>
          <w:rFonts w:ascii="Arial" w:hAnsi="Arial" w:cs="Arial"/>
          <w:lang w:val="ru-RU"/>
        </w:rPr>
        <w:t>1. Государственная программа "Безопасные школьные и дошкольные образовательные организации в Кыргызской Республике на 2015-2024 годы" Документ</w:t>
      </w:r>
    </w:p>
    <w:p w14:paraId="1EFD4BA1" w14:textId="77777777" w:rsidR="00B952A2" w:rsidRPr="00AB38C1" w:rsidRDefault="00B952A2" w:rsidP="00B952A2">
      <w:pPr>
        <w:rPr>
          <w:rFonts w:ascii="Arial" w:hAnsi="Arial" w:cs="Arial"/>
          <w:lang w:val="ru-RU"/>
        </w:rPr>
      </w:pPr>
      <w:r w:rsidRPr="004D294E">
        <w:rPr>
          <w:rFonts w:ascii="Arial" w:hAnsi="Arial" w:cs="Arial"/>
        </w:rPr>
        <w:t>A</w:t>
      </w:r>
      <w:r w:rsidRPr="00AB38C1">
        <w:rPr>
          <w:rFonts w:ascii="Arial" w:hAnsi="Arial" w:cs="Arial"/>
          <w:lang w:val="ru-RU"/>
        </w:rPr>
        <w:t>2. Всемирный банк. 2018. Практическое руководство по сейсмическому проектированию и строительству для модернизации школ в Кыргызской Республике.</w:t>
      </w:r>
    </w:p>
    <w:p w14:paraId="39E3F6BD" w14:textId="6A4B6167" w:rsidR="00B952A2" w:rsidRPr="00AB38C1" w:rsidRDefault="00B952A2" w:rsidP="00B952A2">
      <w:pPr>
        <w:rPr>
          <w:rFonts w:ascii="Arial" w:hAnsi="Arial" w:cs="Arial"/>
          <w:lang w:val="ru-RU"/>
        </w:rPr>
      </w:pPr>
      <w:r w:rsidRPr="004D294E">
        <w:rPr>
          <w:rFonts w:ascii="Arial" w:hAnsi="Arial" w:cs="Arial"/>
        </w:rPr>
        <w:t>A</w:t>
      </w:r>
      <w:r w:rsidRPr="00AB38C1">
        <w:rPr>
          <w:rFonts w:ascii="Arial" w:hAnsi="Arial" w:cs="Arial"/>
          <w:lang w:val="ru-RU"/>
        </w:rPr>
        <w:t>3. Совет по прикладным технологиям. 2019. Определение приоритетов безопасности школьных зданий для сейсмического переоснащения с использованием оценки рисков, основанной на показателях, в Кыргызской Республике.</w:t>
      </w:r>
    </w:p>
    <w:p w14:paraId="0829A747" w14:textId="797D828E" w:rsidR="00CF4346" w:rsidRPr="00AB38C1" w:rsidRDefault="00B952A2" w:rsidP="00B952A2">
      <w:pPr>
        <w:rPr>
          <w:rFonts w:ascii="Arial" w:hAnsi="Arial" w:cs="Arial"/>
          <w:lang w:val="ru-RU"/>
        </w:rPr>
      </w:pPr>
      <w:r w:rsidRPr="00AB38C1">
        <w:rPr>
          <w:rFonts w:ascii="Arial" w:hAnsi="Arial" w:cs="Arial"/>
          <w:lang w:val="ru-RU"/>
        </w:rPr>
        <w:t>(дополнительные документы Приложения будут добавлены)</w:t>
      </w:r>
    </w:p>
    <w:p w14:paraId="1FB06967" w14:textId="53590B22" w:rsidR="009B4FEB" w:rsidRPr="00AB38C1" w:rsidRDefault="009B4FEB">
      <w:pPr>
        <w:rPr>
          <w:rFonts w:ascii="Arial" w:hAnsi="Arial" w:cs="Arial"/>
          <w:color w:val="000000" w:themeColor="text1"/>
          <w:lang w:val="ru-RU"/>
        </w:rPr>
      </w:pPr>
    </w:p>
    <w:sectPr w:rsidR="009B4FEB" w:rsidRPr="00AB38C1" w:rsidSect="00034616">
      <w:footerReference w:type="even" r:id="rId12"/>
      <w:footerReference w:type="defaul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2BD7B" w14:textId="77777777" w:rsidR="00A709D8" w:rsidRDefault="00A709D8" w:rsidP="00AB3E01">
      <w:pPr>
        <w:spacing w:after="0" w:line="240" w:lineRule="auto"/>
      </w:pPr>
      <w:r>
        <w:separator/>
      </w:r>
    </w:p>
  </w:endnote>
  <w:endnote w:type="continuationSeparator" w:id="0">
    <w:p w14:paraId="0964A215" w14:textId="77777777" w:rsidR="00A709D8" w:rsidRDefault="00A709D8" w:rsidP="00AB3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9C430" w14:textId="0DD1CBFC" w:rsidR="00AB3E01" w:rsidRDefault="00AB3E01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48B4A7A" wp14:editId="603245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86400" cy="475615"/>
              <wp:effectExtent l="0" t="0" r="0" b="0"/>
              <wp:wrapNone/>
              <wp:docPr id="1144169160" name="Text Box 2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7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6D8113" w14:textId="7DFD7F67" w:rsidR="00AB3E01" w:rsidRPr="00AB38C1" w:rsidRDefault="00AB3E01" w:rsidP="00AB3E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ru-RU"/>
                            </w:rPr>
                          </w:pPr>
                          <w:r w:rsidRPr="00AB38C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ru-RU"/>
                            </w:rPr>
                            <w:t>ВНУТРЕННИЙ. Эта информация доступна для руководства и сотрудников АБР. Она может быть предоставлена за пределы АБР с соответствующего разрешения.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B4A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. This information is accessible to ADB Management and Staff. It may be shared outside ADB with appropriate permission." style="position:absolute;margin-left:0;margin-top:0;width:6in;height:37.4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" filled="f" stroked="f">
              <v:textbox style="mso-fit-shape-to-text:t" inset="0,0,0,15pt">
                <w:txbxContent>
                  <w:p w14:paraId="426D8113" w14:textId="7DFD7F67" w:rsidR="00AB3E01" w:rsidRPr="00AB38C1" w:rsidRDefault="00AB3E01" w:rsidP="00AB3E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ru-RU"/>
                      </w:rPr>
                    </w:pPr>
                    <w:r w:rsidRPr="00AB38C1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ru-RU"/>
                      </w:rPr>
                      <w:t>ВНУТРЕННИЙ. Эта информация доступна для руководства и сотрудников АБР. Она может быть предоставлена за пределы АБР с соответствующего разрешения.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FC46" w14:textId="21C23247" w:rsidR="00AB3E01" w:rsidRDefault="00AB3E01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20F8431" wp14:editId="2550E902">
              <wp:simplePos x="1146412" y="943060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86400" cy="475615"/>
              <wp:effectExtent l="0" t="0" r="0" b="0"/>
              <wp:wrapNone/>
              <wp:docPr id="145257674" name="Text Box 3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7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F7E1DB" w14:textId="01A06A6D" w:rsidR="00AB3E01" w:rsidRPr="00AB38C1" w:rsidRDefault="00AB3E01" w:rsidP="00AB3E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ru-RU"/>
                            </w:rPr>
                          </w:pPr>
                          <w:r w:rsidRPr="00AB38C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ru-RU"/>
                            </w:rPr>
                            <w:t>ВНУТРЕННИЙ. Эта информация доступна для руководства и сотрудников АБР. Она может быть предоставлена за пределы АБР с соответствующего разрешения.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0F843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. This information is accessible to ADB Management and Staff. It may be shared outside ADB with appropriate permission." style="position:absolute;margin-left:0;margin-top:0;width:6in;height:37.4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" filled="f" stroked="f">
              <v:textbox style="mso-fit-shape-to-text:t" inset="0,0,0,15pt">
                <w:txbxContent>
                  <w:p w14:paraId="35F7E1DB" w14:textId="01A06A6D" w:rsidR="00AB3E01" w:rsidRPr="00AB38C1" w:rsidRDefault="00AB3E01" w:rsidP="00AB3E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ru-RU"/>
                      </w:rPr>
                    </w:pPr>
                    <w:r w:rsidRPr="00AB38C1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ru-RU"/>
                      </w:rPr>
                      <w:t>ВНУТРЕННИЙ. Эта информация доступна для руководства и сотрудников АБР. Она может быть предоставлена за пределы АБР с соответствующего разрешения.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20215" w14:textId="10BCEF1B" w:rsidR="00AB3E01" w:rsidRDefault="00AB3E01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2DA757" wp14:editId="75E4488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86400" cy="475615"/>
              <wp:effectExtent l="0" t="0" r="0" b="0"/>
              <wp:wrapNone/>
              <wp:docPr id="606786921" name="Text Box 1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7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492801" w14:textId="529081FC" w:rsidR="00AB3E01" w:rsidRPr="00AB38C1" w:rsidRDefault="00AB3E01" w:rsidP="00AB3E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ru-RU"/>
                            </w:rPr>
                          </w:pPr>
                          <w:r w:rsidRPr="00AB38C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ru-RU"/>
                            </w:rPr>
                            <w:t>ВНУТРЕННИЙ. Эта информация доступна для руководства и сотрудников АБР. Она может быть предоставлена за пределы АБР с соответствующего разрешения.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2DA7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. This information is accessible to ADB Management and Staff. It may be shared outside ADB with appropriate permission." style="position:absolute;margin-left:0;margin-top:0;width:6in;height:37.4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" filled="f" stroked="f">
              <v:textbox style="mso-fit-shape-to-text:t" inset="0,0,0,15pt">
                <w:txbxContent>
                  <w:p w14:paraId="35492801" w14:textId="529081FC" w:rsidR="00AB3E01" w:rsidRPr="00AB38C1" w:rsidRDefault="00AB3E01" w:rsidP="00AB3E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ru-RU"/>
                      </w:rPr>
                    </w:pPr>
                    <w:r w:rsidRPr="00AB38C1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ru-RU"/>
                      </w:rPr>
                      <w:t>ВНУТРЕННИЙ. Эта информация доступна для руководства и сотрудников АБР. Она может быть предоставлена за пределы АБР с соответствующего разрешения.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72708" w14:textId="77777777" w:rsidR="00A709D8" w:rsidRDefault="00A709D8" w:rsidP="00AB3E01">
      <w:pPr>
        <w:spacing w:after="0" w:line="240" w:lineRule="auto"/>
      </w:pPr>
      <w:r>
        <w:separator/>
      </w:r>
    </w:p>
  </w:footnote>
  <w:footnote w:type="continuationSeparator" w:id="0">
    <w:p w14:paraId="2E120CD2" w14:textId="77777777" w:rsidR="00A709D8" w:rsidRDefault="00A709D8" w:rsidP="00AB3E01">
      <w:pPr>
        <w:spacing w:after="0" w:line="240" w:lineRule="auto"/>
      </w:pPr>
      <w:r>
        <w:continuationSeparator/>
      </w:r>
    </w:p>
  </w:footnote>
  <w:footnote w:id="1">
    <w:p w14:paraId="4D611633" w14:textId="56031F93" w:rsidR="00266169" w:rsidRPr="00AB38C1" w:rsidRDefault="00266169">
      <w:pPr>
        <w:pStyle w:val="affe"/>
        <w:rPr>
          <w:rFonts w:ascii="Arial" w:hAnsi="Arial" w:cs="Arial"/>
          <w:sz w:val="18"/>
          <w:szCs w:val="18"/>
          <w:lang w:val="ru-RU"/>
        </w:rPr>
      </w:pPr>
      <w:r w:rsidRPr="00924EB2">
        <w:rPr>
          <w:rStyle w:val="afff"/>
          <w:rFonts w:ascii="Arial" w:hAnsi="Arial" w:cs="Arial"/>
          <w:sz w:val="18"/>
          <w:szCs w:val="18"/>
        </w:rPr>
        <w:footnoteRef/>
      </w:r>
      <w:r w:rsidRPr="00AB38C1">
        <w:rPr>
          <w:rFonts w:ascii="Arial" w:hAnsi="Arial" w:cs="Arial"/>
          <w:sz w:val="18"/>
          <w:szCs w:val="18"/>
          <w:lang w:val="ru-RU"/>
        </w:rPr>
        <w:t xml:space="preserve"> Рекомендации по улучшению школьной инфраструктуры в Кыргызской Республике, Технический отчет, Всемирный банк, 2024 г. (неопубликованный).</w:t>
      </w:r>
    </w:p>
  </w:footnote>
  <w:footnote w:id="2">
    <w:p w14:paraId="28875B01" w14:textId="0AE7611E" w:rsidR="005D1F51" w:rsidRPr="00AB38C1" w:rsidRDefault="005D1F51">
      <w:pPr>
        <w:pStyle w:val="affe"/>
        <w:rPr>
          <w:lang w:val="ru-RU"/>
        </w:rPr>
      </w:pPr>
      <w:r w:rsidRPr="00924EB2">
        <w:rPr>
          <w:rStyle w:val="afff"/>
          <w:rFonts w:ascii="Arial" w:hAnsi="Arial" w:cs="Arial"/>
          <w:sz w:val="18"/>
          <w:szCs w:val="18"/>
        </w:rPr>
        <w:footnoteRef/>
      </w:r>
      <w:r w:rsidRPr="00AB38C1">
        <w:rPr>
          <w:rFonts w:ascii="Arial" w:hAnsi="Arial" w:cs="Arial"/>
          <w:sz w:val="18"/>
          <w:szCs w:val="18"/>
          <w:lang w:val="ru-RU"/>
        </w:rPr>
        <w:t xml:space="preserve"> Например, по данным Министерства образования, 23% </w:t>
      </w:r>
      <w:r w:rsidR="00084DBE" w:rsidRPr="00AB38C1">
        <w:rPr>
          <w:rFonts w:ascii="Arial" w:hAnsi="Arial" w:cs="Arial"/>
          <w:sz w:val="18"/>
          <w:szCs w:val="18"/>
          <w:lang w:val="ru-RU"/>
        </w:rPr>
        <w:t>ПТУ не имеют отопления</w:t>
      </w:r>
      <w:r w:rsidR="00A107A0" w:rsidRPr="00AB38C1">
        <w:rPr>
          <w:rFonts w:ascii="Arial" w:hAnsi="Arial" w:cs="Arial"/>
          <w:sz w:val="18"/>
          <w:szCs w:val="18"/>
          <w:lang w:val="ru-RU"/>
        </w:rPr>
        <w:t xml:space="preserve">, 23% не имеют </w:t>
      </w:r>
      <w:r w:rsidR="00084DBE" w:rsidRPr="00AB38C1">
        <w:rPr>
          <w:rFonts w:ascii="Arial" w:hAnsi="Arial" w:cs="Arial"/>
          <w:sz w:val="18"/>
          <w:szCs w:val="18"/>
          <w:lang w:val="ru-RU"/>
        </w:rPr>
        <w:t xml:space="preserve">канализации </w:t>
      </w:r>
      <w:r w:rsidR="0009545F" w:rsidRPr="00AB38C1">
        <w:rPr>
          <w:rFonts w:ascii="Arial" w:hAnsi="Arial" w:cs="Arial"/>
          <w:sz w:val="18"/>
          <w:szCs w:val="18"/>
          <w:lang w:val="ru-RU"/>
        </w:rPr>
        <w:t>и 13% не имеют водоснабжения.</w:t>
      </w:r>
    </w:p>
  </w:footnote>
  <w:footnote w:id="3">
    <w:p w14:paraId="2C96436C" w14:textId="7DDA74A6" w:rsidR="004A3856" w:rsidRPr="00AB38C1" w:rsidRDefault="004A3856">
      <w:pPr>
        <w:pStyle w:val="affe"/>
        <w:rPr>
          <w:lang w:val="ru-RU"/>
        </w:rPr>
      </w:pPr>
      <w:r>
        <w:rPr>
          <w:rStyle w:val="afff"/>
        </w:rPr>
        <w:footnoteRef/>
      </w:r>
      <w:r w:rsidRPr="00AB38C1">
        <w:rPr>
          <w:lang w:val="ru-RU"/>
        </w:rPr>
        <w:t xml:space="preserve"> Общее количество зданий и </w:t>
      </w:r>
      <w:r w:rsidR="009A00A7" w:rsidRPr="00AB38C1">
        <w:rPr>
          <w:lang w:val="ru-RU"/>
        </w:rPr>
        <w:t xml:space="preserve">учебных заведений </w:t>
      </w:r>
      <w:r w:rsidR="00A57332" w:rsidRPr="00AB38C1">
        <w:rPr>
          <w:lang w:val="ru-RU"/>
        </w:rPr>
        <w:t>будет пересмотрено на основе текущего сбора данных и окончательно определено перед проведением запроса предложений.</w:t>
      </w:r>
    </w:p>
  </w:footnote>
  <w:footnote w:id="4">
    <w:p w14:paraId="4E765A6A" w14:textId="6CECCBA1" w:rsidR="009E12DC" w:rsidRPr="00AB38C1" w:rsidRDefault="009E12DC">
      <w:pPr>
        <w:pStyle w:val="affe"/>
        <w:rPr>
          <w:lang w:val="ru-RU"/>
        </w:rPr>
      </w:pPr>
      <w:r>
        <w:rPr>
          <w:rStyle w:val="afff"/>
        </w:rPr>
        <w:footnoteRef/>
      </w:r>
      <w:r w:rsidRPr="00AB38C1">
        <w:rPr>
          <w:lang w:val="ru-RU"/>
        </w:rPr>
        <w:t xml:space="preserve"> Достижение минимального уровня эффективности класса </w:t>
      </w:r>
      <w:r>
        <w:t>B</w:t>
      </w:r>
      <w:r w:rsidRPr="00AB38C1">
        <w:rPr>
          <w:lang w:val="ru-RU"/>
        </w:rPr>
        <w:t>.</w:t>
      </w:r>
    </w:p>
  </w:footnote>
  <w:footnote w:id="5">
    <w:p w14:paraId="0002F375" w14:textId="06928F39" w:rsidR="00575F00" w:rsidRPr="00AB38C1" w:rsidRDefault="00575F00">
      <w:pPr>
        <w:pStyle w:val="affe"/>
        <w:rPr>
          <w:lang w:val="ru-RU"/>
        </w:rPr>
      </w:pPr>
      <w:r>
        <w:rPr>
          <w:rStyle w:val="afff"/>
        </w:rPr>
        <w:footnoteRef/>
      </w:r>
      <w:r w:rsidRPr="00AB38C1">
        <w:rPr>
          <w:lang w:val="ru-RU"/>
        </w:rPr>
        <w:t xml:space="preserve"> Будет подтверждено</w:t>
      </w:r>
      <w:r w:rsidR="0076542A" w:rsidRPr="00AB38C1">
        <w:rPr>
          <w:lang w:val="ru-RU"/>
        </w:rPr>
        <w:t xml:space="preserve">. Достижение класса </w:t>
      </w:r>
      <w:r w:rsidR="0076542A">
        <w:t>B</w:t>
      </w:r>
      <w:r w:rsidR="0076542A" w:rsidRPr="00AB38C1">
        <w:rPr>
          <w:lang w:val="ru-RU"/>
        </w:rPr>
        <w:t xml:space="preserve"> для всех модернизированных зданий может оказаться слишком обременительным и затратным</w:t>
      </w:r>
      <w:r w:rsidR="00AD37FA" w:rsidRPr="00AB38C1">
        <w:rPr>
          <w:lang w:val="ru-RU"/>
        </w:rPr>
        <w:t>.</w:t>
      </w:r>
    </w:p>
  </w:footnote>
  <w:footnote w:id="6">
    <w:p w14:paraId="74C54FD8" w14:textId="2D8B6DFB" w:rsidR="002A7158" w:rsidRPr="00AB38C1" w:rsidRDefault="002A7158">
      <w:pPr>
        <w:pStyle w:val="affe"/>
        <w:rPr>
          <w:lang w:val="ru-RU"/>
        </w:rPr>
      </w:pPr>
      <w:r>
        <w:rPr>
          <w:rStyle w:val="afff"/>
        </w:rPr>
        <w:footnoteRef/>
      </w:r>
      <w:r w:rsidRPr="00AB38C1">
        <w:rPr>
          <w:rFonts w:ascii="Arial" w:hAnsi="Arial" w:cs="Arial"/>
          <w:lang w:val="ru-RU"/>
        </w:rPr>
        <w:t xml:space="preserve"> Будет подтверждено в зависимости от закупок строительных фирм и графиков строительства.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860637"/>
    <w:multiLevelType w:val="hybridMultilevel"/>
    <w:tmpl w:val="2206C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323F7"/>
    <w:multiLevelType w:val="hybridMultilevel"/>
    <w:tmpl w:val="DF96F9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0346F9"/>
    <w:multiLevelType w:val="hybridMultilevel"/>
    <w:tmpl w:val="F7621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763B6"/>
    <w:multiLevelType w:val="hybridMultilevel"/>
    <w:tmpl w:val="3006AA04"/>
    <w:lvl w:ilvl="0" w:tplc="6DCE1B5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9C54723"/>
    <w:multiLevelType w:val="hybridMultilevel"/>
    <w:tmpl w:val="85EAD4B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42A94"/>
    <w:multiLevelType w:val="hybridMultilevel"/>
    <w:tmpl w:val="6B120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22337"/>
    <w:multiLevelType w:val="hybridMultilevel"/>
    <w:tmpl w:val="3DAA0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B5CDB"/>
    <w:multiLevelType w:val="hybridMultilevel"/>
    <w:tmpl w:val="2FDA4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F250F"/>
    <w:multiLevelType w:val="hybridMultilevel"/>
    <w:tmpl w:val="B33ED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B7DC1"/>
    <w:multiLevelType w:val="hybridMultilevel"/>
    <w:tmpl w:val="3A82F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692C62"/>
    <w:multiLevelType w:val="hybridMultilevel"/>
    <w:tmpl w:val="DDDE0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D3D05"/>
    <w:multiLevelType w:val="hybridMultilevel"/>
    <w:tmpl w:val="74926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06193"/>
    <w:multiLevelType w:val="hybridMultilevel"/>
    <w:tmpl w:val="34808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0566C"/>
    <w:multiLevelType w:val="hybridMultilevel"/>
    <w:tmpl w:val="4E046170"/>
    <w:lvl w:ilvl="0" w:tplc="0809000F">
      <w:start w:val="1"/>
      <w:numFmt w:val="decimal"/>
      <w:lvlText w:val="%1."/>
      <w:lvlJc w:val="left"/>
      <w:pPr>
        <w:ind w:left="756" w:hanging="360"/>
      </w:p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3" w15:restartNumberingAfterBreak="0">
    <w:nsid w:val="6D842B3E"/>
    <w:multiLevelType w:val="hybridMultilevel"/>
    <w:tmpl w:val="F0E40B54"/>
    <w:lvl w:ilvl="0" w:tplc="13E0FB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A2D0D"/>
    <w:multiLevelType w:val="hybridMultilevel"/>
    <w:tmpl w:val="0F1CF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222C7"/>
    <w:multiLevelType w:val="hybridMultilevel"/>
    <w:tmpl w:val="AF980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3924D3"/>
    <w:multiLevelType w:val="hybridMultilevel"/>
    <w:tmpl w:val="F4063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5428C"/>
    <w:multiLevelType w:val="hybridMultilevel"/>
    <w:tmpl w:val="7B4ED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319142">
    <w:abstractNumId w:val="8"/>
  </w:num>
  <w:num w:numId="2" w16cid:durableId="107624623">
    <w:abstractNumId w:val="6"/>
  </w:num>
  <w:num w:numId="3" w16cid:durableId="2127263463">
    <w:abstractNumId w:val="5"/>
  </w:num>
  <w:num w:numId="4" w16cid:durableId="214239644">
    <w:abstractNumId w:val="4"/>
  </w:num>
  <w:num w:numId="5" w16cid:durableId="1598369574">
    <w:abstractNumId w:val="7"/>
  </w:num>
  <w:num w:numId="6" w16cid:durableId="2112124057">
    <w:abstractNumId w:val="3"/>
  </w:num>
  <w:num w:numId="7" w16cid:durableId="1572153814">
    <w:abstractNumId w:val="2"/>
  </w:num>
  <w:num w:numId="8" w16cid:durableId="225989581">
    <w:abstractNumId w:val="1"/>
  </w:num>
  <w:num w:numId="9" w16cid:durableId="1194073134">
    <w:abstractNumId w:val="0"/>
  </w:num>
  <w:num w:numId="10" w16cid:durableId="1230115704">
    <w:abstractNumId w:val="22"/>
  </w:num>
  <w:num w:numId="11" w16cid:durableId="121727537">
    <w:abstractNumId w:val="10"/>
  </w:num>
  <w:num w:numId="12" w16cid:durableId="2003506419">
    <w:abstractNumId w:val="21"/>
  </w:num>
  <w:num w:numId="13" w16cid:durableId="457796318">
    <w:abstractNumId w:val="11"/>
  </w:num>
  <w:num w:numId="14" w16cid:durableId="1329676382">
    <w:abstractNumId w:val="25"/>
  </w:num>
  <w:num w:numId="15" w16cid:durableId="1088310260">
    <w:abstractNumId w:val="19"/>
  </w:num>
  <w:num w:numId="16" w16cid:durableId="1103184269">
    <w:abstractNumId w:val="16"/>
  </w:num>
  <w:num w:numId="17" w16cid:durableId="1232159930">
    <w:abstractNumId w:val="24"/>
  </w:num>
  <w:num w:numId="18" w16cid:durableId="1060136688">
    <w:abstractNumId w:val="9"/>
  </w:num>
  <w:num w:numId="19" w16cid:durableId="1597907161">
    <w:abstractNumId w:val="20"/>
  </w:num>
  <w:num w:numId="20" w16cid:durableId="1634166641">
    <w:abstractNumId w:val="13"/>
  </w:num>
  <w:num w:numId="21" w16cid:durableId="104233349">
    <w:abstractNumId w:val="23"/>
  </w:num>
  <w:num w:numId="22" w16cid:durableId="853374909">
    <w:abstractNumId w:val="12"/>
  </w:num>
  <w:num w:numId="23" w16cid:durableId="572619861">
    <w:abstractNumId w:val="14"/>
  </w:num>
  <w:num w:numId="24" w16cid:durableId="517502947">
    <w:abstractNumId w:val="18"/>
  </w:num>
  <w:num w:numId="25" w16cid:durableId="64886046">
    <w:abstractNumId w:val="17"/>
  </w:num>
  <w:num w:numId="26" w16cid:durableId="1565023984">
    <w:abstractNumId w:val="26"/>
  </w:num>
  <w:num w:numId="27" w16cid:durableId="1351445697">
    <w:abstractNumId w:val="27"/>
  </w:num>
  <w:num w:numId="28" w16cid:durableId="14707862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7F7"/>
    <w:rsid w:val="0000111F"/>
    <w:rsid w:val="00003779"/>
    <w:rsid w:val="00006ADA"/>
    <w:rsid w:val="00006EC3"/>
    <w:rsid w:val="00012510"/>
    <w:rsid w:val="00013531"/>
    <w:rsid w:val="000151A7"/>
    <w:rsid w:val="00016FE3"/>
    <w:rsid w:val="00017FB3"/>
    <w:rsid w:val="00026B69"/>
    <w:rsid w:val="00034616"/>
    <w:rsid w:val="00035890"/>
    <w:rsid w:val="00037BB6"/>
    <w:rsid w:val="0005552D"/>
    <w:rsid w:val="00055A6A"/>
    <w:rsid w:val="0006063C"/>
    <w:rsid w:val="00060C37"/>
    <w:rsid w:val="00061F1E"/>
    <w:rsid w:val="00067FC6"/>
    <w:rsid w:val="0007034E"/>
    <w:rsid w:val="0007145D"/>
    <w:rsid w:val="00072860"/>
    <w:rsid w:val="00075E3D"/>
    <w:rsid w:val="00077FD7"/>
    <w:rsid w:val="00080755"/>
    <w:rsid w:val="000844AC"/>
    <w:rsid w:val="00084DBE"/>
    <w:rsid w:val="00085D10"/>
    <w:rsid w:val="0009545F"/>
    <w:rsid w:val="00097D41"/>
    <w:rsid w:val="000A064C"/>
    <w:rsid w:val="000A79B1"/>
    <w:rsid w:val="000B4E35"/>
    <w:rsid w:val="000C7F9D"/>
    <w:rsid w:val="000E1349"/>
    <w:rsid w:val="000E5999"/>
    <w:rsid w:val="000F2DEF"/>
    <w:rsid w:val="000F7A15"/>
    <w:rsid w:val="000F7E35"/>
    <w:rsid w:val="00100382"/>
    <w:rsid w:val="001051C1"/>
    <w:rsid w:val="00114061"/>
    <w:rsid w:val="00116983"/>
    <w:rsid w:val="00121B94"/>
    <w:rsid w:val="0012445A"/>
    <w:rsid w:val="00125316"/>
    <w:rsid w:val="001338A9"/>
    <w:rsid w:val="00134707"/>
    <w:rsid w:val="001379EE"/>
    <w:rsid w:val="00140517"/>
    <w:rsid w:val="001422C6"/>
    <w:rsid w:val="00143B1C"/>
    <w:rsid w:val="00143B88"/>
    <w:rsid w:val="00145545"/>
    <w:rsid w:val="0015074B"/>
    <w:rsid w:val="00153E57"/>
    <w:rsid w:val="00157B3F"/>
    <w:rsid w:val="0016503B"/>
    <w:rsid w:val="001720D6"/>
    <w:rsid w:val="0017220C"/>
    <w:rsid w:val="00174D19"/>
    <w:rsid w:val="0017687A"/>
    <w:rsid w:val="00185442"/>
    <w:rsid w:val="00185EBA"/>
    <w:rsid w:val="0018715E"/>
    <w:rsid w:val="00191948"/>
    <w:rsid w:val="0019402D"/>
    <w:rsid w:val="001940E4"/>
    <w:rsid w:val="001951D0"/>
    <w:rsid w:val="00195BAC"/>
    <w:rsid w:val="001A3771"/>
    <w:rsid w:val="001B17E5"/>
    <w:rsid w:val="001B44B3"/>
    <w:rsid w:val="001B6895"/>
    <w:rsid w:val="001B7AB6"/>
    <w:rsid w:val="001C109D"/>
    <w:rsid w:val="001C562F"/>
    <w:rsid w:val="001C5F27"/>
    <w:rsid w:val="001D054F"/>
    <w:rsid w:val="001D389D"/>
    <w:rsid w:val="001E0EDA"/>
    <w:rsid w:val="001E7694"/>
    <w:rsid w:val="001F11BD"/>
    <w:rsid w:val="001F384D"/>
    <w:rsid w:val="00205173"/>
    <w:rsid w:val="0020734F"/>
    <w:rsid w:val="002109A8"/>
    <w:rsid w:val="0022046B"/>
    <w:rsid w:val="002247A4"/>
    <w:rsid w:val="00231411"/>
    <w:rsid w:val="00235FB3"/>
    <w:rsid w:val="00237B56"/>
    <w:rsid w:val="002447D3"/>
    <w:rsid w:val="002454A7"/>
    <w:rsid w:val="00252A7B"/>
    <w:rsid w:val="00257016"/>
    <w:rsid w:val="002636FF"/>
    <w:rsid w:val="00263B11"/>
    <w:rsid w:val="00265F6C"/>
    <w:rsid w:val="00266169"/>
    <w:rsid w:val="002737D5"/>
    <w:rsid w:val="00280992"/>
    <w:rsid w:val="00282CC4"/>
    <w:rsid w:val="00283B70"/>
    <w:rsid w:val="00284A1F"/>
    <w:rsid w:val="00285582"/>
    <w:rsid w:val="002878E3"/>
    <w:rsid w:val="00292CB8"/>
    <w:rsid w:val="00293A78"/>
    <w:rsid w:val="0029639D"/>
    <w:rsid w:val="002971F7"/>
    <w:rsid w:val="002A1945"/>
    <w:rsid w:val="002A435C"/>
    <w:rsid w:val="002A7158"/>
    <w:rsid w:val="002B427D"/>
    <w:rsid w:val="002B50B7"/>
    <w:rsid w:val="002C5B57"/>
    <w:rsid w:val="002C67C7"/>
    <w:rsid w:val="002D1F1E"/>
    <w:rsid w:val="002E2C5F"/>
    <w:rsid w:val="002E4A7F"/>
    <w:rsid w:val="002F0381"/>
    <w:rsid w:val="002F1670"/>
    <w:rsid w:val="00304997"/>
    <w:rsid w:val="00314048"/>
    <w:rsid w:val="00322459"/>
    <w:rsid w:val="003247C8"/>
    <w:rsid w:val="00326F90"/>
    <w:rsid w:val="0033022C"/>
    <w:rsid w:val="0033216A"/>
    <w:rsid w:val="00333E36"/>
    <w:rsid w:val="003374B3"/>
    <w:rsid w:val="003416B5"/>
    <w:rsid w:val="00346879"/>
    <w:rsid w:val="00354D01"/>
    <w:rsid w:val="003558F7"/>
    <w:rsid w:val="00362BB9"/>
    <w:rsid w:val="00370A76"/>
    <w:rsid w:val="00371ED5"/>
    <w:rsid w:val="00374CED"/>
    <w:rsid w:val="00375C32"/>
    <w:rsid w:val="003806E7"/>
    <w:rsid w:val="003904E8"/>
    <w:rsid w:val="003960F7"/>
    <w:rsid w:val="003A2798"/>
    <w:rsid w:val="003A5416"/>
    <w:rsid w:val="003A667A"/>
    <w:rsid w:val="003A7C6F"/>
    <w:rsid w:val="003B6042"/>
    <w:rsid w:val="003C30CA"/>
    <w:rsid w:val="003E25F4"/>
    <w:rsid w:val="003E6B4C"/>
    <w:rsid w:val="003E76F6"/>
    <w:rsid w:val="003F76A8"/>
    <w:rsid w:val="00404600"/>
    <w:rsid w:val="00407468"/>
    <w:rsid w:val="00420ABA"/>
    <w:rsid w:val="00422C7A"/>
    <w:rsid w:val="00432746"/>
    <w:rsid w:val="004332B0"/>
    <w:rsid w:val="00443BC6"/>
    <w:rsid w:val="004456B1"/>
    <w:rsid w:val="00450E8F"/>
    <w:rsid w:val="004547D8"/>
    <w:rsid w:val="00455795"/>
    <w:rsid w:val="0046147F"/>
    <w:rsid w:val="00461E1E"/>
    <w:rsid w:val="00464C72"/>
    <w:rsid w:val="004671C0"/>
    <w:rsid w:val="00467227"/>
    <w:rsid w:val="00472D77"/>
    <w:rsid w:val="004771FD"/>
    <w:rsid w:val="004837D9"/>
    <w:rsid w:val="00491099"/>
    <w:rsid w:val="0049140B"/>
    <w:rsid w:val="00491B8F"/>
    <w:rsid w:val="0049246E"/>
    <w:rsid w:val="004955E3"/>
    <w:rsid w:val="004A2652"/>
    <w:rsid w:val="004A3856"/>
    <w:rsid w:val="004A38CF"/>
    <w:rsid w:val="004A41C2"/>
    <w:rsid w:val="004A60A3"/>
    <w:rsid w:val="004B4B81"/>
    <w:rsid w:val="004B5B0A"/>
    <w:rsid w:val="004C4060"/>
    <w:rsid w:val="004C4872"/>
    <w:rsid w:val="004D294E"/>
    <w:rsid w:val="004E00D3"/>
    <w:rsid w:val="004E0560"/>
    <w:rsid w:val="004E1AA0"/>
    <w:rsid w:val="004E45AF"/>
    <w:rsid w:val="004E68F8"/>
    <w:rsid w:val="004E76B6"/>
    <w:rsid w:val="005079DB"/>
    <w:rsid w:val="005149AD"/>
    <w:rsid w:val="00515EAE"/>
    <w:rsid w:val="00520F71"/>
    <w:rsid w:val="005252D2"/>
    <w:rsid w:val="005317AC"/>
    <w:rsid w:val="00543BDF"/>
    <w:rsid w:val="00545CF3"/>
    <w:rsid w:val="00547215"/>
    <w:rsid w:val="00557754"/>
    <w:rsid w:val="00567182"/>
    <w:rsid w:val="00572BCF"/>
    <w:rsid w:val="0057378B"/>
    <w:rsid w:val="00575F00"/>
    <w:rsid w:val="00590C02"/>
    <w:rsid w:val="0059171A"/>
    <w:rsid w:val="00591B73"/>
    <w:rsid w:val="005923B4"/>
    <w:rsid w:val="005972B9"/>
    <w:rsid w:val="005A1281"/>
    <w:rsid w:val="005A70DE"/>
    <w:rsid w:val="005A7685"/>
    <w:rsid w:val="005B2CF7"/>
    <w:rsid w:val="005B4B5B"/>
    <w:rsid w:val="005C07D8"/>
    <w:rsid w:val="005C0D26"/>
    <w:rsid w:val="005C2F2E"/>
    <w:rsid w:val="005C3892"/>
    <w:rsid w:val="005C44BC"/>
    <w:rsid w:val="005C46A5"/>
    <w:rsid w:val="005C78AA"/>
    <w:rsid w:val="005D113E"/>
    <w:rsid w:val="005D1F51"/>
    <w:rsid w:val="005E0B1A"/>
    <w:rsid w:val="005E1192"/>
    <w:rsid w:val="005E7109"/>
    <w:rsid w:val="005F3039"/>
    <w:rsid w:val="005F40E6"/>
    <w:rsid w:val="00607564"/>
    <w:rsid w:val="006107A3"/>
    <w:rsid w:val="006134D7"/>
    <w:rsid w:val="006173A3"/>
    <w:rsid w:val="00622A80"/>
    <w:rsid w:val="00623461"/>
    <w:rsid w:val="0062390F"/>
    <w:rsid w:val="006262C1"/>
    <w:rsid w:val="006305A9"/>
    <w:rsid w:val="006305E4"/>
    <w:rsid w:val="00633179"/>
    <w:rsid w:val="006332B8"/>
    <w:rsid w:val="00643519"/>
    <w:rsid w:val="0066057B"/>
    <w:rsid w:val="00664954"/>
    <w:rsid w:val="00667A26"/>
    <w:rsid w:val="00671E36"/>
    <w:rsid w:val="00672A41"/>
    <w:rsid w:val="0067503B"/>
    <w:rsid w:val="006873D9"/>
    <w:rsid w:val="00694B3F"/>
    <w:rsid w:val="0069685F"/>
    <w:rsid w:val="006A0457"/>
    <w:rsid w:val="006A088C"/>
    <w:rsid w:val="006A4FFE"/>
    <w:rsid w:val="006B28C7"/>
    <w:rsid w:val="006B2DF5"/>
    <w:rsid w:val="006B5DD0"/>
    <w:rsid w:val="006C3058"/>
    <w:rsid w:val="006C41B6"/>
    <w:rsid w:val="006D05E9"/>
    <w:rsid w:val="006D0ED4"/>
    <w:rsid w:val="006E0F29"/>
    <w:rsid w:val="006F2E0B"/>
    <w:rsid w:val="006F31EC"/>
    <w:rsid w:val="006F6E34"/>
    <w:rsid w:val="007120A5"/>
    <w:rsid w:val="00720487"/>
    <w:rsid w:val="0072491D"/>
    <w:rsid w:val="00731E85"/>
    <w:rsid w:val="007341C4"/>
    <w:rsid w:val="007409F5"/>
    <w:rsid w:val="00741985"/>
    <w:rsid w:val="00742728"/>
    <w:rsid w:val="0074431A"/>
    <w:rsid w:val="00745D3E"/>
    <w:rsid w:val="00752B7E"/>
    <w:rsid w:val="00753422"/>
    <w:rsid w:val="0075722C"/>
    <w:rsid w:val="00762511"/>
    <w:rsid w:val="0076349A"/>
    <w:rsid w:val="0076542A"/>
    <w:rsid w:val="0076608C"/>
    <w:rsid w:val="007672AF"/>
    <w:rsid w:val="00777434"/>
    <w:rsid w:val="00781523"/>
    <w:rsid w:val="00781F34"/>
    <w:rsid w:val="007831B7"/>
    <w:rsid w:val="00783299"/>
    <w:rsid w:val="00787EB3"/>
    <w:rsid w:val="00793407"/>
    <w:rsid w:val="0079613D"/>
    <w:rsid w:val="007979AB"/>
    <w:rsid w:val="007A0B89"/>
    <w:rsid w:val="007A703F"/>
    <w:rsid w:val="007B08D2"/>
    <w:rsid w:val="007B2F85"/>
    <w:rsid w:val="007B3CDD"/>
    <w:rsid w:val="007B708C"/>
    <w:rsid w:val="007C25A4"/>
    <w:rsid w:val="007C297E"/>
    <w:rsid w:val="007D12FC"/>
    <w:rsid w:val="007E1159"/>
    <w:rsid w:val="007E2789"/>
    <w:rsid w:val="007E322F"/>
    <w:rsid w:val="007E63CA"/>
    <w:rsid w:val="007E7CAD"/>
    <w:rsid w:val="007F74B0"/>
    <w:rsid w:val="00804353"/>
    <w:rsid w:val="008145C0"/>
    <w:rsid w:val="00815983"/>
    <w:rsid w:val="008177D8"/>
    <w:rsid w:val="00817C0A"/>
    <w:rsid w:val="00823058"/>
    <w:rsid w:val="00830E0E"/>
    <w:rsid w:val="00830E31"/>
    <w:rsid w:val="00833B14"/>
    <w:rsid w:val="0085094D"/>
    <w:rsid w:val="0085247B"/>
    <w:rsid w:val="00856339"/>
    <w:rsid w:val="00856B20"/>
    <w:rsid w:val="00866E0C"/>
    <w:rsid w:val="0087290E"/>
    <w:rsid w:val="00883426"/>
    <w:rsid w:val="00883C03"/>
    <w:rsid w:val="00883C0F"/>
    <w:rsid w:val="0088685E"/>
    <w:rsid w:val="00887C80"/>
    <w:rsid w:val="00890055"/>
    <w:rsid w:val="00891BA1"/>
    <w:rsid w:val="00891FBA"/>
    <w:rsid w:val="00896044"/>
    <w:rsid w:val="00896417"/>
    <w:rsid w:val="00896C74"/>
    <w:rsid w:val="008A0FEA"/>
    <w:rsid w:val="008A2AD1"/>
    <w:rsid w:val="008A6954"/>
    <w:rsid w:val="008A78D6"/>
    <w:rsid w:val="008B2E02"/>
    <w:rsid w:val="008B3A60"/>
    <w:rsid w:val="008C2F3C"/>
    <w:rsid w:val="008C4EEA"/>
    <w:rsid w:val="008D1236"/>
    <w:rsid w:val="008F6BBA"/>
    <w:rsid w:val="00902E91"/>
    <w:rsid w:val="0090599C"/>
    <w:rsid w:val="00906382"/>
    <w:rsid w:val="0091543B"/>
    <w:rsid w:val="00923284"/>
    <w:rsid w:val="00924EB2"/>
    <w:rsid w:val="009273B0"/>
    <w:rsid w:val="00927628"/>
    <w:rsid w:val="00930A36"/>
    <w:rsid w:val="009314E3"/>
    <w:rsid w:val="00932A0D"/>
    <w:rsid w:val="009341EE"/>
    <w:rsid w:val="00935229"/>
    <w:rsid w:val="00937517"/>
    <w:rsid w:val="009451E8"/>
    <w:rsid w:val="00945A12"/>
    <w:rsid w:val="00947990"/>
    <w:rsid w:val="00953844"/>
    <w:rsid w:val="00954CAF"/>
    <w:rsid w:val="0096172F"/>
    <w:rsid w:val="009657AB"/>
    <w:rsid w:val="00971519"/>
    <w:rsid w:val="00971813"/>
    <w:rsid w:val="0097634D"/>
    <w:rsid w:val="00977EB3"/>
    <w:rsid w:val="00977F53"/>
    <w:rsid w:val="00984967"/>
    <w:rsid w:val="00985D21"/>
    <w:rsid w:val="009919A2"/>
    <w:rsid w:val="00992C3D"/>
    <w:rsid w:val="009A00A7"/>
    <w:rsid w:val="009A0DA5"/>
    <w:rsid w:val="009A1352"/>
    <w:rsid w:val="009A4491"/>
    <w:rsid w:val="009B014F"/>
    <w:rsid w:val="009B0CF2"/>
    <w:rsid w:val="009B4FEB"/>
    <w:rsid w:val="009B5D87"/>
    <w:rsid w:val="009B77CD"/>
    <w:rsid w:val="009C7187"/>
    <w:rsid w:val="009D596F"/>
    <w:rsid w:val="009D7DCD"/>
    <w:rsid w:val="009D7E45"/>
    <w:rsid w:val="009E12DC"/>
    <w:rsid w:val="009E14F1"/>
    <w:rsid w:val="009E6706"/>
    <w:rsid w:val="009F2199"/>
    <w:rsid w:val="009F2C66"/>
    <w:rsid w:val="009F6D3E"/>
    <w:rsid w:val="00A01483"/>
    <w:rsid w:val="00A04679"/>
    <w:rsid w:val="00A107A0"/>
    <w:rsid w:val="00A15970"/>
    <w:rsid w:val="00A20041"/>
    <w:rsid w:val="00A23175"/>
    <w:rsid w:val="00A24206"/>
    <w:rsid w:val="00A27ADA"/>
    <w:rsid w:val="00A31E14"/>
    <w:rsid w:val="00A32182"/>
    <w:rsid w:val="00A3401B"/>
    <w:rsid w:val="00A35A5D"/>
    <w:rsid w:val="00A40790"/>
    <w:rsid w:val="00A43862"/>
    <w:rsid w:val="00A44DCF"/>
    <w:rsid w:val="00A47DD7"/>
    <w:rsid w:val="00A55D64"/>
    <w:rsid w:val="00A57332"/>
    <w:rsid w:val="00A612F5"/>
    <w:rsid w:val="00A638D4"/>
    <w:rsid w:val="00A6500B"/>
    <w:rsid w:val="00A653F6"/>
    <w:rsid w:val="00A67D77"/>
    <w:rsid w:val="00A709D8"/>
    <w:rsid w:val="00A71D0C"/>
    <w:rsid w:val="00A721E9"/>
    <w:rsid w:val="00A7436E"/>
    <w:rsid w:val="00A7678D"/>
    <w:rsid w:val="00A91056"/>
    <w:rsid w:val="00A947F0"/>
    <w:rsid w:val="00A95C63"/>
    <w:rsid w:val="00AA0A1F"/>
    <w:rsid w:val="00AA1D8D"/>
    <w:rsid w:val="00AA223A"/>
    <w:rsid w:val="00AA549B"/>
    <w:rsid w:val="00AA5B1E"/>
    <w:rsid w:val="00AA77C1"/>
    <w:rsid w:val="00AB38C1"/>
    <w:rsid w:val="00AB3E01"/>
    <w:rsid w:val="00AC05AC"/>
    <w:rsid w:val="00AC771C"/>
    <w:rsid w:val="00AC77D6"/>
    <w:rsid w:val="00AD00FF"/>
    <w:rsid w:val="00AD37FA"/>
    <w:rsid w:val="00AF4D14"/>
    <w:rsid w:val="00B0478D"/>
    <w:rsid w:val="00B05394"/>
    <w:rsid w:val="00B0708A"/>
    <w:rsid w:val="00B118A1"/>
    <w:rsid w:val="00B11FC4"/>
    <w:rsid w:val="00B144FB"/>
    <w:rsid w:val="00B27971"/>
    <w:rsid w:val="00B31581"/>
    <w:rsid w:val="00B31BBB"/>
    <w:rsid w:val="00B40503"/>
    <w:rsid w:val="00B42DF3"/>
    <w:rsid w:val="00B452B4"/>
    <w:rsid w:val="00B46807"/>
    <w:rsid w:val="00B47730"/>
    <w:rsid w:val="00B47764"/>
    <w:rsid w:val="00B55A0B"/>
    <w:rsid w:val="00B64EFF"/>
    <w:rsid w:val="00B669F8"/>
    <w:rsid w:val="00B71EF3"/>
    <w:rsid w:val="00B7716A"/>
    <w:rsid w:val="00B778A0"/>
    <w:rsid w:val="00B819D3"/>
    <w:rsid w:val="00B952A2"/>
    <w:rsid w:val="00B9603C"/>
    <w:rsid w:val="00B96B45"/>
    <w:rsid w:val="00B97014"/>
    <w:rsid w:val="00B976A6"/>
    <w:rsid w:val="00BA0C6F"/>
    <w:rsid w:val="00BA142F"/>
    <w:rsid w:val="00BA3B8A"/>
    <w:rsid w:val="00BB7252"/>
    <w:rsid w:val="00BB7910"/>
    <w:rsid w:val="00BC3556"/>
    <w:rsid w:val="00BC5ADE"/>
    <w:rsid w:val="00BC7B40"/>
    <w:rsid w:val="00BC7C4A"/>
    <w:rsid w:val="00BD300A"/>
    <w:rsid w:val="00BD5D80"/>
    <w:rsid w:val="00BD6F61"/>
    <w:rsid w:val="00BD7646"/>
    <w:rsid w:val="00BE00B8"/>
    <w:rsid w:val="00BE2496"/>
    <w:rsid w:val="00BE3892"/>
    <w:rsid w:val="00BE3F34"/>
    <w:rsid w:val="00BF18E1"/>
    <w:rsid w:val="00BF7003"/>
    <w:rsid w:val="00C06F91"/>
    <w:rsid w:val="00C1441E"/>
    <w:rsid w:val="00C2386B"/>
    <w:rsid w:val="00C32BC2"/>
    <w:rsid w:val="00C32F84"/>
    <w:rsid w:val="00C53176"/>
    <w:rsid w:val="00C54CDF"/>
    <w:rsid w:val="00C558BB"/>
    <w:rsid w:val="00C5615E"/>
    <w:rsid w:val="00C64620"/>
    <w:rsid w:val="00C6751D"/>
    <w:rsid w:val="00C67901"/>
    <w:rsid w:val="00C72AA3"/>
    <w:rsid w:val="00C72C38"/>
    <w:rsid w:val="00C72CD2"/>
    <w:rsid w:val="00C73DBE"/>
    <w:rsid w:val="00C73E56"/>
    <w:rsid w:val="00C7482C"/>
    <w:rsid w:val="00C74F7E"/>
    <w:rsid w:val="00C753E9"/>
    <w:rsid w:val="00C76181"/>
    <w:rsid w:val="00C76724"/>
    <w:rsid w:val="00C8095A"/>
    <w:rsid w:val="00C8125B"/>
    <w:rsid w:val="00C81DD7"/>
    <w:rsid w:val="00C86A35"/>
    <w:rsid w:val="00C8720D"/>
    <w:rsid w:val="00C87E0C"/>
    <w:rsid w:val="00C908C3"/>
    <w:rsid w:val="00C9539C"/>
    <w:rsid w:val="00CB0664"/>
    <w:rsid w:val="00CB77E6"/>
    <w:rsid w:val="00CC3FDA"/>
    <w:rsid w:val="00CC7D07"/>
    <w:rsid w:val="00CD0E16"/>
    <w:rsid w:val="00CD515E"/>
    <w:rsid w:val="00CD5AC1"/>
    <w:rsid w:val="00CD6AF5"/>
    <w:rsid w:val="00CE5293"/>
    <w:rsid w:val="00CE5C00"/>
    <w:rsid w:val="00CF0D0E"/>
    <w:rsid w:val="00CF4346"/>
    <w:rsid w:val="00CF7CC4"/>
    <w:rsid w:val="00D04708"/>
    <w:rsid w:val="00D0527C"/>
    <w:rsid w:val="00D1207D"/>
    <w:rsid w:val="00D14EDA"/>
    <w:rsid w:val="00D15460"/>
    <w:rsid w:val="00D16462"/>
    <w:rsid w:val="00D248ED"/>
    <w:rsid w:val="00D2649C"/>
    <w:rsid w:val="00D37D89"/>
    <w:rsid w:val="00D41045"/>
    <w:rsid w:val="00D43F07"/>
    <w:rsid w:val="00D45069"/>
    <w:rsid w:val="00D528D9"/>
    <w:rsid w:val="00D54181"/>
    <w:rsid w:val="00D55B97"/>
    <w:rsid w:val="00D56EB8"/>
    <w:rsid w:val="00D63A41"/>
    <w:rsid w:val="00D63D67"/>
    <w:rsid w:val="00D673EA"/>
    <w:rsid w:val="00D70E7C"/>
    <w:rsid w:val="00D73213"/>
    <w:rsid w:val="00D80A24"/>
    <w:rsid w:val="00D81B15"/>
    <w:rsid w:val="00D824BE"/>
    <w:rsid w:val="00D900FE"/>
    <w:rsid w:val="00D92E76"/>
    <w:rsid w:val="00D976F1"/>
    <w:rsid w:val="00DA05E3"/>
    <w:rsid w:val="00DA23A2"/>
    <w:rsid w:val="00DA4130"/>
    <w:rsid w:val="00DB2485"/>
    <w:rsid w:val="00DB6B2D"/>
    <w:rsid w:val="00DB73A7"/>
    <w:rsid w:val="00DC13E4"/>
    <w:rsid w:val="00DC2086"/>
    <w:rsid w:val="00DC6260"/>
    <w:rsid w:val="00DC6B52"/>
    <w:rsid w:val="00DD19BC"/>
    <w:rsid w:val="00DD68D6"/>
    <w:rsid w:val="00DF4980"/>
    <w:rsid w:val="00DF7D6E"/>
    <w:rsid w:val="00E04B54"/>
    <w:rsid w:val="00E100DA"/>
    <w:rsid w:val="00E115EA"/>
    <w:rsid w:val="00E1350E"/>
    <w:rsid w:val="00E21C7E"/>
    <w:rsid w:val="00E2307E"/>
    <w:rsid w:val="00E358AC"/>
    <w:rsid w:val="00E42266"/>
    <w:rsid w:val="00E43647"/>
    <w:rsid w:val="00E4589D"/>
    <w:rsid w:val="00E46E57"/>
    <w:rsid w:val="00E521B2"/>
    <w:rsid w:val="00E60B1D"/>
    <w:rsid w:val="00E647B3"/>
    <w:rsid w:val="00E65661"/>
    <w:rsid w:val="00E657AA"/>
    <w:rsid w:val="00E67DC5"/>
    <w:rsid w:val="00E7417A"/>
    <w:rsid w:val="00E76B61"/>
    <w:rsid w:val="00E801DD"/>
    <w:rsid w:val="00E82898"/>
    <w:rsid w:val="00E84119"/>
    <w:rsid w:val="00E926AF"/>
    <w:rsid w:val="00E93A44"/>
    <w:rsid w:val="00E93DD5"/>
    <w:rsid w:val="00E94758"/>
    <w:rsid w:val="00E9617D"/>
    <w:rsid w:val="00E978F3"/>
    <w:rsid w:val="00EA33D5"/>
    <w:rsid w:val="00EA6468"/>
    <w:rsid w:val="00EB04FD"/>
    <w:rsid w:val="00EB607F"/>
    <w:rsid w:val="00EB78BD"/>
    <w:rsid w:val="00EC6EB4"/>
    <w:rsid w:val="00ED3103"/>
    <w:rsid w:val="00EE27E7"/>
    <w:rsid w:val="00EF0D8B"/>
    <w:rsid w:val="00EF1FA5"/>
    <w:rsid w:val="00EF5BA7"/>
    <w:rsid w:val="00F00174"/>
    <w:rsid w:val="00F072ED"/>
    <w:rsid w:val="00F10CD4"/>
    <w:rsid w:val="00F219FA"/>
    <w:rsid w:val="00F27AEB"/>
    <w:rsid w:val="00F315EB"/>
    <w:rsid w:val="00F334C4"/>
    <w:rsid w:val="00F348AD"/>
    <w:rsid w:val="00F35700"/>
    <w:rsid w:val="00F35892"/>
    <w:rsid w:val="00F576C0"/>
    <w:rsid w:val="00F60C8E"/>
    <w:rsid w:val="00F65716"/>
    <w:rsid w:val="00F72483"/>
    <w:rsid w:val="00F72BC2"/>
    <w:rsid w:val="00F818B3"/>
    <w:rsid w:val="00F84A84"/>
    <w:rsid w:val="00F86B66"/>
    <w:rsid w:val="00F9297B"/>
    <w:rsid w:val="00F97179"/>
    <w:rsid w:val="00FA0653"/>
    <w:rsid w:val="00FA2252"/>
    <w:rsid w:val="00FA36D2"/>
    <w:rsid w:val="00FA462A"/>
    <w:rsid w:val="00FA5289"/>
    <w:rsid w:val="00FA6374"/>
    <w:rsid w:val="00FB0E31"/>
    <w:rsid w:val="00FB27EC"/>
    <w:rsid w:val="00FB7FA1"/>
    <w:rsid w:val="00FC1DF4"/>
    <w:rsid w:val="00FC693F"/>
    <w:rsid w:val="00FC753C"/>
    <w:rsid w:val="00FD36C2"/>
    <w:rsid w:val="00FD6014"/>
    <w:rsid w:val="00FD68C6"/>
    <w:rsid w:val="00FD6E9C"/>
    <w:rsid w:val="00FE1FB7"/>
    <w:rsid w:val="00FE3814"/>
    <w:rsid w:val="00FE60B9"/>
    <w:rsid w:val="00FF051B"/>
    <w:rsid w:val="00FF5F53"/>
    <w:rsid w:val="015EF3A4"/>
    <w:rsid w:val="0170C894"/>
    <w:rsid w:val="01AB5056"/>
    <w:rsid w:val="0204E78A"/>
    <w:rsid w:val="02154D1D"/>
    <w:rsid w:val="024293EF"/>
    <w:rsid w:val="0244EB72"/>
    <w:rsid w:val="02676F10"/>
    <w:rsid w:val="026965A3"/>
    <w:rsid w:val="02FB5D6F"/>
    <w:rsid w:val="0323716A"/>
    <w:rsid w:val="03AD81A6"/>
    <w:rsid w:val="03C9C9DC"/>
    <w:rsid w:val="03CBCFA0"/>
    <w:rsid w:val="03DE2040"/>
    <w:rsid w:val="040CBAC4"/>
    <w:rsid w:val="0431134F"/>
    <w:rsid w:val="0446C336"/>
    <w:rsid w:val="0448375C"/>
    <w:rsid w:val="047E2738"/>
    <w:rsid w:val="04D30B35"/>
    <w:rsid w:val="04F56884"/>
    <w:rsid w:val="052E2B88"/>
    <w:rsid w:val="052E4F6A"/>
    <w:rsid w:val="057332A2"/>
    <w:rsid w:val="05BDD683"/>
    <w:rsid w:val="05D83DA9"/>
    <w:rsid w:val="05D9351E"/>
    <w:rsid w:val="06157429"/>
    <w:rsid w:val="063CD861"/>
    <w:rsid w:val="0692D141"/>
    <w:rsid w:val="06A369B5"/>
    <w:rsid w:val="06FC43B8"/>
    <w:rsid w:val="07D50C65"/>
    <w:rsid w:val="07D82582"/>
    <w:rsid w:val="07DFD6D3"/>
    <w:rsid w:val="07F54488"/>
    <w:rsid w:val="07FF3DB1"/>
    <w:rsid w:val="0807E7FA"/>
    <w:rsid w:val="08090B2A"/>
    <w:rsid w:val="0845E179"/>
    <w:rsid w:val="08B8DC73"/>
    <w:rsid w:val="08C791E2"/>
    <w:rsid w:val="08EA488F"/>
    <w:rsid w:val="0935E3F4"/>
    <w:rsid w:val="095E4CF7"/>
    <w:rsid w:val="09640BA9"/>
    <w:rsid w:val="09A8E1BA"/>
    <w:rsid w:val="09CC5BDA"/>
    <w:rsid w:val="09EFC40A"/>
    <w:rsid w:val="09FA0EAF"/>
    <w:rsid w:val="0A193AE3"/>
    <w:rsid w:val="0A1DE96F"/>
    <w:rsid w:val="0A40F342"/>
    <w:rsid w:val="0A4283B4"/>
    <w:rsid w:val="0A6B6DCF"/>
    <w:rsid w:val="0A755612"/>
    <w:rsid w:val="0A7B5226"/>
    <w:rsid w:val="0AE137F8"/>
    <w:rsid w:val="0AF6FEFD"/>
    <w:rsid w:val="0BEDD8BF"/>
    <w:rsid w:val="0CB58AD1"/>
    <w:rsid w:val="0CDD53C7"/>
    <w:rsid w:val="0D0481EC"/>
    <w:rsid w:val="0D2EC068"/>
    <w:rsid w:val="0D47004C"/>
    <w:rsid w:val="0D852AD3"/>
    <w:rsid w:val="0DA99780"/>
    <w:rsid w:val="0E199FDC"/>
    <w:rsid w:val="0E671F6F"/>
    <w:rsid w:val="0E6BDB59"/>
    <w:rsid w:val="0E813FE3"/>
    <w:rsid w:val="0ED3F050"/>
    <w:rsid w:val="0EF4A7BD"/>
    <w:rsid w:val="0F0C0DA1"/>
    <w:rsid w:val="0F45163B"/>
    <w:rsid w:val="0F5D65E0"/>
    <w:rsid w:val="0FA6DE80"/>
    <w:rsid w:val="10305BA2"/>
    <w:rsid w:val="1043B682"/>
    <w:rsid w:val="10EB4A2E"/>
    <w:rsid w:val="113C0B56"/>
    <w:rsid w:val="11444915"/>
    <w:rsid w:val="11FA5863"/>
    <w:rsid w:val="1236A0CB"/>
    <w:rsid w:val="12839381"/>
    <w:rsid w:val="1285237C"/>
    <w:rsid w:val="12BC2C9A"/>
    <w:rsid w:val="133474EB"/>
    <w:rsid w:val="134AB46B"/>
    <w:rsid w:val="134DB03A"/>
    <w:rsid w:val="134F3AF6"/>
    <w:rsid w:val="13B5E124"/>
    <w:rsid w:val="13B82036"/>
    <w:rsid w:val="13B9233A"/>
    <w:rsid w:val="13E9EB8D"/>
    <w:rsid w:val="13EC0F3A"/>
    <w:rsid w:val="13EFAC74"/>
    <w:rsid w:val="13FF085C"/>
    <w:rsid w:val="14014156"/>
    <w:rsid w:val="1428B11D"/>
    <w:rsid w:val="1479D327"/>
    <w:rsid w:val="14B0D004"/>
    <w:rsid w:val="14B9C991"/>
    <w:rsid w:val="14C3B0E6"/>
    <w:rsid w:val="150B5BCA"/>
    <w:rsid w:val="154D41D3"/>
    <w:rsid w:val="15B46C16"/>
    <w:rsid w:val="15D77D9C"/>
    <w:rsid w:val="15E2F2AE"/>
    <w:rsid w:val="15E875C2"/>
    <w:rsid w:val="16144C58"/>
    <w:rsid w:val="161CD548"/>
    <w:rsid w:val="16637C18"/>
    <w:rsid w:val="168B5290"/>
    <w:rsid w:val="1718E9B0"/>
    <w:rsid w:val="171FB0D8"/>
    <w:rsid w:val="1721FBDD"/>
    <w:rsid w:val="17253D70"/>
    <w:rsid w:val="179B0AC1"/>
    <w:rsid w:val="17F5E2AF"/>
    <w:rsid w:val="1864173C"/>
    <w:rsid w:val="18707932"/>
    <w:rsid w:val="18CC2592"/>
    <w:rsid w:val="18E7110C"/>
    <w:rsid w:val="193B1342"/>
    <w:rsid w:val="195E8A5A"/>
    <w:rsid w:val="1973291C"/>
    <w:rsid w:val="19F0D3AA"/>
    <w:rsid w:val="19F65270"/>
    <w:rsid w:val="19FFD753"/>
    <w:rsid w:val="1ACCCDB5"/>
    <w:rsid w:val="1B4B8E4C"/>
    <w:rsid w:val="1B63BD92"/>
    <w:rsid w:val="1B678A5A"/>
    <w:rsid w:val="1B9A2EE7"/>
    <w:rsid w:val="1BFED58F"/>
    <w:rsid w:val="1C357028"/>
    <w:rsid w:val="1C3C3674"/>
    <w:rsid w:val="1C62FABD"/>
    <w:rsid w:val="1C9A9EE9"/>
    <w:rsid w:val="1CD447CC"/>
    <w:rsid w:val="1D11E857"/>
    <w:rsid w:val="1D201556"/>
    <w:rsid w:val="1D5D111D"/>
    <w:rsid w:val="1E312BEC"/>
    <w:rsid w:val="1E422E90"/>
    <w:rsid w:val="1E774B09"/>
    <w:rsid w:val="1E809671"/>
    <w:rsid w:val="1E83E37E"/>
    <w:rsid w:val="1EF1022D"/>
    <w:rsid w:val="1EF3A157"/>
    <w:rsid w:val="1F0350E0"/>
    <w:rsid w:val="1F0B0F6B"/>
    <w:rsid w:val="1F19EC57"/>
    <w:rsid w:val="1F60FF17"/>
    <w:rsid w:val="1F76A06C"/>
    <w:rsid w:val="1FC45657"/>
    <w:rsid w:val="1FE5742F"/>
    <w:rsid w:val="2053F6E6"/>
    <w:rsid w:val="20B7BF02"/>
    <w:rsid w:val="20FBBA28"/>
    <w:rsid w:val="21312634"/>
    <w:rsid w:val="214E08A5"/>
    <w:rsid w:val="21787956"/>
    <w:rsid w:val="21BCD7E3"/>
    <w:rsid w:val="21EDE63C"/>
    <w:rsid w:val="2218AE09"/>
    <w:rsid w:val="224F437F"/>
    <w:rsid w:val="226251C1"/>
    <w:rsid w:val="22AE311B"/>
    <w:rsid w:val="22B2A351"/>
    <w:rsid w:val="22F3EBF3"/>
    <w:rsid w:val="23018908"/>
    <w:rsid w:val="230DEBD1"/>
    <w:rsid w:val="2325B35D"/>
    <w:rsid w:val="2352BB70"/>
    <w:rsid w:val="23585D3C"/>
    <w:rsid w:val="236531A3"/>
    <w:rsid w:val="23954225"/>
    <w:rsid w:val="245D97C9"/>
    <w:rsid w:val="246790BB"/>
    <w:rsid w:val="2540C1C3"/>
    <w:rsid w:val="2595EF20"/>
    <w:rsid w:val="259AF28E"/>
    <w:rsid w:val="25A2E451"/>
    <w:rsid w:val="25C7C317"/>
    <w:rsid w:val="25DC804E"/>
    <w:rsid w:val="26301BB2"/>
    <w:rsid w:val="2646B865"/>
    <w:rsid w:val="2655EDD1"/>
    <w:rsid w:val="267592BC"/>
    <w:rsid w:val="26975B11"/>
    <w:rsid w:val="26B4A305"/>
    <w:rsid w:val="26B68723"/>
    <w:rsid w:val="2791B296"/>
    <w:rsid w:val="27CDCBD0"/>
    <w:rsid w:val="27EE0D4D"/>
    <w:rsid w:val="280DF68C"/>
    <w:rsid w:val="28375EF6"/>
    <w:rsid w:val="2841548A"/>
    <w:rsid w:val="28B8935D"/>
    <w:rsid w:val="296196CE"/>
    <w:rsid w:val="29677995"/>
    <w:rsid w:val="29AA567B"/>
    <w:rsid w:val="29BF58BF"/>
    <w:rsid w:val="29CC3C94"/>
    <w:rsid w:val="2A6610D9"/>
    <w:rsid w:val="2B07235C"/>
    <w:rsid w:val="2B09690A"/>
    <w:rsid w:val="2B0CFB40"/>
    <w:rsid w:val="2B1AC89D"/>
    <w:rsid w:val="2B2DD1EC"/>
    <w:rsid w:val="2B2DF713"/>
    <w:rsid w:val="2B5680DC"/>
    <w:rsid w:val="2C1B55F6"/>
    <w:rsid w:val="2C68F80D"/>
    <w:rsid w:val="2D725D68"/>
    <w:rsid w:val="2D8083FE"/>
    <w:rsid w:val="2D88260A"/>
    <w:rsid w:val="2DD3DFF9"/>
    <w:rsid w:val="2DFBF8D4"/>
    <w:rsid w:val="2E0695C1"/>
    <w:rsid w:val="2E16C101"/>
    <w:rsid w:val="2EAEACB2"/>
    <w:rsid w:val="2EED2B97"/>
    <w:rsid w:val="2F3504C7"/>
    <w:rsid w:val="2F423F26"/>
    <w:rsid w:val="2F7BF9C4"/>
    <w:rsid w:val="2F92F9D2"/>
    <w:rsid w:val="2F94CCB7"/>
    <w:rsid w:val="2F9B6C10"/>
    <w:rsid w:val="2FD602EE"/>
    <w:rsid w:val="2FE476E2"/>
    <w:rsid w:val="2FF3C136"/>
    <w:rsid w:val="3012427B"/>
    <w:rsid w:val="30762917"/>
    <w:rsid w:val="3088DE14"/>
    <w:rsid w:val="30973910"/>
    <w:rsid w:val="30F3E11E"/>
    <w:rsid w:val="314ED2FF"/>
    <w:rsid w:val="31857BFF"/>
    <w:rsid w:val="31B6B5CA"/>
    <w:rsid w:val="31DF5917"/>
    <w:rsid w:val="32221130"/>
    <w:rsid w:val="326CABFC"/>
    <w:rsid w:val="326E1DFB"/>
    <w:rsid w:val="32928D63"/>
    <w:rsid w:val="329835D3"/>
    <w:rsid w:val="330C8F31"/>
    <w:rsid w:val="332B1114"/>
    <w:rsid w:val="3361E26B"/>
    <w:rsid w:val="337E0172"/>
    <w:rsid w:val="33853E92"/>
    <w:rsid w:val="33A93663"/>
    <w:rsid w:val="33BC9282"/>
    <w:rsid w:val="33CC97D4"/>
    <w:rsid w:val="3425A4F9"/>
    <w:rsid w:val="347D97AF"/>
    <w:rsid w:val="34F11F86"/>
    <w:rsid w:val="34FE27B2"/>
    <w:rsid w:val="352070DC"/>
    <w:rsid w:val="35531D68"/>
    <w:rsid w:val="357AE61B"/>
    <w:rsid w:val="3589AB56"/>
    <w:rsid w:val="35E216F4"/>
    <w:rsid w:val="35E6FE3C"/>
    <w:rsid w:val="35EB0A8C"/>
    <w:rsid w:val="360AD2DA"/>
    <w:rsid w:val="362499B0"/>
    <w:rsid w:val="36429B21"/>
    <w:rsid w:val="3668F1E7"/>
    <w:rsid w:val="36953156"/>
    <w:rsid w:val="36A9E944"/>
    <w:rsid w:val="36B7FBAB"/>
    <w:rsid w:val="374B19D0"/>
    <w:rsid w:val="3758C261"/>
    <w:rsid w:val="37C4AE20"/>
    <w:rsid w:val="37C7AF62"/>
    <w:rsid w:val="38266D4E"/>
    <w:rsid w:val="384F529A"/>
    <w:rsid w:val="38704086"/>
    <w:rsid w:val="388A5045"/>
    <w:rsid w:val="388F37AD"/>
    <w:rsid w:val="3890214B"/>
    <w:rsid w:val="38B2C4D2"/>
    <w:rsid w:val="38EE3318"/>
    <w:rsid w:val="39125D60"/>
    <w:rsid w:val="397DEDA1"/>
    <w:rsid w:val="39F1C807"/>
    <w:rsid w:val="39F31095"/>
    <w:rsid w:val="39FDD7EE"/>
    <w:rsid w:val="3A5058FD"/>
    <w:rsid w:val="3A669485"/>
    <w:rsid w:val="3ACCA75C"/>
    <w:rsid w:val="3B133B69"/>
    <w:rsid w:val="3B2EE55D"/>
    <w:rsid w:val="3B3A251F"/>
    <w:rsid w:val="3B4168AA"/>
    <w:rsid w:val="3B658E33"/>
    <w:rsid w:val="3B7CF124"/>
    <w:rsid w:val="3BAE3A51"/>
    <w:rsid w:val="3BC8A77B"/>
    <w:rsid w:val="3BC9E974"/>
    <w:rsid w:val="3C8E6A56"/>
    <w:rsid w:val="3D120C14"/>
    <w:rsid w:val="3E9D3FD9"/>
    <w:rsid w:val="3EF5B641"/>
    <w:rsid w:val="3F3EFA62"/>
    <w:rsid w:val="3F552F68"/>
    <w:rsid w:val="3F60F7E9"/>
    <w:rsid w:val="3F7122C7"/>
    <w:rsid w:val="3F7E3D80"/>
    <w:rsid w:val="3FC12E3D"/>
    <w:rsid w:val="3FD7B679"/>
    <w:rsid w:val="3FFEE26A"/>
    <w:rsid w:val="4009C671"/>
    <w:rsid w:val="4026AB2B"/>
    <w:rsid w:val="40667115"/>
    <w:rsid w:val="407E7B97"/>
    <w:rsid w:val="4096168C"/>
    <w:rsid w:val="40ECF8DE"/>
    <w:rsid w:val="411C293D"/>
    <w:rsid w:val="418C5F89"/>
    <w:rsid w:val="41919D13"/>
    <w:rsid w:val="423D5AAB"/>
    <w:rsid w:val="42804988"/>
    <w:rsid w:val="42A4D743"/>
    <w:rsid w:val="43314D19"/>
    <w:rsid w:val="43593D4A"/>
    <w:rsid w:val="43614D49"/>
    <w:rsid w:val="43648EC7"/>
    <w:rsid w:val="43A33D03"/>
    <w:rsid w:val="43D54D6F"/>
    <w:rsid w:val="44050511"/>
    <w:rsid w:val="4490E1BD"/>
    <w:rsid w:val="449519CE"/>
    <w:rsid w:val="44B00867"/>
    <w:rsid w:val="44D585A7"/>
    <w:rsid w:val="44F07958"/>
    <w:rsid w:val="45002CBD"/>
    <w:rsid w:val="4572E8CC"/>
    <w:rsid w:val="45C61259"/>
    <w:rsid w:val="45D7A041"/>
    <w:rsid w:val="46036D25"/>
    <w:rsid w:val="46198679"/>
    <w:rsid w:val="462B699B"/>
    <w:rsid w:val="46715B9E"/>
    <w:rsid w:val="469425A4"/>
    <w:rsid w:val="46B626FE"/>
    <w:rsid w:val="470C2257"/>
    <w:rsid w:val="47104E7E"/>
    <w:rsid w:val="477C796B"/>
    <w:rsid w:val="478AE0D6"/>
    <w:rsid w:val="478B47D7"/>
    <w:rsid w:val="48855A7F"/>
    <w:rsid w:val="488FE05A"/>
    <w:rsid w:val="4907757E"/>
    <w:rsid w:val="4968AA9A"/>
    <w:rsid w:val="4978EF30"/>
    <w:rsid w:val="49ABB92A"/>
    <w:rsid w:val="49E9C8BD"/>
    <w:rsid w:val="4A2A029C"/>
    <w:rsid w:val="4A7FCBF6"/>
    <w:rsid w:val="4A8D638A"/>
    <w:rsid w:val="4AAA0DB4"/>
    <w:rsid w:val="4AC80226"/>
    <w:rsid w:val="4AC947D4"/>
    <w:rsid w:val="4AD94D20"/>
    <w:rsid w:val="4AEC70DF"/>
    <w:rsid w:val="4AFA0D50"/>
    <w:rsid w:val="4AFCFC1E"/>
    <w:rsid w:val="4B0607B4"/>
    <w:rsid w:val="4B27E18B"/>
    <w:rsid w:val="4B314B98"/>
    <w:rsid w:val="4B37D1DC"/>
    <w:rsid w:val="4BD00AF1"/>
    <w:rsid w:val="4C2C9461"/>
    <w:rsid w:val="4C3A064C"/>
    <w:rsid w:val="4C5072AE"/>
    <w:rsid w:val="4C80E061"/>
    <w:rsid w:val="4C8C0DA9"/>
    <w:rsid w:val="4CAC8A3F"/>
    <w:rsid w:val="4CB99ABC"/>
    <w:rsid w:val="4D712152"/>
    <w:rsid w:val="4D72002B"/>
    <w:rsid w:val="4D7673BB"/>
    <w:rsid w:val="4DF7A638"/>
    <w:rsid w:val="4E112687"/>
    <w:rsid w:val="4E11F6AC"/>
    <w:rsid w:val="4E24AD8A"/>
    <w:rsid w:val="4E90DFE6"/>
    <w:rsid w:val="4ED62624"/>
    <w:rsid w:val="4F1DACCB"/>
    <w:rsid w:val="50661848"/>
    <w:rsid w:val="50AA21AD"/>
    <w:rsid w:val="50B160B5"/>
    <w:rsid w:val="50E7C4A4"/>
    <w:rsid w:val="50EC8E8B"/>
    <w:rsid w:val="510C862F"/>
    <w:rsid w:val="51103871"/>
    <w:rsid w:val="5161B5FD"/>
    <w:rsid w:val="5163FFA2"/>
    <w:rsid w:val="51850FC0"/>
    <w:rsid w:val="51E7A3F5"/>
    <w:rsid w:val="51F89202"/>
    <w:rsid w:val="51FC17A7"/>
    <w:rsid w:val="52781BF8"/>
    <w:rsid w:val="52E391FE"/>
    <w:rsid w:val="53244F74"/>
    <w:rsid w:val="5350BF88"/>
    <w:rsid w:val="535C3E11"/>
    <w:rsid w:val="5372489F"/>
    <w:rsid w:val="537903FD"/>
    <w:rsid w:val="53D37173"/>
    <w:rsid w:val="53DBD18F"/>
    <w:rsid w:val="54280DBE"/>
    <w:rsid w:val="5460047F"/>
    <w:rsid w:val="546B379B"/>
    <w:rsid w:val="5475E95B"/>
    <w:rsid w:val="547A68A6"/>
    <w:rsid w:val="547A8176"/>
    <w:rsid w:val="54B2720A"/>
    <w:rsid w:val="54B5F06C"/>
    <w:rsid w:val="553AD8D8"/>
    <w:rsid w:val="555331A3"/>
    <w:rsid w:val="556B95C9"/>
    <w:rsid w:val="559CB1DD"/>
    <w:rsid w:val="55F3448B"/>
    <w:rsid w:val="563DCA02"/>
    <w:rsid w:val="57561A08"/>
    <w:rsid w:val="577BC860"/>
    <w:rsid w:val="577E3BB3"/>
    <w:rsid w:val="579C7100"/>
    <w:rsid w:val="57B3324F"/>
    <w:rsid w:val="57E901FD"/>
    <w:rsid w:val="57F34958"/>
    <w:rsid w:val="58433F21"/>
    <w:rsid w:val="58834167"/>
    <w:rsid w:val="58AFD99F"/>
    <w:rsid w:val="59211E7F"/>
    <w:rsid w:val="592CB786"/>
    <w:rsid w:val="592DECFC"/>
    <w:rsid w:val="5941CBE8"/>
    <w:rsid w:val="5968E306"/>
    <w:rsid w:val="5A07AA5A"/>
    <w:rsid w:val="5A266E3E"/>
    <w:rsid w:val="5A339B4E"/>
    <w:rsid w:val="5A4F05DA"/>
    <w:rsid w:val="5AC477AA"/>
    <w:rsid w:val="5ADEA986"/>
    <w:rsid w:val="5B019EF1"/>
    <w:rsid w:val="5B1123DA"/>
    <w:rsid w:val="5B2F39A8"/>
    <w:rsid w:val="5B5DFC74"/>
    <w:rsid w:val="5B8563F1"/>
    <w:rsid w:val="5B9D5423"/>
    <w:rsid w:val="5C2009CD"/>
    <w:rsid w:val="5C30CA3A"/>
    <w:rsid w:val="5C64C4A7"/>
    <w:rsid w:val="5C7D7A01"/>
    <w:rsid w:val="5CA40674"/>
    <w:rsid w:val="5D022ACD"/>
    <w:rsid w:val="5E0C02FB"/>
    <w:rsid w:val="5E1E035F"/>
    <w:rsid w:val="5E351020"/>
    <w:rsid w:val="5E8EC1FA"/>
    <w:rsid w:val="5EA4EB50"/>
    <w:rsid w:val="5EBE3D82"/>
    <w:rsid w:val="5ED16412"/>
    <w:rsid w:val="5F322F44"/>
    <w:rsid w:val="5F5042D5"/>
    <w:rsid w:val="5F53FA05"/>
    <w:rsid w:val="5F56143E"/>
    <w:rsid w:val="5FC1EC46"/>
    <w:rsid w:val="5FE2F31C"/>
    <w:rsid w:val="5FFE9D60"/>
    <w:rsid w:val="6003EDC2"/>
    <w:rsid w:val="604D7034"/>
    <w:rsid w:val="61EB2C70"/>
    <w:rsid w:val="62200727"/>
    <w:rsid w:val="624545D3"/>
    <w:rsid w:val="6246CDC8"/>
    <w:rsid w:val="62484AFF"/>
    <w:rsid w:val="62AB1BD0"/>
    <w:rsid w:val="62D557A6"/>
    <w:rsid w:val="633709AD"/>
    <w:rsid w:val="6352C59A"/>
    <w:rsid w:val="6359A5FC"/>
    <w:rsid w:val="6395E1AE"/>
    <w:rsid w:val="63D1F393"/>
    <w:rsid w:val="63D5D64A"/>
    <w:rsid w:val="640032FD"/>
    <w:rsid w:val="643739CB"/>
    <w:rsid w:val="646FE1B9"/>
    <w:rsid w:val="648A6DE3"/>
    <w:rsid w:val="64FF9D3A"/>
    <w:rsid w:val="651DB318"/>
    <w:rsid w:val="655E7C7E"/>
    <w:rsid w:val="65650831"/>
    <w:rsid w:val="65722E06"/>
    <w:rsid w:val="65743E14"/>
    <w:rsid w:val="6592DFBD"/>
    <w:rsid w:val="65A34775"/>
    <w:rsid w:val="65C5C64A"/>
    <w:rsid w:val="65F33ED3"/>
    <w:rsid w:val="660067EC"/>
    <w:rsid w:val="66509801"/>
    <w:rsid w:val="66C017A6"/>
    <w:rsid w:val="66D1600E"/>
    <w:rsid w:val="66E11F8A"/>
    <w:rsid w:val="6794E069"/>
    <w:rsid w:val="67DFF8A1"/>
    <w:rsid w:val="67FA9BE6"/>
    <w:rsid w:val="682067DF"/>
    <w:rsid w:val="68357AFE"/>
    <w:rsid w:val="683A012B"/>
    <w:rsid w:val="689B4EFC"/>
    <w:rsid w:val="68F6557B"/>
    <w:rsid w:val="692B6216"/>
    <w:rsid w:val="694B7FB8"/>
    <w:rsid w:val="69609360"/>
    <w:rsid w:val="697A71E1"/>
    <w:rsid w:val="69989907"/>
    <w:rsid w:val="69AFFB66"/>
    <w:rsid w:val="69D50A66"/>
    <w:rsid w:val="69E3402A"/>
    <w:rsid w:val="6A0F9BE5"/>
    <w:rsid w:val="6A1B2D7D"/>
    <w:rsid w:val="6A2E0653"/>
    <w:rsid w:val="6AA2B43D"/>
    <w:rsid w:val="6AEB218C"/>
    <w:rsid w:val="6AFFC07C"/>
    <w:rsid w:val="6B5EF0E8"/>
    <w:rsid w:val="6B7D20EB"/>
    <w:rsid w:val="6B805A56"/>
    <w:rsid w:val="6C171263"/>
    <w:rsid w:val="6C4BA3F9"/>
    <w:rsid w:val="6C7351F0"/>
    <w:rsid w:val="6CF385EB"/>
    <w:rsid w:val="6CFA69CD"/>
    <w:rsid w:val="6D3D5C2E"/>
    <w:rsid w:val="6D6F4D49"/>
    <w:rsid w:val="6D7CBAE6"/>
    <w:rsid w:val="6DBADDA3"/>
    <w:rsid w:val="6DE10040"/>
    <w:rsid w:val="6DE36F43"/>
    <w:rsid w:val="6DF94DE0"/>
    <w:rsid w:val="6E305D48"/>
    <w:rsid w:val="6E321B0E"/>
    <w:rsid w:val="6E60C65F"/>
    <w:rsid w:val="6E7DD5E9"/>
    <w:rsid w:val="6E8A0747"/>
    <w:rsid w:val="6E9B29B7"/>
    <w:rsid w:val="6EB3A562"/>
    <w:rsid w:val="6F013D12"/>
    <w:rsid w:val="6F431447"/>
    <w:rsid w:val="6F99A78F"/>
    <w:rsid w:val="6FA8E301"/>
    <w:rsid w:val="6FFB1875"/>
    <w:rsid w:val="707589D6"/>
    <w:rsid w:val="70AE3D65"/>
    <w:rsid w:val="70BADFC1"/>
    <w:rsid w:val="70D657FE"/>
    <w:rsid w:val="70E2D4E3"/>
    <w:rsid w:val="70F8A130"/>
    <w:rsid w:val="710353C6"/>
    <w:rsid w:val="710FC7C6"/>
    <w:rsid w:val="7113E1E0"/>
    <w:rsid w:val="7171CDFA"/>
    <w:rsid w:val="71944DB4"/>
    <w:rsid w:val="729BCBCA"/>
    <w:rsid w:val="72B2292F"/>
    <w:rsid w:val="73031831"/>
    <w:rsid w:val="7324465D"/>
    <w:rsid w:val="73799943"/>
    <w:rsid w:val="737F1780"/>
    <w:rsid w:val="739ADD2F"/>
    <w:rsid w:val="73B98EA9"/>
    <w:rsid w:val="73D09E6D"/>
    <w:rsid w:val="73D550CC"/>
    <w:rsid w:val="747D4ABB"/>
    <w:rsid w:val="749BC957"/>
    <w:rsid w:val="74B11D05"/>
    <w:rsid w:val="74DE780A"/>
    <w:rsid w:val="751A0878"/>
    <w:rsid w:val="751EB1FE"/>
    <w:rsid w:val="7560564C"/>
    <w:rsid w:val="761B893D"/>
    <w:rsid w:val="761EC4D2"/>
    <w:rsid w:val="7660EEE9"/>
    <w:rsid w:val="76BED35A"/>
    <w:rsid w:val="77502BD8"/>
    <w:rsid w:val="777D7A0E"/>
    <w:rsid w:val="77E1A059"/>
    <w:rsid w:val="780115A8"/>
    <w:rsid w:val="7804A987"/>
    <w:rsid w:val="7821E236"/>
    <w:rsid w:val="78295DF7"/>
    <w:rsid w:val="785A6913"/>
    <w:rsid w:val="785FAE4F"/>
    <w:rsid w:val="78AD8B82"/>
    <w:rsid w:val="78DA64C1"/>
    <w:rsid w:val="78F3BF3A"/>
    <w:rsid w:val="7977872A"/>
    <w:rsid w:val="7997367A"/>
    <w:rsid w:val="79B8588E"/>
    <w:rsid w:val="79C0690B"/>
    <w:rsid w:val="7A26FDA2"/>
    <w:rsid w:val="7A4EAC31"/>
    <w:rsid w:val="7A70DDB7"/>
    <w:rsid w:val="7AAB1AC0"/>
    <w:rsid w:val="7AD5818D"/>
    <w:rsid w:val="7AF053F8"/>
    <w:rsid w:val="7B1C9606"/>
    <w:rsid w:val="7B6550C0"/>
    <w:rsid w:val="7B98D450"/>
    <w:rsid w:val="7BB5BF02"/>
    <w:rsid w:val="7BE004E4"/>
    <w:rsid w:val="7C4B9253"/>
    <w:rsid w:val="7C592EBF"/>
    <w:rsid w:val="7C79EF27"/>
    <w:rsid w:val="7C8C74F8"/>
    <w:rsid w:val="7CB06237"/>
    <w:rsid w:val="7CF98B99"/>
    <w:rsid w:val="7D1E225A"/>
    <w:rsid w:val="7D66FDD0"/>
    <w:rsid w:val="7DBC6797"/>
    <w:rsid w:val="7DC4A889"/>
    <w:rsid w:val="7DE7E259"/>
    <w:rsid w:val="7E17543E"/>
    <w:rsid w:val="7E3D00B3"/>
    <w:rsid w:val="7E4EBCDD"/>
    <w:rsid w:val="7ED52425"/>
    <w:rsid w:val="7F2298EE"/>
    <w:rsid w:val="7F2DF9CD"/>
    <w:rsid w:val="7F35EDFD"/>
    <w:rsid w:val="7F720007"/>
    <w:rsid w:val="7FC1F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E3E9A"/>
  <w14:defaultImageDpi w14:val="300"/>
  <w15:docId w15:val="{B8E1B8C2-2A51-4C2B-A148-2C12D9F6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aliases w:val="References,Bullets,List Paragraph (numbered (a)),List_Paragraph,Multilevel para_II,Akapit z listą BS,Bullet1,List Paragraph1,Recommendation,List Paragraph11,Bulleted List Paragraph,AusAID List Paragraph,List Paragraph 1,NUMBERED PARAGRAPH"/>
    <w:basedOn w:val="a1"/>
    <w:link w:val="af"/>
    <w:uiPriority w:val="34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Текст макроса Знак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Strong"/>
    <w:basedOn w:val="a2"/>
    <w:uiPriority w:val="22"/>
    <w:qFormat/>
    <w:rsid w:val="00FC693F"/>
    <w:rPr>
      <w:b/>
      <w:bCs/>
    </w:rPr>
  </w:style>
  <w:style w:type="character" w:styleId="af8">
    <w:name w:val="Emphasis"/>
    <w:basedOn w:val="a2"/>
    <w:uiPriority w:val="20"/>
    <w:qFormat/>
    <w:rsid w:val="00FC693F"/>
    <w:rPr>
      <w:i/>
      <w:iCs/>
    </w:rPr>
  </w:style>
  <w:style w:type="paragraph" w:styleId="af9">
    <w:name w:val="Intense Quote"/>
    <w:basedOn w:val="a1"/>
    <w:next w:val="a1"/>
    <w:link w:val="af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FC693F"/>
    <w:rPr>
      <w:b/>
      <w:bCs/>
      <w:i/>
      <w:iCs/>
      <w:color w:val="4F81BD" w:themeColor="accent1"/>
    </w:rPr>
  </w:style>
  <w:style w:type="character" w:styleId="afb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d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e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9">
    <w:name w:val="annotation reference"/>
    <w:basedOn w:val="a2"/>
    <w:uiPriority w:val="99"/>
    <w:semiHidden/>
    <w:unhideWhenUsed/>
    <w:rsid w:val="00BB7910"/>
    <w:rPr>
      <w:sz w:val="16"/>
      <w:szCs w:val="16"/>
    </w:rPr>
  </w:style>
  <w:style w:type="paragraph" w:styleId="affa">
    <w:name w:val="annotation text"/>
    <w:basedOn w:val="a1"/>
    <w:link w:val="affb"/>
    <w:uiPriority w:val="99"/>
    <w:unhideWhenUsed/>
    <w:rsid w:val="00BB7910"/>
    <w:pPr>
      <w:spacing w:line="240" w:lineRule="auto"/>
    </w:pPr>
    <w:rPr>
      <w:sz w:val="20"/>
      <w:szCs w:val="20"/>
    </w:rPr>
  </w:style>
  <w:style w:type="character" w:customStyle="1" w:styleId="affb">
    <w:name w:val="Текст примечания Знак"/>
    <w:basedOn w:val="a2"/>
    <w:link w:val="affa"/>
    <w:uiPriority w:val="99"/>
    <w:rsid w:val="00BB7910"/>
    <w:rPr>
      <w:rFonts w:ascii="Calibri" w:hAnsi="Calibri"/>
      <w:sz w:val="20"/>
      <w:szCs w:val="20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BB7910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BB7910"/>
    <w:rPr>
      <w:rFonts w:ascii="Calibri" w:hAnsi="Calibri"/>
      <w:b/>
      <w:bCs/>
      <w:sz w:val="20"/>
      <w:szCs w:val="20"/>
    </w:rPr>
  </w:style>
  <w:style w:type="paragraph" w:customStyle="1" w:styleId="Normale1">
    <w:name w:val="Normale1"/>
    <w:basedOn w:val="a1"/>
    <w:uiPriority w:val="1"/>
    <w:rsid w:val="1428B11D"/>
    <w:pPr>
      <w:widowControl w:val="0"/>
      <w:jc w:val="both"/>
    </w:pPr>
    <w:rPr>
      <w:rFonts w:asciiTheme="minorHAnsi" w:hAnsiTheme="minorHAnsi"/>
      <w:color w:val="000000" w:themeColor="text1"/>
      <w:sz w:val="20"/>
      <w:szCs w:val="20"/>
      <w:lang w:eastAsia="zh-CN" w:bidi="hi-IN"/>
    </w:rPr>
  </w:style>
  <w:style w:type="paragraph" w:styleId="affe">
    <w:name w:val="footnote text"/>
    <w:basedOn w:val="a1"/>
    <w:uiPriority w:val="99"/>
    <w:semiHidden/>
    <w:unhideWhenUsed/>
    <w:rsid w:val="63D5D64A"/>
    <w:pPr>
      <w:spacing w:after="0" w:line="240" w:lineRule="auto"/>
    </w:pPr>
    <w:rPr>
      <w:sz w:val="20"/>
      <w:szCs w:val="20"/>
    </w:rPr>
  </w:style>
  <w:style w:type="character" w:styleId="afff">
    <w:name w:val="footnote reference"/>
    <w:basedOn w:val="a2"/>
    <w:link w:val="CarattereCarattereCharCharCharCharCharCharZchn"/>
    <w:uiPriority w:val="99"/>
    <w:semiHidden/>
    <w:unhideWhenUsed/>
    <w:rsid w:val="63D5D64A"/>
    <w:rPr>
      <w:vertAlign w:val="superscript"/>
    </w:rPr>
  </w:style>
  <w:style w:type="paragraph" w:customStyle="1" w:styleId="CarattereCarattereCharCharCharCharCharCharZchn">
    <w:name w:val="Carattere Carattere Char Char Char Char Char Char Zchn"/>
    <w:basedOn w:val="a1"/>
    <w:next w:val="a1"/>
    <w:link w:val="afff"/>
    <w:uiPriority w:val="99"/>
    <w:rsid w:val="30973910"/>
    <w:pPr>
      <w:widowControl w:val="0"/>
      <w:spacing w:after="0" w:line="240" w:lineRule="exact"/>
      <w:jc w:val="both"/>
    </w:pPr>
    <w:rPr>
      <w:rFonts w:asciiTheme="minorHAnsi" w:hAnsiTheme="minorHAnsi"/>
      <w:sz w:val="24"/>
      <w:szCs w:val="24"/>
      <w:vertAlign w:val="superscript"/>
    </w:rPr>
  </w:style>
  <w:style w:type="paragraph" w:styleId="afff0">
    <w:name w:val="Revision"/>
    <w:hidden/>
    <w:uiPriority w:val="99"/>
    <w:semiHidden/>
    <w:rsid w:val="001B44B3"/>
    <w:pPr>
      <w:spacing w:after="0" w:line="240" w:lineRule="auto"/>
    </w:pPr>
    <w:rPr>
      <w:rFonts w:ascii="Calibri" w:hAnsi="Calibri"/>
    </w:rPr>
  </w:style>
  <w:style w:type="character" w:customStyle="1" w:styleId="af">
    <w:name w:val="Абзац списка Знак"/>
    <w:aliases w:val="References Знак,Bullets Знак,List Paragraph (numbered (a)) Знак,List_Paragraph Знак,Multilevel para_II Знак,Akapit z listą BS Знак,Bullet1 Знак,List Paragraph1 Знак,Recommendation Знак,List Paragraph11 Знак,Bulleted List Paragraph Знак"/>
    <w:link w:val="ae"/>
    <w:uiPriority w:val="34"/>
    <w:qFormat/>
    <w:locked/>
    <w:rsid w:val="00375C32"/>
    <w:rPr>
      <w:rFonts w:ascii="Calibri" w:hAnsi="Calibri"/>
    </w:rPr>
  </w:style>
  <w:style w:type="paragraph" w:customStyle="1" w:styleId="ATCPropbodytext">
    <w:name w:val="ATCProp_bodytext"/>
    <w:basedOn w:val="a1"/>
    <w:qFormat/>
    <w:rsid w:val="00AA223A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15af50e-efb3-4a0e-b425-875ff625e09e" ContentTypeId="0x010100A3BFD338C4D69F46BE33AA49AB5087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DB Project Document" ma:contentTypeID="0x010100A3BFD338C4D69F46BE33AA49AB50870100C520B00D8BB20C45814389052060F14C" ma:contentTypeVersion="24" ma:contentTypeDescription="" ma:contentTypeScope="" ma:versionID="8f8fd32250b708092d663c344da7f8a3">
  <xsd:schema xmlns:xsd="http://www.w3.org/2001/XMLSchema" xmlns:xs="http://www.w3.org/2001/XMLSchema" xmlns:p="http://schemas.microsoft.com/office/2006/metadata/properties" xmlns:ns2="c1fdd505-2570-46c2-bd04-3e0f2d874cf5" xmlns:ns3="ad602645-7b66-42ab-a938-780c25dca67f" xmlns:ns4="374793f7-8f2b-4177-9cc3-2a8d0cfae40f" targetNamespace="http://schemas.microsoft.com/office/2006/metadata/properties" ma:root="true" ma:fieldsID="795978da3f91816024a9dba79ad8f039" ns2:_="" ns3:_="" ns4:_="">
    <xsd:import namespace="c1fdd505-2570-46c2-bd04-3e0f2d874cf5"/>
    <xsd:import namespace="ad602645-7b66-42ab-a938-780c25dca67f"/>
    <xsd:import namespace="374793f7-8f2b-4177-9cc3-2a8d0cfae40f"/>
    <xsd:element name="properties">
      <xsd:complexType>
        <xsd:sequence>
          <xsd:element name="documentManagement">
            <xsd:complexType>
              <xsd:all>
                <xsd:element ref="ns2:ADBDocumentDate" minOccurs="0"/>
                <xsd:element ref="ns2:ADBMonth" minOccurs="0"/>
                <xsd:element ref="ns2:ADBYear" minOccurs="0"/>
                <xsd:element ref="ns2:ADBAuthors" minOccurs="0"/>
                <xsd:element ref="ns2:ADBSourceLink" minOccurs="0"/>
                <xsd:element ref="ns2:ADBCirculatedLink" minOccurs="0"/>
                <xsd:element ref="ns2:a0d1b14b197747dfafc19f70ff45d4f6" minOccurs="0"/>
                <xsd:element ref="ns2:d01a0ce1b141461dbfb235a3ab729a2c" minOccurs="0"/>
                <xsd:element ref="ns2:TaxCatchAll" minOccurs="0"/>
                <xsd:element ref="ns2:hca2169e3b0945318411f30479ba40c8" minOccurs="0"/>
                <xsd:element ref="ns2:p030e467f78f45b4ae8f7e2c17ea4d82" minOccurs="0"/>
                <xsd:element ref="ns2:h00e4aaaf4624e24a7df7f06faa038c6" minOccurs="0"/>
                <xsd:element ref="ns2:d61536b25a8a4fedb48bb564279be82a" minOccurs="0"/>
                <xsd:element ref="ns2:j78542b1fffc4a1c84659474212e3133" minOccurs="0"/>
                <xsd:element ref="ns2:ADBDocumentTypeValue" minOccurs="0"/>
                <xsd:element ref="ns2:ia017ac09b1942648b563fe0b2b14d52" minOccurs="0"/>
                <xsd:element ref="ns2:h35d3bd3f16b4964a022bfaedf90233f" minOccurs="0"/>
                <xsd:element ref="ns2:kc098dd651dc4f4b9248417ab8ccab6f" minOccurs="0"/>
                <xsd:element ref="ns2:k985dbdc596c44d7acaf8184f33920f0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dd505-2570-46c2-bd04-3e0f2d874cf5" elementFormDefault="qualified">
    <xsd:import namespace="http://schemas.microsoft.com/office/2006/documentManagement/types"/>
    <xsd:import namespace="http://schemas.microsoft.com/office/infopath/2007/PartnerControls"/>
    <xsd:element name="ADBDocumentDate" ma:index="3" nillable="true" ma:displayName="Document Date" ma:format="DateOnly" ma:internalName="ADBDocumentDate">
      <xsd:simpleType>
        <xsd:restriction base="dms:DateTime"/>
      </xsd:simpleType>
    </xsd:element>
    <xsd:element name="ADBMonth" ma:index="4" nillable="true" ma:displayName="Month" ma:format="Dropdown" ma:internalName="ADBMonth">
      <xsd:simpleType>
        <xsd:restriction base="dms:Choice">
          <xsd:enumeration value="01-Jan"/>
          <xsd:enumeration value="02-Feb"/>
          <xsd:enumeration value="03-Mar"/>
          <xsd:enumeration value="04-Apr"/>
          <xsd:enumeration value="05-May"/>
          <xsd:enumeration value="06-Jun"/>
          <xsd:enumeration value="07-Jul"/>
          <xsd:enumeration value="08-Aug"/>
          <xsd:enumeration value="09-Sep"/>
          <xsd:enumeration value="10-Oct"/>
          <xsd:enumeration value="11-Nov"/>
          <xsd:enumeration value="12-Dec"/>
        </xsd:restriction>
      </xsd:simpleType>
    </xsd:element>
    <xsd:element name="ADBYear" ma:index="5" nillable="true" ma:displayName="Year" ma:internalName="ADBYear">
      <xsd:simpleType>
        <xsd:restriction base="dms:Text">
          <xsd:maxLength value="4"/>
        </xsd:restriction>
      </xsd:simpleType>
    </xsd:element>
    <xsd:element name="ADBAuthors" ma:index="6" nillable="true" ma:displayName="Authors" ma:list="UserInfo" ma:SharePointGroup="0" ma:internalName="ADB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BSourceLink" ma:index="16" nillable="true" ma:displayName="Source Link" ma:format="Hyperlink" ma:internalName="ADBSourc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DBCirculatedLink" ma:index="17" nillable="true" ma:displayName="Final Document Link" ma:format="Hyperlink" ma:internalName="ADBCirculated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0d1b14b197747dfafc19f70ff45d4f6" ma:index="18" nillable="true" ma:taxonomy="true" ma:internalName="a0d1b14b197747dfafc19f70ff45d4f6" ma:taxonomyFieldName="ADBProjectDocumentType" ma:displayName="ADB Project Document Type" ma:default="" ma:fieldId="{a0d1b14b-1977-47df-afc1-9f70ff45d4f6}" ma:sspId="115af50e-efb3-4a0e-b425-875ff625e09e" ma:termSetId="14b53411-9553-454e-9031-2e4b08df825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01a0ce1b141461dbfb235a3ab729a2c" ma:index="19" nillable="true" ma:taxonomy="true" ma:internalName="d01a0ce1b141461dbfb235a3ab729a2c" ma:taxonomyFieldName="ADBSector" ma:displayName="Sector" ma:default="" ma:fieldId="{d01a0ce1-b141-461d-bfb2-35a3ab729a2c}" ma:sspId="115af50e-efb3-4a0e-b425-875ff625e09e" ma:termSetId="bae01210-cdc5-4479-86d7-616c28c0a9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764faa69-36e5-417c-bdb5-4951a23dc34c}" ma:internalName="TaxCatchAll" ma:showField="CatchAllData" ma:web="374793f7-8f2b-4177-9cc3-2a8d0cfae4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ca2169e3b0945318411f30479ba40c8" ma:index="21" nillable="true" ma:taxonomy="true" ma:internalName="hca2169e3b0945318411f30479ba40c8" ma:taxonomyFieldName="ADBProject" ma:displayName="Project" ma:default="" ma:fieldId="{1ca2169e-3b09-4531-8411-f30479ba40c8}" ma:sspId="115af50e-efb3-4a0e-b425-875ff625e09e" ma:termSetId="7a252312-03a3-44f4-bc5c-a08b11dfe2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030e467f78f45b4ae8f7e2c17ea4d82" ma:index="22" nillable="true" ma:taxonomy="true" ma:internalName="p030e467f78f45b4ae8f7e2c17ea4d82" ma:taxonomyFieldName="ADBDocumentSecurity" ma:displayName="Document Security" ma:default="" ma:fieldId="{9030e467-f78f-45b4-ae8f-7e2c17ea4d82}" ma:sspId="115af50e-efb3-4a0e-b425-875ff625e09e" ma:termSetId="9b0b4686-afa9-4a02-bc15-8fbc99f172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00e4aaaf4624e24a7df7f06faa038c6" ma:index="24" nillable="true" ma:taxonomy="true" ma:internalName="h00e4aaaf4624e24a7df7f06faa038c6" ma:taxonomyFieldName="ADBDocumentLanguage" ma:displayName="Document Language" ma:default="1;#English|16ac8743-31bb-43f8-9a73-533a041667d6" ma:fieldId="{100e4aaa-f462-4e24-a7df-7f06faa038c6}" ma:sspId="115af50e-efb3-4a0e-b425-875ff625e09e" ma:termSetId="fdf74959-6eb2-4689-a0fc-b9e1ab230b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61536b25a8a4fedb48bb564279be82a" ma:index="27" nillable="true" ma:taxonomy="true" ma:internalName="d61536b25a8a4fedb48bb564279be82a" ma:taxonomyFieldName="ADBDepartmentOwner" ma:displayName="Department Owner" ma:default="" ma:fieldId="{d61536b2-5a8a-4fed-b48b-b564279be82a}" ma:sspId="115af50e-efb3-4a0e-b425-875ff625e09e" ma:termSetId="b965cdb6-1071-4c6a-a9a3-189d53a950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8542b1fffc4a1c84659474212e3133" ma:index="31" nillable="true" ma:taxonomy="true" ma:internalName="j78542b1fffc4a1c84659474212e3133" ma:taxonomyFieldName="ADBContentGroup" ma:displayName="Content Group" ma:default="2;#CWRD|6d71ff58-4882-4388-ab5c-218969b1e9c8" ma:fieldId="{378542b1-fffc-4a1c-8465-9474212e3133}" ma:taxonomyMulti="true" ma:sspId="115af50e-efb3-4a0e-b425-875ff625e09e" ma:termSetId="2a9ffbee-93a5-418b-bcdb-8d6817936e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BDocumentTypeValue" ma:index="32" nillable="true" ma:displayName="Document Type" ma:hidden="true" ma:internalName="ADBDocumentTypeValue" ma:readOnly="false">
      <xsd:simpleType>
        <xsd:restriction base="dms:Text">
          <xsd:maxLength value="255"/>
        </xsd:restriction>
      </xsd:simpleType>
    </xsd:element>
    <xsd:element name="ia017ac09b1942648b563fe0b2b14d52" ma:index="33" nillable="true" ma:taxonomy="true" ma:internalName="ia017ac09b1942648b563fe0b2b14d52" ma:taxonomyFieldName="ADBDivision" ma:displayName="Division" ma:default="" ma:fieldId="{2a017ac0-9b19-4264-8b56-3fe0b2b14d52}" ma:sspId="115af50e-efb3-4a0e-b425-875ff625e09e" ma:termSetId="d736278f-2140-40cc-b46b-6a0ab0de2d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35d3bd3f16b4964a022bfaedf90233f" ma:index="34" nillable="true" ma:taxonomy="true" ma:internalName="h35d3bd3f16b4964a022bfaedf90233f" ma:taxonomyFieldName="ADBSubRegion" ma:displayName="Subregion" ma:readOnly="false" ma:default="" ma:fieldId="{135d3bd3-f16b-4964-a022-bfaedf90233f}" ma:taxonomyMulti="true" ma:sspId="115af50e-efb3-4a0e-b425-875ff625e09e" ma:termSetId="26887811-cbc8-440f-ae3c-476d537525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098dd651dc4f4b9248417ab8ccab6f" ma:index="36" nillable="true" ma:taxonomy="true" ma:internalName="kc098dd651dc4f4b9248417ab8ccab6f" ma:taxonomyFieldName="Segment" ma:displayName="Segment" ma:readOnly="false" ma:default="" ma:fieldId="{4c098dd6-51dc-4f4b-9248-417ab8ccab6f}" ma:sspId="115af50e-efb3-4a0e-b425-875ff625e09e" ma:termSetId="ca487498-3907-4013-84b5-72a740022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985dbdc596c44d7acaf8184f33920f0" ma:index="37" nillable="true" ma:taxonomy="true" ma:internalName="k985dbdc596c44d7acaf8184f33920f0" ma:taxonomyFieldName="ADBCountry" ma:displayName="Country" ma:default="" ma:fieldId="{4985dbdc-596c-44d7-acaf-8184f33920f0}" ma:sspId="115af50e-efb3-4a0e-b425-875ff625e09e" ma:termSetId="169202c7-46da-431e-ac86-348c41a1f49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02645-7b66-42ab-a938-780c25dca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3" nillable="true" ma:displayName="Tags" ma:internalName="MediaServiceAutoTags" ma:readOnly="true">
      <xsd:simpleType>
        <xsd:restriction base="dms:Text"/>
      </xsd:simpleType>
    </xsd:element>
    <xsd:element name="MediaServiceOCR" ma:index="4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7" nillable="true" ma:displayName="Location" ma:internalName="MediaServiceLocation" ma:readOnly="true">
      <xsd:simpleType>
        <xsd:restriction base="dms:Text"/>
      </xsd:simpleType>
    </xsd:element>
    <xsd:element name="MediaServiceAutoKeyPoints" ma:index="4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5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2" nillable="true" ma:taxonomy="true" ma:internalName="lcf76f155ced4ddcb4097134ff3c332f" ma:taxonomyFieldName="MediaServiceImageTags" ma:displayName="Image Tags" ma:readOnly="false" ma:fieldId="{5cf76f15-5ced-4ddc-b409-7134ff3c332f}" ma:taxonomyMulti="true" ma:sspId="115af50e-efb3-4a0e-b425-875ff625e0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5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793f7-8f2b-4177-9cc3-2a8d0cfae40f" elementFormDefault="qualified">
    <xsd:import namespace="http://schemas.microsoft.com/office/2006/documentManagement/types"/>
    <xsd:import namespace="http://schemas.microsoft.com/office/infopath/2007/PartnerControls"/>
    <xsd:element name="SharedWithUsers" ma:index="4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5" ma:displayName="Content Type"/>
        <xsd:element ref="dc:title" minOccurs="0" maxOccurs="1" ma:index="1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BDocumentDate xmlns="c1fdd505-2570-46c2-bd04-3e0f2d874cf5" xsi:nil="true"/>
    <ADBMonth xmlns="c1fdd505-2570-46c2-bd04-3e0f2d874cf5" xsi:nil="true"/>
    <lcf76f155ced4ddcb4097134ff3c332f xmlns="ad602645-7b66-42ab-a938-780c25dca67f">
      <Terms xmlns="http://schemas.microsoft.com/office/infopath/2007/PartnerControls"/>
    </lcf76f155ced4ddcb4097134ff3c332f>
    <hca2169e3b0945318411f30479ba40c8 xmlns="c1fdd505-2570-46c2-bd04-3e0f2d874cf5">
      <Terms xmlns="http://schemas.microsoft.com/office/infopath/2007/PartnerControls"/>
    </hca2169e3b0945318411f30479ba40c8>
    <a0d1b14b197747dfafc19f70ff45d4f6 xmlns="c1fdd505-2570-46c2-bd04-3e0f2d874cf5">
      <Terms xmlns="http://schemas.microsoft.com/office/infopath/2007/PartnerControls"/>
    </a0d1b14b197747dfafc19f70ff45d4f6>
    <j78542b1fffc4a1c84659474212e3133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CWRD</TermName>
          <TermId xmlns="http://schemas.microsoft.com/office/infopath/2007/PartnerControls">6d71ff58-4882-4388-ab5c-218969b1e9c8</TermId>
        </TermInfo>
      </Terms>
    </j78542b1fffc4a1c84659474212e3133>
    <ia017ac09b1942648b563fe0b2b14d52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CWSS</TermName>
          <TermId xmlns="http://schemas.microsoft.com/office/infopath/2007/PartnerControls">47e580bc-afd7-4809-9bd0-300516869dea</TermId>
        </TermInfo>
      </Terms>
    </ia017ac09b1942648b563fe0b2b14d52>
    <ADBYear xmlns="c1fdd505-2570-46c2-bd04-3e0f2d874cf5" xsi:nil="true"/>
    <ADBAuthors xmlns="c1fdd505-2570-46c2-bd04-3e0f2d874cf5">
      <UserInfo>
        <DisplayName/>
        <AccountId xsi:nil="true"/>
        <AccountType/>
      </UserInfo>
    </ADBAuthors>
    <p030e467f78f45b4ae8f7e2c17ea4d82 xmlns="c1fdd505-2570-46c2-bd04-3e0f2d874cf5">
      <Terms xmlns="http://schemas.microsoft.com/office/infopath/2007/PartnerControls"/>
    </p030e467f78f45b4ae8f7e2c17ea4d82>
    <h35d3bd3f16b4964a022bfaedf90233f xmlns="c1fdd505-2570-46c2-bd04-3e0f2d874cf5">
      <Terms xmlns="http://schemas.microsoft.com/office/infopath/2007/PartnerControls"/>
    </h35d3bd3f16b4964a022bfaedf90233f>
    <k985dbdc596c44d7acaf8184f33920f0 xmlns="c1fdd505-2570-46c2-bd04-3e0f2d874cf5">
      <Terms xmlns="http://schemas.microsoft.com/office/infopath/2007/PartnerControls"/>
    </k985dbdc596c44d7acaf8184f33920f0>
    <ADBSourceLink xmlns="c1fdd505-2570-46c2-bd04-3e0f2d874cf5">
      <Url xsi:nil="true"/>
      <Description xsi:nil="true"/>
    </ADBSourceLink>
    <h00e4aaaf4624e24a7df7f06faa038c6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16ac8743-31bb-43f8-9a73-533a041667d6</TermId>
        </TermInfo>
      </Terms>
    </h00e4aaaf4624e24a7df7f06faa038c6>
    <kc098dd651dc4f4b9248417ab8ccab6f xmlns="c1fdd505-2570-46c2-bd04-3e0f2d874cf5">
      <Terms xmlns="http://schemas.microsoft.com/office/infopath/2007/PartnerControls"/>
    </kc098dd651dc4f4b9248417ab8ccab6f>
    <d01a0ce1b141461dbfb235a3ab729a2c xmlns="c1fdd505-2570-46c2-bd04-3e0f2d874cf5">
      <Terms xmlns="http://schemas.microsoft.com/office/infopath/2007/PartnerControls"/>
    </d01a0ce1b141461dbfb235a3ab729a2c>
    <ADBDocumentTypeValue xmlns="c1fdd505-2570-46c2-bd04-3e0f2d874cf5" xsi:nil="true"/>
    <d61536b25a8a4fedb48bb564279be82a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CWRD</TermName>
          <TermId xmlns="http://schemas.microsoft.com/office/infopath/2007/PartnerControls">6d71ff58-4882-4388-ab5c-218969b1e9c8</TermId>
        </TermInfo>
      </Terms>
    </d61536b25a8a4fedb48bb564279be82a>
    <ADBCirculatedLink xmlns="c1fdd505-2570-46c2-bd04-3e0f2d874cf5">
      <Url xsi:nil="true"/>
      <Description xsi:nil="true"/>
    </ADBCirculatedLink>
    <TaxCatchAll xmlns="c1fdd505-2570-46c2-bd04-3e0f2d874cf5">
      <Value>5</Value>
      <Value>3</Value>
      <Value>2</Value>
      <Value>1</Value>
    </TaxCatchAl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861025-E725-4C27-9200-725AF193D9A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AB78724-FE47-4570-B2FC-DA4918144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dd505-2570-46c2-bd04-3e0f2d874cf5"/>
    <ds:schemaRef ds:uri="ad602645-7b66-42ab-a938-780c25dca67f"/>
    <ds:schemaRef ds:uri="374793f7-8f2b-4177-9cc3-2a8d0cfae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413CEE-D72D-4516-BB53-34C261C36183}">
  <ds:schemaRefs>
    <ds:schemaRef ds:uri="http://schemas.microsoft.com/office/2006/metadata/properties"/>
    <ds:schemaRef ds:uri="http://schemas.microsoft.com/office/infopath/2007/PartnerControls"/>
    <ds:schemaRef ds:uri="c1fdd505-2570-46c2-bd04-3e0f2d874cf5"/>
    <ds:schemaRef ds:uri="ad602645-7b66-42ab-a938-780c25dca67f"/>
  </ds:schemaRefs>
</ds:datastoreItem>
</file>

<file path=customXml/itemProps4.xml><?xml version="1.0" encoding="utf-8"?>
<ds:datastoreItem xmlns:ds="http://schemas.openxmlformats.org/officeDocument/2006/customXml" ds:itemID="{965D2082-B54A-464A-99BA-9663418EFB9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43B8118-E6E1-409B-98B6-7C011C98C1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4742</Words>
  <Characters>27030</Characters>
  <Application>Microsoft Office Word</Application>
  <DocSecurity>0</DocSecurity>
  <Lines>225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>, docId:A45DF2828780656F04A449BB94688BF3</cp:keywords>
  <dc:description>generated by python-docx</dc:description>
  <cp:lastModifiedBy>User</cp:lastModifiedBy>
  <cp:revision>3</cp:revision>
  <dcterms:created xsi:type="dcterms:W3CDTF">2026-03-18T08:49:00Z</dcterms:created>
  <dcterms:modified xsi:type="dcterms:W3CDTF">2026-03-30T09:25:00Z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242ad569,4432a2c8,8a874ca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INTERNAL. This information is accessible to ADB Management and Staff. It may be shared outside ADB with appropriate permission.</vt:lpwstr>
  </property>
  <property fmtid="{D5CDD505-2E9C-101B-9397-08002B2CF9AE}" pid="5" name="MSIP_Label_817d4574-7375-4d17-b29c-6e4c6df0fcb0_Enabled">
    <vt:lpwstr>true</vt:lpwstr>
  </property>
  <property fmtid="{D5CDD505-2E9C-101B-9397-08002B2CF9AE}" pid="6" name="MSIP_Label_817d4574-7375-4d17-b29c-6e4c6df0fcb0_SetDate">
    <vt:lpwstr>2025-11-13T03:18:35Z</vt:lpwstr>
  </property>
  <property fmtid="{D5CDD505-2E9C-101B-9397-08002B2CF9AE}" pid="7" name="MSIP_Label_817d4574-7375-4d17-b29c-6e4c6df0fcb0_Method">
    <vt:lpwstr>Standard</vt:lpwstr>
  </property>
  <property fmtid="{D5CDD505-2E9C-101B-9397-08002B2CF9AE}" pid="8" name="MSIP_Label_817d4574-7375-4d17-b29c-6e4c6df0fcb0_Name">
    <vt:lpwstr>ADB Internal</vt:lpwstr>
  </property>
  <property fmtid="{D5CDD505-2E9C-101B-9397-08002B2CF9AE}" pid="9" name="MSIP_Label_817d4574-7375-4d17-b29c-6e4c6df0fcb0_SiteId">
    <vt:lpwstr>9495d6bb-41c2-4c58-848f-92e52cf3d640</vt:lpwstr>
  </property>
  <property fmtid="{D5CDD505-2E9C-101B-9397-08002B2CF9AE}" pid="10" name="MSIP_Label_817d4574-7375-4d17-b29c-6e4c6df0fcb0_ActionId">
    <vt:lpwstr>cf9ef45c-8b9b-47c5-8c8c-b3cb631cee0c</vt:lpwstr>
  </property>
  <property fmtid="{D5CDD505-2E9C-101B-9397-08002B2CF9AE}" pid="11" name="MSIP_Label_817d4574-7375-4d17-b29c-6e4c6df0fcb0_ContentBits">
    <vt:lpwstr>2</vt:lpwstr>
  </property>
  <property fmtid="{D5CDD505-2E9C-101B-9397-08002B2CF9AE}" pid="12" name="MSIP_Label_817d4574-7375-4d17-b29c-6e4c6df0fcb0_Tag">
    <vt:lpwstr>10, 3, 0, 1</vt:lpwstr>
  </property>
  <property fmtid="{D5CDD505-2E9C-101B-9397-08002B2CF9AE}" pid="13" name="ContentTypeId">
    <vt:lpwstr>0x010100A3BFD338C4D69F46BE33AA49AB50870100C520B00D8BB20C45814389052060F14C</vt:lpwstr>
  </property>
  <property fmtid="{D5CDD505-2E9C-101B-9397-08002B2CF9AE}" pid="14" name="MediaServiceImageTags">
    <vt:lpwstr/>
  </property>
  <property fmtid="{D5CDD505-2E9C-101B-9397-08002B2CF9AE}" pid="15" name="ADBProjectDocumentType">
    <vt:lpwstr/>
  </property>
  <property fmtid="{D5CDD505-2E9C-101B-9397-08002B2CF9AE}" pid="16" name="ADBSector">
    <vt:lpwstr/>
  </property>
  <property fmtid="{D5CDD505-2E9C-101B-9397-08002B2CF9AE}" pid="17" name="ADBDocumentSecurity">
    <vt:lpwstr/>
  </property>
  <property fmtid="{D5CDD505-2E9C-101B-9397-08002B2CF9AE}" pid="18" name="ADBDocumentLanguage">
    <vt:lpwstr>1;#English|16ac8743-31bb-43f8-9a73-533a041667d6</vt:lpwstr>
  </property>
  <property fmtid="{D5CDD505-2E9C-101B-9397-08002B2CF9AE}" pid="19" name="ADBSubRegion">
    <vt:lpwstr/>
  </property>
  <property fmtid="{D5CDD505-2E9C-101B-9397-08002B2CF9AE}" pid="20" name="Segment">
    <vt:lpwstr/>
  </property>
  <property fmtid="{D5CDD505-2E9C-101B-9397-08002B2CF9AE}" pid="21" name="ADBDepartmentOwner">
    <vt:lpwstr>3;#CWRD|6d71ff58-4882-4388-ab5c-218969b1e9c8</vt:lpwstr>
  </property>
  <property fmtid="{D5CDD505-2E9C-101B-9397-08002B2CF9AE}" pid="22" name="ADBCountry">
    <vt:lpwstr/>
  </property>
  <property fmtid="{D5CDD505-2E9C-101B-9397-08002B2CF9AE}" pid="23" name="ADBProject">
    <vt:lpwstr/>
  </property>
  <property fmtid="{D5CDD505-2E9C-101B-9397-08002B2CF9AE}" pid="24" name="ADBContentGroup">
    <vt:lpwstr>2;#CWRD|6d71ff58-4882-4388-ab5c-218969b1e9c8</vt:lpwstr>
  </property>
  <property fmtid="{D5CDD505-2E9C-101B-9397-08002B2CF9AE}" pid="25" name="ADBDivision">
    <vt:lpwstr>5;#CWSS|47e580bc-afd7-4809-9bd0-300516869dea</vt:lpwstr>
  </property>
  <property fmtid="{D5CDD505-2E9C-101B-9397-08002B2CF9AE}" pid="26" name="GrammarlyDocumentId">
    <vt:lpwstr>5ef1384e-da2b-4086-bb37-69d8bd308ac0</vt:lpwstr>
  </property>
</Properties>
</file>