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627"/>
        <w:gridCol w:w="3127"/>
        <w:gridCol w:w="3131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4F583C" w:rsidRPr="00D269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4F583C" w:rsidRPr="00D269EB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</w:t>
            </w:r>
            <w:r w:rsidR="004F583C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EH-2020/2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95556E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Конструирование, моделирование и технология швейных изделий (модельер-конструктор)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95556E" w:rsidP="00CC154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Портной</w:t>
            </w:r>
            <w:r w:rsidR="007F1405">
              <w:rPr>
                <w:rFonts w:ascii="Times New Roman" w:hAnsi="Times New Roman"/>
              </w:rPr>
              <w:t xml:space="preserve"> 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>Азиатский банк развития (АБР) предоставил Прав</w:t>
            </w:r>
            <w:r w:rsidR="001B0CF0">
              <w:rPr>
                <w:rFonts w:ascii="Times New Roman" w:hAnsi="Times New Roman"/>
                <w:lang w:eastAsia="ja-JP"/>
              </w:rPr>
              <w:t xml:space="preserve">ительству Кыргызской Республики 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F13201" w:rsidRDefault="0095556E" w:rsidP="00F13201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3201">
              <w:rPr>
                <w:rFonts w:ascii="Times New Roman" w:hAnsi="Times New Roman"/>
              </w:rPr>
              <w:t xml:space="preserve">Конструирование, моделирование и технология швейных изделий (модельер-конструктор) </w:t>
            </w:r>
            <w:r w:rsidR="00621E62" w:rsidRPr="00F13201">
              <w:rPr>
                <w:rFonts w:ascii="Times New Roman" w:hAnsi="Times New Roman"/>
              </w:rPr>
              <w:t>(СПО)</w:t>
            </w:r>
          </w:p>
          <w:p w:rsidR="001E693B" w:rsidRPr="003A576B" w:rsidRDefault="0095556E" w:rsidP="00F13201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41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Кызыл-</w:t>
            </w:r>
            <w:proofErr w:type="spellStart"/>
            <w:r>
              <w:rPr>
                <w:rFonts w:ascii="Times New Roman" w:hAnsi="Times New Roman"/>
              </w:rPr>
              <w:t>Кийский</w:t>
            </w:r>
            <w:proofErr w:type="spellEnd"/>
            <w:r>
              <w:rPr>
                <w:rFonts w:ascii="Times New Roman" w:hAnsi="Times New Roman"/>
              </w:rPr>
              <w:t xml:space="preserve"> горнотехнический колледж</w:t>
            </w:r>
            <w:r w:rsidR="003A576B">
              <w:rPr>
                <w:rFonts w:ascii="Times New Roman" w:hAnsi="Times New Roman"/>
              </w:rPr>
              <w:t xml:space="preserve">, г. </w:t>
            </w:r>
            <w:r>
              <w:rPr>
                <w:rFonts w:ascii="Times New Roman" w:hAnsi="Times New Roman"/>
              </w:rPr>
              <w:t>Кызыл-Кия</w:t>
            </w:r>
            <w:r w:rsidR="003A576B">
              <w:rPr>
                <w:rFonts w:ascii="Times New Roman" w:hAnsi="Times New Roman"/>
              </w:rPr>
              <w:t>;</w:t>
            </w:r>
          </w:p>
          <w:p w:rsidR="003A576B" w:rsidRDefault="0095556E" w:rsidP="00F13201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417" w:hanging="45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Индустриально-педагогический колледж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ОшГУ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/>
                <w:lang w:eastAsia="ru-RU"/>
              </w:rPr>
              <w:t>Ош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F13201" w:rsidRPr="007F1405" w:rsidRDefault="00F13201" w:rsidP="00F13201">
            <w:pPr>
              <w:pStyle w:val="a3"/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13201" w:rsidRPr="00F13201" w:rsidRDefault="0095556E" w:rsidP="00F13201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Портной </w:t>
            </w:r>
            <w:r w:rsidR="001E693B" w:rsidRPr="003A576B">
              <w:rPr>
                <w:rFonts w:ascii="Times New Roman" w:hAnsi="Times New Roman"/>
              </w:rPr>
              <w:t>(НПО).</w:t>
            </w:r>
          </w:p>
          <w:p w:rsidR="003A576B" w:rsidRPr="00F13201" w:rsidRDefault="0095556E" w:rsidP="00A76A7C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417" w:hanging="45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13201">
              <w:rPr>
                <w:rFonts w:ascii="Times New Roman" w:eastAsia="Times New Roman" w:hAnsi="Times New Roman"/>
                <w:bCs/>
                <w:color w:val="000000"/>
              </w:rPr>
              <w:t>ПЛ №</w:t>
            </w:r>
            <w:r w:rsidR="003A576B" w:rsidRPr="00A76A7C">
              <w:rPr>
                <w:rFonts w:ascii="Times New Roman" w:eastAsia="Times New Roman" w:hAnsi="Times New Roman"/>
                <w:lang w:eastAsia="ru-RU"/>
              </w:rPr>
              <w:t>7</w:t>
            </w:r>
            <w:r w:rsidRPr="00A76A7C">
              <w:rPr>
                <w:rFonts w:ascii="Times New Roman" w:eastAsia="Times New Roman" w:hAnsi="Times New Roman"/>
                <w:lang w:eastAsia="ru-RU"/>
              </w:rPr>
              <w:t>0</w:t>
            </w:r>
            <w:r w:rsidR="003A576B" w:rsidRPr="00F13201">
              <w:rPr>
                <w:rFonts w:ascii="Times New Roman" w:eastAsia="Times New Roman" w:hAnsi="Times New Roman"/>
                <w:bCs/>
                <w:color w:val="000000"/>
              </w:rPr>
              <w:t xml:space="preserve">, г. </w:t>
            </w:r>
            <w:r w:rsidRPr="00F13201">
              <w:rPr>
                <w:rFonts w:ascii="Times New Roman" w:eastAsia="Times New Roman" w:hAnsi="Times New Roman"/>
                <w:bCs/>
                <w:color w:val="000000"/>
              </w:rPr>
              <w:t>Кызыл-Кия.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двум направлениям:</w:t>
            </w:r>
          </w:p>
          <w:p w:rsidR="00CC1545" w:rsidRPr="007F1405" w:rsidRDefault="0095556E" w:rsidP="008D6418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32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D6418">
              <w:rPr>
                <w:rFonts w:ascii="Times New Roman" w:eastAsia="Times New Roman" w:hAnsi="Times New Roman"/>
                <w:bCs/>
                <w:color w:val="000000"/>
              </w:rPr>
              <w:t>Конструирование</w:t>
            </w:r>
            <w:r>
              <w:rPr>
                <w:rFonts w:ascii="Times New Roman" w:hAnsi="Times New Roman"/>
              </w:rPr>
              <w:t xml:space="preserve">, моделирование и технология швейных изделий (модельер-конструктор) </w:t>
            </w:r>
            <w:r w:rsidR="00CC1545">
              <w:rPr>
                <w:rFonts w:ascii="Times New Roman" w:hAnsi="Times New Roman"/>
              </w:rPr>
              <w:t>(СПО);</w:t>
            </w:r>
          </w:p>
          <w:p w:rsidR="00AB41E1" w:rsidRPr="00CC6AD5" w:rsidRDefault="0095556E" w:rsidP="008D6418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ind w:left="1327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D6418">
              <w:rPr>
                <w:rFonts w:ascii="Times New Roman" w:eastAsia="Times New Roman" w:hAnsi="Times New Roman"/>
                <w:bCs/>
                <w:color w:val="000000"/>
              </w:rPr>
              <w:t>Портной</w:t>
            </w:r>
            <w:r>
              <w:rPr>
                <w:rFonts w:ascii="Times New Roman" w:hAnsi="Times New Roman"/>
              </w:rPr>
              <w:t xml:space="preserve"> </w:t>
            </w:r>
            <w:r w:rsidR="00CC1545">
              <w:rPr>
                <w:rFonts w:ascii="Times New Roman" w:hAnsi="Times New Roman"/>
              </w:rPr>
              <w:t>(НПО).</w:t>
            </w:r>
          </w:p>
          <w:p w:rsidR="007D10BC" w:rsidRPr="007D10BC" w:rsidRDefault="007D10BC" w:rsidP="00D10C9B">
            <w:pPr>
              <w:pStyle w:val="a3"/>
              <w:numPr>
                <w:ilvl w:val="0"/>
                <w:numId w:val="28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  <w:r w:rsidRPr="007D10BC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D10C9B">
            <w:pPr>
              <w:pStyle w:val="a3"/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Б) Промышленное оборудование для произ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>водства – предназначенное для Учебно-производственного комплекса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 xml:space="preserve"> (УПК)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343703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</w:t>
            </w:r>
            <w:r w:rsidR="00AE5F00">
              <w:rPr>
                <w:rFonts w:ascii="Times New Roman" w:eastAsia="Times New Roman" w:hAnsi="Times New Roman"/>
                <w:bCs/>
                <w:color w:val="000000"/>
              </w:rPr>
              <w:t>вать 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F13201" w:rsidRPr="00F13201" w:rsidRDefault="00F13201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13201"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учебными заведениями (</w:t>
            </w:r>
            <w:r w:rsidRPr="00F13201">
              <w:rPr>
                <w:rFonts w:ascii="Times New Roman" w:hAnsi="Times New Roman"/>
              </w:rPr>
              <w:t>Кызыл-</w:t>
            </w:r>
            <w:proofErr w:type="spellStart"/>
            <w:r w:rsidRPr="00F13201">
              <w:rPr>
                <w:rFonts w:ascii="Times New Roman" w:hAnsi="Times New Roman"/>
              </w:rPr>
              <w:t>Кийский</w:t>
            </w:r>
            <w:proofErr w:type="spellEnd"/>
            <w:r w:rsidRPr="00F13201">
              <w:rPr>
                <w:rFonts w:ascii="Times New Roman" w:hAnsi="Times New Roman"/>
              </w:rPr>
              <w:t xml:space="preserve"> горнотехнический колледж, г. Кызыл-Кия</w:t>
            </w:r>
            <w:r>
              <w:rPr>
                <w:rFonts w:ascii="Times New Roman" w:hAnsi="Times New Roman"/>
              </w:rPr>
              <w:t>;</w:t>
            </w:r>
            <w:r w:rsidRPr="00F13201">
              <w:rPr>
                <w:rFonts w:ascii="Times New Roman" w:hAnsi="Times New Roman"/>
              </w:rPr>
              <w:t xml:space="preserve"> </w:t>
            </w:r>
            <w:r w:rsidRPr="00F13201">
              <w:rPr>
                <w:rFonts w:ascii="Times New Roman" w:eastAsia="Times New Roman" w:hAnsi="Times New Roman"/>
                <w:lang w:eastAsia="ru-RU"/>
              </w:rPr>
              <w:t xml:space="preserve">Индустриально-педагогический колледж </w:t>
            </w:r>
            <w:proofErr w:type="spellStart"/>
            <w:r w:rsidRPr="00F13201">
              <w:rPr>
                <w:rFonts w:ascii="Times New Roman" w:eastAsia="Times New Roman" w:hAnsi="Times New Roman"/>
                <w:lang w:eastAsia="ru-RU"/>
              </w:rPr>
              <w:t>ОшГУ</w:t>
            </w:r>
            <w:proofErr w:type="spellEnd"/>
            <w:r w:rsidRPr="00F13201">
              <w:rPr>
                <w:rFonts w:ascii="Times New Roman" w:eastAsia="Times New Roman" w:hAnsi="Times New Roman"/>
                <w:lang w:eastAsia="ru-RU"/>
              </w:rPr>
              <w:t xml:space="preserve">, г. Ош; </w:t>
            </w:r>
            <w:r w:rsidRPr="00F13201">
              <w:rPr>
                <w:rFonts w:ascii="Times New Roman" w:eastAsia="Times New Roman" w:hAnsi="Times New Roman"/>
                <w:bCs/>
                <w:color w:val="000000"/>
              </w:rPr>
              <w:t>ПЛ №70, г. Кызыл-Кия)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2B6CD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2B6CD6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95556E">
              <w:rPr>
                <w:rFonts w:ascii="Times New Roman" w:eastAsia="Times New Roman" w:hAnsi="Times New Roman"/>
                <w:bCs/>
                <w:color w:val="000000"/>
              </w:rPr>
              <w:t>Ошская</w:t>
            </w:r>
            <w:proofErr w:type="spellEnd"/>
            <w:r w:rsidR="0095556E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 w:rsidR="0095556E">
              <w:rPr>
                <w:rFonts w:ascii="Times New Roman" w:eastAsia="Times New Roman" w:hAnsi="Times New Roman"/>
                <w:bCs/>
                <w:color w:val="000000"/>
              </w:rPr>
              <w:t>Баткенская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области</w:t>
            </w:r>
            <w:r w:rsidR="004342B1">
              <w:rPr>
                <w:rFonts w:ascii="Times New Roman" w:eastAsia="Times New Roman" w:hAnsi="Times New Roman"/>
                <w:bCs/>
                <w:color w:val="000000"/>
              </w:rPr>
              <w:t>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95556E">
              <w:rPr>
                <w:rFonts w:ascii="Times New Roman" w:hAnsi="Times New Roman"/>
              </w:rPr>
              <w:t>Кызыл-</w:t>
            </w:r>
            <w:proofErr w:type="spellStart"/>
            <w:r w:rsidR="0095556E">
              <w:rPr>
                <w:rFonts w:ascii="Times New Roman" w:hAnsi="Times New Roman"/>
              </w:rPr>
              <w:t>Кийский</w:t>
            </w:r>
            <w:proofErr w:type="spellEnd"/>
            <w:r w:rsidR="0095556E">
              <w:rPr>
                <w:rFonts w:ascii="Times New Roman" w:hAnsi="Times New Roman"/>
              </w:rPr>
              <w:t xml:space="preserve"> горнотехнический колледж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95556E">
              <w:rPr>
                <w:rFonts w:ascii="Times New Roman" w:eastAsia="Times New Roman" w:hAnsi="Times New Roman"/>
                <w:lang w:eastAsia="ru-RU"/>
              </w:rPr>
              <w:t xml:space="preserve">Индустриально-педагогический колледж </w:t>
            </w:r>
            <w:proofErr w:type="spellStart"/>
            <w:r w:rsidR="0095556E">
              <w:rPr>
                <w:rFonts w:ascii="Times New Roman" w:eastAsia="Times New Roman" w:hAnsi="Times New Roman"/>
                <w:lang w:eastAsia="ru-RU"/>
              </w:rPr>
              <w:t>ОшГУ</w:t>
            </w:r>
            <w:proofErr w:type="spellEnd"/>
            <w:r w:rsidR="0095556E">
              <w:rPr>
                <w:rFonts w:ascii="Times New Roman" w:eastAsia="Times New Roman" w:hAnsi="Times New Roman"/>
                <w:bCs/>
                <w:color w:val="000000"/>
              </w:rPr>
              <w:t>, ПЛ №70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D10C9B">
            <w:pPr>
              <w:pStyle w:val="a3"/>
              <w:numPr>
                <w:ilvl w:val="0"/>
                <w:numId w:val="2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D10C9B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577E0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577E0D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A76A7C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634359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8D6418" w:rsidRDefault="008D6418" w:rsidP="008D641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D6418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 w:rsidRPr="00A76A7C"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 w:rsidRPr="008D6418"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5"/>
              <w:gridCol w:w="3129"/>
            </w:tblGrid>
            <w:tr w:rsidR="00634359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5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9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DA2F18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DA2F18" w:rsidRPr="00DA2F18" w:rsidRDefault="00DA2F18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5" w:type="dxa"/>
                </w:tcPr>
                <w:p w:rsidR="00DA2F18" w:rsidRPr="0037320D" w:rsidRDefault="00DA2F18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lang w:val="ru-RU" w:eastAsia="ru-RU"/>
                    </w:rPr>
                  </w:pPr>
                  <w:r w:rsidRPr="0037320D">
                    <w:rPr>
                      <w:rFonts w:ascii="Times New Roman" w:hAnsi="Times New Roman"/>
                      <w:sz w:val="22"/>
                      <w:lang w:val="ru-RU" w:eastAsia="ru-RU"/>
                    </w:rPr>
                    <w:t>Перечень учебного оборудования и макетов с подробным указанием технических спецификаций</w:t>
                  </w:r>
                </w:p>
              </w:tc>
              <w:tc>
                <w:tcPr>
                  <w:tcW w:w="3129" w:type="dxa"/>
                </w:tcPr>
                <w:p w:rsidR="00DA2F18" w:rsidRPr="00DA2F18" w:rsidRDefault="002B6CD6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DA2F18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</w:p>
              </w:tc>
            </w:tr>
            <w:tr w:rsidR="00DA2F18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DA2F18" w:rsidRPr="00DA2F18" w:rsidRDefault="00DA2F18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5" w:type="dxa"/>
                </w:tcPr>
                <w:p w:rsidR="00DA2F18" w:rsidRPr="0037320D" w:rsidRDefault="00DA2F18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lang w:val="ru-RU" w:eastAsia="ru-RU"/>
                    </w:rPr>
                  </w:pPr>
                  <w:r w:rsidRPr="0037320D">
                    <w:rPr>
                      <w:rFonts w:ascii="Times New Roman" w:hAnsi="Times New Roman"/>
                      <w:sz w:val="22"/>
                      <w:lang w:val="ru-RU" w:eastAsia="ru-RU"/>
                    </w:rPr>
                    <w:t>Перечень оборудования для учебно-производственного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9" w:type="dxa"/>
                </w:tcPr>
                <w:p w:rsidR="00DA2F18" w:rsidRPr="00DA2F18" w:rsidRDefault="002B6CD6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DA2F18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</w:p>
              </w:tc>
            </w:tr>
            <w:tr w:rsidR="00634359" w:rsidRPr="00DA2F18" w:rsidTr="00634359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5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Кызыл-</w:t>
                  </w:r>
                  <w:proofErr w:type="spellStart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Кийского</w:t>
                  </w:r>
                  <w:proofErr w:type="spellEnd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горнотехнического колледжа, г. Кызыл-Кия (включая УПК)</w:t>
                  </w:r>
                </w:p>
              </w:tc>
              <w:tc>
                <w:tcPr>
                  <w:tcW w:w="3129" w:type="dxa"/>
                </w:tcPr>
                <w:p w:rsidR="00634359" w:rsidRPr="00DA2F18" w:rsidRDefault="002B6CD6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634359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4</w:t>
                  </w:r>
                </w:p>
              </w:tc>
              <w:tc>
                <w:tcPr>
                  <w:tcW w:w="5835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Индустриально-педагогического колледжа </w:t>
                  </w:r>
                  <w:proofErr w:type="spellStart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ОшГУ</w:t>
                  </w:r>
                  <w:proofErr w:type="spellEnd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9" w:type="dxa"/>
                </w:tcPr>
                <w:p w:rsidR="00634359" w:rsidRPr="00DA2F18" w:rsidRDefault="002B6CD6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634359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5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оборудования ПЛ №70</w:t>
                  </w:r>
                </w:p>
              </w:tc>
              <w:tc>
                <w:tcPr>
                  <w:tcW w:w="3129" w:type="dxa"/>
                </w:tcPr>
                <w:p w:rsidR="00634359" w:rsidRPr="00DA2F18" w:rsidRDefault="002B6CD6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2020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 w:rsidR="004F583C"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634359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5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9" w:type="dxa"/>
                </w:tcPr>
                <w:p w:rsidR="00634359" w:rsidRPr="00DA2F18" w:rsidRDefault="00634359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90758A" w:rsidRPr="00DA2F18" w:rsidTr="00634359">
              <w:trPr>
                <w:jc w:val="center"/>
              </w:trPr>
              <w:tc>
                <w:tcPr>
                  <w:tcW w:w="438" w:type="dxa"/>
                </w:tcPr>
                <w:p w:rsidR="0090758A" w:rsidRPr="00DA2F18" w:rsidRDefault="0090758A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7</w:t>
                  </w:r>
                </w:p>
              </w:tc>
              <w:tc>
                <w:tcPr>
                  <w:tcW w:w="5835" w:type="dxa"/>
                </w:tcPr>
                <w:p w:rsidR="0090758A" w:rsidRPr="00DA2F18" w:rsidRDefault="00577E0D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Участие в приемке оборудования учебными заведениями (</w:t>
                  </w:r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Кызыл-</w:t>
                  </w:r>
                  <w:proofErr w:type="spellStart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Кийский</w:t>
                  </w:r>
                  <w:proofErr w:type="spellEnd"/>
                  <w:r w:rsidRPr="00DA2F18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горнотехнический колледж, г. Кызыл-Кия; </w:t>
                  </w:r>
                  <w:r w:rsidRPr="00DA2F18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Индустриально-педагогический колледж </w:t>
                  </w:r>
                  <w:proofErr w:type="spellStart"/>
                  <w:r w:rsidRPr="00DA2F18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ОшГУ</w:t>
                  </w:r>
                  <w:proofErr w:type="spellEnd"/>
                  <w:r w:rsidRPr="00DA2F18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, г. Ош; </w:t>
                  </w: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ПЛ №70, г. Кызыл-Кия) и проверить поступающее оборудование на соответствие с техническими спецификациями, указанными в контракте.</w:t>
                  </w:r>
                </w:p>
              </w:tc>
              <w:tc>
                <w:tcPr>
                  <w:tcW w:w="3129" w:type="dxa"/>
                </w:tcPr>
                <w:p w:rsidR="0090758A" w:rsidRPr="00DA2F18" w:rsidRDefault="00577E0D" w:rsidP="002B6CD6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lang w:val="ru-RU"/>
                    </w:rPr>
                  </w:pPr>
                  <w:r w:rsidRPr="00DA2F18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 оборудования</w:t>
                  </w:r>
                </w:p>
              </w:tc>
            </w:tr>
          </w:tbl>
          <w:p w:rsidR="00634359" w:rsidRPr="00634359" w:rsidRDefault="00634359" w:rsidP="00634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577E0D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2B6CD6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BC77E8" w:rsidRDefault="00BC77E8" w:rsidP="00BC77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583C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  <w:p w:rsidR="00C845C8" w:rsidRPr="002B6CD6" w:rsidRDefault="00C845C8" w:rsidP="00C77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3011"/>
        <w:gridCol w:w="3175"/>
      </w:tblGrid>
      <w:tr w:rsidR="00634359" w:rsidRPr="00F376B3" w:rsidTr="00BC77E8">
        <w:tc>
          <w:tcPr>
            <w:tcW w:w="3439" w:type="dxa"/>
          </w:tcPr>
          <w:p w:rsidR="00634359" w:rsidRPr="00F376B3" w:rsidRDefault="00634359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Место работы:</w:t>
            </w:r>
          </w:p>
        </w:tc>
        <w:tc>
          <w:tcPr>
            <w:tcW w:w="3011" w:type="dxa"/>
          </w:tcPr>
          <w:p w:rsidR="00634359" w:rsidRPr="00F376B3" w:rsidRDefault="00634359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F376B3">
              <w:rPr>
                <w:rFonts w:ascii="Times New Roman" w:hAnsi="Times New Roman"/>
                <w:b/>
                <w:bCs/>
              </w:rPr>
              <w:t>Дни/Расчетный срок</w:t>
            </w:r>
          </w:p>
        </w:tc>
        <w:tc>
          <w:tcPr>
            <w:tcW w:w="3175" w:type="dxa"/>
          </w:tcPr>
          <w:p w:rsidR="00634359" w:rsidRPr="00F376B3" w:rsidRDefault="00634359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>(</w:t>
            </w:r>
            <w:proofErr w:type="spellStart"/>
            <w:r w:rsidRPr="00F376B3">
              <w:rPr>
                <w:rFonts w:ascii="Times New Roman" w:hAnsi="Times New Roman"/>
              </w:rPr>
              <w:t>дд</w:t>
            </w:r>
            <w:proofErr w:type="spellEnd"/>
            <w:r w:rsidRPr="00F376B3">
              <w:rPr>
                <w:rFonts w:ascii="Times New Roman" w:hAnsi="Times New Roman"/>
              </w:rPr>
              <w:t>/мм/</w:t>
            </w:r>
            <w:proofErr w:type="spellStart"/>
            <w:r w:rsidRPr="00F376B3">
              <w:rPr>
                <w:rFonts w:ascii="Times New Roman" w:hAnsi="Times New Roman"/>
              </w:rPr>
              <w:t>гг</w:t>
            </w:r>
            <w:proofErr w:type="spellEnd"/>
            <w:r w:rsidRPr="00F376B3">
              <w:rPr>
                <w:rFonts w:ascii="Times New Roman" w:hAnsi="Times New Roman"/>
              </w:rPr>
              <w:t>)</w:t>
            </w:r>
          </w:p>
        </w:tc>
      </w:tr>
      <w:tr w:rsidR="00634359" w:rsidRPr="00F376B3" w:rsidTr="00BC77E8">
        <w:tc>
          <w:tcPr>
            <w:tcW w:w="3439" w:type="dxa"/>
          </w:tcPr>
          <w:p w:rsidR="00634359" w:rsidRPr="00F376B3" w:rsidRDefault="00634359" w:rsidP="00BC7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г. Бишкек,</w:t>
            </w:r>
            <w:r w:rsidR="00BC77E8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spellStart"/>
            <w:r w:rsidR="00BC77E8">
              <w:rPr>
                <w:rFonts w:ascii="Times New Roman" w:eastAsia="Times New Roman" w:hAnsi="Times New Roman"/>
                <w:bCs/>
                <w:color w:val="000000"/>
              </w:rPr>
              <w:t>Баткенская</w:t>
            </w:r>
            <w:proofErr w:type="spellEnd"/>
            <w:r w:rsidR="00BC77E8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proofErr w:type="spellStart"/>
            <w:r w:rsidR="00BC77E8">
              <w:rPr>
                <w:rFonts w:ascii="Times New Roman" w:eastAsia="Times New Roman" w:hAnsi="Times New Roman"/>
                <w:bCs/>
                <w:color w:val="000000"/>
              </w:rPr>
              <w:t>Ош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области</w:t>
            </w:r>
          </w:p>
        </w:tc>
        <w:tc>
          <w:tcPr>
            <w:tcW w:w="3011" w:type="dxa"/>
          </w:tcPr>
          <w:p w:rsidR="00634359" w:rsidRPr="00F376B3" w:rsidRDefault="00634359" w:rsidP="00BC77E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76B3">
              <w:rPr>
                <w:rFonts w:ascii="Times New Roman" w:hAnsi="Times New Roman"/>
              </w:rPr>
              <w:t xml:space="preserve">Продолжительность задания </w:t>
            </w:r>
            <w:r>
              <w:rPr>
                <w:rFonts w:ascii="Times New Roman" w:hAnsi="Times New Roman"/>
              </w:rPr>
              <w:t>1</w:t>
            </w:r>
            <w:r w:rsidR="00577E0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рабочих дней</w:t>
            </w:r>
            <w:r w:rsidRPr="00F376B3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>периодичной основе</w:t>
            </w:r>
            <w:r w:rsidRPr="00F376B3">
              <w:rPr>
                <w:rFonts w:ascii="Times New Roman" w:hAnsi="Times New Roman"/>
              </w:rPr>
              <w:t>.</w:t>
            </w:r>
          </w:p>
        </w:tc>
        <w:tc>
          <w:tcPr>
            <w:tcW w:w="3175" w:type="dxa"/>
          </w:tcPr>
          <w:p w:rsidR="00634359" w:rsidRPr="00F376B3" w:rsidRDefault="00634359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работ:</w:t>
            </w:r>
          </w:p>
          <w:p w:rsidR="00634359" w:rsidRPr="00F376B3" w:rsidRDefault="002B6CD6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Февраль</w:t>
            </w:r>
            <w:r w:rsidR="004F583C">
              <w:rPr>
                <w:rFonts w:ascii="Times New Roman" w:hAnsi="Times New Roman"/>
                <w:bCs/>
              </w:rPr>
              <w:t xml:space="preserve"> 2020</w:t>
            </w:r>
            <w:r w:rsidR="00634359">
              <w:rPr>
                <w:rFonts w:ascii="Times New Roman" w:hAnsi="Times New Roman"/>
                <w:bCs/>
              </w:rPr>
              <w:t xml:space="preserve"> года</w:t>
            </w:r>
          </w:p>
        </w:tc>
      </w:tr>
      <w:tr w:rsidR="00634359" w:rsidRPr="00D964E1" w:rsidTr="00BC77E8">
        <w:tc>
          <w:tcPr>
            <w:tcW w:w="3439" w:type="dxa"/>
          </w:tcPr>
          <w:p w:rsidR="00634359" w:rsidRPr="00D964E1" w:rsidRDefault="00905C01" w:rsidP="00905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 месяцев</w:t>
            </w:r>
          </w:p>
        </w:tc>
        <w:tc>
          <w:tcPr>
            <w:tcW w:w="3011" w:type="dxa"/>
          </w:tcPr>
          <w:p w:rsidR="00634359" w:rsidRPr="00A524D1" w:rsidRDefault="00634359" w:rsidP="00905C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964E1">
              <w:rPr>
                <w:rFonts w:ascii="Times New Roman" w:hAnsi="Times New Roman"/>
                <w:b/>
              </w:rPr>
              <w:t xml:space="preserve">Длительность контракта </w:t>
            </w:r>
            <w:r w:rsidR="00577E0D">
              <w:rPr>
                <w:rFonts w:ascii="Times New Roman" w:hAnsi="Times New Roman"/>
                <w:b/>
              </w:rPr>
              <w:t>24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05C01">
              <w:rPr>
                <w:rFonts w:ascii="Times New Roman" w:hAnsi="Times New Roman"/>
                <w:b/>
              </w:rPr>
              <w:t>месяцев</w:t>
            </w:r>
          </w:p>
        </w:tc>
        <w:tc>
          <w:tcPr>
            <w:tcW w:w="3175" w:type="dxa"/>
          </w:tcPr>
          <w:p w:rsidR="00634359" w:rsidRDefault="00634359" w:rsidP="009075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Завершение работ: </w:t>
            </w:r>
          </w:p>
          <w:p w:rsidR="00634359" w:rsidRPr="00D964E1" w:rsidRDefault="00634359" w:rsidP="00577E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4F583C">
              <w:rPr>
                <w:rFonts w:ascii="Times New Roman" w:hAnsi="Times New Roman"/>
                <w:b/>
              </w:rPr>
              <w:t>31 декабря 202</w:t>
            </w:r>
            <w:r w:rsidR="00577E0D" w:rsidRPr="004F583C">
              <w:rPr>
                <w:rFonts w:ascii="Times New Roman" w:hAnsi="Times New Roman"/>
                <w:b/>
              </w:rPr>
              <w:t>1</w:t>
            </w:r>
            <w:r w:rsidRPr="004F583C">
              <w:rPr>
                <w:rFonts w:ascii="Times New Roman" w:hAnsi="Times New Roman"/>
                <w:b/>
              </w:rPr>
              <w:t xml:space="preserve"> года</w:t>
            </w:r>
            <w:r w:rsidRPr="00D964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31F54" w:rsidRPr="004F215C" w:rsidRDefault="00A31F54" w:rsidP="000738F5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1D7EF8"/>
    <w:multiLevelType w:val="hybridMultilevel"/>
    <w:tmpl w:val="7F62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0D6E"/>
    <w:multiLevelType w:val="hybridMultilevel"/>
    <w:tmpl w:val="D3AA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B6105"/>
    <w:multiLevelType w:val="hybridMultilevel"/>
    <w:tmpl w:val="A1A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45656"/>
    <w:multiLevelType w:val="hybridMultilevel"/>
    <w:tmpl w:val="E172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97096"/>
    <w:multiLevelType w:val="hybridMultilevel"/>
    <w:tmpl w:val="85EE7044"/>
    <w:lvl w:ilvl="0" w:tplc="74AC79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55D79"/>
    <w:multiLevelType w:val="hybridMultilevel"/>
    <w:tmpl w:val="85EE7044"/>
    <w:lvl w:ilvl="0" w:tplc="74AC79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0"/>
  </w:num>
  <w:num w:numId="5">
    <w:abstractNumId w:val="6"/>
  </w:num>
  <w:num w:numId="6">
    <w:abstractNumId w:val="2"/>
  </w:num>
  <w:num w:numId="7">
    <w:abstractNumId w:val="15"/>
  </w:num>
  <w:num w:numId="8">
    <w:abstractNumId w:val="4"/>
  </w:num>
  <w:num w:numId="9">
    <w:abstractNumId w:val="20"/>
  </w:num>
  <w:num w:numId="10">
    <w:abstractNumId w:val="16"/>
    <w:lvlOverride w:ilvl="0">
      <w:lvl w:ilvl="0">
        <w:numFmt w:val="upperRoman"/>
        <w:lvlText w:val="%1."/>
        <w:lvlJc w:val="right"/>
      </w:lvl>
    </w:lvlOverride>
  </w:num>
  <w:num w:numId="11">
    <w:abstractNumId w:val="19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7"/>
  </w:num>
  <w:num w:numId="19">
    <w:abstractNumId w:val="23"/>
  </w:num>
  <w:num w:numId="20">
    <w:abstractNumId w:val="3"/>
  </w:num>
  <w:num w:numId="21">
    <w:abstractNumId w:val="11"/>
  </w:num>
  <w:num w:numId="22">
    <w:abstractNumId w:val="22"/>
  </w:num>
  <w:num w:numId="23">
    <w:abstractNumId w:val="18"/>
  </w:num>
  <w:num w:numId="24">
    <w:abstractNumId w:val="12"/>
  </w:num>
  <w:num w:numId="25">
    <w:abstractNumId w:val="9"/>
  </w:num>
  <w:num w:numId="26">
    <w:abstractNumId w:val="1"/>
  </w:num>
  <w:num w:numId="27">
    <w:abstractNumId w:val="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13EF8"/>
    <w:rsid w:val="000317BC"/>
    <w:rsid w:val="000738F5"/>
    <w:rsid w:val="0007543B"/>
    <w:rsid w:val="00093ECB"/>
    <w:rsid w:val="000F0417"/>
    <w:rsid w:val="001121A2"/>
    <w:rsid w:val="00133312"/>
    <w:rsid w:val="001362AE"/>
    <w:rsid w:val="0014520C"/>
    <w:rsid w:val="00172690"/>
    <w:rsid w:val="00173D5C"/>
    <w:rsid w:val="001B0CF0"/>
    <w:rsid w:val="001C68A2"/>
    <w:rsid w:val="001E693B"/>
    <w:rsid w:val="001F3A60"/>
    <w:rsid w:val="0020273A"/>
    <w:rsid w:val="002066FE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92AB9"/>
    <w:rsid w:val="002A33CC"/>
    <w:rsid w:val="002B028F"/>
    <w:rsid w:val="002B2B97"/>
    <w:rsid w:val="002B3503"/>
    <w:rsid w:val="002B6CD6"/>
    <w:rsid w:val="002C4E83"/>
    <w:rsid w:val="002E596C"/>
    <w:rsid w:val="002F2DC5"/>
    <w:rsid w:val="002F6211"/>
    <w:rsid w:val="003345FE"/>
    <w:rsid w:val="00334CF6"/>
    <w:rsid w:val="00340A9C"/>
    <w:rsid w:val="00343703"/>
    <w:rsid w:val="00344973"/>
    <w:rsid w:val="00351E16"/>
    <w:rsid w:val="003719A8"/>
    <w:rsid w:val="0037320D"/>
    <w:rsid w:val="00397AA8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583C"/>
    <w:rsid w:val="004F6F70"/>
    <w:rsid w:val="005036B4"/>
    <w:rsid w:val="00515B37"/>
    <w:rsid w:val="00522FB0"/>
    <w:rsid w:val="005360CC"/>
    <w:rsid w:val="005510FD"/>
    <w:rsid w:val="00561522"/>
    <w:rsid w:val="00573680"/>
    <w:rsid w:val="00577E0D"/>
    <w:rsid w:val="0059784E"/>
    <w:rsid w:val="005C345B"/>
    <w:rsid w:val="005D5418"/>
    <w:rsid w:val="005E3D1A"/>
    <w:rsid w:val="005F316B"/>
    <w:rsid w:val="005F5CDB"/>
    <w:rsid w:val="006200AB"/>
    <w:rsid w:val="00621E62"/>
    <w:rsid w:val="00633A8C"/>
    <w:rsid w:val="00634359"/>
    <w:rsid w:val="00650414"/>
    <w:rsid w:val="00650AE6"/>
    <w:rsid w:val="00655321"/>
    <w:rsid w:val="00686CD2"/>
    <w:rsid w:val="006948B5"/>
    <w:rsid w:val="006C4784"/>
    <w:rsid w:val="006C7D3D"/>
    <w:rsid w:val="006D73A1"/>
    <w:rsid w:val="006E327C"/>
    <w:rsid w:val="006F5B08"/>
    <w:rsid w:val="007002D0"/>
    <w:rsid w:val="00705625"/>
    <w:rsid w:val="00714944"/>
    <w:rsid w:val="00757C38"/>
    <w:rsid w:val="00761A5B"/>
    <w:rsid w:val="007638AE"/>
    <w:rsid w:val="00793150"/>
    <w:rsid w:val="007A6E9B"/>
    <w:rsid w:val="007D10BC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D6418"/>
    <w:rsid w:val="008E2A32"/>
    <w:rsid w:val="009054CD"/>
    <w:rsid w:val="00905C01"/>
    <w:rsid w:val="0090758A"/>
    <w:rsid w:val="0091107E"/>
    <w:rsid w:val="00911B40"/>
    <w:rsid w:val="00931CFC"/>
    <w:rsid w:val="009348F5"/>
    <w:rsid w:val="009461ED"/>
    <w:rsid w:val="00947394"/>
    <w:rsid w:val="00952B4E"/>
    <w:rsid w:val="0095556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76A7C"/>
    <w:rsid w:val="00A824EE"/>
    <w:rsid w:val="00A9152F"/>
    <w:rsid w:val="00AB2331"/>
    <w:rsid w:val="00AB41E1"/>
    <w:rsid w:val="00AB5622"/>
    <w:rsid w:val="00AC2BF5"/>
    <w:rsid w:val="00AE0F8F"/>
    <w:rsid w:val="00AE5F00"/>
    <w:rsid w:val="00AF1817"/>
    <w:rsid w:val="00B13824"/>
    <w:rsid w:val="00B36A3D"/>
    <w:rsid w:val="00B45F1E"/>
    <w:rsid w:val="00B571F1"/>
    <w:rsid w:val="00B6171B"/>
    <w:rsid w:val="00B75190"/>
    <w:rsid w:val="00B82187"/>
    <w:rsid w:val="00BC77E8"/>
    <w:rsid w:val="00BE6B00"/>
    <w:rsid w:val="00C17185"/>
    <w:rsid w:val="00C446FD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D10C9B"/>
    <w:rsid w:val="00D227B1"/>
    <w:rsid w:val="00D25A39"/>
    <w:rsid w:val="00D66526"/>
    <w:rsid w:val="00D7308F"/>
    <w:rsid w:val="00D77C43"/>
    <w:rsid w:val="00D85069"/>
    <w:rsid w:val="00DA2F18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F2C2A"/>
    <w:rsid w:val="00F13201"/>
    <w:rsid w:val="00F358FB"/>
    <w:rsid w:val="00F4207C"/>
    <w:rsid w:val="00F757AF"/>
    <w:rsid w:val="00F80595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A246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6343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2019-03-13T04:19:00Z</cp:lastPrinted>
  <dcterms:created xsi:type="dcterms:W3CDTF">2019-10-17T09:48:00Z</dcterms:created>
  <dcterms:modified xsi:type="dcterms:W3CDTF">2020-01-29T03:25:00Z</dcterms:modified>
</cp:coreProperties>
</file>