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425" w:rsidRPr="008549A9" w:rsidRDefault="005C6765" w:rsidP="008549A9">
      <w:pPr>
        <w:pStyle w:val="afd"/>
        <w:pBdr>
          <w:bottom w:val="single" w:sz="8" w:space="31" w:color="5B9BD5" w:themeColor="accent1"/>
        </w:pBdr>
        <w:spacing w:before="0" w:after="0"/>
        <w:jc w:val="center"/>
        <w:rPr>
          <w:rFonts w:ascii="Arial" w:hAnsi="Arial" w:cs="Arial"/>
          <w:b/>
          <w:color w:val="auto"/>
          <w:spacing w:val="0"/>
          <w:sz w:val="56"/>
          <w:szCs w:val="56"/>
          <w:lang w:val="en-US"/>
        </w:rPr>
      </w:pPr>
      <w:r w:rsidRPr="008549A9">
        <w:rPr>
          <w:rFonts w:ascii="Arial" w:hAnsi="Arial" w:cs="Arial"/>
          <w:b/>
          <w:noProof/>
          <w:color w:val="auto"/>
          <w:spacing w:val="0"/>
          <w:sz w:val="56"/>
          <w:szCs w:val="56"/>
          <w:lang w:val="ru-RU"/>
        </w:rPr>
        <w:drawing>
          <wp:anchor distT="0" distB="0" distL="114300" distR="114300" simplePos="0" relativeHeight="251659264" behindDoc="0" locked="0" layoutInCell="1" allowOverlap="1">
            <wp:simplePos x="0" y="0"/>
            <wp:positionH relativeFrom="margin">
              <wp:align>center</wp:align>
            </wp:positionH>
            <wp:positionV relativeFrom="paragraph">
              <wp:posOffset>-353060</wp:posOffset>
            </wp:positionV>
            <wp:extent cx="2000250" cy="1971675"/>
            <wp:effectExtent l="0" t="0" r="0" b="0"/>
            <wp:wrapSquare wrapText="bothSides"/>
            <wp:docPr id="1" name="Рисунок 8" descr="http://www.seeklogo.com/images/K/Kyrgyzstan-logo-A8024E7E0D-seeklogo.com.gif"/>
            <wp:cNvGraphicFramePr/>
            <a:graphic xmlns:a="http://schemas.openxmlformats.org/drawingml/2006/main">
              <a:graphicData uri="http://schemas.openxmlformats.org/drawingml/2006/picture">
                <pic:pic xmlns:pic="http://schemas.openxmlformats.org/drawingml/2006/picture">
                  <pic:nvPicPr>
                    <pic:cNvPr id="5" name="Picture 6" descr="http://www.seeklogo.com/images/K/Kyrgyzstan-logo-A8024E7E0D-seeklogo.com.gif"/>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2972" cy="1970314"/>
                    </a:xfrm>
                    <a:prstGeom prst="rect">
                      <a:avLst/>
                    </a:prstGeom>
                    <a:noFill/>
                    <a:ln>
                      <a:noFill/>
                    </a:ln>
                    <a:extLst/>
                  </pic:spPr>
                </pic:pic>
              </a:graphicData>
            </a:graphic>
          </wp:anchor>
        </w:drawing>
      </w:r>
      <w:r w:rsidR="008549A9" w:rsidRPr="008549A9">
        <w:rPr>
          <w:rFonts w:ascii="Arial" w:hAnsi="Arial" w:cs="Arial"/>
          <w:b/>
          <w:color w:val="auto"/>
          <w:spacing w:val="0"/>
          <w:sz w:val="56"/>
          <w:szCs w:val="56"/>
          <w:lang w:val="en-US"/>
        </w:rPr>
        <w:t xml:space="preserve">NATIONAL </w:t>
      </w:r>
      <w:r w:rsidR="008549A9">
        <w:rPr>
          <w:rFonts w:ascii="Arial" w:hAnsi="Arial" w:cs="Arial"/>
          <w:b/>
          <w:color w:val="auto"/>
          <w:spacing w:val="0"/>
          <w:sz w:val="56"/>
          <w:szCs w:val="56"/>
          <w:lang w:val="en-US"/>
        </w:rPr>
        <w:t>D</w:t>
      </w:r>
      <w:r w:rsidR="008549A9" w:rsidRPr="008549A9">
        <w:rPr>
          <w:rFonts w:ascii="Arial" w:hAnsi="Arial" w:cs="Arial"/>
          <w:b/>
          <w:color w:val="auto"/>
          <w:spacing w:val="0"/>
          <w:sz w:val="56"/>
          <w:szCs w:val="56"/>
          <w:lang w:val="en-US"/>
        </w:rPr>
        <w:t>EVELOPMENT STRATEGY OF THE KYRGYZ REPUBLIC</w:t>
      </w:r>
    </w:p>
    <w:p w:rsidR="00172425" w:rsidRPr="008549A9"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en-US"/>
        </w:rPr>
      </w:pPr>
    </w:p>
    <w:p w:rsidR="00172425" w:rsidRPr="008549A9" w:rsidRDefault="008549A9" w:rsidP="0013428F">
      <w:pPr>
        <w:pStyle w:val="afd"/>
        <w:pBdr>
          <w:bottom w:val="single" w:sz="8" w:space="31" w:color="5B9BD5" w:themeColor="accent1"/>
        </w:pBdr>
        <w:spacing w:before="0" w:after="0"/>
        <w:jc w:val="center"/>
        <w:rPr>
          <w:rFonts w:ascii="Arial" w:hAnsi="Arial" w:cs="Arial"/>
          <w:b/>
          <w:color w:val="auto"/>
          <w:spacing w:val="0"/>
          <w:sz w:val="44"/>
          <w:szCs w:val="24"/>
          <w:lang w:val="en-US"/>
        </w:rPr>
      </w:pPr>
      <w:r>
        <w:rPr>
          <w:rFonts w:ascii="Arial" w:hAnsi="Arial" w:cs="Arial"/>
          <w:b/>
          <w:color w:val="auto"/>
          <w:spacing w:val="0"/>
          <w:sz w:val="44"/>
          <w:szCs w:val="24"/>
          <w:lang w:val="en-US"/>
        </w:rPr>
        <w:t>for</w:t>
      </w:r>
      <w:r w:rsidR="00172425" w:rsidRPr="008549A9">
        <w:rPr>
          <w:rFonts w:ascii="Arial" w:hAnsi="Arial" w:cs="Arial"/>
          <w:b/>
          <w:color w:val="auto"/>
          <w:spacing w:val="0"/>
          <w:sz w:val="44"/>
          <w:szCs w:val="24"/>
          <w:lang w:val="en-US"/>
        </w:rPr>
        <w:t xml:space="preserve"> 2018-2040</w:t>
      </w:r>
    </w:p>
    <w:p w:rsidR="00172425" w:rsidRPr="008549A9" w:rsidRDefault="00172425" w:rsidP="0013428F">
      <w:pPr>
        <w:pStyle w:val="af4"/>
        <w:spacing w:before="0"/>
        <w:ind w:right="1276"/>
        <w:rPr>
          <w:rFonts w:eastAsia="Xingkai SC Light" w:cs="Arial"/>
          <w:b w:val="0"/>
          <w:noProof/>
          <w:color w:val="auto"/>
          <w:sz w:val="44"/>
          <w:szCs w:val="24"/>
          <w:lang w:val="en-US"/>
        </w:rPr>
      </w:pPr>
    </w:p>
    <w:p w:rsidR="00172425" w:rsidRPr="008549A9" w:rsidRDefault="00172425" w:rsidP="0013428F">
      <w:pPr>
        <w:rPr>
          <w:sz w:val="40"/>
          <w:lang w:val="en-US" w:eastAsia="en-US"/>
        </w:rPr>
      </w:pPr>
    </w:p>
    <w:p w:rsidR="00061D93" w:rsidRPr="008549A9" w:rsidRDefault="00061D93" w:rsidP="0013428F">
      <w:pPr>
        <w:rPr>
          <w:sz w:val="40"/>
          <w:lang w:val="en-US" w:eastAsia="en-US"/>
        </w:rPr>
      </w:pPr>
    </w:p>
    <w:p w:rsidR="00061D93" w:rsidRPr="008549A9" w:rsidRDefault="00061D93" w:rsidP="0013428F">
      <w:pPr>
        <w:rPr>
          <w:sz w:val="40"/>
          <w:lang w:val="en-US" w:eastAsia="en-US"/>
        </w:rPr>
      </w:pPr>
    </w:p>
    <w:p w:rsidR="00061D93" w:rsidRPr="008549A9" w:rsidRDefault="00061D93" w:rsidP="0013428F">
      <w:pPr>
        <w:rPr>
          <w:sz w:val="40"/>
          <w:lang w:val="en-US" w:eastAsia="en-US"/>
        </w:rPr>
      </w:pPr>
    </w:p>
    <w:p w:rsidR="00B50771" w:rsidRPr="008549A9" w:rsidRDefault="00B50771" w:rsidP="0013428F">
      <w:pPr>
        <w:rPr>
          <w:sz w:val="28"/>
          <w:szCs w:val="28"/>
          <w:lang w:val="en-US" w:eastAsia="en-US"/>
        </w:rPr>
      </w:pPr>
    </w:p>
    <w:p w:rsidR="00061D93" w:rsidRPr="008549A9" w:rsidRDefault="00061D93" w:rsidP="0013428F">
      <w:pPr>
        <w:rPr>
          <w:rFonts w:ascii="Arial" w:hAnsi="Arial" w:cs="Arial"/>
          <w:sz w:val="28"/>
          <w:szCs w:val="28"/>
          <w:lang w:val="en-US" w:eastAsia="en-US"/>
        </w:rPr>
      </w:pPr>
    </w:p>
    <w:p w:rsidR="00296A7C" w:rsidRPr="008549A9" w:rsidRDefault="00296A7C" w:rsidP="0013428F">
      <w:pPr>
        <w:rPr>
          <w:rFonts w:ascii="Arial" w:hAnsi="Arial" w:cs="Arial"/>
          <w:sz w:val="28"/>
          <w:szCs w:val="28"/>
          <w:lang w:val="en-US" w:eastAsia="en-US"/>
        </w:rPr>
      </w:pPr>
    </w:p>
    <w:p w:rsidR="00E65319" w:rsidRDefault="00E65319" w:rsidP="0013428F">
      <w:pPr>
        <w:pStyle w:val="aff"/>
        <w:jc w:val="center"/>
        <w:rPr>
          <w:rFonts w:ascii="Arial" w:hAnsi="Arial" w:cs="Arial"/>
          <w:b/>
          <w:sz w:val="24"/>
          <w:szCs w:val="24"/>
          <w:lang w:val="ky-KG"/>
        </w:rPr>
      </w:pPr>
    </w:p>
    <w:p w:rsidR="00061D93" w:rsidRPr="008549A9" w:rsidRDefault="008549A9" w:rsidP="0013428F">
      <w:pPr>
        <w:pStyle w:val="aff"/>
        <w:jc w:val="center"/>
        <w:rPr>
          <w:rFonts w:ascii="Arial" w:hAnsi="Arial" w:cs="Arial"/>
          <w:b/>
          <w:sz w:val="24"/>
          <w:szCs w:val="24"/>
          <w:lang w:val="en-US"/>
        </w:rPr>
      </w:pPr>
      <w:r>
        <w:rPr>
          <w:rFonts w:ascii="Arial" w:hAnsi="Arial" w:cs="Arial"/>
          <w:b/>
          <w:sz w:val="24"/>
          <w:szCs w:val="24"/>
          <w:lang w:val="en-US"/>
        </w:rPr>
        <w:t>Bishkek</w:t>
      </w:r>
    </w:p>
    <w:p w:rsidR="00296A7C" w:rsidRPr="008549A9" w:rsidRDefault="00296A7C" w:rsidP="0013428F">
      <w:pPr>
        <w:pStyle w:val="aff"/>
        <w:jc w:val="center"/>
        <w:rPr>
          <w:rFonts w:ascii="Arial" w:hAnsi="Arial" w:cs="Arial"/>
          <w:b/>
          <w:sz w:val="24"/>
          <w:szCs w:val="24"/>
          <w:lang w:val="en-US"/>
        </w:rPr>
      </w:pPr>
    </w:p>
    <w:p w:rsidR="001515F7" w:rsidRPr="008549A9" w:rsidRDefault="008549A9" w:rsidP="0013428F">
      <w:pPr>
        <w:jc w:val="center"/>
        <w:rPr>
          <w:lang w:val="en-US"/>
        </w:rPr>
      </w:pPr>
      <w:r>
        <w:rPr>
          <w:rFonts w:ascii="Arial" w:hAnsi="Arial" w:cs="Arial"/>
          <w:b/>
          <w:lang w:val="en-US"/>
        </w:rPr>
        <w:t>November</w:t>
      </w:r>
      <w:r w:rsidR="00921C61" w:rsidRPr="00B50771">
        <w:rPr>
          <w:rFonts w:ascii="Arial" w:hAnsi="Arial" w:cs="Arial"/>
          <w:b/>
          <w:lang w:val="ky-KG"/>
        </w:rPr>
        <w:t>,</w:t>
      </w:r>
      <w:r w:rsidR="0016492F">
        <w:rPr>
          <w:rFonts w:ascii="Arial" w:hAnsi="Arial" w:cs="Arial"/>
          <w:b/>
          <w:lang w:val="ky-KG"/>
        </w:rPr>
        <w:t xml:space="preserve"> </w:t>
      </w:r>
      <w:r w:rsidR="003C1F7C" w:rsidRPr="008549A9">
        <w:rPr>
          <w:rFonts w:ascii="Arial" w:hAnsi="Arial" w:cs="Arial"/>
          <w:b/>
          <w:lang w:val="en-US"/>
        </w:rPr>
        <w:t>2018</w:t>
      </w:r>
      <w:r w:rsidR="001515F7" w:rsidRPr="008549A9">
        <w:rPr>
          <w:lang w:val="en-US"/>
        </w:rPr>
        <w:br w:type="page"/>
      </w:r>
    </w:p>
    <w:sdt>
      <w:sdtPr>
        <w:rPr>
          <w:rFonts w:asciiTheme="minorHAnsi" w:eastAsiaTheme="minorEastAsia" w:hAnsiTheme="minorHAnsi" w:cstheme="minorBidi"/>
          <w:b w:val="0"/>
          <w:bCs w:val="0"/>
          <w:color w:val="auto"/>
          <w:sz w:val="26"/>
          <w:szCs w:val="24"/>
          <w:lang w:eastAsia="ja-JP"/>
        </w:rPr>
        <w:id w:val="23701094"/>
        <w:docPartObj>
          <w:docPartGallery w:val="Table of Contents"/>
          <w:docPartUnique/>
        </w:docPartObj>
      </w:sdtPr>
      <w:sdtEndPr>
        <w:rPr>
          <w:sz w:val="24"/>
        </w:rPr>
      </w:sdtEndPr>
      <w:sdtContent>
        <w:p w:rsidR="00025774" w:rsidRPr="008549A9" w:rsidRDefault="008549A9" w:rsidP="00025774">
          <w:pPr>
            <w:pStyle w:val="af4"/>
            <w:jc w:val="center"/>
            <w:rPr>
              <w:sz w:val="26"/>
              <w:lang w:val="en-US"/>
            </w:rPr>
          </w:pPr>
          <w:r>
            <w:rPr>
              <w:rFonts w:ascii="Arial" w:hAnsi="Arial" w:cs="Arial"/>
              <w:color w:val="auto"/>
              <w:lang w:val="en-US"/>
            </w:rPr>
            <w:t>Table of contents</w:t>
          </w:r>
        </w:p>
        <w:p w:rsidR="00186C26" w:rsidRDefault="00BE7ED5">
          <w:pPr>
            <w:pStyle w:val="11"/>
            <w:rPr>
              <w:b w:val="0"/>
              <w:sz w:val="22"/>
              <w:szCs w:val="22"/>
              <w:lang w:val="ru-RU" w:eastAsia="ru-RU" w:bidi="ar-SA"/>
            </w:rPr>
          </w:pPr>
          <w:r w:rsidRPr="00BE7ED5">
            <w:fldChar w:fldCharType="begin"/>
          </w:r>
          <w:r w:rsidR="00025774">
            <w:instrText xml:space="preserve"> TOC \o "1-3" \h \z \u </w:instrText>
          </w:r>
          <w:r w:rsidRPr="00BE7ED5">
            <w:fldChar w:fldCharType="separate"/>
          </w:r>
          <w:hyperlink w:anchor="_Toc529648675" w:history="1">
            <w:r w:rsidR="00186C26" w:rsidRPr="002B6B4C">
              <w:rPr>
                <w:rStyle w:val="af5"/>
              </w:rPr>
              <w:t>Introduction</w:t>
            </w:r>
            <w:r w:rsidR="00186C26">
              <w:rPr>
                <w:webHidden/>
              </w:rPr>
              <w:tab/>
            </w:r>
            <w:r>
              <w:rPr>
                <w:webHidden/>
              </w:rPr>
              <w:fldChar w:fldCharType="begin"/>
            </w:r>
            <w:r w:rsidR="00186C26">
              <w:rPr>
                <w:webHidden/>
              </w:rPr>
              <w:instrText xml:space="preserve"> PAGEREF _Toc529648675 \h </w:instrText>
            </w:r>
            <w:r>
              <w:rPr>
                <w:webHidden/>
              </w:rPr>
            </w:r>
            <w:r>
              <w:rPr>
                <w:webHidden/>
              </w:rPr>
              <w:fldChar w:fldCharType="separate"/>
            </w:r>
            <w:r w:rsidR="00186C26">
              <w:rPr>
                <w:webHidden/>
              </w:rPr>
              <w:t>3</w:t>
            </w:r>
            <w:r>
              <w:rPr>
                <w:webHidden/>
              </w:rPr>
              <w:fldChar w:fldCharType="end"/>
            </w:r>
          </w:hyperlink>
        </w:p>
        <w:p w:rsidR="00186C26" w:rsidRDefault="00BE7ED5">
          <w:pPr>
            <w:pStyle w:val="11"/>
            <w:rPr>
              <w:b w:val="0"/>
              <w:sz w:val="22"/>
              <w:szCs w:val="22"/>
              <w:lang w:val="ru-RU" w:eastAsia="ru-RU" w:bidi="ar-SA"/>
            </w:rPr>
          </w:pPr>
          <w:hyperlink w:anchor="_Toc529648676" w:history="1">
            <w:r w:rsidR="00186C26" w:rsidRPr="002B6B4C">
              <w:rPr>
                <w:rStyle w:val="af5"/>
              </w:rPr>
              <w:t>I. Vision of the future. Development objectives</w:t>
            </w:r>
            <w:r w:rsidR="00186C26">
              <w:rPr>
                <w:webHidden/>
              </w:rPr>
              <w:tab/>
            </w:r>
            <w:r>
              <w:rPr>
                <w:webHidden/>
              </w:rPr>
              <w:fldChar w:fldCharType="begin"/>
            </w:r>
            <w:r w:rsidR="00186C26">
              <w:rPr>
                <w:webHidden/>
              </w:rPr>
              <w:instrText xml:space="preserve"> PAGEREF _Toc529648676 \h </w:instrText>
            </w:r>
            <w:r>
              <w:rPr>
                <w:webHidden/>
              </w:rPr>
            </w:r>
            <w:r>
              <w:rPr>
                <w:webHidden/>
              </w:rPr>
              <w:fldChar w:fldCharType="separate"/>
            </w:r>
            <w:r w:rsidR="00186C26">
              <w:rPr>
                <w:webHidden/>
              </w:rPr>
              <w:t>7</w:t>
            </w:r>
            <w:r>
              <w:rPr>
                <w:webHidden/>
              </w:rPr>
              <w:fldChar w:fldCharType="end"/>
            </w:r>
          </w:hyperlink>
        </w:p>
        <w:p w:rsidR="00186C26" w:rsidRDefault="00BE7ED5">
          <w:pPr>
            <w:pStyle w:val="11"/>
            <w:rPr>
              <w:b w:val="0"/>
              <w:sz w:val="22"/>
              <w:szCs w:val="22"/>
              <w:lang w:val="ru-RU" w:eastAsia="ru-RU" w:bidi="ar-SA"/>
            </w:rPr>
          </w:pPr>
          <w:hyperlink w:anchor="_Toc529648677" w:history="1">
            <w:r w:rsidR="00186C26" w:rsidRPr="002B6B4C">
              <w:rPr>
                <w:rStyle w:val="af5"/>
              </w:rPr>
              <w:t>II. People –family – society</w:t>
            </w:r>
            <w:r w:rsidR="00186C26">
              <w:rPr>
                <w:webHidden/>
              </w:rPr>
              <w:tab/>
            </w:r>
            <w:r>
              <w:rPr>
                <w:webHidden/>
              </w:rPr>
              <w:fldChar w:fldCharType="begin"/>
            </w:r>
            <w:r w:rsidR="00186C26">
              <w:rPr>
                <w:webHidden/>
              </w:rPr>
              <w:instrText xml:space="preserve"> PAGEREF _Toc529648677 \h </w:instrText>
            </w:r>
            <w:r>
              <w:rPr>
                <w:webHidden/>
              </w:rPr>
            </w:r>
            <w:r>
              <w:rPr>
                <w:webHidden/>
              </w:rPr>
              <w:fldChar w:fldCharType="separate"/>
            </w:r>
            <w:r w:rsidR="00186C26">
              <w:rPr>
                <w:webHidden/>
              </w:rPr>
              <w:t>12</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78" w:history="1">
            <w:r w:rsidR="00186C26" w:rsidRPr="002B6B4C">
              <w:rPr>
                <w:rStyle w:val="af5"/>
              </w:rPr>
              <w:t>2.1 Social development</w:t>
            </w:r>
            <w:r w:rsidR="00186C26">
              <w:rPr>
                <w:webHidden/>
              </w:rPr>
              <w:tab/>
            </w:r>
            <w:r>
              <w:rPr>
                <w:webHidden/>
              </w:rPr>
              <w:fldChar w:fldCharType="begin"/>
            </w:r>
            <w:r w:rsidR="00186C26">
              <w:rPr>
                <w:webHidden/>
              </w:rPr>
              <w:instrText xml:space="preserve"> PAGEREF _Toc529648678 \h </w:instrText>
            </w:r>
            <w:r>
              <w:rPr>
                <w:webHidden/>
              </w:rPr>
            </w:r>
            <w:r>
              <w:rPr>
                <w:webHidden/>
              </w:rPr>
              <w:fldChar w:fldCharType="separate"/>
            </w:r>
            <w:r w:rsidR="00186C26">
              <w:rPr>
                <w:webHidden/>
              </w:rPr>
              <w:t>12</w:t>
            </w:r>
            <w:r>
              <w:rPr>
                <w:webHidden/>
              </w:rPr>
              <w:fldChar w:fldCharType="end"/>
            </w:r>
          </w:hyperlink>
        </w:p>
        <w:p w:rsidR="00186C26" w:rsidRDefault="00BE7ED5">
          <w:pPr>
            <w:pStyle w:val="3"/>
            <w:rPr>
              <w:rFonts w:asciiTheme="minorHAnsi" w:hAnsiTheme="minorHAnsi" w:cstheme="minorBidi"/>
              <w:sz w:val="22"/>
              <w:lang w:eastAsia="ru-RU"/>
            </w:rPr>
          </w:pPr>
          <w:hyperlink w:anchor="_Toc529648679" w:history="1">
            <w:r w:rsidR="00186C26" w:rsidRPr="002B6B4C">
              <w:rPr>
                <w:rStyle w:val="af5"/>
                <w:b/>
                <w:i/>
              </w:rPr>
              <w:t>Health care that meets human needs</w:t>
            </w:r>
            <w:r w:rsidR="00186C26">
              <w:rPr>
                <w:webHidden/>
              </w:rPr>
              <w:tab/>
            </w:r>
            <w:r>
              <w:rPr>
                <w:webHidden/>
              </w:rPr>
              <w:fldChar w:fldCharType="begin"/>
            </w:r>
            <w:r w:rsidR="00186C26">
              <w:rPr>
                <w:webHidden/>
              </w:rPr>
              <w:instrText xml:space="preserve"> PAGEREF _Toc529648679 \h </w:instrText>
            </w:r>
            <w:r>
              <w:rPr>
                <w:webHidden/>
              </w:rPr>
            </w:r>
            <w:r>
              <w:rPr>
                <w:webHidden/>
              </w:rPr>
              <w:fldChar w:fldCharType="separate"/>
            </w:r>
            <w:r w:rsidR="00186C26">
              <w:rPr>
                <w:webHidden/>
              </w:rPr>
              <w:t>12</w:t>
            </w:r>
            <w:r>
              <w:rPr>
                <w:webHidden/>
              </w:rPr>
              <w:fldChar w:fldCharType="end"/>
            </w:r>
          </w:hyperlink>
        </w:p>
        <w:p w:rsidR="00186C26" w:rsidRDefault="00BE7ED5">
          <w:pPr>
            <w:pStyle w:val="3"/>
            <w:rPr>
              <w:rFonts w:asciiTheme="minorHAnsi" w:hAnsiTheme="minorHAnsi" w:cstheme="minorBidi"/>
              <w:sz w:val="22"/>
              <w:lang w:eastAsia="ru-RU"/>
            </w:rPr>
          </w:pPr>
          <w:hyperlink w:anchor="_Toc529648680" w:history="1">
            <w:r w:rsidR="00186C26" w:rsidRPr="002B6B4C">
              <w:rPr>
                <w:rStyle w:val="af5"/>
                <w:b/>
                <w:i/>
              </w:rPr>
              <w:t>Quality system of education and science</w:t>
            </w:r>
            <w:r w:rsidR="00186C26">
              <w:rPr>
                <w:webHidden/>
              </w:rPr>
              <w:tab/>
            </w:r>
            <w:r>
              <w:rPr>
                <w:webHidden/>
              </w:rPr>
              <w:fldChar w:fldCharType="begin"/>
            </w:r>
            <w:r w:rsidR="00186C26">
              <w:rPr>
                <w:webHidden/>
              </w:rPr>
              <w:instrText xml:space="preserve"> PAGEREF _Toc529648680 \h </w:instrText>
            </w:r>
            <w:r>
              <w:rPr>
                <w:webHidden/>
              </w:rPr>
            </w:r>
            <w:r>
              <w:rPr>
                <w:webHidden/>
              </w:rPr>
              <w:fldChar w:fldCharType="separate"/>
            </w:r>
            <w:r w:rsidR="00186C26">
              <w:rPr>
                <w:webHidden/>
              </w:rPr>
              <w:t>14</w:t>
            </w:r>
            <w:r>
              <w:rPr>
                <w:webHidden/>
              </w:rPr>
              <w:fldChar w:fldCharType="end"/>
            </w:r>
          </w:hyperlink>
        </w:p>
        <w:p w:rsidR="00186C26" w:rsidRDefault="00BE7ED5">
          <w:pPr>
            <w:pStyle w:val="3"/>
            <w:rPr>
              <w:rFonts w:asciiTheme="minorHAnsi" w:hAnsiTheme="minorHAnsi" w:cstheme="minorBidi"/>
              <w:sz w:val="22"/>
              <w:lang w:eastAsia="ru-RU"/>
            </w:rPr>
          </w:pPr>
          <w:hyperlink w:anchor="_Toc529648681" w:history="1">
            <w:r w:rsidR="00186C26" w:rsidRPr="002B6B4C">
              <w:rPr>
                <w:rStyle w:val="af5"/>
                <w:b/>
                <w:i/>
              </w:rPr>
              <w:t>Potential of youth</w:t>
            </w:r>
            <w:r w:rsidR="00186C26">
              <w:rPr>
                <w:webHidden/>
              </w:rPr>
              <w:tab/>
            </w:r>
            <w:r>
              <w:rPr>
                <w:webHidden/>
              </w:rPr>
              <w:fldChar w:fldCharType="begin"/>
            </w:r>
            <w:r w:rsidR="00186C26">
              <w:rPr>
                <w:webHidden/>
              </w:rPr>
              <w:instrText xml:space="preserve"> PAGEREF _Toc529648681 \h </w:instrText>
            </w:r>
            <w:r>
              <w:rPr>
                <w:webHidden/>
              </w:rPr>
            </w:r>
            <w:r>
              <w:rPr>
                <w:webHidden/>
              </w:rPr>
              <w:fldChar w:fldCharType="separate"/>
            </w:r>
            <w:r w:rsidR="00186C26">
              <w:rPr>
                <w:webHidden/>
              </w:rPr>
              <w:t>16</w:t>
            </w:r>
            <w:r>
              <w:rPr>
                <w:webHidden/>
              </w:rPr>
              <w:fldChar w:fldCharType="end"/>
            </w:r>
          </w:hyperlink>
        </w:p>
        <w:p w:rsidR="00186C26" w:rsidRDefault="00BE7ED5">
          <w:pPr>
            <w:pStyle w:val="3"/>
            <w:rPr>
              <w:rFonts w:asciiTheme="minorHAnsi" w:hAnsiTheme="minorHAnsi" w:cstheme="minorBidi"/>
              <w:sz w:val="22"/>
              <w:lang w:eastAsia="ru-RU"/>
            </w:rPr>
          </w:pPr>
          <w:hyperlink w:anchor="_Toc529648682" w:history="1">
            <w:r w:rsidR="00186C26" w:rsidRPr="002B6B4C">
              <w:rPr>
                <w:rStyle w:val="af5"/>
                <w:b/>
                <w:i/>
              </w:rPr>
              <w:t>Equal opportunities to every citizen</w:t>
            </w:r>
            <w:r w:rsidR="00186C26">
              <w:rPr>
                <w:webHidden/>
              </w:rPr>
              <w:tab/>
            </w:r>
            <w:r>
              <w:rPr>
                <w:webHidden/>
              </w:rPr>
              <w:fldChar w:fldCharType="begin"/>
            </w:r>
            <w:r w:rsidR="00186C26">
              <w:rPr>
                <w:webHidden/>
              </w:rPr>
              <w:instrText xml:space="preserve"> PAGEREF _Toc529648682 \h </w:instrText>
            </w:r>
            <w:r>
              <w:rPr>
                <w:webHidden/>
              </w:rPr>
            </w:r>
            <w:r>
              <w:rPr>
                <w:webHidden/>
              </w:rPr>
              <w:fldChar w:fldCharType="separate"/>
            </w:r>
            <w:r w:rsidR="00186C26">
              <w:rPr>
                <w:webHidden/>
              </w:rPr>
              <w:t>18</w:t>
            </w:r>
            <w:r>
              <w:rPr>
                <w:webHidden/>
              </w:rPr>
              <w:fldChar w:fldCharType="end"/>
            </w:r>
          </w:hyperlink>
        </w:p>
        <w:p w:rsidR="00186C26" w:rsidRDefault="00BE7ED5">
          <w:pPr>
            <w:pStyle w:val="3"/>
            <w:rPr>
              <w:rFonts w:asciiTheme="minorHAnsi" w:hAnsiTheme="minorHAnsi" w:cstheme="minorBidi"/>
              <w:sz w:val="22"/>
              <w:lang w:eastAsia="ru-RU"/>
            </w:rPr>
          </w:pPr>
          <w:hyperlink w:anchor="_Toc529648683" w:history="1">
            <w:r w:rsidR="00186C26" w:rsidRPr="002B6B4C">
              <w:rPr>
                <w:rStyle w:val="af5"/>
                <w:b/>
                <w:i/>
              </w:rPr>
              <w:t>Decent labor and honoured old age</w:t>
            </w:r>
            <w:r w:rsidR="00186C26">
              <w:rPr>
                <w:webHidden/>
              </w:rPr>
              <w:tab/>
            </w:r>
            <w:r>
              <w:rPr>
                <w:webHidden/>
              </w:rPr>
              <w:fldChar w:fldCharType="begin"/>
            </w:r>
            <w:r w:rsidR="00186C26">
              <w:rPr>
                <w:webHidden/>
              </w:rPr>
              <w:instrText xml:space="preserve"> PAGEREF _Toc529648683 \h </w:instrText>
            </w:r>
            <w:r>
              <w:rPr>
                <w:webHidden/>
              </w:rPr>
            </w:r>
            <w:r>
              <w:rPr>
                <w:webHidden/>
              </w:rPr>
              <w:fldChar w:fldCharType="separate"/>
            </w:r>
            <w:r w:rsidR="00186C26">
              <w:rPr>
                <w:webHidden/>
              </w:rPr>
              <w:t>20</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84" w:history="1">
            <w:r w:rsidR="00186C26">
              <w:rPr>
                <w:rStyle w:val="af5"/>
              </w:rPr>
              <w:t xml:space="preserve">2.2 </w:t>
            </w:r>
            <w:r w:rsidR="00186C26">
              <w:rPr>
                <w:rStyle w:val="af5"/>
                <w:lang w:val="en-US"/>
              </w:rPr>
              <w:t>F</w:t>
            </w:r>
            <w:r w:rsidR="00186C26" w:rsidRPr="002B6B4C">
              <w:rPr>
                <w:rStyle w:val="af5"/>
              </w:rPr>
              <w:t>amily as the basis for social development</w:t>
            </w:r>
            <w:r w:rsidR="00186C26">
              <w:rPr>
                <w:webHidden/>
              </w:rPr>
              <w:tab/>
            </w:r>
            <w:r>
              <w:rPr>
                <w:webHidden/>
              </w:rPr>
              <w:fldChar w:fldCharType="begin"/>
            </w:r>
            <w:r w:rsidR="00186C26">
              <w:rPr>
                <w:webHidden/>
              </w:rPr>
              <w:instrText xml:space="preserve"> PAGEREF _Toc529648684 \h </w:instrText>
            </w:r>
            <w:r>
              <w:rPr>
                <w:webHidden/>
              </w:rPr>
            </w:r>
            <w:r>
              <w:rPr>
                <w:webHidden/>
              </w:rPr>
              <w:fldChar w:fldCharType="separate"/>
            </w:r>
            <w:r w:rsidR="00186C26">
              <w:rPr>
                <w:webHidden/>
              </w:rPr>
              <w:t>21</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85" w:history="1">
            <w:r w:rsidR="00186C26" w:rsidRPr="002B6B4C">
              <w:rPr>
                <w:rStyle w:val="af5"/>
              </w:rPr>
              <w:t>2.3 Civic integration</w:t>
            </w:r>
            <w:r w:rsidR="00186C26">
              <w:rPr>
                <w:webHidden/>
              </w:rPr>
              <w:tab/>
            </w:r>
            <w:r>
              <w:rPr>
                <w:webHidden/>
              </w:rPr>
              <w:fldChar w:fldCharType="begin"/>
            </w:r>
            <w:r w:rsidR="00186C26">
              <w:rPr>
                <w:webHidden/>
              </w:rPr>
              <w:instrText xml:space="preserve"> PAGEREF _Toc529648685 \h </w:instrText>
            </w:r>
            <w:r>
              <w:rPr>
                <w:webHidden/>
              </w:rPr>
            </w:r>
            <w:r>
              <w:rPr>
                <w:webHidden/>
              </w:rPr>
              <w:fldChar w:fldCharType="separate"/>
            </w:r>
            <w:r w:rsidR="00186C26">
              <w:rPr>
                <w:webHidden/>
              </w:rPr>
              <w:t>22</w:t>
            </w:r>
            <w:r>
              <w:rPr>
                <w:webHidden/>
              </w:rPr>
              <w:fldChar w:fldCharType="end"/>
            </w:r>
          </w:hyperlink>
        </w:p>
        <w:p w:rsidR="00186C26" w:rsidRDefault="00BE7ED5">
          <w:pPr>
            <w:pStyle w:val="3"/>
            <w:rPr>
              <w:rFonts w:asciiTheme="minorHAnsi" w:hAnsiTheme="minorHAnsi" w:cstheme="minorBidi"/>
              <w:sz w:val="22"/>
              <w:lang w:eastAsia="ru-RU"/>
            </w:rPr>
          </w:pPr>
          <w:hyperlink w:anchor="_Toc529648686" w:history="1">
            <w:r w:rsidR="00186C26" w:rsidRPr="002B6B4C">
              <w:rPr>
                <w:rStyle w:val="af5"/>
                <w:b/>
                <w:i/>
              </w:rPr>
              <w:t>National unity</w:t>
            </w:r>
            <w:r w:rsidR="00186C26">
              <w:rPr>
                <w:webHidden/>
              </w:rPr>
              <w:tab/>
            </w:r>
            <w:r>
              <w:rPr>
                <w:webHidden/>
              </w:rPr>
              <w:fldChar w:fldCharType="begin"/>
            </w:r>
            <w:r w:rsidR="00186C26">
              <w:rPr>
                <w:webHidden/>
              </w:rPr>
              <w:instrText xml:space="preserve"> PAGEREF _Toc529648686 \h </w:instrText>
            </w:r>
            <w:r>
              <w:rPr>
                <w:webHidden/>
              </w:rPr>
            </w:r>
            <w:r>
              <w:rPr>
                <w:webHidden/>
              </w:rPr>
              <w:fldChar w:fldCharType="separate"/>
            </w:r>
            <w:r w:rsidR="00186C26">
              <w:rPr>
                <w:webHidden/>
              </w:rPr>
              <w:t>22</w:t>
            </w:r>
            <w:r>
              <w:rPr>
                <w:webHidden/>
              </w:rPr>
              <w:fldChar w:fldCharType="end"/>
            </w:r>
          </w:hyperlink>
        </w:p>
        <w:p w:rsidR="00186C26" w:rsidRDefault="00BE7ED5">
          <w:pPr>
            <w:pStyle w:val="3"/>
            <w:rPr>
              <w:rFonts w:asciiTheme="minorHAnsi" w:hAnsiTheme="minorHAnsi" w:cstheme="minorBidi"/>
              <w:sz w:val="22"/>
              <w:lang w:eastAsia="ru-RU"/>
            </w:rPr>
          </w:pPr>
          <w:hyperlink w:anchor="_Toc529648687" w:history="1">
            <w:r w:rsidR="00186C26" w:rsidRPr="002B6B4C">
              <w:rPr>
                <w:rStyle w:val="af5"/>
                <w:b/>
                <w:i/>
              </w:rPr>
              <w:t>Language policy</w:t>
            </w:r>
            <w:r w:rsidR="00186C26">
              <w:rPr>
                <w:webHidden/>
              </w:rPr>
              <w:tab/>
            </w:r>
            <w:r>
              <w:rPr>
                <w:webHidden/>
              </w:rPr>
              <w:fldChar w:fldCharType="begin"/>
            </w:r>
            <w:r w:rsidR="00186C26">
              <w:rPr>
                <w:webHidden/>
              </w:rPr>
              <w:instrText xml:space="preserve"> PAGEREF _Toc529648687 \h </w:instrText>
            </w:r>
            <w:r>
              <w:rPr>
                <w:webHidden/>
              </w:rPr>
            </w:r>
            <w:r>
              <w:rPr>
                <w:webHidden/>
              </w:rPr>
              <w:fldChar w:fldCharType="separate"/>
            </w:r>
            <w:r w:rsidR="00186C26">
              <w:rPr>
                <w:webHidden/>
              </w:rPr>
              <w:t>24</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88" w:history="1">
            <w:r w:rsidR="00186C26" w:rsidRPr="002B6B4C">
              <w:rPr>
                <w:rStyle w:val="af5"/>
              </w:rPr>
              <w:t>2.4 Kyrgyzstan is the country of high culture</w:t>
            </w:r>
            <w:r w:rsidR="00186C26">
              <w:rPr>
                <w:webHidden/>
              </w:rPr>
              <w:tab/>
            </w:r>
            <w:r>
              <w:rPr>
                <w:webHidden/>
              </w:rPr>
              <w:fldChar w:fldCharType="begin"/>
            </w:r>
            <w:r w:rsidR="00186C26">
              <w:rPr>
                <w:webHidden/>
              </w:rPr>
              <w:instrText xml:space="preserve"> PAGEREF _Toc529648688 \h </w:instrText>
            </w:r>
            <w:r>
              <w:rPr>
                <w:webHidden/>
              </w:rPr>
            </w:r>
            <w:r>
              <w:rPr>
                <w:webHidden/>
              </w:rPr>
              <w:fldChar w:fldCharType="separate"/>
            </w:r>
            <w:r w:rsidR="00186C26">
              <w:rPr>
                <w:webHidden/>
              </w:rPr>
              <w:t>25</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89" w:history="1">
            <w:r w:rsidR="00186C26" w:rsidRPr="002B6B4C">
              <w:rPr>
                <w:rStyle w:val="af5"/>
              </w:rPr>
              <w:t>2.5 Religion in the democratic state</w:t>
            </w:r>
            <w:r w:rsidR="00186C26">
              <w:rPr>
                <w:webHidden/>
              </w:rPr>
              <w:tab/>
            </w:r>
            <w:r>
              <w:rPr>
                <w:webHidden/>
              </w:rPr>
              <w:fldChar w:fldCharType="begin"/>
            </w:r>
            <w:r w:rsidR="00186C26">
              <w:rPr>
                <w:webHidden/>
              </w:rPr>
              <w:instrText xml:space="preserve"> PAGEREF _Toc529648689 \h </w:instrText>
            </w:r>
            <w:r>
              <w:rPr>
                <w:webHidden/>
              </w:rPr>
            </w:r>
            <w:r>
              <w:rPr>
                <w:webHidden/>
              </w:rPr>
              <w:fldChar w:fldCharType="separate"/>
            </w:r>
            <w:r w:rsidR="00186C26">
              <w:rPr>
                <w:webHidden/>
              </w:rPr>
              <w:t>27</w:t>
            </w:r>
            <w:r>
              <w:rPr>
                <w:webHidden/>
              </w:rPr>
              <w:fldChar w:fldCharType="end"/>
            </w:r>
          </w:hyperlink>
        </w:p>
        <w:p w:rsidR="00186C26" w:rsidRDefault="00BE7ED5">
          <w:pPr>
            <w:pStyle w:val="11"/>
            <w:rPr>
              <w:b w:val="0"/>
              <w:sz w:val="22"/>
              <w:szCs w:val="22"/>
              <w:lang w:val="ru-RU" w:eastAsia="ru-RU" w:bidi="ar-SA"/>
            </w:rPr>
          </w:pPr>
          <w:hyperlink w:anchor="_Toc529648690" w:history="1">
            <w:r w:rsidR="00186C26" w:rsidRPr="002B6B4C">
              <w:rPr>
                <w:rStyle w:val="af5"/>
              </w:rPr>
              <w:t>III. Economic well-being and quality of environment for development</w:t>
            </w:r>
            <w:r w:rsidR="00186C26">
              <w:rPr>
                <w:webHidden/>
              </w:rPr>
              <w:tab/>
            </w:r>
            <w:r>
              <w:rPr>
                <w:webHidden/>
              </w:rPr>
              <w:fldChar w:fldCharType="begin"/>
            </w:r>
            <w:r w:rsidR="00186C26">
              <w:rPr>
                <w:webHidden/>
              </w:rPr>
              <w:instrText xml:space="preserve"> PAGEREF _Toc529648690 \h </w:instrText>
            </w:r>
            <w:r>
              <w:rPr>
                <w:webHidden/>
              </w:rPr>
            </w:r>
            <w:r>
              <w:rPr>
                <w:webHidden/>
              </w:rPr>
              <w:fldChar w:fldCharType="separate"/>
            </w:r>
            <w:r w:rsidR="00186C26">
              <w:rPr>
                <w:webHidden/>
              </w:rPr>
              <w:t>29</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91" w:history="1">
            <w:r w:rsidR="00186C26" w:rsidRPr="002B6B4C">
              <w:rPr>
                <w:rStyle w:val="af5"/>
              </w:rPr>
              <w:t>3.1 Economic development factors</w:t>
            </w:r>
            <w:r w:rsidR="00186C26">
              <w:rPr>
                <w:webHidden/>
              </w:rPr>
              <w:tab/>
            </w:r>
            <w:r>
              <w:rPr>
                <w:webHidden/>
              </w:rPr>
              <w:fldChar w:fldCharType="begin"/>
            </w:r>
            <w:r w:rsidR="00186C26">
              <w:rPr>
                <w:webHidden/>
              </w:rPr>
              <w:instrText xml:space="preserve"> PAGEREF _Toc529648691 \h </w:instrText>
            </w:r>
            <w:r>
              <w:rPr>
                <w:webHidden/>
              </w:rPr>
            </w:r>
            <w:r>
              <w:rPr>
                <w:webHidden/>
              </w:rPr>
              <w:fldChar w:fldCharType="separate"/>
            </w:r>
            <w:r w:rsidR="00186C26">
              <w:rPr>
                <w:webHidden/>
              </w:rPr>
              <w:t>29</w:t>
            </w:r>
            <w:r>
              <w:rPr>
                <w:webHidden/>
              </w:rPr>
              <w:fldChar w:fldCharType="end"/>
            </w:r>
          </w:hyperlink>
        </w:p>
        <w:p w:rsidR="00186C26" w:rsidRDefault="00BE7ED5">
          <w:pPr>
            <w:pStyle w:val="3"/>
            <w:rPr>
              <w:rFonts w:asciiTheme="minorHAnsi" w:hAnsiTheme="minorHAnsi" w:cstheme="minorBidi"/>
              <w:sz w:val="22"/>
              <w:lang w:eastAsia="ru-RU"/>
            </w:rPr>
          </w:pPr>
          <w:hyperlink w:anchor="_Toc529648692" w:history="1">
            <w:r w:rsidR="00186C26" w:rsidRPr="002B6B4C">
              <w:rPr>
                <w:rStyle w:val="af5"/>
                <w:b/>
                <w:i/>
              </w:rPr>
              <w:t>Human capacity and labor market</w:t>
            </w:r>
            <w:r w:rsidR="00186C26">
              <w:rPr>
                <w:webHidden/>
              </w:rPr>
              <w:tab/>
            </w:r>
            <w:r>
              <w:rPr>
                <w:webHidden/>
              </w:rPr>
              <w:fldChar w:fldCharType="begin"/>
            </w:r>
            <w:r w:rsidR="00186C26">
              <w:rPr>
                <w:webHidden/>
              </w:rPr>
              <w:instrText xml:space="preserve"> PAGEREF _Toc529648692 \h </w:instrText>
            </w:r>
            <w:r>
              <w:rPr>
                <w:webHidden/>
              </w:rPr>
            </w:r>
            <w:r>
              <w:rPr>
                <w:webHidden/>
              </w:rPr>
              <w:fldChar w:fldCharType="separate"/>
            </w:r>
            <w:r w:rsidR="00186C26">
              <w:rPr>
                <w:webHidden/>
              </w:rPr>
              <w:t>30</w:t>
            </w:r>
            <w:r>
              <w:rPr>
                <w:webHidden/>
              </w:rPr>
              <w:fldChar w:fldCharType="end"/>
            </w:r>
          </w:hyperlink>
        </w:p>
        <w:p w:rsidR="00186C26" w:rsidRDefault="00BE7ED5">
          <w:pPr>
            <w:pStyle w:val="3"/>
            <w:rPr>
              <w:rFonts w:asciiTheme="minorHAnsi" w:hAnsiTheme="minorHAnsi" w:cstheme="minorBidi"/>
              <w:sz w:val="22"/>
              <w:lang w:eastAsia="ru-RU"/>
            </w:rPr>
          </w:pPr>
          <w:hyperlink w:anchor="_Toc529648693" w:history="1">
            <w:r w:rsidR="00186C26" w:rsidRPr="002B6B4C">
              <w:rPr>
                <w:rStyle w:val="af5"/>
                <w:b/>
                <w:i/>
              </w:rPr>
              <w:t>Improvement of investment climate and growth of export</w:t>
            </w:r>
            <w:r w:rsidR="00186C26">
              <w:rPr>
                <w:webHidden/>
              </w:rPr>
              <w:tab/>
            </w:r>
            <w:r>
              <w:rPr>
                <w:webHidden/>
              </w:rPr>
              <w:fldChar w:fldCharType="begin"/>
            </w:r>
            <w:r w:rsidR="00186C26">
              <w:rPr>
                <w:webHidden/>
              </w:rPr>
              <w:instrText xml:space="preserve"> PAGEREF _Toc529648693 \h </w:instrText>
            </w:r>
            <w:r>
              <w:rPr>
                <w:webHidden/>
              </w:rPr>
            </w:r>
            <w:r>
              <w:rPr>
                <w:webHidden/>
              </w:rPr>
              <w:fldChar w:fldCharType="separate"/>
            </w:r>
            <w:r w:rsidR="00186C26">
              <w:rPr>
                <w:webHidden/>
              </w:rPr>
              <w:t>32</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694" w:history="1">
            <w:r w:rsidR="00186C26" w:rsidRPr="002B6B4C">
              <w:rPr>
                <w:rStyle w:val="af5"/>
              </w:rPr>
              <w:t>3.2. Formation of sustainable environment for development</w:t>
            </w:r>
            <w:r w:rsidR="00186C26">
              <w:rPr>
                <w:webHidden/>
              </w:rPr>
              <w:tab/>
            </w:r>
            <w:r>
              <w:rPr>
                <w:webHidden/>
              </w:rPr>
              <w:fldChar w:fldCharType="begin"/>
            </w:r>
            <w:r w:rsidR="00186C26">
              <w:rPr>
                <w:webHidden/>
              </w:rPr>
              <w:instrText xml:space="preserve"> PAGEREF _Toc529648694 \h </w:instrText>
            </w:r>
            <w:r>
              <w:rPr>
                <w:webHidden/>
              </w:rPr>
            </w:r>
            <w:r>
              <w:rPr>
                <w:webHidden/>
              </w:rPr>
              <w:fldChar w:fldCharType="separate"/>
            </w:r>
            <w:r w:rsidR="00186C26">
              <w:rPr>
                <w:webHidden/>
              </w:rPr>
              <w:t>33</w:t>
            </w:r>
            <w:r>
              <w:rPr>
                <w:webHidden/>
              </w:rPr>
              <w:fldChar w:fldCharType="end"/>
            </w:r>
          </w:hyperlink>
        </w:p>
        <w:p w:rsidR="00186C26" w:rsidRDefault="00BE7ED5">
          <w:pPr>
            <w:pStyle w:val="3"/>
            <w:rPr>
              <w:rFonts w:asciiTheme="minorHAnsi" w:hAnsiTheme="minorHAnsi" w:cstheme="minorBidi"/>
              <w:sz w:val="22"/>
              <w:lang w:eastAsia="ru-RU"/>
            </w:rPr>
          </w:pPr>
          <w:hyperlink w:anchor="_Toc529648695" w:history="1">
            <w:r w:rsidR="00186C26" w:rsidRPr="002B6B4C">
              <w:rPr>
                <w:rStyle w:val="af5"/>
                <w:b/>
                <w:i/>
              </w:rPr>
              <w:t>Macroeconomic stability and policy c</w:t>
            </w:r>
            <w:r w:rsidR="00186C26">
              <w:rPr>
                <w:rStyle w:val="af5"/>
                <w:b/>
                <w:i/>
                <w:lang w:val="en-US"/>
              </w:rPr>
              <w:t>o</w:t>
            </w:r>
            <w:r w:rsidR="00186C26" w:rsidRPr="002B6B4C">
              <w:rPr>
                <w:rStyle w:val="af5"/>
                <w:b/>
                <w:i/>
              </w:rPr>
              <w:t>nsistency</w:t>
            </w:r>
            <w:r w:rsidR="00186C26">
              <w:rPr>
                <w:webHidden/>
              </w:rPr>
              <w:tab/>
            </w:r>
            <w:r>
              <w:rPr>
                <w:webHidden/>
              </w:rPr>
              <w:fldChar w:fldCharType="begin"/>
            </w:r>
            <w:r w:rsidR="00186C26">
              <w:rPr>
                <w:webHidden/>
              </w:rPr>
              <w:instrText xml:space="preserve"> PAGEREF _Toc529648695 \h </w:instrText>
            </w:r>
            <w:r>
              <w:rPr>
                <w:webHidden/>
              </w:rPr>
            </w:r>
            <w:r>
              <w:rPr>
                <w:webHidden/>
              </w:rPr>
              <w:fldChar w:fldCharType="separate"/>
            </w:r>
            <w:r w:rsidR="00186C26">
              <w:rPr>
                <w:webHidden/>
              </w:rPr>
              <w:t>33</w:t>
            </w:r>
            <w:r>
              <w:rPr>
                <w:webHidden/>
              </w:rPr>
              <w:fldChar w:fldCharType="end"/>
            </w:r>
          </w:hyperlink>
        </w:p>
        <w:p w:rsidR="00186C26" w:rsidRDefault="00BE7ED5">
          <w:pPr>
            <w:pStyle w:val="3"/>
            <w:rPr>
              <w:rFonts w:asciiTheme="minorHAnsi" w:hAnsiTheme="minorHAnsi" w:cstheme="minorBidi"/>
              <w:sz w:val="22"/>
              <w:lang w:eastAsia="ru-RU"/>
            </w:rPr>
          </w:pPr>
          <w:hyperlink w:anchor="_Toc529648696" w:history="1">
            <w:r w:rsidR="00186C26" w:rsidRPr="002B6B4C">
              <w:rPr>
                <w:rStyle w:val="af5"/>
                <w:b/>
                <w:i/>
              </w:rPr>
              <w:t>Favorable business environment</w:t>
            </w:r>
            <w:r w:rsidR="00186C26">
              <w:rPr>
                <w:webHidden/>
              </w:rPr>
              <w:tab/>
            </w:r>
            <w:r>
              <w:rPr>
                <w:webHidden/>
              </w:rPr>
              <w:fldChar w:fldCharType="begin"/>
            </w:r>
            <w:r w:rsidR="00186C26">
              <w:rPr>
                <w:webHidden/>
              </w:rPr>
              <w:instrText xml:space="preserve"> PAGEREF _Toc529648696 \h </w:instrText>
            </w:r>
            <w:r>
              <w:rPr>
                <w:webHidden/>
              </w:rPr>
            </w:r>
            <w:r>
              <w:rPr>
                <w:webHidden/>
              </w:rPr>
              <w:fldChar w:fldCharType="separate"/>
            </w:r>
            <w:r w:rsidR="00186C26">
              <w:rPr>
                <w:webHidden/>
              </w:rPr>
              <w:t>35</w:t>
            </w:r>
            <w:r>
              <w:rPr>
                <w:webHidden/>
              </w:rPr>
              <w:fldChar w:fldCharType="end"/>
            </w:r>
          </w:hyperlink>
        </w:p>
        <w:p w:rsidR="00186C26" w:rsidRDefault="00BE7ED5">
          <w:pPr>
            <w:pStyle w:val="3"/>
            <w:rPr>
              <w:rFonts w:asciiTheme="minorHAnsi" w:hAnsiTheme="minorHAnsi" w:cstheme="minorBidi"/>
              <w:sz w:val="22"/>
              <w:lang w:eastAsia="ru-RU"/>
            </w:rPr>
          </w:pPr>
          <w:hyperlink w:anchor="_Toc529648697" w:history="1">
            <w:r w:rsidR="00186C26" w:rsidRPr="002B6B4C">
              <w:rPr>
                <w:rStyle w:val="af5"/>
                <w:b/>
                <w:i/>
              </w:rPr>
              <w:t>Quality infrastructure</w:t>
            </w:r>
            <w:r w:rsidR="00186C26">
              <w:rPr>
                <w:webHidden/>
              </w:rPr>
              <w:tab/>
            </w:r>
            <w:r>
              <w:rPr>
                <w:webHidden/>
              </w:rPr>
              <w:fldChar w:fldCharType="begin"/>
            </w:r>
            <w:r w:rsidR="00186C26">
              <w:rPr>
                <w:webHidden/>
              </w:rPr>
              <w:instrText xml:space="preserve"> PAGEREF _Toc529648697 \h </w:instrText>
            </w:r>
            <w:r>
              <w:rPr>
                <w:webHidden/>
              </w:rPr>
            </w:r>
            <w:r>
              <w:rPr>
                <w:webHidden/>
              </w:rPr>
              <w:fldChar w:fldCharType="separate"/>
            </w:r>
            <w:r w:rsidR="00186C26">
              <w:rPr>
                <w:webHidden/>
              </w:rPr>
              <w:t>36</w:t>
            </w:r>
            <w:r>
              <w:rPr>
                <w:webHidden/>
              </w:rPr>
              <w:fldChar w:fldCharType="end"/>
            </w:r>
          </w:hyperlink>
        </w:p>
        <w:p w:rsidR="00186C26" w:rsidRDefault="00BE7ED5">
          <w:pPr>
            <w:pStyle w:val="3"/>
            <w:rPr>
              <w:rFonts w:asciiTheme="minorHAnsi" w:hAnsiTheme="minorHAnsi" w:cstheme="minorBidi"/>
              <w:sz w:val="22"/>
              <w:lang w:eastAsia="ru-RU"/>
            </w:rPr>
          </w:pPr>
          <w:hyperlink w:anchor="_Toc529648698" w:history="1">
            <w:r w:rsidR="00186C26" w:rsidRPr="002B6B4C">
              <w:rPr>
                <w:rStyle w:val="af5"/>
                <w:b/>
                <w:i/>
              </w:rPr>
              <w:t>Environment, climate change adaptation and disaster risk reduction</w:t>
            </w:r>
            <w:r w:rsidR="00186C26">
              <w:rPr>
                <w:webHidden/>
              </w:rPr>
              <w:tab/>
            </w:r>
            <w:r>
              <w:rPr>
                <w:webHidden/>
              </w:rPr>
              <w:fldChar w:fldCharType="begin"/>
            </w:r>
            <w:r w:rsidR="00186C26">
              <w:rPr>
                <w:webHidden/>
              </w:rPr>
              <w:instrText xml:space="preserve"> PAGEREF _Toc529648698 \h </w:instrText>
            </w:r>
            <w:r>
              <w:rPr>
                <w:webHidden/>
              </w:rPr>
            </w:r>
            <w:r>
              <w:rPr>
                <w:webHidden/>
              </w:rPr>
              <w:fldChar w:fldCharType="separate"/>
            </w:r>
            <w:r w:rsidR="00186C26">
              <w:rPr>
                <w:webHidden/>
              </w:rPr>
              <w:t>41</w:t>
            </w:r>
            <w:r>
              <w:rPr>
                <w:webHidden/>
              </w:rPr>
              <w:fldChar w:fldCharType="end"/>
            </w:r>
          </w:hyperlink>
        </w:p>
        <w:p w:rsidR="00186C26" w:rsidRDefault="00BE7ED5">
          <w:pPr>
            <w:pStyle w:val="3"/>
            <w:rPr>
              <w:rFonts w:asciiTheme="minorHAnsi" w:hAnsiTheme="minorHAnsi" w:cstheme="minorBidi"/>
              <w:sz w:val="22"/>
              <w:lang w:eastAsia="ru-RU"/>
            </w:rPr>
          </w:pPr>
          <w:hyperlink w:anchor="_Toc529648699" w:history="1">
            <w:r w:rsidR="00186C26" w:rsidRPr="002B6B4C">
              <w:rPr>
                <w:rStyle w:val="af5"/>
                <w:b/>
                <w:i/>
              </w:rPr>
              <w:t>Development of country regions</w:t>
            </w:r>
            <w:r w:rsidR="00186C26">
              <w:rPr>
                <w:webHidden/>
              </w:rPr>
              <w:tab/>
            </w:r>
            <w:r>
              <w:rPr>
                <w:webHidden/>
              </w:rPr>
              <w:fldChar w:fldCharType="begin"/>
            </w:r>
            <w:r w:rsidR="00186C26">
              <w:rPr>
                <w:webHidden/>
              </w:rPr>
              <w:instrText xml:space="preserve"> PAGEREF _Toc529648699 \h </w:instrText>
            </w:r>
            <w:r>
              <w:rPr>
                <w:webHidden/>
              </w:rPr>
            </w:r>
            <w:r>
              <w:rPr>
                <w:webHidden/>
              </w:rPr>
              <w:fldChar w:fldCharType="separate"/>
            </w:r>
            <w:r w:rsidR="00186C26">
              <w:rPr>
                <w:webHidden/>
              </w:rPr>
              <w:t>43</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00" w:history="1">
            <w:r w:rsidR="00186C26" w:rsidRPr="002B6B4C">
              <w:rPr>
                <w:rStyle w:val="af5"/>
              </w:rPr>
              <w:t>3.3 Priority development sectors</w:t>
            </w:r>
            <w:r w:rsidR="00186C26">
              <w:rPr>
                <w:webHidden/>
              </w:rPr>
              <w:tab/>
            </w:r>
            <w:r>
              <w:rPr>
                <w:webHidden/>
              </w:rPr>
              <w:fldChar w:fldCharType="begin"/>
            </w:r>
            <w:r w:rsidR="00186C26">
              <w:rPr>
                <w:webHidden/>
              </w:rPr>
              <w:instrText xml:space="preserve"> PAGEREF _Toc529648700 \h </w:instrText>
            </w:r>
            <w:r>
              <w:rPr>
                <w:webHidden/>
              </w:rPr>
            </w:r>
            <w:r>
              <w:rPr>
                <w:webHidden/>
              </w:rPr>
              <w:fldChar w:fldCharType="separate"/>
            </w:r>
            <w:r w:rsidR="00186C26">
              <w:rPr>
                <w:webHidden/>
              </w:rPr>
              <w:t>47</w:t>
            </w:r>
            <w:r>
              <w:rPr>
                <w:webHidden/>
              </w:rPr>
              <w:fldChar w:fldCharType="end"/>
            </w:r>
          </w:hyperlink>
        </w:p>
        <w:p w:rsidR="00186C26" w:rsidRDefault="00BE7ED5">
          <w:pPr>
            <w:pStyle w:val="3"/>
            <w:rPr>
              <w:rFonts w:asciiTheme="minorHAnsi" w:hAnsiTheme="minorHAnsi" w:cstheme="minorBidi"/>
              <w:sz w:val="22"/>
              <w:lang w:eastAsia="ru-RU"/>
            </w:rPr>
          </w:pPr>
          <w:hyperlink w:anchor="_Toc529648701" w:history="1">
            <w:r w:rsidR="00186C26" w:rsidRPr="002B6B4C">
              <w:rPr>
                <w:rStyle w:val="af5"/>
                <w:b/>
                <w:i/>
              </w:rPr>
              <w:t>Industrial potential of the country</w:t>
            </w:r>
            <w:r w:rsidR="00186C26">
              <w:rPr>
                <w:webHidden/>
              </w:rPr>
              <w:tab/>
            </w:r>
            <w:r>
              <w:rPr>
                <w:webHidden/>
              </w:rPr>
              <w:fldChar w:fldCharType="begin"/>
            </w:r>
            <w:r w:rsidR="00186C26">
              <w:rPr>
                <w:webHidden/>
              </w:rPr>
              <w:instrText xml:space="preserve"> PAGEREF _Toc529648701 \h </w:instrText>
            </w:r>
            <w:r>
              <w:rPr>
                <w:webHidden/>
              </w:rPr>
            </w:r>
            <w:r>
              <w:rPr>
                <w:webHidden/>
              </w:rPr>
              <w:fldChar w:fldCharType="separate"/>
            </w:r>
            <w:r w:rsidR="00186C26">
              <w:rPr>
                <w:webHidden/>
              </w:rPr>
              <w:t>47</w:t>
            </w:r>
            <w:r>
              <w:rPr>
                <w:webHidden/>
              </w:rPr>
              <w:fldChar w:fldCharType="end"/>
            </w:r>
          </w:hyperlink>
        </w:p>
        <w:p w:rsidR="00186C26" w:rsidRDefault="00BE7ED5">
          <w:pPr>
            <w:pStyle w:val="3"/>
            <w:rPr>
              <w:rFonts w:asciiTheme="minorHAnsi" w:hAnsiTheme="minorHAnsi" w:cstheme="minorBidi"/>
              <w:sz w:val="22"/>
              <w:lang w:eastAsia="ru-RU"/>
            </w:rPr>
          </w:pPr>
          <w:hyperlink w:anchor="_Toc529648702" w:history="1">
            <w:r w:rsidR="00186C26" w:rsidRPr="002B6B4C">
              <w:rPr>
                <w:rStyle w:val="af5"/>
                <w:b/>
                <w:i/>
              </w:rPr>
              <w:t>Agroindustrial complex and cooperation</w:t>
            </w:r>
            <w:r w:rsidR="00186C26">
              <w:rPr>
                <w:webHidden/>
              </w:rPr>
              <w:tab/>
            </w:r>
            <w:r>
              <w:rPr>
                <w:webHidden/>
              </w:rPr>
              <w:fldChar w:fldCharType="begin"/>
            </w:r>
            <w:r w:rsidR="00186C26">
              <w:rPr>
                <w:webHidden/>
              </w:rPr>
              <w:instrText xml:space="preserve"> PAGEREF _Toc529648702 \h </w:instrText>
            </w:r>
            <w:r>
              <w:rPr>
                <w:webHidden/>
              </w:rPr>
            </w:r>
            <w:r>
              <w:rPr>
                <w:webHidden/>
              </w:rPr>
              <w:fldChar w:fldCharType="separate"/>
            </w:r>
            <w:r w:rsidR="00186C26">
              <w:rPr>
                <w:webHidden/>
              </w:rPr>
              <w:t>49</w:t>
            </w:r>
            <w:r>
              <w:rPr>
                <w:webHidden/>
              </w:rPr>
              <w:fldChar w:fldCharType="end"/>
            </w:r>
          </w:hyperlink>
        </w:p>
        <w:p w:rsidR="00186C26" w:rsidRDefault="00BE7ED5">
          <w:pPr>
            <w:pStyle w:val="3"/>
            <w:rPr>
              <w:rFonts w:asciiTheme="minorHAnsi" w:hAnsiTheme="minorHAnsi" w:cstheme="minorBidi"/>
              <w:sz w:val="22"/>
              <w:lang w:eastAsia="ru-RU"/>
            </w:rPr>
          </w:pPr>
          <w:hyperlink w:anchor="_Toc529648703" w:history="1">
            <w:r w:rsidR="00186C26" w:rsidRPr="002B6B4C">
              <w:rPr>
                <w:rStyle w:val="af5"/>
                <w:b/>
                <w:i/>
              </w:rPr>
              <w:t>Light industry clusters</w:t>
            </w:r>
            <w:r w:rsidR="00186C26">
              <w:rPr>
                <w:webHidden/>
              </w:rPr>
              <w:tab/>
            </w:r>
            <w:r>
              <w:rPr>
                <w:webHidden/>
              </w:rPr>
              <w:fldChar w:fldCharType="begin"/>
            </w:r>
            <w:r w:rsidR="00186C26">
              <w:rPr>
                <w:webHidden/>
              </w:rPr>
              <w:instrText xml:space="preserve"> PAGEREF _Toc529648703 \h </w:instrText>
            </w:r>
            <w:r>
              <w:rPr>
                <w:webHidden/>
              </w:rPr>
            </w:r>
            <w:r>
              <w:rPr>
                <w:webHidden/>
              </w:rPr>
              <w:fldChar w:fldCharType="separate"/>
            </w:r>
            <w:r w:rsidR="00186C26">
              <w:rPr>
                <w:webHidden/>
              </w:rPr>
              <w:t>51</w:t>
            </w:r>
            <w:r>
              <w:rPr>
                <w:webHidden/>
              </w:rPr>
              <w:fldChar w:fldCharType="end"/>
            </w:r>
          </w:hyperlink>
        </w:p>
        <w:p w:rsidR="00186C26" w:rsidRDefault="00BE7ED5">
          <w:pPr>
            <w:pStyle w:val="3"/>
            <w:rPr>
              <w:rFonts w:asciiTheme="minorHAnsi" w:hAnsiTheme="minorHAnsi" w:cstheme="minorBidi"/>
              <w:sz w:val="22"/>
              <w:lang w:eastAsia="ru-RU"/>
            </w:rPr>
          </w:pPr>
          <w:hyperlink w:anchor="_Toc529648704" w:history="1">
            <w:r w:rsidR="00186C26" w:rsidRPr="002B6B4C">
              <w:rPr>
                <w:rStyle w:val="af5"/>
                <w:b/>
                <w:i/>
              </w:rPr>
              <w:t>Sustainable development of tourism</w:t>
            </w:r>
            <w:r w:rsidR="00186C26">
              <w:rPr>
                <w:webHidden/>
              </w:rPr>
              <w:tab/>
            </w:r>
            <w:r>
              <w:rPr>
                <w:webHidden/>
              </w:rPr>
              <w:fldChar w:fldCharType="begin"/>
            </w:r>
            <w:r w:rsidR="00186C26">
              <w:rPr>
                <w:webHidden/>
              </w:rPr>
              <w:instrText xml:space="preserve"> PAGEREF _Toc529648704 \h </w:instrText>
            </w:r>
            <w:r>
              <w:rPr>
                <w:webHidden/>
              </w:rPr>
            </w:r>
            <w:r>
              <w:rPr>
                <w:webHidden/>
              </w:rPr>
              <w:fldChar w:fldCharType="separate"/>
            </w:r>
            <w:r w:rsidR="00186C26">
              <w:rPr>
                <w:webHidden/>
              </w:rPr>
              <w:t>52</w:t>
            </w:r>
            <w:r>
              <w:rPr>
                <w:webHidden/>
              </w:rPr>
              <w:fldChar w:fldCharType="end"/>
            </w:r>
          </w:hyperlink>
        </w:p>
        <w:p w:rsidR="00186C26" w:rsidRDefault="00BE7ED5">
          <w:pPr>
            <w:pStyle w:val="11"/>
            <w:rPr>
              <w:b w:val="0"/>
              <w:sz w:val="22"/>
              <w:szCs w:val="22"/>
              <w:lang w:val="ru-RU" w:eastAsia="ru-RU" w:bidi="ar-SA"/>
            </w:rPr>
          </w:pPr>
          <w:hyperlink w:anchor="_Toc529648705" w:history="1">
            <w:r w:rsidR="00186C26" w:rsidRPr="002B6B4C">
              <w:rPr>
                <w:rStyle w:val="af5"/>
              </w:rPr>
              <w:t>IV. Public administration</w:t>
            </w:r>
            <w:r w:rsidR="00186C26">
              <w:rPr>
                <w:webHidden/>
              </w:rPr>
              <w:tab/>
            </w:r>
            <w:r>
              <w:rPr>
                <w:webHidden/>
              </w:rPr>
              <w:fldChar w:fldCharType="begin"/>
            </w:r>
            <w:r w:rsidR="00186C26">
              <w:rPr>
                <w:webHidden/>
              </w:rPr>
              <w:instrText xml:space="preserve"> PAGEREF _Toc529648705 \h </w:instrText>
            </w:r>
            <w:r>
              <w:rPr>
                <w:webHidden/>
              </w:rPr>
            </w:r>
            <w:r>
              <w:rPr>
                <w:webHidden/>
              </w:rPr>
              <w:fldChar w:fldCharType="separate"/>
            </w:r>
            <w:r w:rsidR="00186C26">
              <w:rPr>
                <w:webHidden/>
              </w:rPr>
              <w:t>55</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06" w:history="1">
            <w:r w:rsidR="00186C26" w:rsidRPr="002B6B4C">
              <w:rPr>
                <w:rStyle w:val="af5"/>
              </w:rPr>
              <w:t>4.1 Efficient and fair state for every citizen</w:t>
            </w:r>
            <w:r w:rsidR="00186C26">
              <w:rPr>
                <w:webHidden/>
              </w:rPr>
              <w:tab/>
            </w:r>
            <w:r>
              <w:rPr>
                <w:webHidden/>
              </w:rPr>
              <w:fldChar w:fldCharType="begin"/>
            </w:r>
            <w:r w:rsidR="00186C26">
              <w:rPr>
                <w:webHidden/>
              </w:rPr>
              <w:instrText xml:space="preserve"> PAGEREF _Toc529648706 \h </w:instrText>
            </w:r>
            <w:r>
              <w:rPr>
                <w:webHidden/>
              </w:rPr>
            </w:r>
            <w:r>
              <w:rPr>
                <w:webHidden/>
              </w:rPr>
              <w:fldChar w:fldCharType="separate"/>
            </w:r>
            <w:r w:rsidR="00186C26">
              <w:rPr>
                <w:webHidden/>
              </w:rPr>
              <w:t>55</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07" w:history="1">
            <w:r w:rsidR="00186C26" w:rsidRPr="002B6B4C">
              <w:rPr>
                <w:rStyle w:val="af5"/>
              </w:rPr>
              <w:t xml:space="preserve">4.2 </w:t>
            </w:r>
            <w:r w:rsidR="00186C26">
              <w:rPr>
                <w:rStyle w:val="af5"/>
                <w:lang w:val="en-US"/>
              </w:rPr>
              <w:t>B</w:t>
            </w:r>
            <w:r w:rsidR="00186C26" w:rsidRPr="002B6B4C">
              <w:rPr>
                <w:rStyle w:val="af5"/>
              </w:rPr>
              <w:t>alanced system of state authority</w:t>
            </w:r>
            <w:r w:rsidR="00186C26">
              <w:rPr>
                <w:webHidden/>
              </w:rPr>
              <w:tab/>
            </w:r>
            <w:r>
              <w:rPr>
                <w:webHidden/>
              </w:rPr>
              <w:fldChar w:fldCharType="begin"/>
            </w:r>
            <w:r w:rsidR="00186C26">
              <w:rPr>
                <w:webHidden/>
              </w:rPr>
              <w:instrText xml:space="preserve"> PAGEREF _Toc529648707 \h </w:instrText>
            </w:r>
            <w:r>
              <w:rPr>
                <w:webHidden/>
              </w:rPr>
            </w:r>
            <w:r>
              <w:rPr>
                <w:webHidden/>
              </w:rPr>
              <w:fldChar w:fldCharType="separate"/>
            </w:r>
            <w:r w:rsidR="00186C26">
              <w:rPr>
                <w:webHidden/>
              </w:rPr>
              <w:t>56</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08" w:history="1">
            <w:r w:rsidR="00186C26" w:rsidRPr="002B6B4C">
              <w:rPr>
                <w:rStyle w:val="af5"/>
              </w:rPr>
              <w:t>4.3 Rule of law and law enforcement</w:t>
            </w:r>
            <w:r w:rsidR="00186C26">
              <w:rPr>
                <w:webHidden/>
              </w:rPr>
              <w:tab/>
            </w:r>
            <w:r>
              <w:rPr>
                <w:webHidden/>
              </w:rPr>
              <w:fldChar w:fldCharType="begin"/>
            </w:r>
            <w:r w:rsidR="00186C26">
              <w:rPr>
                <w:webHidden/>
              </w:rPr>
              <w:instrText xml:space="preserve"> PAGEREF _Toc529648708 \h </w:instrText>
            </w:r>
            <w:r>
              <w:rPr>
                <w:webHidden/>
              </w:rPr>
            </w:r>
            <w:r>
              <w:rPr>
                <w:webHidden/>
              </w:rPr>
              <w:fldChar w:fldCharType="separate"/>
            </w:r>
            <w:r w:rsidR="00186C26">
              <w:rPr>
                <w:webHidden/>
              </w:rPr>
              <w:t>59</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09" w:history="1">
            <w:r w:rsidR="00186C26" w:rsidRPr="002B6B4C">
              <w:rPr>
                <w:rStyle w:val="af5"/>
                <w:lang w:val="ky-KG"/>
              </w:rPr>
              <w:t xml:space="preserve">4.4 </w:t>
            </w:r>
            <w:r w:rsidR="00186C26" w:rsidRPr="002B6B4C">
              <w:rPr>
                <w:rStyle w:val="af5"/>
              </w:rPr>
              <w:t>Development of local self-governance</w:t>
            </w:r>
            <w:r w:rsidR="00186C26">
              <w:rPr>
                <w:webHidden/>
              </w:rPr>
              <w:tab/>
            </w:r>
            <w:r>
              <w:rPr>
                <w:webHidden/>
              </w:rPr>
              <w:fldChar w:fldCharType="begin"/>
            </w:r>
            <w:r w:rsidR="00186C26">
              <w:rPr>
                <w:webHidden/>
              </w:rPr>
              <w:instrText xml:space="preserve"> PAGEREF _Toc529648709 \h </w:instrText>
            </w:r>
            <w:r>
              <w:rPr>
                <w:webHidden/>
              </w:rPr>
            </w:r>
            <w:r>
              <w:rPr>
                <w:webHidden/>
              </w:rPr>
              <w:fldChar w:fldCharType="separate"/>
            </w:r>
            <w:r w:rsidR="00186C26">
              <w:rPr>
                <w:webHidden/>
              </w:rPr>
              <w:t>61</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10" w:history="1">
            <w:r w:rsidR="00186C26" w:rsidRPr="002B6B4C">
              <w:rPr>
                <w:rStyle w:val="af5"/>
              </w:rPr>
              <w:t>4.5 Secure country</w:t>
            </w:r>
            <w:r w:rsidR="00186C26">
              <w:rPr>
                <w:webHidden/>
              </w:rPr>
              <w:tab/>
            </w:r>
            <w:r>
              <w:rPr>
                <w:webHidden/>
              </w:rPr>
              <w:fldChar w:fldCharType="begin"/>
            </w:r>
            <w:r w:rsidR="00186C26">
              <w:rPr>
                <w:webHidden/>
              </w:rPr>
              <w:instrText xml:space="preserve"> PAGEREF _Toc529648710 \h </w:instrText>
            </w:r>
            <w:r>
              <w:rPr>
                <w:webHidden/>
              </w:rPr>
            </w:r>
            <w:r>
              <w:rPr>
                <w:webHidden/>
              </w:rPr>
              <w:fldChar w:fldCharType="separate"/>
            </w:r>
            <w:r w:rsidR="00186C26">
              <w:rPr>
                <w:webHidden/>
              </w:rPr>
              <w:t>63</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11" w:history="1">
            <w:r w:rsidR="00186C26" w:rsidRPr="002B6B4C">
              <w:rPr>
                <w:rStyle w:val="af5"/>
              </w:rPr>
              <w:t>4.6 Pragmatic foreign policy</w:t>
            </w:r>
            <w:r w:rsidR="00186C26">
              <w:rPr>
                <w:webHidden/>
              </w:rPr>
              <w:tab/>
            </w:r>
            <w:r>
              <w:rPr>
                <w:webHidden/>
              </w:rPr>
              <w:fldChar w:fldCharType="begin"/>
            </w:r>
            <w:r w:rsidR="00186C26">
              <w:rPr>
                <w:webHidden/>
              </w:rPr>
              <w:instrText xml:space="preserve"> PAGEREF _Toc529648711 \h </w:instrText>
            </w:r>
            <w:r>
              <w:rPr>
                <w:webHidden/>
              </w:rPr>
            </w:r>
            <w:r>
              <w:rPr>
                <w:webHidden/>
              </w:rPr>
              <w:fldChar w:fldCharType="separate"/>
            </w:r>
            <w:r w:rsidR="00186C26">
              <w:rPr>
                <w:webHidden/>
              </w:rPr>
              <w:t>64</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12" w:history="1">
            <w:r w:rsidR="00186C26" w:rsidRPr="002B6B4C">
              <w:rPr>
                <w:rStyle w:val="af5"/>
              </w:rPr>
              <w:t xml:space="preserve">4.7 </w:t>
            </w:r>
            <w:r w:rsidR="00186C26" w:rsidRPr="002B6B4C">
              <w:rPr>
                <w:rStyle w:val="af5"/>
                <w:i/>
              </w:rPr>
              <w:t>Taza Koom</w:t>
            </w:r>
            <w:r w:rsidR="00186C26" w:rsidRPr="002B6B4C">
              <w:rPr>
                <w:rStyle w:val="af5"/>
              </w:rPr>
              <w:t xml:space="preserve"> – digital transformation of the country</w:t>
            </w:r>
            <w:r w:rsidR="00186C26">
              <w:rPr>
                <w:webHidden/>
              </w:rPr>
              <w:tab/>
            </w:r>
            <w:r>
              <w:rPr>
                <w:webHidden/>
              </w:rPr>
              <w:fldChar w:fldCharType="begin"/>
            </w:r>
            <w:r w:rsidR="00186C26">
              <w:rPr>
                <w:webHidden/>
              </w:rPr>
              <w:instrText xml:space="preserve"> PAGEREF _Toc529648712 \h </w:instrText>
            </w:r>
            <w:r>
              <w:rPr>
                <w:webHidden/>
              </w:rPr>
            </w:r>
            <w:r>
              <w:rPr>
                <w:webHidden/>
              </w:rPr>
              <w:fldChar w:fldCharType="separate"/>
            </w:r>
            <w:r w:rsidR="00186C26">
              <w:rPr>
                <w:webHidden/>
              </w:rPr>
              <w:t>67</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13" w:history="1">
            <w:r w:rsidR="00186C26" w:rsidRPr="002B6B4C">
              <w:rPr>
                <w:rStyle w:val="af5"/>
              </w:rPr>
              <w:t>4.8. Civil society development</w:t>
            </w:r>
            <w:r w:rsidR="00186C26">
              <w:rPr>
                <w:webHidden/>
              </w:rPr>
              <w:tab/>
            </w:r>
            <w:r>
              <w:rPr>
                <w:webHidden/>
              </w:rPr>
              <w:fldChar w:fldCharType="begin"/>
            </w:r>
            <w:r w:rsidR="00186C26">
              <w:rPr>
                <w:webHidden/>
              </w:rPr>
              <w:instrText xml:space="preserve"> PAGEREF _Toc529648713 \h </w:instrText>
            </w:r>
            <w:r>
              <w:rPr>
                <w:webHidden/>
              </w:rPr>
            </w:r>
            <w:r>
              <w:rPr>
                <w:webHidden/>
              </w:rPr>
              <w:fldChar w:fldCharType="separate"/>
            </w:r>
            <w:r w:rsidR="00186C26">
              <w:rPr>
                <w:webHidden/>
              </w:rPr>
              <w:t>68</w:t>
            </w:r>
            <w:r>
              <w:rPr>
                <w:webHidden/>
              </w:rPr>
              <w:fldChar w:fldCharType="end"/>
            </w:r>
          </w:hyperlink>
        </w:p>
        <w:p w:rsidR="00186C26" w:rsidRDefault="00BE7ED5">
          <w:pPr>
            <w:pStyle w:val="11"/>
            <w:rPr>
              <w:b w:val="0"/>
              <w:sz w:val="22"/>
              <w:szCs w:val="22"/>
              <w:lang w:val="ru-RU" w:eastAsia="ru-RU" w:bidi="ar-SA"/>
            </w:rPr>
          </w:pPr>
          <w:hyperlink w:anchor="_Toc529648714" w:history="1">
            <w:r w:rsidR="00186C26" w:rsidRPr="002B6B4C">
              <w:rPr>
                <w:rStyle w:val="af5"/>
              </w:rPr>
              <w:t>V. Priority areas of the Kyrgyz Republic for the period to</w:t>
            </w:r>
            <w:r w:rsidR="00186C26" w:rsidRPr="002B6B4C">
              <w:rPr>
                <w:rStyle w:val="af5"/>
                <w:rFonts w:eastAsia="Calibri"/>
                <w:lang w:eastAsia="en-US"/>
              </w:rPr>
              <w:t xml:space="preserve"> 2023</w:t>
            </w:r>
            <w:r w:rsidR="00186C26">
              <w:rPr>
                <w:webHidden/>
              </w:rPr>
              <w:tab/>
            </w:r>
            <w:r>
              <w:rPr>
                <w:webHidden/>
              </w:rPr>
              <w:fldChar w:fldCharType="begin"/>
            </w:r>
            <w:r w:rsidR="00186C26">
              <w:rPr>
                <w:webHidden/>
              </w:rPr>
              <w:instrText xml:space="preserve"> PAGEREF _Toc529648714 \h </w:instrText>
            </w:r>
            <w:r>
              <w:rPr>
                <w:webHidden/>
              </w:rPr>
            </w:r>
            <w:r>
              <w:rPr>
                <w:webHidden/>
              </w:rPr>
              <w:fldChar w:fldCharType="separate"/>
            </w:r>
            <w:r w:rsidR="00186C26">
              <w:rPr>
                <w:webHidden/>
              </w:rPr>
              <w:t>71</w:t>
            </w:r>
            <w:r>
              <w:rPr>
                <w:webHidden/>
              </w:rPr>
              <w:fldChar w:fldCharType="end"/>
            </w:r>
          </w:hyperlink>
        </w:p>
        <w:p w:rsidR="00186C26" w:rsidRDefault="00BE7ED5">
          <w:pPr>
            <w:pStyle w:val="11"/>
            <w:rPr>
              <w:b w:val="0"/>
              <w:sz w:val="22"/>
              <w:szCs w:val="22"/>
              <w:lang w:val="ru-RU" w:eastAsia="ru-RU" w:bidi="ar-SA"/>
            </w:rPr>
          </w:pPr>
          <w:hyperlink w:anchor="_Toc529648715" w:history="1">
            <w:r w:rsidR="00186C26" w:rsidRPr="002B6B4C">
              <w:rPr>
                <w:rStyle w:val="af5"/>
              </w:rPr>
              <w:t>VI. Priority steps of mid-term stage</w:t>
            </w:r>
            <w:r w:rsidR="00186C26">
              <w:rPr>
                <w:webHidden/>
              </w:rPr>
              <w:tab/>
            </w:r>
            <w:r>
              <w:rPr>
                <w:webHidden/>
              </w:rPr>
              <w:fldChar w:fldCharType="begin"/>
            </w:r>
            <w:r w:rsidR="00186C26">
              <w:rPr>
                <w:webHidden/>
              </w:rPr>
              <w:instrText xml:space="preserve"> PAGEREF _Toc529648715 \h </w:instrText>
            </w:r>
            <w:r>
              <w:rPr>
                <w:webHidden/>
              </w:rPr>
            </w:r>
            <w:r>
              <w:rPr>
                <w:webHidden/>
              </w:rPr>
              <w:fldChar w:fldCharType="separate"/>
            </w:r>
            <w:r w:rsidR="00186C26">
              <w:rPr>
                <w:webHidden/>
              </w:rPr>
              <w:t>75</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16" w:history="1">
            <w:r w:rsidR="00186C26" w:rsidRPr="002B6B4C">
              <w:rPr>
                <w:rStyle w:val="af5"/>
                <w:rFonts w:eastAsia="Calibri"/>
                <w:lang w:eastAsia="en-US" w:bidi="ru-RU"/>
              </w:rPr>
              <w:t xml:space="preserve">6.1 </w:t>
            </w:r>
            <w:r w:rsidR="00186C26" w:rsidRPr="002B6B4C">
              <w:rPr>
                <w:rStyle w:val="af5"/>
                <w:rFonts w:eastAsia="Calibri"/>
                <w:lang w:val="en-US" w:eastAsia="en-US" w:bidi="ru-RU"/>
              </w:rPr>
              <w:t>Achievement of development objectives</w:t>
            </w:r>
            <w:r w:rsidR="00186C26">
              <w:rPr>
                <w:webHidden/>
              </w:rPr>
              <w:tab/>
            </w:r>
            <w:r>
              <w:rPr>
                <w:webHidden/>
              </w:rPr>
              <w:fldChar w:fldCharType="begin"/>
            </w:r>
            <w:r w:rsidR="00186C26">
              <w:rPr>
                <w:webHidden/>
              </w:rPr>
              <w:instrText xml:space="preserve"> PAGEREF _Toc529648716 \h </w:instrText>
            </w:r>
            <w:r>
              <w:rPr>
                <w:webHidden/>
              </w:rPr>
            </w:r>
            <w:r>
              <w:rPr>
                <w:webHidden/>
              </w:rPr>
              <w:fldChar w:fldCharType="separate"/>
            </w:r>
            <w:r w:rsidR="00186C26">
              <w:rPr>
                <w:webHidden/>
              </w:rPr>
              <w:t>75</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17"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Social development</w:t>
            </w:r>
            <w:r w:rsidR="00186C26">
              <w:rPr>
                <w:webHidden/>
              </w:rPr>
              <w:tab/>
            </w:r>
            <w:r>
              <w:rPr>
                <w:webHidden/>
              </w:rPr>
              <w:fldChar w:fldCharType="begin"/>
            </w:r>
            <w:r w:rsidR="00186C26">
              <w:rPr>
                <w:webHidden/>
              </w:rPr>
              <w:instrText xml:space="preserve"> PAGEREF _Toc529648717 \h </w:instrText>
            </w:r>
            <w:r>
              <w:rPr>
                <w:webHidden/>
              </w:rPr>
            </w:r>
            <w:r>
              <w:rPr>
                <w:webHidden/>
              </w:rPr>
              <w:fldChar w:fldCharType="separate"/>
            </w:r>
            <w:r w:rsidR="00186C26">
              <w:rPr>
                <w:webHidden/>
              </w:rPr>
              <w:t>75</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18"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Strengthening family institution</w:t>
            </w:r>
            <w:r w:rsidR="00186C26">
              <w:rPr>
                <w:webHidden/>
              </w:rPr>
              <w:tab/>
            </w:r>
            <w:r>
              <w:rPr>
                <w:webHidden/>
              </w:rPr>
              <w:fldChar w:fldCharType="begin"/>
            </w:r>
            <w:r w:rsidR="00186C26">
              <w:rPr>
                <w:webHidden/>
              </w:rPr>
              <w:instrText xml:space="preserve"> PAGEREF _Toc529648718 \h </w:instrText>
            </w:r>
            <w:r>
              <w:rPr>
                <w:webHidden/>
              </w:rPr>
            </w:r>
            <w:r>
              <w:rPr>
                <w:webHidden/>
              </w:rPr>
              <w:fldChar w:fldCharType="separate"/>
            </w:r>
            <w:r w:rsidR="00186C26">
              <w:rPr>
                <w:webHidden/>
              </w:rPr>
              <w:t>84</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19"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Civil integration</w:t>
            </w:r>
            <w:r w:rsidR="00186C26">
              <w:rPr>
                <w:webHidden/>
              </w:rPr>
              <w:tab/>
            </w:r>
            <w:r>
              <w:rPr>
                <w:webHidden/>
              </w:rPr>
              <w:fldChar w:fldCharType="begin"/>
            </w:r>
            <w:r w:rsidR="00186C26">
              <w:rPr>
                <w:webHidden/>
              </w:rPr>
              <w:instrText xml:space="preserve"> PAGEREF _Toc529648719 \h </w:instrText>
            </w:r>
            <w:r>
              <w:rPr>
                <w:webHidden/>
              </w:rPr>
            </w:r>
            <w:r>
              <w:rPr>
                <w:webHidden/>
              </w:rPr>
              <w:fldChar w:fldCharType="separate"/>
            </w:r>
            <w:r w:rsidR="00186C26">
              <w:rPr>
                <w:webHidden/>
              </w:rPr>
              <w:t>85</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0"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Country of high culture</w:t>
            </w:r>
            <w:r w:rsidR="00186C26">
              <w:rPr>
                <w:webHidden/>
              </w:rPr>
              <w:tab/>
            </w:r>
            <w:r>
              <w:rPr>
                <w:webHidden/>
              </w:rPr>
              <w:fldChar w:fldCharType="begin"/>
            </w:r>
            <w:r w:rsidR="00186C26">
              <w:rPr>
                <w:webHidden/>
              </w:rPr>
              <w:instrText xml:space="preserve"> PAGEREF _Toc529648720 \h </w:instrText>
            </w:r>
            <w:r>
              <w:rPr>
                <w:webHidden/>
              </w:rPr>
            </w:r>
            <w:r>
              <w:rPr>
                <w:webHidden/>
              </w:rPr>
              <w:fldChar w:fldCharType="separate"/>
            </w:r>
            <w:r w:rsidR="00186C26">
              <w:rPr>
                <w:webHidden/>
              </w:rPr>
              <w:t>87</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1"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Religion in the democratic society</w:t>
            </w:r>
            <w:r w:rsidR="00186C26">
              <w:rPr>
                <w:webHidden/>
              </w:rPr>
              <w:tab/>
            </w:r>
            <w:r>
              <w:rPr>
                <w:webHidden/>
              </w:rPr>
              <w:fldChar w:fldCharType="begin"/>
            </w:r>
            <w:r w:rsidR="00186C26">
              <w:rPr>
                <w:webHidden/>
              </w:rPr>
              <w:instrText xml:space="preserve"> PAGEREF _Toc529648721 \h </w:instrText>
            </w:r>
            <w:r>
              <w:rPr>
                <w:webHidden/>
              </w:rPr>
            </w:r>
            <w:r>
              <w:rPr>
                <w:webHidden/>
              </w:rPr>
              <w:fldChar w:fldCharType="separate"/>
            </w:r>
            <w:r w:rsidR="00186C26">
              <w:rPr>
                <w:webHidden/>
              </w:rPr>
              <w:t>87</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2"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Formation of development factors</w:t>
            </w:r>
            <w:r w:rsidR="00186C26">
              <w:rPr>
                <w:webHidden/>
              </w:rPr>
              <w:tab/>
            </w:r>
            <w:r>
              <w:rPr>
                <w:webHidden/>
              </w:rPr>
              <w:fldChar w:fldCharType="begin"/>
            </w:r>
            <w:r w:rsidR="00186C26">
              <w:rPr>
                <w:webHidden/>
              </w:rPr>
              <w:instrText xml:space="preserve"> PAGEREF _Toc529648722 \h </w:instrText>
            </w:r>
            <w:r>
              <w:rPr>
                <w:webHidden/>
              </w:rPr>
            </w:r>
            <w:r>
              <w:rPr>
                <w:webHidden/>
              </w:rPr>
              <w:fldChar w:fldCharType="separate"/>
            </w:r>
            <w:r w:rsidR="00186C26">
              <w:rPr>
                <w:webHidden/>
              </w:rPr>
              <w:t>89</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3"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Formation of environment for development</w:t>
            </w:r>
            <w:r w:rsidR="00186C26">
              <w:rPr>
                <w:webHidden/>
              </w:rPr>
              <w:tab/>
            </w:r>
            <w:r>
              <w:rPr>
                <w:webHidden/>
              </w:rPr>
              <w:fldChar w:fldCharType="begin"/>
            </w:r>
            <w:r w:rsidR="00186C26">
              <w:rPr>
                <w:webHidden/>
              </w:rPr>
              <w:instrText xml:space="preserve"> PAGEREF _Toc529648723 \h </w:instrText>
            </w:r>
            <w:r>
              <w:rPr>
                <w:webHidden/>
              </w:rPr>
            </w:r>
            <w:r>
              <w:rPr>
                <w:webHidden/>
              </w:rPr>
              <w:fldChar w:fldCharType="separate"/>
            </w:r>
            <w:r w:rsidR="00186C26">
              <w:rPr>
                <w:webHidden/>
              </w:rPr>
              <w:t>92</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4"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Priority development sectors</w:t>
            </w:r>
            <w:r w:rsidR="00186C26">
              <w:rPr>
                <w:webHidden/>
              </w:rPr>
              <w:tab/>
            </w:r>
            <w:r>
              <w:rPr>
                <w:webHidden/>
              </w:rPr>
              <w:fldChar w:fldCharType="begin"/>
            </w:r>
            <w:r w:rsidR="00186C26">
              <w:rPr>
                <w:webHidden/>
              </w:rPr>
              <w:instrText xml:space="preserve"> PAGEREF _Toc529648724 \h </w:instrText>
            </w:r>
            <w:r>
              <w:rPr>
                <w:webHidden/>
              </w:rPr>
            </w:r>
            <w:r>
              <w:rPr>
                <w:webHidden/>
              </w:rPr>
              <w:fldChar w:fldCharType="separate"/>
            </w:r>
            <w:r w:rsidR="00186C26">
              <w:rPr>
                <w:webHidden/>
              </w:rPr>
              <w:t>101</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5"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Efficient and fair governance</w:t>
            </w:r>
            <w:r w:rsidR="00186C26">
              <w:rPr>
                <w:webHidden/>
              </w:rPr>
              <w:tab/>
            </w:r>
            <w:r>
              <w:rPr>
                <w:webHidden/>
              </w:rPr>
              <w:fldChar w:fldCharType="begin"/>
            </w:r>
            <w:r w:rsidR="00186C26">
              <w:rPr>
                <w:webHidden/>
              </w:rPr>
              <w:instrText xml:space="preserve"> PAGEREF _Toc529648725 \h </w:instrText>
            </w:r>
            <w:r>
              <w:rPr>
                <w:webHidden/>
              </w:rPr>
            </w:r>
            <w:r>
              <w:rPr>
                <w:webHidden/>
              </w:rPr>
              <w:fldChar w:fldCharType="separate"/>
            </w:r>
            <w:r w:rsidR="00186C26">
              <w:rPr>
                <w:webHidden/>
              </w:rPr>
              <w:t>102</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6"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Balanced power system</w:t>
            </w:r>
            <w:r w:rsidR="00186C26">
              <w:rPr>
                <w:webHidden/>
              </w:rPr>
              <w:tab/>
            </w:r>
            <w:r>
              <w:rPr>
                <w:webHidden/>
              </w:rPr>
              <w:fldChar w:fldCharType="begin"/>
            </w:r>
            <w:r w:rsidR="00186C26">
              <w:rPr>
                <w:webHidden/>
              </w:rPr>
              <w:instrText xml:space="preserve"> PAGEREF _Toc529648726 \h </w:instrText>
            </w:r>
            <w:r>
              <w:rPr>
                <w:webHidden/>
              </w:rPr>
            </w:r>
            <w:r>
              <w:rPr>
                <w:webHidden/>
              </w:rPr>
              <w:fldChar w:fldCharType="separate"/>
            </w:r>
            <w:r w:rsidR="00186C26">
              <w:rPr>
                <w:webHidden/>
              </w:rPr>
              <w:t>103</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7"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Strong local self-governance</w:t>
            </w:r>
            <w:r w:rsidR="00186C26">
              <w:rPr>
                <w:webHidden/>
              </w:rPr>
              <w:tab/>
            </w:r>
            <w:r>
              <w:rPr>
                <w:webHidden/>
              </w:rPr>
              <w:fldChar w:fldCharType="begin"/>
            </w:r>
            <w:r w:rsidR="00186C26">
              <w:rPr>
                <w:webHidden/>
              </w:rPr>
              <w:instrText xml:space="preserve"> PAGEREF _Toc529648727 \h </w:instrText>
            </w:r>
            <w:r>
              <w:rPr>
                <w:webHidden/>
              </w:rPr>
            </w:r>
            <w:r>
              <w:rPr>
                <w:webHidden/>
              </w:rPr>
              <w:fldChar w:fldCharType="separate"/>
            </w:r>
            <w:r w:rsidR="00186C26">
              <w:rPr>
                <w:webHidden/>
              </w:rPr>
              <w:t>104</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8" w:history="1">
            <w:r w:rsidR="00186C26" w:rsidRPr="002B6B4C">
              <w:rPr>
                <w:rStyle w:val="af5"/>
                <w:rFonts w:ascii="Wingdings" w:eastAsia="Calibri" w:hAnsi="Wingdings"/>
                <w:lang w:val="en-US"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Rule of law and law enforcement</w:t>
            </w:r>
            <w:r w:rsidR="00186C26">
              <w:rPr>
                <w:webHidden/>
              </w:rPr>
              <w:tab/>
            </w:r>
            <w:r>
              <w:rPr>
                <w:webHidden/>
              </w:rPr>
              <w:fldChar w:fldCharType="begin"/>
            </w:r>
            <w:r w:rsidR="00186C26">
              <w:rPr>
                <w:webHidden/>
              </w:rPr>
              <w:instrText xml:space="preserve"> PAGEREF _Toc529648728 \h </w:instrText>
            </w:r>
            <w:r>
              <w:rPr>
                <w:webHidden/>
              </w:rPr>
            </w:r>
            <w:r>
              <w:rPr>
                <w:webHidden/>
              </w:rPr>
              <w:fldChar w:fldCharType="separate"/>
            </w:r>
            <w:r w:rsidR="00186C26">
              <w:rPr>
                <w:webHidden/>
              </w:rPr>
              <w:t>105</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29"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Security of the country</w:t>
            </w:r>
            <w:r w:rsidR="00186C26">
              <w:rPr>
                <w:webHidden/>
              </w:rPr>
              <w:tab/>
            </w:r>
            <w:r>
              <w:rPr>
                <w:webHidden/>
              </w:rPr>
              <w:fldChar w:fldCharType="begin"/>
            </w:r>
            <w:r w:rsidR="00186C26">
              <w:rPr>
                <w:webHidden/>
              </w:rPr>
              <w:instrText xml:space="preserve"> PAGEREF _Toc529648729 \h </w:instrText>
            </w:r>
            <w:r>
              <w:rPr>
                <w:webHidden/>
              </w:rPr>
            </w:r>
            <w:r>
              <w:rPr>
                <w:webHidden/>
              </w:rPr>
              <w:fldChar w:fldCharType="separate"/>
            </w:r>
            <w:r w:rsidR="00186C26">
              <w:rPr>
                <w:webHidden/>
              </w:rPr>
              <w:t>107</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30"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Pragmatic foreign policy</w:t>
            </w:r>
            <w:r w:rsidR="00186C26">
              <w:rPr>
                <w:webHidden/>
              </w:rPr>
              <w:tab/>
            </w:r>
            <w:r>
              <w:rPr>
                <w:webHidden/>
              </w:rPr>
              <w:fldChar w:fldCharType="begin"/>
            </w:r>
            <w:r w:rsidR="00186C26">
              <w:rPr>
                <w:webHidden/>
              </w:rPr>
              <w:instrText xml:space="preserve"> PAGEREF _Toc529648730 \h </w:instrText>
            </w:r>
            <w:r>
              <w:rPr>
                <w:webHidden/>
              </w:rPr>
            </w:r>
            <w:r>
              <w:rPr>
                <w:webHidden/>
              </w:rPr>
              <w:fldChar w:fldCharType="separate"/>
            </w:r>
            <w:r w:rsidR="00186C26">
              <w:rPr>
                <w:webHidden/>
              </w:rPr>
              <w:t>108</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31"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Digital transformation of the country</w:t>
            </w:r>
            <w:r w:rsidR="00186C26">
              <w:rPr>
                <w:webHidden/>
              </w:rPr>
              <w:tab/>
            </w:r>
            <w:r>
              <w:rPr>
                <w:webHidden/>
              </w:rPr>
              <w:fldChar w:fldCharType="begin"/>
            </w:r>
            <w:r w:rsidR="00186C26">
              <w:rPr>
                <w:webHidden/>
              </w:rPr>
              <w:instrText xml:space="preserve"> PAGEREF _Toc529648731 \h </w:instrText>
            </w:r>
            <w:r>
              <w:rPr>
                <w:webHidden/>
              </w:rPr>
            </w:r>
            <w:r>
              <w:rPr>
                <w:webHidden/>
              </w:rPr>
              <w:fldChar w:fldCharType="separate"/>
            </w:r>
            <w:r w:rsidR="00186C26">
              <w:rPr>
                <w:webHidden/>
              </w:rPr>
              <w:t>109</w:t>
            </w:r>
            <w:r>
              <w:rPr>
                <w:webHidden/>
              </w:rPr>
              <w:fldChar w:fldCharType="end"/>
            </w:r>
          </w:hyperlink>
        </w:p>
        <w:p w:rsidR="00186C26" w:rsidRDefault="00BE7ED5">
          <w:pPr>
            <w:pStyle w:val="3"/>
            <w:tabs>
              <w:tab w:val="left" w:pos="2223"/>
            </w:tabs>
            <w:rPr>
              <w:rFonts w:asciiTheme="minorHAnsi" w:hAnsiTheme="minorHAnsi" w:cstheme="minorBidi"/>
              <w:sz w:val="22"/>
              <w:lang w:eastAsia="ru-RU"/>
            </w:rPr>
          </w:pPr>
          <w:hyperlink w:anchor="_Toc529648732" w:history="1">
            <w:r w:rsidR="00186C26" w:rsidRPr="002B6B4C">
              <w:rPr>
                <w:rStyle w:val="af5"/>
                <w:rFonts w:ascii="Wingdings" w:eastAsia="Calibri" w:hAnsi="Wingdings"/>
                <w:lang w:eastAsia="en-US" w:bidi="ru-RU"/>
              </w:rPr>
              <w:t></w:t>
            </w:r>
            <w:r w:rsidR="00186C26">
              <w:rPr>
                <w:rFonts w:asciiTheme="minorHAnsi" w:hAnsiTheme="minorHAnsi" w:cstheme="minorBidi"/>
                <w:sz w:val="22"/>
                <w:lang w:eastAsia="ru-RU"/>
              </w:rPr>
              <w:tab/>
            </w:r>
            <w:r w:rsidR="00186C26" w:rsidRPr="002B6B4C">
              <w:rPr>
                <w:rStyle w:val="af5"/>
                <w:rFonts w:eastAsia="Calibri"/>
                <w:b/>
                <w:lang w:val="en-US" w:eastAsia="en-US" w:bidi="ru-RU"/>
              </w:rPr>
              <w:t>Civil society development</w:t>
            </w:r>
            <w:r w:rsidR="00186C26">
              <w:rPr>
                <w:webHidden/>
              </w:rPr>
              <w:tab/>
            </w:r>
            <w:r>
              <w:rPr>
                <w:webHidden/>
              </w:rPr>
              <w:fldChar w:fldCharType="begin"/>
            </w:r>
            <w:r w:rsidR="00186C26">
              <w:rPr>
                <w:webHidden/>
              </w:rPr>
              <w:instrText xml:space="preserve"> PAGEREF _Toc529648732 \h </w:instrText>
            </w:r>
            <w:r>
              <w:rPr>
                <w:webHidden/>
              </w:rPr>
            </w:r>
            <w:r>
              <w:rPr>
                <w:webHidden/>
              </w:rPr>
              <w:fldChar w:fldCharType="separate"/>
            </w:r>
            <w:r w:rsidR="00186C26">
              <w:rPr>
                <w:webHidden/>
              </w:rPr>
              <w:t>110</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33" w:history="1">
            <w:r w:rsidR="00186C26" w:rsidRPr="002B6B4C">
              <w:rPr>
                <w:rStyle w:val="af5"/>
                <w:rFonts w:eastAsia="Calibri"/>
                <w:lang w:val="en-US" w:eastAsia="en-US" w:bidi="ru-RU"/>
              </w:rPr>
              <w:t>6.2 Practical steps of regional development</w:t>
            </w:r>
            <w:r w:rsidR="00186C26">
              <w:rPr>
                <w:webHidden/>
              </w:rPr>
              <w:tab/>
            </w:r>
            <w:r>
              <w:rPr>
                <w:webHidden/>
              </w:rPr>
              <w:fldChar w:fldCharType="begin"/>
            </w:r>
            <w:r w:rsidR="00186C26">
              <w:rPr>
                <w:webHidden/>
              </w:rPr>
              <w:instrText xml:space="preserve"> PAGEREF _Toc529648733 \h </w:instrText>
            </w:r>
            <w:r>
              <w:rPr>
                <w:webHidden/>
              </w:rPr>
            </w:r>
            <w:r>
              <w:rPr>
                <w:webHidden/>
              </w:rPr>
              <w:fldChar w:fldCharType="separate"/>
            </w:r>
            <w:r w:rsidR="00186C26">
              <w:rPr>
                <w:webHidden/>
              </w:rPr>
              <w:t>111</w:t>
            </w:r>
            <w:r>
              <w:rPr>
                <w:webHidden/>
              </w:rPr>
              <w:fldChar w:fldCharType="end"/>
            </w:r>
          </w:hyperlink>
        </w:p>
        <w:p w:rsidR="00186C26" w:rsidRDefault="00BE7ED5">
          <w:pPr>
            <w:pStyle w:val="3"/>
            <w:rPr>
              <w:rFonts w:asciiTheme="minorHAnsi" w:hAnsiTheme="minorHAnsi" w:cstheme="minorBidi"/>
              <w:sz w:val="22"/>
              <w:lang w:eastAsia="ru-RU"/>
            </w:rPr>
          </w:pPr>
          <w:hyperlink w:anchor="_Toc529648734" w:history="1">
            <w:r w:rsidR="00186C26" w:rsidRPr="002B6B4C">
              <w:rPr>
                <w:rStyle w:val="af5"/>
                <w:b/>
                <w:lang w:eastAsia="ru-RU" w:bidi="ru-RU"/>
              </w:rPr>
              <w:t>Bishkek city</w:t>
            </w:r>
            <w:r w:rsidR="00186C26">
              <w:rPr>
                <w:webHidden/>
              </w:rPr>
              <w:tab/>
            </w:r>
            <w:r>
              <w:rPr>
                <w:webHidden/>
              </w:rPr>
              <w:fldChar w:fldCharType="begin"/>
            </w:r>
            <w:r w:rsidR="00186C26">
              <w:rPr>
                <w:webHidden/>
              </w:rPr>
              <w:instrText xml:space="preserve"> PAGEREF _Toc529648734 \h </w:instrText>
            </w:r>
            <w:r>
              <w:rPr>
                <w:webHidden/>
              </w:rPr>
            </w:r>
            <w:r>
              <w:rPr>
                <w:webHidden/>
              </w:rPr>
              <w:fldChar w:fldCharType="separate"/>
            </w:r>
            <w:r w:rsidR="00186C26">
              <w:rPr>
                <w:webHidden/>
              </w:rPr>
              <w:t>111</w:t>
            </w:r>
            <w:r>
              <w:rPr>
                <w:webHidden/>
              </w:rPr>
              <w:fldChar w:fldCharType="end"/>
            </w:r>
          </w:hyperlink>
        </w:p>
        <w:p w:rsidR="00186C26" w:rsidRDefault="00BE7ED5">
          <w:pPr>
            <w:pStyle w:val="3"/>
            <w:rPr>
              <w:rFonts w:asciiTheme="minorHAnsi" w:hAnsiTheme="minorHAnsi" w:cstheme="minorBidi"/>
              <w:sz w:val="22"/>
              <w:lang w:eastAsia="ru-RU"/>
            </w:rPr>
          </w:pPr>
          <w:hyperlink w:anchor="_Toc529648735" w:history="1">
            <w:r w:rsidR="00186C26" w:rsidRPr="002B6B4C">
              <w:rPr>
                <w:rStyle w:val="af5"/>
                <w:b/>
                <w:lang w:eastAsia="ru-RU" w:bidi="ru-RU"/>
              </w:rPr>
              <w:t>Batken region</w:t>
            </w:r>
            <w:r w:rsidR="00186C26">
              <w:rPr>
                <w:webHidden/>
              </w:rPr>
              <w:tab/>
            </w:r>
            <w:r>
              <w:rPr>
                <w:webHidden/>
              </w:rPr>
              <w:fldChar w:fldCharType="begin"/>
            </w:r>
            <w:r w:rsidR="00186C26">
              <w:rPr>
                <w:webHidden/>
              </w:rPr>
              <w:instrText xml:space="preserve"> PAGEREF _Toc529648735 \h </w:instrText>
            </w:r>
            <w:r>
              <w:rPr>
                <w:webHidden/>
              </w:rPr>
            </w:r>
            <w:r>
              <w:rPr>
                <w:webHidden/>
              </w:rPr>
              <w:fldChar w:fldCharType="separate"/>
            </w:r>
            <w:r w:rsidR="00186C26">
              <w:rPr>
                <w:webHidden/>
              </w:rPr>
              <w:t>113</w:t>
            </w:r>
            <w:r>
              <w:rPr>
                <w:webHidden/>
              </w:rPr>
              <w:fldChar w:fldCharType="end"/>
            </w:r>
          </w:hyperlink>
        </w:p>
        <w:p w:rsidR="00186C26" w:rsidRDefault="00BE7ED5">
          <w:pPr>
            <w:pStyle w:val="3"/>
            <w:rPr>
              <w:rFonts w:asciiTheme="minorHAnsi" w:hAnsiTheme="minorHAnsi" w:cstheme="minorBidi"/>
              <w:sz w:val="22"/>
              <w:lang w:eastAsia="ru-RU"/>
            </w:rPr>
          </w:pPr>
          <w:hyperlink w:anchor="_Toc529648736" w:history="1">
            <w:r w:rsidR="00186C26" w:rsidRPr="002B6B4C">
              <w:rPr>
                <w:rStyle w:val="af5"/>
                <w:b/>
                <w:lang w:eastAsia="ru-RU" w:bidi="ru-RU"/>
              </w:rPr>
              <w:t>Jalal-Abad region</w:t>
            </w:r>
            <w:r w:rsidR="00186C26">
              <w:rPr>
                <w:webHidden/>
              </w:rPr>
              <w:tab/>
            </w:r>
            <w:r>
              <w:rPr>
                <w:webHidden/>
              </w:rPr>
              <w:fldChar w:fldCharType="begin"/>
            </w:r>
            <w:r w:rsidR="00186C26">
              <w:rPr>
                <w:webHidden/>
              </w:rPr>
              <w:instrText xml:space="preserve"> PAGEREF _Toc529648736 \h </w:instrText>
            </w:r>
            <w:r>
              <w:rPr>
                <w:webHidden/>
              </w:rPr>
            </w:r>
            <w:r>
              <w:rPr>
                <w:webHidden/>
              </w:rPr>
              <w:fldChar w:fldCharType="separate"/>
            </w:r>
            <w:r w:rsidR="00186C26">
              <w:rPr>
                <w:webHidden/>
              </w:rPr>
              <w:t>115</w:t>
            </w:r>
            <w:r>
              <w:rPr>
                <w:webHidden/>
              </w:rPr>
              <w:fldChar w:fldCharType="end"/>
            </w:r>
          </w:hyperlink>
        </w:p>
        <w:p w:rsidR="00186C26" w:rsidRDefault="00BE7ED5">
          <w:pPr>
            <w:pStyle w:val="3"/>
            <w:rPr>
              <w:rFonts w:asciiTheme="minorHAnsi" w:hAnsiTheme="minorHAnsi" w:cstheme="minorBidi"/>
              <w:sz w:val="22"/>
              <w:lang w:eastAsia="ru-RU"/>
            </w:rPr>
          </w:pPr>
          <w:hyperlink w:anchor="_Toc529648737" w:history="1">
            <w:r w:rsidR="00186C26" w:rsidRPr="002B6B4C">
              <w:rPr>
                <w:rStyle w:val="af5"/>
                <w:b/>
                <w:lang w:eastAsia="ru-RU" w:bidi="ru-RU"/>
              </w:rPr>
              <w:t>Issyk-Kul region</w:t>
            </w:r>
            <w:r w:rsidR="00186C26">
              <w:rPr>
                <w:webHidden/>
              </w:rPr>
              <w:tab/>
            </w:r>
            <w:r>
              <w:rPr>
                <w:webHidden/>
              </w:rPr>
              <w:fldChar w:fldCharType="begin"/>
            </w:r>
            <w:r w:rsidR="00186C26">
              <w:rPr>
                <w:webHidden/>
              </w:rPr>
              <w:instrText xml:space="preserve"> PAGEREF _Toc529648737 \h </w:instrText>
            </w:r>
            <w:r>
              <w:rPr>
                <w:webHidden/>
              </w:rPr>
            </w:r>
            <w:r>
              <w:rPr>
                <w:webHidden/>
              </w:rPr>
              <w:fldChar w:fldCharType="separate"/>
            </w:r>
            <w:r w:rsidR="00186C26">
              <w:rPr>
                <w:webHidden/>
              </w:rPr>
              <w:t>117</w:t>
            </w:r>
            <w:r>
              <w:rPr>
                <w:webHidden/>
              </w:rPr>
              <w:fldChar w:fldCharType="end"/>
            </w:r>
          </w:hyperlink>
        </w:p>
        <w:p w:rsidR="00186C26" w:rsidRDefault="00BE7ED5">
          <w:pPr>
            <w:pStyle w:val="3"/>
            <w:rPr>
              <w:rFonts w:asciiTheme="minorHAnsi" w:hAnsiTheme="minorHAnsi" w:cstheme="minorBidi"/>
              <w:sz w:val="22"/>
              <w:lang w:eastAsia="ru-RU"/>
            </w:rPr>
          </w:pPr>
          <w:hyperlink w:anchor="_Toc529648738" w:history="1">
            <w:r w:rsidR="00186C26" w:rsidRPr="002B6B4C">
              <w:rPr>
                <w:rStyle w:val="af5"/>
                <w:b/>
                <w:lang w:eastAsia="ru-RU" w:bidi="ru-RU"/>
              </w:rPr>
              <w:t>Naryn region</w:t>
            </w:r>
            <w:r w:rsidR="00186C26">
              <w:rPr>
                <w:webHidden/>
              </w:rPr>
              <w:tab/>
            </w:r>
            <w:r>
              <w:rPr>
                <w:webHidden/>
              </w:rPr>
              <w:fldChar w:fldCharType="begin"/>
            </w:r>
            <w:r w:rsidR="00186C26">
              <w:rPr>
                <w:webHidden/>
              </w:rPr>
              <w:instrText xml:space="preserve"> PAGEREF _Toc529648738 \h </w:instrText>
            </w:r>
            <w:r>
              <w:rPr>
                <w:webHidden/>
              </w:rPr>
            </w:r>
            <w:r>
              <w:rPr>
                <w:webHidden/>
              </w:rPr>
              <w:fldChar w:fldCharType="separate"/>
            </w:r>
            <w:r w:rsidR="00186C26">
              <w:rPr>
                <w:webHidden/>
              </w:rPr>
              <w:t>119</w:t>
            </w:r>
            <w:r>
              <w:rPr>
                <w:webHidden/>
              </w:rPr>
              <w:fldChar w:fldCharType="end"/>
            </w:r>
          </w:hyperlink>
        </w:p>
        <w:p w:rsidR="00186C26" w:rsidRDefault="00BE7ED5">
          <w:pPr>
            <w:pStyle w:val="3"/>
            <w:rPr>
              <w:rFonts w:asciiTheme="minorHAnsi" w:hAnsiTheme="minorHAnsi" w:cstheme="minorBidi"/>
              <w:sz w:val="22"/>
              <w:lang w:eastAsia="ru-RU"/>
            </w:rPr>
          </w:pPr>
          <w:hyperlink w:anchor="_Toc529648739" w:history="1">
            <w:r w:rsidR="00186C26" w:rsidRPr="002B6B4C">
              <w:rPr>
                <w:rStyle w:val="af5"/>
                <w:b/>
                <w:lang w:eastAsia="ru-RU" w:bidi="ru-RU"/>
              </w:rPr>
              <w:t>Osh city and Osh region</w:t>
            </w:r>
            <w:r w:rsidR="00186C26">
              <w:rPr>
                <w:webHidden/>
              </w:rPr>
              <w:tab/>
            </w:r>
            <w:r>
              <w:rPr>
                <w:webHidden/>
              </w:rPr>
              <w:fldChar w:fldCharType="begin"/>
            </w:r>
            <w:r w:rsidR="00186C26">
              <w:rPr>
                <w:webHidden/>
              </w:rPr>
              <w:instrText xml:space="preserve"> PAGEREF _Toc529648739 \h </w:instrText>
            </w:r>
            <w:r>
              <w:rPr>
                <w:webHidden/>
              </w:rPr>
            </w:r>
            <w:r>
              <w:rPr>
                <w:webHidden/>
              </w:rPr>
              <w:fldChar w:fldCharType="separate"/>
            </w:r>
            <w:r w:rsidR="00186C26">
              <w:rPr>
                <w:webHidden/>
              </w:rPr>
              <w:t>120</w:t>
            </w:r>
            <w:r>
              <w:rPr>
                <w:webHidden/>
              </w:rPr>
              <w:fldChar w:fldCharType="end"/>
            </w:r>
          </w:hyperlink>
        </w:p>
        <w:p w:rsidR="00186C26" w:rsidRDefault="00BE7ED5">
          <w:pPr>
            <w:pStyle w:val="3"/>
            <w:rPr>
              <w:rFonts w:asciiTheme="minorHAnsi" w:hAnsiTheme="minorHAnsi" w:cstheme="minorBidi"/>
              <w:sz w:val="22"/>
              <w:lang w:eastAsia="ru-RU"/>
            </w:rPr>
          </w:pPr>
          <w:hyperlink w:anchor="_Toc529648740" w:history="1">
            <w:r w:rsidR="00186C26" w:rsidRPr="002B6B4C">
              <w:rPr>
                <w:rStyle w:val="af5"/>
                <w:b/>
                <w:lang w:eastAsia="ru-RU" w:bidi="ru-RU"/>
              </w:rPr>
              <w:t>Talas region</w:t>
            </w:r>
            <w:r w:rsidR="00186C26">
              <w:rPr>
                <w:webHidden/>
              </w:rPr>
              <w:tab/>
            </w:r>
            <w:r>
              <w:rPr>
                <w:webHidden/>
              </w:rPr>
              <w:fldChar w:fldCharType="begin"/>
            </w:r>
            <w:r w:rsidR="00186C26">
              <w:rPr>
                <w:webHidden/>
              </w:rPr>
              <w:instrText xml:space="preserve"> PAGEREF _Toc529648740 \h </w:instrText>
            </w:r>
            <w:r>
              <w:rPr>
                <w:webHidden/>
              </w:rPr>
            </w:r>
            <w:r>
              <w:rPr>
                <w:webHidden/>
              </w:rPr>
              <w:fldChar w:fldCharType="separate"/>
            </w:r>
            <w:r w:rsidR="00186C26">
              <w:rPr>
                <w:webHidden/>
              </w:rPr>
              <w:t>122</w:t>
            </w:r>
            <w:r>
              <w:rPr>
                <w:webHidden/>
              </w:rPr>
              <w:fldChar w:fldCharType="end"/>
            </w:r>
          </w:hyperlink>
        </w:p>
        <w:p w:rsidR="00186C26" w:rsidRDefault="00BE7ED5">
          <w:pPr>
            <w:pStyle w:val="3"/>
            <w:rPr>
              <w:rFonts w:asciiTheme="minorHAnsi" w:hAnsiTheme="minorHAnsi" w:cstheme="minorBidi"/>
              <w:sz w:val="22"/>
              <w:lang w:eastAsia="ru-RU"/>
            </w:rPr>
          </w:pPr>
          <w:hyperlink w:anchor="_Toc529648741" w:history="1">
            <w:r w:rsidR="00186C26" w:rsidRPr="002B6B4C">
              <w:rPr>
                <w:rStyle w:val="af5"/>
                <w:b/>
                <w:lang w:eastAsia="ru-RU" w:bidi="ru-RU"/>
              </w:rPr>
              <w:t>Chui region</w:t>
            </w:r>
            <w:r w:rsidR="00186C26">
              <w:rPr>
                <w:webHidden/>
              </w:rPr>
              <w:tab/>
            </w:r>
            <w:r>
              <w:rPr>
                <w:webHidden/>
              </w:rPr>
              <w:fldChar w:fldCharType="begin"/>
            </w:r>
            <w:r w:rsidR="00186C26">
              <w:rPr>
                <w:webHidden/>
              </w:rPr>
              <w:instrText xml:space="preserve"> PAGEREF _Toc529648741 \h </w:instrText>
            </w:r>
            <w:r>
              <w:rPr>
                <w:webHidden/>
              </w:rPr>
            </w:r>
            <w:r>
              <w:rPr>
                <w:webHidden/>
              </w:rPr>
              <w:fldChar w:fldCharType="separate"/>
            </w:r>
            <w:r w:rsidR="00186C26">
              <w:rPr>
                <w:webHidden/>
              </w:rPr>
              <w:t>124</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42" w:history="1">
            <w:r w:rsidR="00186C26" w:rsidRPr="002B6B4C">
              <w:rPr>
                <w:rStyle w:val="af5"/>
              </w:rPr>
              <w:t>7.1 Transformation of development management system</w:t>
            </w:r>
            <w:r w:rsidR="00186C26">
              <w:rPr>
                <w:webHidden/>
              </w:rPr>
              <w:tab/>
            </w:r>
            <w:r>
              <w:rPr>
                <w:webHidden/>
              </w:rPr>
              <w:fldChar w:fldCharType="begin"/>
            </w:r>
            <w:r w:rsidR="00186C26">
              <w:rPr>
                <w:webHidden/>
              </w:rPr>
              <w:instrText xml:space="preserve"> PAGEREF _Toc529648742 \h </w:instrText>
            </w:r>
            <w:r>
              <w:rPr>
                <w:webHidden/>
              </w:rPr>
            </w:r>
            <w:r>
              <w:rPr>
                <w:webHidden/>
              </w:rPr>
              <w:fldChar w:fldCharType="separate"/>
            </w:r>
            <w:r w:rsidR="00186C26">
              <w:rPr>
                <w:webHidden/>
              </w:rPr>
              <w:t>127</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43" w:history="1">
            <w:r w:rsidR="00186C26" w:rsidRPr="002B6B4C">
              <w:rPr>
                <w:rStyle w:val="af5"/>
              </w:rPr>
              <w:t>7.2 Strategizing technologies</w:t>
            </w:r>
            <w:r w:rsidR="00186C26">
              <w:rPr>
                <w:webHidden/>
              </w:rPr>
              <w:tab/>
            </w:r>
            <w:r>
              <w:rPr>
                <w:webHidden/>
              </w:rPr>
              <w:fldChar w:fldCharType="begin"/>
            </w:r>
            <w:r w:rsidR="00186C26">
              <w:rPr>
                <w:webHidden/>
              </w:rPr>
              <w:instrText xml:space="preserve"> PAGEREF _Toc529648743 \h </w:instrText>
            </w:r>
            <w:r>
              <w:rPr>
                <w:webHidden/>
              </w:rPr>
            </w:r>
            <w:r>
              <w:rPr>
                <w:webHidden/>
              </w:rPr>
              <w:fldChar w:fldCharType="separate"/>
            </w:r>
            <w:r w:rsidR="00186C26">
              <w:rPr>
                <w:webHidden/>
              </w:rPr>
              <w:t>129</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44" w:history="1">
            <w:r w:rsidR="00186C26" w:rsidRPr="002B6B4C">
              <w:rPr>
                <w:rStyle w:val="af5"/>
                <w:lang w:val="en-US" w:bidi="ru-RU"/>
              </w:rPr>
              <w:t>7.3 Monitoring and evaluation</w:t>
            </w:r>
            <w:r w:rsidR="00186C26">
              <w:rPr>
                <w:webHidden/>
              </w:rPr>
              <w:tab/>
            </w:r>
            <w:r>
              <w:rPr>
                <w:webHidden/>
              </w:rPr>
              <w:fldChar w:fldCharType="begin"/>
            </w:r>
            <w:r w:rsidR="00186C26">
              <w:rPr>
                <w:webHidden/>
              </w:rPr>
              <w:instrText xml:space="preserve"> PAGEREF _Toc529648744 \h </w:instrText>
            </w:r>
            <w:r>
              <w:rPr>
                <w:webHidden/>
              </w:rPr>
            </w:r>
            <w:r>
              <w:rPr>
                <w:webHidden/>
              </w:rPr>
              <w:fldChar w:fldCharType="separate"/>
            </w:r>
            <w:r w:rsidR="00186C26">
              <w:rPr>
                <w:webHidden/>
              </w:rPr>
              <w:t>130</w:t>
            </w:r>
            <w:r>
              <w:rPr>
                <w:webHidden/>
              </w:rPr>
              <w:fldChar w:fldCharType="end"/>
            </w:r>
          </w:hyperlink>
        </w:p>
        <w:p w:rsidR="00186C26" w:rsidRDefault="00BE7ED5">
          <w:pPr>
            <w:pStyle w:val="21"/>
            <w:rPr>
              <w:rFonts w:asciiTheme="minorHAnsi" w:hAnsiTheme="minorHAnsi" w:cstheme="minorBidi"/>
              <w:b w:val="0"/>
              <w:sz w:val="22"/>
              <w:lang w:eastAsia="ru-RU"/>
            </w:rPr>
          </w:pPr>
          <w:hyperlink w:anchor="_Toc529648745" w:history="1">
            <w:r w:rsidR="00186C26" w:rsidRPr="002B6B4C">
              <w:rPr>
                <w:rStyle w:val="af5"/>
                <w:lang w:val="en-US" w:bidi="ru-RU"/>
              </w:rPr>
              <w:t>7.4. Expected results</w:t>
            </w:r>
            <w:r w:rsidR="00186C26">
              <w:rPr>
                <w:webHidden/>
              </w:rPr>
              <w:tab/>
            </w:r>
            <w:r>
              <w:rPr>
                <w:webHidden/>
              </w:rPr>
              <w:fldChar w:fldCharType="begin"/>
            </w:r>
            <w:r w:rsidR="00186C26">
              <w:rPr>
                <w:webHidden/>
              </w:rPr>
              <w:instrText xml:space="preserve"> PAGEREF _Toc529648745 \h </w:instrText>
            </w:r>
            <w:r>
              <w:rPr>
                <w:webHidden/>
              </w:rPr>
            </w:r>
            <w:r>
              <w:rPr>
                <w:webHidden/>
              </w:rPr>
              <w:fldChar w:fldCharType="separate"/>
            </w:r>
            <w:r w:rsidR="00186C26">
              <w:rPr>
                <w:webHidden/>
              </w:rPr>
              <w:t>130</w:t>
            </w:r>
            <w:r>
              <w:rPr>
                <w:webHidden/>
              </w:rPr>
              <w:fldChar w:fldCharType="end"/>
            </w:r>
          </w:hyperlink>
        </w:p>
        <w:p w:rsidR="00025774" w:rsidRDefault="00BE7ED5">
          <w:r>
            <w:fldChar w:fldCharType="end"/>
          </w:r>
        </w:p>
      </w:sdtContent>
    </w:sdt>
    <w:p w:rsidR="00CE30F1" w:rsidRDefault="00186C26" w:rsidP="001F5A75">
      <w:pPr>
        <w:pStyle w:val="ab"/>
        <w:spacing w:line="276" w:lineRule="auto"/>
        <w:ind w:left="1701" w:hanging="1701"/>
        <w:rPr>
          <w:b/>
          <w:color w:val="000000" w:themeColor="text1"/>
          <w:sz w:val="24"/>
          <w:szCs w:val="24"/>
          <w:lang w:val="ky-KG"/>
        </w:rPr>
      </w:pPr>
      <w:r>
        <w:rPr>
          <w:b/>
          <w:color w:val="000000" w:themeColor="text1"/>
          <w:sz w:val="24"/>
          <w:szCs w:val="24"/>
          <w:lang w:val="en-US"/>
        </w:rPr>
        <w:t>Annex</w:t>
      </w:r>
      <w:r w:rsidR="001F5A75" w:rsidRPr="001F5A75">
        <w:rPr>
          <w:b/>
          <w:color w:val="000000" w:themeColor="text1"/>
          <w:sz w:val="24"/>
          <w:szCs w:val="24"/>
          <w:lang w:val="ky-KG"/>
        </w:rPr>
        <w:t xml:space="preserve"> </w:t>
      </w:r>
      <w:r w:rsidR="002A6E24">
        <w:rPr>
          <w:b/>
          <w:color w:val="000000" w:themeColor="text1"/>
          <w:sz w:val="24"/>
          <w:szCs w:val="24"/>
          <w:lang w:val="ky-KG"/>
        </w:rPr>
        <w:t xml:space="preserve"> </w:t>
      </w:r>
      <w:r w:rsidR="001F5A75" w:rsidRPr="001F5A75">
        <w:rPr>
          <w:b/>
          <w:color w:val="000000" w:themeColor="text1"/>
          <w:sz w:val="24"/>
          <w:szCs w:val="24"/>
          <w:lang w:val="ky-KG"/>
        </w:rPr>
        <w:t>1.</w:t>
      </w:r>
      <w:r w:rsidR="0016492F">
        <w:rPr>
          <w:b/>
          <w:color w:val="000000" w:themeColor="text1"/>
          <w:sz w:val="24"/>
          <w:szCs w:val="24"/>
          <w:lang w:val="ky-KG"/>
        </w:rPr>
        <w:t xml:space="preserve"> </w:t>
      </w:r>
      <w:r>
        <w:rPr>
          <w:b/>
          <w:color w:val="000000" w:themeColor="text1"/>
          <w:sz w:val="24"/>
          <w:szCs w:val="24"/>
          <w:lang w:val="en-US"/>
        </w:rPr>
        <w:t>Investment projects by regions of the Kyrgyz Republic with confirmed funding sources</w:t>
      </w:r>
    </w:p>
    <w:p w:rsidR="001F5A75" w:rsidRPr="00E402C0" w:rsidRDefault="00186C26" w:rsidP="001F5A75">
      <w:pPr>
        <w:pStyle w:val="ab"/>
        <w:spacing w:line="276" w:lineRule="auto"/>
        <w:ind w:left="1701" w:hanging="1701"/>
        <w:rPr>
          <w:b/>
          <w:color w:val="000000" w:themeColor="text1"/>
          <w:sz w:val="24"/>
          <w:szCs w:val="24"/>
          <w:lang w:val="ky-KG"/>
        </w:rPr>
      </w:pPr>
      <w:r>
        <w:rPr>
          <w:b/>
          <w:color w:val="000000" w:themeColor="text1"/>
          <w:sz w:val="24"/>
          <w:szCs w:val="24"/>
          <w:lang w:val="en-US"/>
        </w:rPr>
        <w:t>Annex</w:t>
      </w:r>
      <w:r w:rsidR="0016492F">
        <w:rPr>
          <w:b/>
          <w:color w:val="000000" w:themeColor="text1"/>
          <w:sz w:val="24"/>
          <w:szCs w:val="24"/>
          <w:lang w:val="ky-KG"/>
        </w:rPr>
        <w:t xml:space="preserve"> </w:t>
      </w:r>
      <w:r w:rsidR="00CE30F1">
        <w:rPr>
          <w:b/>
          <w:color w:val="000000" w:themeColor="text1"/>
          <w:sz w:val="24"/>
          <w:szCs w:val="24"/>
          <w:lang w:val="ky-KG"/>
        </w:rPr>
        <w:t xml:space="preserve">  </w:t>
      </w:r>
      <w:r w:rsidR="001F5A75" w:rsidRPr="00E402C0">
        <w:rPr>
          <w:b/>
          <w:color w:val="000000" w:themeColor="text1"/>
          <w:sz w:val="24"/>
          <w:szCs w:val="24"/>
          <w:lang w:val="ky-KG"/>
        </w:rPr>
        <w:t xml:space="preserve">2.  </w:t>
      </w:r>
      <w:r>
        <w:rPr>
          <w:b/>
          <w:color w:val="000000" w:themeColor="text1"/>
          <w:sz w:val="24"/>
          <w:szCs w:val="24"/>
          <w:lang w:val="en-US"/>
        </w:rPr>
        <w:t>Investment projects by regions of the Kyrgyz Republic requiring additional funding sources</w:t>
      </w:r>
    </w:p>
    <w:p w:rsidR="00B72BFA" w:rsidRDefault="00B72BFA" w:rsidP="0013428F">
      <w:pPr>
        <w:pStyle w:val="ab"/>
        <w:spacing w:line="276" w:lineRule="auto"/>
        <w:ind w:left="0" w:firstLine="708"/>
        <w:rPr>
          <w:color w:val="000000" w:themeColor="text1"/>
          <w:sz w:val="24"/>
          <w:szCs w:val="24"/>
          <w:lang w:val="ky-KG"/>
        </w:rPr>
      </w:pPr>
    </w:p>
    <w:p w:rsidR="007C34FD" w:rsidRPr="00186C26" w:rsidRDefault="007C34FD" w:rsidP="00B72BFA">
      <w:pPr>
        <w:pStyle w:val="ab"/>
        <w:spacing w:line="276" w:lineRule="auto"/>
        <w:ind w:left="0" w:firstLine="708"/>
        <w:jc w:val="center"/>
        <w:outlineLvl w:val="0"/>
        <w:rPr>
          <w:b/>
          <w:color w:val="000000" w:themeColor="text1"/>
          <w:sz w:val="32"/>
          <w:szCs w:val="24"/>
          <w:lang w:val="en-US"/>
        </w:rPr>
      </w:pPr>
    </w:p>
    <w:p w:rsidR="003D46F6" w:rsidRPr="00186C26" w:rsidRDefault="003D46F6" w:rsidP="00B72BFA">
      <w:pPr>
        <w:pStyle w:val="ab"/>
        <w:spacing w:line="276" w:lineRule="auto"/>
        <w:ind w:left="0" w:firstLine="708"/>
        <w:jc w:val="center"/>
        <w:outlineLvl w:val="0"/>
        <w:rPr>
          <w:b/>
          <w:color w:val="000000" w:themeColor="text1"/>
          <w:sz w:val="32"/>
          <w:szCs w:val="24"/>
          <w:lang w:val="en-US"/>
        </w:rPr>
      </w:pPr>
    </w:p>
    <w:p w:rsidR="003D46F6" w:rsidRPr="00186C26" w:rsidRDefault="003D46F6" w:rsidP="00B72BFA">
      <w:pPr>
        <w:pStyle w:val="ab"/>
        <w:spacing w:line="276" w:lineRule="auto"/>
        <w:ind w:left="0" w:firstLine="708"/>
        <w:jc w:val="center"/>
        <w:outlineLvl w:val="0"/>
        <w:rPr>
          <w:b/>
          <w:color w:val="000000" w:themeColor="text1"/>
          <w:sz w:val="32"/>
          <w:szCs w:val="24"/>
          <w:lang w:val="en-US"/>
        </w:rPr>
      </w:pPr>
    </w:p>
    <w:p w:rsidR="003D46F6" w:rsidRPr="00186C26" w:rsidRDefault="003D46F6" w:rsidP="00B72BFA">
      <w:pPr>
        <w:pStyle w:val="ab"/>
        <w:spacing w:line="276" w:lineRule="auto"/>
        <w:ind w:left="0" w:firstLine="708"/>
        <w:jc w:val="center"/>
        <w:outlineLvl w:val="0"/>
        <w:rPr>
          <w:b/>
          <w:color w:val="000000" w:themeColor="text1"/>
          <w:sz w:val="32"/>
          <w:szCs w:val="24"/>
          <w:lang w:val="en-US"/>
        </w:rPr>
      </w:pPr>
    </w:p>
    <w:p w:rsidR="00B72BFA" w:rsidRPr="00F2665B" w:rsidRDefault="008549A9" w:rsidP="00885D30">
      <w:pPr>
        <w:pStyle w:val="ab"/>
        <w:spacing w:line="276" w:lineRule="auto"/>
        <w:ind w:left="0"/>
        <w:jc w:val="center"/>
        <w:outlineLvl w:val="0"/>
        <w:rPr>
          <w:b/>
          <w:color w:val="000000" w:themeColor="text1"/>
          <w:sz w:val="32"/>
          <w:szCs w:val="24"/>
          <w:lang w:val="ky-KG"/>
        </w:rPr>
      </w:pPr>
      <w:bookmarkStart w:id="0" w:name="_Toc529648675"/>
      <w:r>
        <w:rPr>
          <w:b/>
          <w:color w:val="000000" w:themeColor="text1"/>
          <w:sz w:val="32"/>
          <w:szCs w:val="24"/>
          <w:lang w:val="en-US"/>
        </w:rPr>
        <w:t>Introduction</w:t>
      </w:r>
      <w:bookmarkEnd w:id="0"/>
    </w:p>
    <w:p w:rsidR="00B72BFA" w:rsidRPr="00B72BFA" w:rsidRDefault="00B72BFA" w:rsidP="00B72BFA">
      <w:pPr>
        <w:pStyle w:val="ab"/>
        <w:spacing w:line="276" w:lineRule="auto"/>
        <w:ind w:left="0" w:firstLine="708"/>
        <w:jc w:val="center"/>
        <w:rPr>
          <w:b/>
          <w:color w:val="000000" w:themeColor="text1"/>
          <w:sz w:val="24"/>
          <w:szCs w:val="24"/>
          <w:lang w:val="ky-KG"/>
        </w:rPr>
      </w:pPr>
    </w:p>
    <w:p w:rsidR="009870A7" w:rsidRPr="00791779" w:rsidRDefault="00791779" w:rsidP="00791779">
      <w:pPr>
        <w:ind w:firstLine="708"/>
        <w:rPr>
          <w:color w:val="000000" w:themeColor="text1"/>
          <w:lang w:val="en-US"/>
        </w:rPr>
      </w:pPr>
      <w:r w:rsidRPr="00791779">
        <w:rPr>
          <w:rFonts w:ascii="Arial" w:eastAsia="Times New Roman" w:hAnsi="Arial" w:cs="Arial"/>
          <w:sz w:val="28"/>
          <w:szCs w:val="28"/>
          <w:lang w:val="en-US" w:eastAsia="ru-RU"/>
        </w:rPr>
        <w:t>The Kyrgyz Republic is at an important stage of its history when the prerequisites for its long-term development as a politically stable, economically strong and socially responsible state have been created for the first time</w:t>
      </w:r>
      <w:r w:rsidR="004C7D16" w:rsidRPr="00791779">
        <w:rPr>
          <w:color w:val="000000" w:themeColor="text1"/>
          <w:lang w:val="en-US"/>
        </w:rPr>
        <w:t>.</w:t>
      </w:r>
    </w:p>
    <w:p w:rsidR="00126FAD" w:rsidRPr="00996A17" w:rsidRDefault="00791779" w:rsidP="0013428F">
      <w:pPr>
        <w:pStyle w:val="ab"/>
        <w:spacing w:line="276" w:lineRule="auto"/>
        <w:ind w:left="0" w:firstLine="708"/>
        <w:rPr>
          <w:color w:val="000000" w:themeColor="text1"/>
          <w:szCs w:val="24"/>
          <w:lang w:val="en-US"/>
        </w:rPr>
      </w:pPr>
      <w:r w:rsidRPr="00791779">
        <w:rPr>
          <w:rStyle w:val="tlid-translation"/>
          <w:lang w:val="en-US"/>
        </w:rPr>
        <w:t xml:space="preserve">In its </w:t>
      </w:r>
      <w:r>
        <w:rPr>
          <w:rStyle w:val="tlid-translation"/>
          <w:lang w:val="en-US"/>
        </w:rPr>
        <w:t>contemporary</w:t>
      </w:r>
      <w:r w:rsidRPr="00791779">
        <w:rPr>
          <w:rStyle w:val="tlid-translation"/>
          <w:lang w:val="en-US"/>
        </w:rPr>
        <w:t xml:space="preserve"> history, Kyrgyzstan has experienced a </w:t>
      </w:r>
      <w:r w:rsidRPr="00791779">
        <w:rPr>
          <w:rStyle w:val="tlid-translation"/>
          <w:lang w:val="en-US"/>
        </w:rPr>
        <w:lastRenderedPageBreak/>
        <w:t xml:space="preserve">fundamental transformation that seriously changed all spheres of </w:t>
      </w:r>
      <w:r>
        <w:rPr>
          <w:rStyle w:val="tlid-translation"/>
          <w:lang w:val="en-US"/>
        </w:rPr>
        <w:t>activity</w:t>
      </w:r>
      <w:r w:rsidRPr="00791779">
        <w:rPr>
          <w:rStyle w:val="tlid-translation"/>
          <w:lang w:val="en-US"/>
        </w:rPr>
        <w:t xml:space="preserve">. Independence was accompanied by old ideology </w:t>
      </w:r>
      <w:r w:rsidR="00996A17">
        <w:rPr>
          <w:rStyle w:val="tlid-translation"/>
          <w:lang w:val="en-US"/>
        </w:rPr>
        <w:t>dismantling</w:t>
      </w:r>
      <w:r w:rsidR="00996A17" w:rsidRPr="00791779">
        <w:rPr>
          <w:rStyle w:val="tlid-translation"/>
          <w:lang w:val="en-US"/>
        </w:rPr>
        <w:t xml:space="preserve"> </w:t>
      </w:r>
      <w:r w:rsidRPr="00791779">
        <w:rPr>
          <w:rStyle w:val="tlid-translation"/>
          <w:lang w:val="en-US"/>
        </w:rPr>
        <w:t xml:space="preserve">and </w:t>
      </w:r>
      <w:r w:rsidR="00996A17">
        <w:rPr>
          <w:rStyle w:val="tlid-translation"/>
          <w:lang w:val="en-US"/>
        </w:rPr>
        <w:t>seeking</w:t>
      </w:r>
      <w:r w:rsidRPr="00791779">
        <w:rPr>
          <w:rStyle w:val="tlid-translation"/>
          <w:lang w:val="en-US"/>
        </w:rPr>
        <w:t xml:space="preserve"> a new </w:t>
      </w:r>
      <w:r w:rsidR="00996A17">
        <w:rPr>
          <w:rStyle w:val="tlid-translation"/>
          <w:lang w:val="en-US"/>
        </w:rPr>
        <w:t>paradigm</w:t>
      </w:r>
      <w:r w:rsidRPr="00791779">
        <w:rPr>
          <w:rStyle w:val="tlid-translation"/>
          <w:lang w:val="en-US"/>
        </w:rPr>
        <w:t>, which will create the basis for development of modern, dynamic and successful society and new civic identity</w:t>
      </w:r>
      <w:r w:rsidR="004C7D16" w:rsidRPr="00996A17">
        <w:rPr>
          <w:color w:val="000000" w:themeColor="text1"/>
          <w:szCs w:val="24"/>
          <w:lang w:val="en-US"/>
        </w:rPr>
        <w:t xml:space="preserve">. </w:t>
      </w:r>
    </w:p>
    <w:p w:rsidR="009870A7" w:rsidRPr="00996A17" w:rsidRDefault="00996A17" w:rsidP="0013428F">
      <w:pPr>
        <w:pStyle w:val="ab"/>
        <w:spacing w:line="276" w:lineRule="auto"/>
        <w:ind w:left="0" w:firstLine="708"/>
        <w:rPr>
          <w:color w:val="000000" w:themeColor="text1"/>
          <w:szCs w:val="24"/>
          <w:lang w:val="en-US"/>
        </w:rPr>
      </w:pPr>
      <w:r w:rsidRPr="00996A17">
        <w:rPr>
          <w:rStyle w:val="tlid-translation"/>
          <w:lang w:val="en-US"/>
        </w:rPr>
        <w:t xml:space="preserve">Transition to market economy in the 1990s, when more than half of the population </w:t>
      </w:r>
      <w:r>
        <w:rPr>
          <w:rStyle w:val="tlid-translation"/>
          <w:lang w:val="en-US"/>
        </w:rPr>
        <w:t>appeared to be</w:t>
      </w:r>
      <w:r w:rsidRPr="00996A17">
        <w:rPr>
          <w:rStyle w:val="tlid-translation"/>
          <w:lang w:val="en-US"/>
        </w:rPr>
        <w:t xml:space="preserve"> below the poverty line</w:t>
      </w:r>
      <w:r>
        <w:rPr>
          <w:rStyle w:val="tlid-translation"/>
          <w:lang w:val="en-US"/>
        </w:rPr>
        <w:t xml:space="preserve"> and</w:t>
      </w:r>
      <w:r w:rsidRPr="00996A17">
        <w:rPr>
          <w:rStyle w:val="tlid-translation"/>
          <w:lang w:val="en-US"/>
        </w:rPr>
        <w:t xml:space="preserve"> the size of </w:t>
      </w:r>
      <w:r>
        <w:rPr>
          <w:rStyle w:val="tlid-translation"/>
          <w:lang w:val="en-US"/>
        </w:rPr>
        <w:t>national</w:t>
      </w:r>
      <w:r w:rsidRPr="00996A17">
        <w:rPr>
          <w:rStyle w:val="tlid-translation"/>
          <w:lang w:val="en-US"/>
        </w:rPr>
        <w:t xml:space="preserve"> economy</w:t>
      </w:r>
      <w:r>
        <w:rPr>
          <w:rStyle w:val="tlid-translation"/>
          <w:lang w:val="en-US"/>
        </w:rPr>
        <w:t xml:space="preserve"> </w:t>
      </w:r>
      <w:r w:rsidR="00D871B9">
        <w:rPr>
          <w:rStyle w:val="tlid-translation"/>
          <w:lang w:val="en-US"/>
        </w:rPr>
        <w:t>reduced</w:t>
      </w:r>
      <w:r>
        <w:rPr>
          <w:rStyle w:val="tlid-translation"/>
          <w:lang w:val="en-US"/>
        </w:rPr>
        <w:t xml:space="preserve"> by half</w:t>
      </w:r>
      <w:r w:rsidRPr="00996A17">
        <w:rPr>
          <w:rStyle w:val="tlid-translation"/>
          <w:lang w:val="en-US"/>
        </w:rPr>
        <w:t xml:space="preserve">, was </w:t>
      </w:r>
      <w:r w:rsidR="00D871B9">
        <w:rPr>
          <w:rStyle w:val="tlid-translation"/>
          <w:lang w:val="en-US"/>
        </w:rPr>
        <w:t>a c</w:t>
      </w:r>
      <w:r w:rsidR="00B735F8">
        <w:rPr>
          <w:rStyle w:val="tlid-translation"/>
          <w:lang w:val="en-US"/>
        </w:rPr>
        <w:t>hallenge</w:t>
      </w:r>
      <w:r w:rsidRPr="00996A17">
        <w:rPr>
          <w:rStyle w:val="tlid-translation"/>
          <w:lang w:val="en-US"/>
        </w:rPr>
        <w:t xml:space="preserve"> for the country</w:t>
      </w:r>
      <w:r w:rsidR="004C7D16" w:rsidRPr="00996A17">
        <w:rPr>
          <w:color w:val="000000" w:themeColor="text1"/>
          <w:szCs w:val="24"/>
          <w:lang w:val="en-US"/>
        </w:rPr>
        <w:t xml:space="preserve">. </w:t>
      </w:r>
    </w:p>
    <w:p w:rsidR="009870A7" w:rsidRPr="00D871B9" w:rsidRDefault="00D871B9" w:rsidP="0013428F">
      <w:pPr>
        <w:pStyle w:val="ab"/>
        <w:spacing w:line="276" w:lineRule="auto"/>
        <w:ind w:left="0" w:firstLine="708"/>
        <w:rPr>
          <w:color w:val="000000" w:themeColor="text1"/>
          <w:szCs w:val="24"/>
          <w:lang w:val="en-US"/>
        </w:rPr>
      </w:pPr>
      <w:r>
        <w:rPr>
          <w:rStyle w:val="tlid-translation"/>
          <w:lang w:val="en-US"/>
        </w:rPr>
        <w:t>In watershed</w:t>
      </w:r>
      <w:r w:rsidRPr="00D871B9">
        <w:rPr>
          <w:rStyle w:val="tlid-translation"/>
          <w:lang w:val="en-US"/>
        </w:rPr>
        <w:t xml:space="preserve"> year </w:t>
      </w:r>
      <w:r>
        <w:rPr>
          <w:rStyle w:val="tlid-translation"/>
          <w:lang w:val="en-US"/>
        </w:rPr>
        <w:t xml:space="preserve">of </w:t>
      </w:r>
      <w:r w:rsidRPr="00D871B9">
        <w:rPr>
          <w:rStyle w:val="tlid-translation"/>
          <w:lang w:val="en-US"/>
        </w:rPr>
        <w:t xml:space="preserve">2010 </w:t>
      </w:r>
      <w:r>
        <w:rPr>
          <w:rStyle w:val="tlid-translation"/>
          <w:lang w:val="en-US"/>
        </w:rPr>
        <w:t xml:space="preserve">the </w:t>
      </w:r>
      <w:r w:rsidRPr="00D871B9">
        <w:rPr>
          <w:rStyle w:val="tlid-translation"/>
          <w:lang w:val="en-US"/>
        </w:rPr>
        <w:t>question of existence of sovereign Kyrgyzstan and its future</w:t>
      </w:r>
      <w:r>
        <w:rPr>
          <w:rStyle w:val="tlid-translation"/>
          <w:lang w:val="en-US"/>
        </w:rPr>
        <w:t xml:space="preserve"> arose</w:t>
      </w:r>
      <w:r w:rsidR="004C7D16" w:rsidRPr="00D871B9">
        <w:rPr>
          <w:color w:val="000000" w:themeColor="text1"/>
          <w:szCs w:val="24"/>
          <w:lang w:val="en-US"/>
        </w:rPr>
        <w:t>.</w:t>
      </w:r>
    </w:p>
    <w:p w:rsidR="009870A7" w:rsidRPr="00D871B9" w:rsidRDefault="00D871B9" w:rsidP="0013428F">
      <w:pPr>
        <w:pStyle w:val="ab"/>
        <w:spacing w:line="276" w:lineRule="auto"/>
        <w:ind w:left="0" w:firstLine="708"/>
        <w:rPr>
          <w:color w:val="000000" w:themeColor="text1"/>
          <w:szCs w:val="24"/>
          <w:lang w:val="en-US"/>
        </w:rPr>
      </w:pPr>
      <w:r w:rsidRPr="00D871B9">
        <w:rPr>
          <w:rStyle w:val="tlid-translation"/>
          <w:lang w:val="en-US"/>
        </w:rPr>
        <w:t xml:space="preserve">The challenges of that time clearly </w:t>
      </w:r>
      <w:r>
        <w:rPr>
          <w:rStyle w:val="tlid-translation"/>
          <w:lang w:val="en-US"/>
        </w:rPr>
        <w:t>determined</w:t>
      </w:r>
      <w:r w:rsidRPr="00D871B9">
        <w:rPr>
          <w:rStyle w:val="tlid-translation"/>
          <w:lang w:val="en-US"/>
        </w:rPr>
        <w:t xml:space="preserve"> the agenda facing the country - to return </w:t>
      </w:r>
      <w:r>
        <w:rPr>
          <w:rStyle w:val="tlid-translation"/>
          <w:lang w:val="en-US"/>
        </w:rPr>
        <w:t xml:space="preserve">self-confidence to </w:t>
      </w:r>
      <w:r w:rsidRPr="00D871B9">
        <w:rPr>
          <w:rStyle w:val="tlid-translation"/>
          <w:lang w:val="en-US"/>
        </w:rPr>
        <w:t xml:space="preserve">people, </w:t>
      </w:r>
      <w:r>
        <w:rPr>
          <w:rStyle w:val="tlid-translation"/>
          <w:lang w:val="en-US"/>
        </w:rPr>
        <w:t xml:space="preserve">their confidence </w:t>
      </w:r>
      <w:r w:rsidRPr="00D871B9">
        <w:rPr>
          <w:rStyle w:val="tlid-translation"/>
          <w:lang w:val="en-US"/>
        </w:rPr>
        <w:t>in a decent life, the state</w:t>
      </w:r>
      <w:r w:rsidR="00E62C28">
        <w:rPr>
          <w:rStyle w:val="tlid-translation"/>
          <w:lang w:val="en-US"/>
        </w:rPr>
        <w:t xml:space="preserve"> and</w:t>
      </w:r>
      <w:r w:rsidRPr="00D871B9">
        <w:rPr>
          <w:rStyle w:val="tlid-translation"/>
          <w:lang w:val="en-US"/>
        </w:rPr>
        <w:t xml:space="preserve"> to </w:t>
      </w:r>
      <w:r>
        <w:rPr>
          <w:rStyle w:val="tlid-translation"/>
          <w:lang w:val="en-US"/>
        </w:rPr>
        <w:t>establish governance</w:t>
      </w:r>
      <w:r w:rsidRPr="00D871B9">
        <w:rPr>
          <w:rStyle w:val="tlid-translation"/>
          <w:lang w:val="en-US"/>
        </w:rPr>
        <w:t xml:space="preserve"> institutions in a new way</w:t>
      </w:r>
      <w:r w:rsidR="004C7D16" w:rsidRPr="00D871B9">
        <w:rPr>
          <w:color w:val="000000" w:themeColor="text1"/>
          <w:szCs w:val="24"/>
          <w:lang w:val="en-US"/>
        </w:rPr>
        <w:t xml:space="preserve">. </w:t>
      </w:r>
    </w:p>
    <w:p w:rsidR="009870A7" w:rsidRPr="00D871B9" w:rsidRDefault="00D871B9" w:rsidP="0013428F">
      <w:pPr>
        <w:pStyle w:val="ab"/>
        <w:spacing w:line="276" w:lineRule="auto"/>
        <w:ind w:left="0" w:firstLine="708"/>
        <w:rPr>
          <w:color w:val="000000" w:themeColor="text1"/>
          <w:szCs w:val="24"/>
          <w:lang w:val="en-US"/>
        </w:rPr>
      </w:pPr>
      <w:r w:rsidRPr="00D871B9">
        <w:rPr>
          <w:rStyle w:val="tlid-translation"/>
          <w:lang w:val="en-US"/>
        </w:rPr>
        <w:t xml:space="preserve">Kyrgyzstan managed to preserve peace, </w:t>
      </w:r>
      <w:r w:rsidR="00367A86">
        <w:rPr>
          <w:rStyle w:val="tlid-translation"/>
          <w:lang w:val="en-US"/>
        </w:rPr>
        <w:t>concord</w:t>
      </w:r>
      <w:r w:rsidRPr="00D871B9">
        <w:rPr>
          <w:rStyle w:val="tlid-translation"/>
          <w:lang w:val="en-US"/>
        </w:rPr>
        <w:t xml:space="preserve"> and independence, return the country to the path of democracy, </w:t>
      </w:r>
      <w:r w:rsidR="008B1771">
        <w:rPr>
          <w:rStyle w:val="tlid-translation"/>
          <w:lang w:val="en-US"/>
        </w:rPr>
        <w:t>strengthen credibility</w:t>
      </w:r>
      <w:r w:rsidRPr="00D871B9">
        <w:rPr>
          <w:rStyle w:val="tlid-translation"/>
          <w:lang w:val="en-US"/>
        </w:rPr>
        <w:t xml:space="preserve"> of the country in the international arena</w:t>
      </w:r>
      <w:r w:rsidR="004C7D16" w:rsidRPr="00D871B9">
        <w:rPr>
          <w:color w:val="000000" w:themeColor="text1"/>
          <w:szCs w:val="24"/>
          <w:lang w:val="en-US"/>
        </w:rPr>
        <w:t xml:space="preserve">. </w:t>
      </w:r>
    </w:p>
    <w:p w:rsidR="009870A7" w:rsidRPr="00E62C28" w:rsidRDefault="00E62C28" w:rsidP="0013428F">
      <w:pPr>
        <w:pStyle w:val="ab"/>
        <w:spacing w:line="276" w:lineRule="auto"/>
        <w:ind w:left="0" w:firstLine="708"/>
        <w:rPr>
          <w:color w:val="000000" w:themeColor="text1"/>
          <w:szCs w:val="24"/>
          <w:lang w:val="en-US"/>
        </w:rPr>
      </w:pPr>
      <w:r w:rsidRPr="00E62C28">
        <w:rPr>
          <w:rStyle w:val="tlid-translation"/>
          <w:lang w:val="en-US"/>
        </w:rPr>
        <w:t xml:space="preserve">Political disputes that spilled </w:t>
      </w:r>
      <w:r>
        <w:rPr>
          <w:rStyle w:val="tlid-translation"/>
          <w:lang w:val="en-US"/>
        </w:rPr>
        <w:t>over to</w:t>
      </w:r>
      <w:r w:rsidRPr="00E62C28">
        <w:rPr>
          <w:rStyle w:val="tlid-translation"/>
          <w:lang w:val="en-US"/>
        </w:rPr>
        <w:t xml:space="preserve"> the streets and </w:t>
      </w:r>
      <w:r>
        <w:rPr>
          <w:rStyle w:val="tlid-translation"/>
          <w:lang w:val="en-US"/>
        </w:rPr>
        <w:t>caused</w:t>
      </w:r>
      <w:r w:rsidRPr="00E62C28">
        <w:rPr>
          <w:rStyle w:val="tlid-translation"/>
          <w:lang w:val="en-US"/>
        </w:rPr>
        <w:t xml:space="preserve"> unrest and violence turned into a civilized discussion format. In recent years, transparent and fair elections </w:t>
      </w:r>
      <w:r w:rsidR="008B1771">
        <w:rPr>
          <w:rStyle w:val="tlid-translation"/>
          <w:lang w:val="en-US"/>
        </w:rPr>
        <w:t>were</w:t>
      </w:r>
      <w:r w:rsidRPr="00E62C28">
        <w:rPr>
          <w:rStyle w:val="tlid-translation"/>
          <w:lang w:val="en-US"/>
        </w:rPr>
        <w:t xml:space="preserve"> held</w:t>
      </w:r>
      <w:r w:rsidR="004C7D16" w:rsidRPr="00E62C28">
        <w:rPr>
          <w:color w:val="000000" w:themeColor="text1"/>
          <w:szCs w:val="24"/>
          <w:lang w:val="en-US"/>
        </w:rPr>
        <w:t xml:space="preserve">. </w:t>
      </w:r>
    </w:p>
    <w:p w:rsidR="009870A7" w:rsidRPr="00E62C28" w:rsidRDefault="00E62C28" w:rsidP="0013428F">
      <w:pPr>
        <w:pStyle w:val="ab"/>
        <w:spacing w:line="276" w:lineRule="auto"/>
        <w:ind w:left="0" w:firstLine="708"/>
        <w:rPr>
          <w:color w:val="000000" w:themeColor="text1"/>
          <w:szCs w:val="24"/>
          <w:lang w:val="en-US"/>
        </w:rPr>
      </w:pPr>
      <w:r>
        <w:rPr>
          <w:rStyle w:val="tlid-translation"/>
          <w:lang w:val="en-US"/>
        </w:rPr>
        <w:t>A</w:t>
      </w:r>
      <w:r w:rsidRPr="00E62C28">
        <w:rPr>
          <w:rStyle w:val="tlid-translation"/>
          <w:lang w:val="en-US"/>
        </w:rPr>
        <w:t>doption of the National Sustainable Development Strategy for 2013-2017 allowed consolidat</w:t>
      </w:r>
      <w:r>
        <w:rPr>
          <w:rStyle w:val="tlid-translation"/>
          <w:lang w:val="en-US"/>
        </w:rPr>
        <w:t>ing</w:t>
      </w:r>
      <w:r w:rsidRPr="00E62C28">
        <w:rPr>
          <w:rStyle w:val="tlid-translation"/>
          <w:lang w:val="en-US"/>
        </w:rPr>
        <w:t xml:space="preserve"> the society around national goals and becom</w:t>
      </w:r>
      <w:r>
        <w:rPr>
          <w:rStyle w:val="tlid-translation"/>
          <w:lang w:val="en-US"/>
        </w:rPr>
        <w:t>ing</w:t>
      </w:r>
      <w:r w:rsidRPr="00E62C28">
        <w:rPr>
          <w:rStyle w:val="tlid-translation"/>
          <w:lang w:val="en-US"/>
        </w:rPr>
        <w:t xml:space="preserve"> a strong foundation of the Kyrgyz state</w:t>
      </w:r>
      <w:r>
        <w:rPr>
          <w:rStyle w:val="tlid-translation"/>
          <w:lang w:val="en-US"/>
        </w:rPr>
        <w:t xml:space="preserve"> system</w:t>
      </w:r>
      <w:r w:rsidR="004C7D16" w:rsidRPr="00E62C28">
        <w:rPr>
          <w:color w:val="000000" w:themeColor="text1"/>
          <w:szCs w:val="24"/>
          <w:lang w:val="en-US"/>
        </w:rPr>
        <w:t>.</w:t>
      </w:r>
    </w:p>
    <w:p w:rsidR="009870A7" w:rsidRPr="00E62C28" w:rsidRDefault="00E62C28" w:rsidP="0013428F">
      <w:pPr>
        <w:pStyle w:val="ab"/>
        <w:spacing w:line="276" w:lineRule="auto"/>
        <w:ind w:left="0" w:firstLine="708"/>
        <w:rPr>
          <w:color w:val="000000" w:themeColor="text1"/>
          <w:szCs w:val="24"/>
          <w:lang w:val="en-US"/>
        </w:rPr>
      </w:pPr>
      <w:r w:rsidRPr="00E62C28">
        <w:rPr>
          <w:rStyle w:val="tlid-translation"/>
          <w:lang w:val="en-US"/>
        </w:rPr>
        <w:t xml:space="preserve">This step </w:t>
      </w:r>
      <w:r>
        <w:rPr>
          <w:rStyle w:val="tlid-translation"/>
          <w:lang w:val="en-US"/>
        </w:rPr>
        <w:t>was</w:t>
      </w:r>
      <w:r w:rsidRPr="00E62C28">
        <w:rPr>
          <w:rStyle w:val="tlid-translation"/>
          <w:lang w:val="en-US"/>
        </w:rPr>
        <w:t xml:space="preserve"> fully justified: from an unsystematic response to constantly emerging threats Kyrgyzstan moved to a strategically </w:t>
      </w:r>
      <w:r>
        <w:rPr>
          <w:rStyle w:val="tlid-translation"/>
          <w:lang w:val="en-US"/>
        </w:rPr>
        <w:t>balanced</w:t>
      </w:r>
      <w:r w:rsidRPr="00E62C28">
        <w:rPr>
          <w:rStyle w:val="tlid-translation"/>
          <w:lang w:val="en-US"/>
        </w:rPr>
        <w:t xml:space="preserve"> domestic and foreign policy</w:t>
      </w:r>
      <w:r w:rsidR="004C7D16" w:rsidRPr="00E62C28">
        <w:rPr>
          <w:color w:val="000000" w:themeColor="text1"/>
          <w:szCs w:val="24"/>
          <w:lang w:val="en-US"/>
        </w:rPr>
        <w:t>.</w:t>
      </w:r>
    </w:p>
    <w:p w:rsidR="00437CCD" w:rsidRPr="00F06C9E" w:rsidRDefault="00E62C28" w:rsidP="0013428F">
      <w:pPr>
        <w:pStyle w:val="ab"/>
        <w:spacing w:line="276" w:lineRule="auto"/>
        <w:ind w:left="0" w:firstLine="708"/>
        <w:rPr>
          <w:color w:val="000000" w:themeColor="text1"/>
          <w:szCs w:val="24"/>
          <w:lang w:val="en-US"/>
        </w:rPr>
      </w:pPr>
      <w:r>
        <w:rPr>
          <w:rStyle w:val="tlid-translation"/>
          <w:lang w:val="en-US"/>
        </w:rPr>
        <w:t>S</w:t>
      </w:r>
      <w:r w:rsidRPr="00E62C28">
        <w:rPr>
          <w:rStyle w:val="tlid-translation"/>
          <w:lang w:val="en-US"/>
        </w:rPr>
        <w:t xml:space="preserve">upport </w:t>
      </w:r>
      <w:r w:rsidR="008B1771">
        <w:rPr>
          <w:rStyle w:val="tlid-translation"/>
          <w:lang w:val="en-US"/>
        </w:rPr>
        <w:t>by</w:t>
      </w:r>
      <w:r w:rsidRPr="00E62C28">
        <w:rPr>
          <w:rStyle w:val="tlid-translation"/>
          <w:lang w:val="en-US"/>
        </w:rPr>
        <w:t xml:space="preserve"> citizens of the country </w:t>
      </w:r>
      <w:r>
        <w:rPr>
          <w:rStyle w:val="tlid-translation"/>
          <w:lang w:val="en-US"/>
        </w:rPr>
        <w:t>gives</w:t>
      </w:r>
      <w:r w:rsidRPr="00E62C28">
        <w:rPr>
          <w:rStyle w:val="tlid-translation"/>
          <w:lang w:val="en-US"/>
        </w:rPr>
        <w:t xml:space="preserve"> confidence in correctness of the path</w:t>
      </w:r>
      <w:r w:rsidR="00F06C9E" w:rsidRPr="00F06C9E">
        <w:rPr>
          <w:rStyle w:val="tlid-translation"/>
          <w:lang w:val="en-US"/>
        </w:rPr>
        <w:t xml:space="preserve"> </w:t>
      </w:r>
      <w:r w:rsidR="00F06C9E" w:rsidRPr="00E62C28">
        <w:rPr>
          <w:rStyle w:val="tlid-translation"/>
          <w:lang w:val="en-US"/>
        </w:rPr>
        <w:t>chosen</w:t>
      </w:r>
      <w:r w:rsidRPr="00E62C28">
        <w:rPr>
          <w:rStyle w:val="tlid-translation"/>
          <w:lang w:val="en-US"/>
        </w:rPr>
        <w:t xml:space="preserve">. According to public opinion </w:t>
      </w:r>
      <w:r w:rsidR="00F06C9E" w:rsidRPr="00E62C28">
        <w:rPr>
          <w:rStyle w:val="tlid-translation"/>
          <w:lang w:val="en-US"/>
        </w:rPr>
        <w:t xml:space="preserve">survey </w:t>
      </w:r>
      <w:r w:rsidR="00F06C9E">
        <w:rPr>
          <w:rStyle w:val="tlid-translation"/>
          <w:lang w:val="en-US"/>
        </w:rPr>
        <w:t>in</w:t>
      </w:r>
      <w:r w:rsidRPr="00E62C28">
        <w:rPr>
          <w:rStyle w:val="tlid-translation"/>
          <w:lang w:val="en-US"/>
        </w:rPr>
        <w:t xml:space="preserve"> the Kyrgyz Republic conducted in 2017, 65% </w:t>
      </w:r>
      <w:r w:rsidR="00F06C9E">
        <w:rPr>
          <w:rStyle w:val="tlid-translation"/>
          <w:lang w:val="en-US"/>
        </w:rPr>
        <w:t xml:space="preserve">of respondents </w:t>
      </w:r>
      <w:r w:rsidRPr="00E62C28">
        <w:rPr>
          <w:rStyle w:val="tlid-translation"/>
          <w:lang w:val="en-US"/>
        </w:rPr>
        <w:t>believe</w:t>
      </w:r>
      <w:r w:rsidR="00F06C9E">
        <w:rPr>
          <w:rStyle w:val="tlid-translation"/>
          <w:lang w:val="en-US"/>
        </w:rPr>
        <w:t>d</w:t>
      </w:r>
      <w:r w:rsidRPr="00E62C28">
        <w:rPr>
          <w:rStyle w:val="tlid-translation"/>
          <w:lang w:val="en-US"/>
        </w:rPr>
        <w:t xml:space="preserve"> that the country </w:t>
      </w:r>
      <w:r w:rsidR="00F06C9E">
        <w:rPr>
          <w:rStyle w:val="tlid-translation"/>
          <w:lang w:val="en-US"/>
        </w:rPr>
        <w:t>was</w:t>
      </w:r>
      <w:r w:rsidRPr="00E62C28">
        <w:rPr>
          <w:rStyle w:val="tlid-translation"/>
          <w:lang w:val="en-US"/>
        </w:rPr>
        <w:t xml:space="preserve"> developing in the right direction</w:t>
      </w:r>
      <w:r w:rsidR="004C7D16" w:rsidRPr="00F06C9E">
        <w:rPr>
          <w:color w:val="000000" w:themeColor="text1"/>
          <w:szCs w:val="24"/>
          <w:lang w:val="en-US"/>
        </w:rPr>
        <w:t xml:space="preserve">. </w:t>
      </w:r>
    </w:p>
    <w:p w:rsidR="009870A7" w:rsidRPr="00F06C9E" w:rsidRDefault="00F06C9E" w:rsidP="0013428F">
      <w:pPr>
        <w:pStyle w:val="ab"/>
        <w:spacing w:line="276" w:lineRule="auto"/>
        <w:ind w:left="0" w:firstLine="708"/>
        <w:rPr>
          <w:color w:val="000000" w:themeColor="text1"/>
          <w:szCs w:val="24"/>
          <w:lang w:val="en-US"/>
        </w:rPr>
      </w:pPr>
      <w:r w:rsidRPr="00F06C9E">
        <w:rPr>
          <w:rStyle w:val="tlid-translation"/>
          <w:lang w:val="en-US"/>
        </w:rPr>
        <w:t>At the same time, more than 95% of the country</w:t>
      </w:r>
      <w:r>
        <w:rPr>
          <w:rStyle w:val="tlid-translation"/>
          <w:lang w:val="en-US"/>
        </w:rPr>
        <w:t>’</w:t>
      </w:r>
      <w:r w:rsidRPr="00F06C9E">
        <w:rPr>
          <w:rStyle w:val="tlid-translation"/>
          <w:lang w:val="en-US"/>
        </w:rPr>
        <w:t xml:space="preserve">s citizens worried about </w:t>
      </w:r>
      <w:r>
        <w:rPr>
          <w:rStyle w:val="tlid-translation"/>
          <w:lang w:val="en-US"/>
        </w:rPr>
        <w:t>low</w:t>
      </w:r>
      <w:r w:rsidRPr="00F06C9E">
        <w:rPr>
          <w:rStyle w:val="tlid-translation"/>
          <w:lang w:val="en-US"/>
        </w:rPr>
        <w:t xml:space="preserve"> </w:t>
      </w:r>
      <w:r>
        <w:rPr>
          <w:rStyle w:val="tlid-translation"/>
          <w:lang w:val="en-US"/>
        </w:rPr>
        <w:t>efficiency</w:t>
      </w:r>
      <w:r w:rsidRPr="00F06C9E">
        <w:rPr>
          <w:rStyle w:val="tlid-translation"/>
          <w:lang w:val="en-US"/>
        </w:rPr>
        <w:t xml:space="preserve"> of </w:t>
      </w:r>
      <w:r>
        <w:rPr>
          <w:rStyle w:val="tlid-translation"/>
          <w:lang w:val="en-US"/>
        </w:rPr>
        <w:t xml:space="preserve">the </w:t>
      </w:r>
      <w:r w:rsidRPr="00F06C9E">
        <w:rPr>
          <w:rStyle w:val="tlid-translation"/>
          <w:lang w:val="en-US"/>
        </w:rPr>
        <w:t xml:space="preserve">state policy </w:t>
      </w:r>
      <w:r>
        <w:rPr>
          <w:rStyle w:val="tlid-translation"/>
          <w:lang w:val="en-US"/>
        </w:rPr>
        <w:t>aimed at</w:t>
      </w:r>
      <w:r w:rsidRPr="00F06C9E">
        <w:rPr>
          <w:rStyle w:val="tlid-translation"/>
          <w:lang w:val="en-US"/>
        </w:rPr>
        <w:t xml:space="preserve"> </w:t>
      </w:r>
      <w:r>
        <w:rPr>
          <w:rStyle w:val="tlid-translation"/>
          <w:lang w:val="en-US"/>
        </w:rPr>
        <w:t>addressing</w:t>
      </w:r>
      <w:r w:rsidRPr="00F06C9E">
        <w:rPr>
          <w:rStyle w:val="tlid-translation"/>
          <w:lang w:val="en-US"/>
        </w:rPr>
        <w:t xml:space="preserve"> the problems of low employment and welfare of the p</w:t>
      </w:r>
      <w:r>
        <w:rPr>
          <w:rStyle w:val="tlid-translation"/>
          <w:lang w:val="en-US"/>
        </w:rPr>
        <w:t>eople</w:t>
      </w:r>
      <w:r w:rsidRPr="00F06C9E">
        <w:rPr>
          <w:rStyle w:val="tlid-translation"/>
          <w:lang w:val="en-US"/>
        </w:rPr>
        <w:t xml:space="preserve">, high prices for </w:t>
      </w:r>
      <w:r>
        <w:rPr>
          <w:rStyle w:val="tlid-translation"/>
          <w:lang w:val="en-US"/>
        </w:rPr>
        <w:t>food</w:t>
      </w:r>
      <w:r w:rsidRPr="00F06C9E">
        <w:rPr>
          <w:rStyle w:val="tlid-translation"/>
          <w:lang w:val="en-US"/>
        </w:rPr>
        <w:t xml:space="preserve"> and services, significant migration, and other long-term social problems</w:t>
      </w:r>
      <w:r w:rsidR="004C7D16" w:rsidRPr="00F06C9E">
        <w:rPr>
          <w:color w:val="000000" w:themeColor="text1"/>
          <w:szCs w:val="24"/>
          <w:lang w:val="en-US"/>
        </w:rPr>
        <w:t>.</w:t>
      </w:r>
    </w:p>
    <w:p w:rsidR="007B7E17" w:rsidRPr="00F06C9E" w:rsidRDefault="00F06C9E" w:rsidP="0013428F">
      <w:pPr>
        <w:pStyle w:val="ab"/>
        <w:spacing w:line="276" w:lineRule="auto"/>
        <w:ind w:left="0" w:firstLine="708"/>
        <w:rPr>
          <w:color w:val="000000" w:themeColor="text1"/>
          <w:szCs w:val="24"/>
          <w:lang w:val="en-US"/>
        </w:rPr>
      </w:pPr>
      <w:r>
        <w:rPr>
          <w:rStyle w:val="tlid-translation"/>
          <w:lang w:val="en-US"/>
        </w:rPr>
        <w:t>Complicated</w:t>
      </w:r>
      <w:r w:rsidRPr="00F06C9E">
        <w:rPr>
          <w:rStyle w:val="tlid-translation"/>
          <w:lang w:val="en-US"/>
        </w:rPr>
        <w:t xml:space="preserve"> and </w:t>
      </w:r>
      <w:r>
        <w:rPr>
          <w:rStyle w:val="tlid-translation"/>
          <w:lang w:val="en-US"/>
        </w:rPr>
        <w:t>quickly</w:t>
      </w:r>
      <w:r w:rsidRPr="00F06C9E">
        <w:rPr>
          <w:rStyle w:val="tlid-translation"/>
          <w:lang w:val="en-US"/>
        </w:rPr>
        <w:t xml:space="preserve"> changing economic and geopolitical situation in the world and in the region, digital transformation that encompassed the main spheres of public life and global economy sector, growing pressure of humanity on the Earth’s ecosystem expressed in </w:t>
      </w:r>
      <w:r w:rsidRPr="00F06C9E">
        <w:rPr>
          <w:rStyle w:val="tlid-translation"/>
          <w:lang w:val="en-US"/>
        </w:rPr>
        <w:lastRenderedPageBreak/>
        <w:t>changes in global climate and demography, require form</w:t>
      </w:r>
      <w:r>
        <w:rPr>
          <w:rStyle w:val="tlid-translation"/>
          <w:lang w:val="en-US"/>
        </w:rPr>
        <w:t>ulation</w:t>
      </w:r>
      <w:r w:rsidRPr="00F06C9E">
        <w:rPr>
          <w:rStyle w:val="tlid-translation"/>
          <w:lang w:val="en-US"/>
        </w:rPr>
        <w:t xml:space="preserve"> of a new development model</w:t>
      </w:r>
      <w:r>
        <w:rPr>
          <w:rStyle w:val="tlid-translation"/>
          <w:lang w:val="en-US"/>
        </w:rPr>
        <w:t xml:space="preserve"> of the country</w:t>
      </w:r>
      <w:r w:rsidR="004C7D16" w:rsidRPr="00F06C9E">
        <w:rPr>
          <w:color w:val="000000" w:themeColor="text1"/>
          <w:szCs w:val="24"/>
          <w:lang w:val="en-US"/>
        </w:rPr>
        <w:t xml:space="preserve">. </w:t>
      </w:r>
    </w:p>
    <w:p w:rsidR="007926BE" w:rsidRPr="00CE7B39" w:rsidRDefault="00F06C9E" w:rsidP="007926BE">
      <w:pPr>
        <w:pStyle w:val="ab"/>
        <w:spacing w:line="276" w:lineRule="auto"/>
        <w:ind w:left="0" w:firstLine="708"/>
        <w:rPr>
          <w:color w:val="000000" w:themeColor="text1"/>
          <w:szCs w:val="24"/>
          <w:lang w:val="en-US"/>
        </w:rPr>
      </w:pPr>
      <w:r w:rsidRPr="00F06C9E">
        <w:rPr>
          <w:rStyle w:val="tlid-translation"/>
          <w:lang w:val="en-US"/>
        </w:rPr>
        <w:t>Kyrgyzstan cannot copy someone</w:t>
      </w:r>
      <w:r w:rsidR="00CE7B39">
        <w:rPr>
          <w:rStyle w:val="tlid-translation"/>
          <w:lang w:val="en-US"/>
        </w:rPr>
        <w:t xml:space="preserve"> else’s</w:t>
      </w:r>
      <w:r w:rsidRPr="00F06C9E">
        <w:rPr>
          <w:rStyle w:val="tlid-translation"/>
          <w:lang w:val="en-US"/>
        </w:rPr>
        <w:t xml:space="preserve"> development model based on </w:t>
      </w:r>
      <w:r w:rsidR="008B1771">
        <w:rPr>
          <w:rStyle w:val="tlid-translation"/>
          <w:lang w:val="en-US"/>
        </w:rPr>
        <w:t>alien</w:t>
      </w:r>
      <w:r w:rsidRPr="00F06C9E">
        <w:rPr>
          <w:rStyle w:val="tlid-translation"/>
          <w:lang w:val="en-US"/>
        </w:rPr>
        <w:t xml:space="preserve"> patterns</w:t>
      </w:r>
      <w:r w:rsidR="0016492F" w:rsidRPr="00F06C9E">
        <w:rPr>
          <w:color w:val="000000" w:themeColor="text1"/>
          <w:szCs w:val="24"/>
          <w:lang w:val="en-US"/>
        </w:rPr>
        <w:t xml:space="preserve">. </w:t>
      </w:r>
      <w:r w:rsidR="00CE7B39" w:rsidRPr="00CE7B39">
        <w:rPr>
          <w:rStyle w:val="tlid-translation"/>
          <w:b/>
          <w:lang w:val="en-US"/>
        </w:rPr>
        <w:t>We have to create our own ideology for Kyrgyz citizen of the new millennium</w:t>
      </w:r>
      <w:r w:rsidR="00CE7B39" w:rsidRPr="00CE7B39">
        <w:rPr>
          <w:rStyle w:val="tlid-translation"/>
          <w:lang w:val="en-US"/>
        </w:rPr>
        <w:t xml:space="preserve"> </w:t>
      </w:r>
      <w:r w:rsidR="00CE7B39">
        <w:rPr>
          <w:rStyle w:val="tlid-translation"/>
          <w:lang w:val="en-US"/>
        </w:rPr>
        <w:t>drawing upon</w:t>
      </w:r>
      <w:r w:rsidR="00CE7B39" w:rsidRPr="00CE7B39">
        <w:rPr>
          <w:rStyle w:val="tlid-translation"/>
          <w:lang w:val="en-US"/>
        </w:rPr>
        <w:t xml:space="preserve"> our culture, in which spiritual values and attitude to each other, to family, nature were </w:t>
      </w:r>
      <w:r w:rsidR="00CE7B39">
        <w:rPr>
          <w:rStyle w:val="tlid-translation"/>
          <w:lang w:val="en-US"/>
        </w:rPr>
        <w:t xml:space="preserve">placed </w:t>
      </w:r>
      <w:r w:rsidR="00CE7B39" w:rsidRPr="00CE7B39">
        <w:rPr>
          <w:rStyle w:val="tlid-translation"/>
          <w:lang w:val="en-US"/>
        </w:rPr>
        <w:t>higher than material wealth</w:t>
      </w:r>
      <w:r w:rsidR="0016492F" w:rsidRPr="00CE7B39">
        <w:rPr>
          <w:color w:val="000000" w:themeColor="text1"/>
          <w:szCs w:val="24"/>
          <w:lang w:val="en-US"/>
        </w:rPr>
        <w:t xml:space="preserve">. </w:t>
      </w:r>
      <w:r w:rsidR="00CE7B39" w:rsidRPr="00CE7B39">
        <w:rPr>
          <w:rStyle w:val="tlid-translation"/>
          <w:lang w:val="en-US"/>
        </w:rPr>
        <w:t xml:space="preserve">This will be the basis for </w:t>
      </w:r>
      <w:r w:rsidR="00CE7B39">
        <w:rPr>
          <w:rStyle w:val="tlid-translation"/>
          <w:lang w:val="en-US"/>
        </w:rPr>
        <w:t xml:space="preserve">target-driven </w:t>
      </w:r>
      <w:r w:rsidR="00CE7B39" w:rsidRPr="00CE7B39">
        <w:rPr>
          <w:rStyle w:val="tlid-translation"/>
          <w:lang w:val="en-US"/>
        </w:rPr>
        <w:t xml:space="preserve">development of </w:t>
      </w:r>
      <w:r w:rsidR="00CE7B39">
        <w:rPr>
          <w:rStyle w:val="tlid-translation"/>
          <w:lang w:val="en-US"/>
        </w:rPr>
        <w:t>people</w:t>
      </w:r>
      <w:r w:rsidR="00CE7B39" w:rsidRPr="00CE7B39">
        <w:rPr>
          <w:rStyle w:val="tlid-translation"/>
          <w:lang w:val="en-US"/>
        </w:rPr>
        <w:t xml:space="preserve"> and society</w:t>
      </w:r>
      <w:r w:rsidR="00CE7B39">
        <w:rPr>
          <w:rStyle w:val="tlid-translation"/>
          <w:lang w:val="en-US"/>
        </w:rPr>
        <w:t xml:space="preserve"> as a </w:t>
      </w:r>
      <w:r w:rsidR="00CE7B39" w:rsidRPr="00CE7B39">
        <w:rPr>
          <w:rStyle w:val="tlid-translation"/>
          <w:lang w:val="en-US"/>
        </w:rPr>
        <w:t>whole</w:t>
      </w:r>
      <w:r w:rsidR="007926BE" w:rsidRPr="00CE7B39">
        <w:rPr>
          <w:color w:val="000000" w:themeColor="text1"/>
          <w:szCs w:val="24"/>
          <w:lang w:val="en-US"/>
        </w:rPr>
        <w:t>.</w:t>
      </w:r>
    </w:p>
    <w:p w:rsidR="009870A7" w:rsidRPr="00CE7B39" w:rsidRDefault="00CE7B39" w:rsidP="00F2665B">
      <w:pPr>
        <w:pStyle w:val="ab"/>
        <w:spacing w:line="276" w:lineRule="auto"/>
        <w:ind w:left="0" w:firstLine="709"/>
        <w:rPr>
          <w:color w:val="000000" w:themeColor="text1"/>
          <w:szCs w:val="24"/>
          <w:lang w:val="en-US"/>
        </w:rPr>
      </w:pPr>
      <w:r w:rsidRPr="00CE7B39">
        <w:rPr>
          <w:rStyle w:val="tlid-translation"/>
          <w:lang w:val="en-US"/>
        </w:rPr>
        <w:t xml:space="preserve">Kyrgyzstan will have to do this in </w:t>
      </w:r>
      <w:r>
        <w:rPr>
          <w:rStyle w:val="tlid-translation"/>
          <w:lang w:val="en-US"/>
        </w:rPr>
        <w:t xml:space="preserve">the </w:t>
      </w:r>
      <w:r w:rsidRPr="00CE7B39">
        <w:rPr>
          <w:rStyle w:val="tlid-translation"/>
          <w:lang w:val="en-US"/>
        </w:rPr>
        <w:t xml:space="preserve">conditions of remoteness from the main transport routes, adaptation to new economic development </w:t>
      </w:r>
      <w:r w:rsidR="00240D77">
        <w:rPr>
          <w:rStyle w:val="tlid-translation"/>
          <w:lang w:val="en-US"/>
        </w:rPr>
        <w:t>rules</w:t>
      </w:r>
      <w:r w:rsidRPr="00CE7B39">
        <w:rPr>
          <w:rStyle w:val="tlid-translation"/>
          <w:lang w:val="en-US"/>
        </w:rPr>
        <w:t xml:space="preserve"> within the EAEU taking into account the insufficient development of physical and digital infrastructure and small size of the Kyrgyz economy</w:t>
      </w:r>
      <w:r w:rsidR="004C7D16" w:rsidRPr="00CE7B39">
        <w:rPr>
          <w:color w:val="000000" w:themeColor="text1"/>
          <w:szCs w:val="24"/>
          <w:lang w:val="en-US"/>
        </w:rPr>
        <w:t>.</w:t>
      </w:r>
    </w:p>
    <w:p w:rsidR="009870A7" w:rsidRPr="00672511" w:rsidRDefault="00CE7B39" w:rsidP="0013428F">
      <w:pPr>
        <w:pStyle w:val="ab"/>
        <w:spacing w:line="276" w:lineRule="auto"/>
        <w:ind w:left="0" w:firstLine="708"/>
        <w:rPr>
          <w:color w:val="000000" w:themeColor="text1"/>
          <w:szCs w:val="24"/>
          <w:lang w:val="en-US"/>
        </w:rPr>
      </w:pPr>
      <w:r w:rsidRPr="00CE7B39">
        <w:rPr>
          <w:rStyle w:val="tlid-translation"/>
          <w:b/>
          <w:lang w:val="en-US"/>
        </w:rPr>
        <w:t>The quality and standard of living, rights and duties of the citizens are at the center of state policy</w:t>
      </w:r>
      <w:r w:rsidRPr="00CE7B39">
        <w:rPr>
          <w:rStyle w:val="tlid-translation"/>
          <w:lang w:val="en-US"/>
        </w:rPr>
        <w:t xml:space="preserve">. The strategy is primarily aimed at creating an environment for human development, </w:t>
      </w:r>
      <w:r w:rsidR="00672511">
        <w:rPr>
          <w:rStyle w:val="tlid-translation"/>
          <w:lang w:val="en-US"/>
        </w:rPr>
        <w:t>fulfilling</w:t>
      </w:r>
      <w:r w:rsidRPr="00CE7B39">
        <w:rPr>
          <w:rStyle w:val="tlid-translation"/>
          <w:lang w:val="en-US"/>
        </w:rPr>
        <w:t xml:space="preserve"> the potential of everyone who lives in our country, ensuring </w:t>
      </w:r>
      <w:r w:rsidR="00672511">
        <w:rPr>
          <w:rStyle w:val="tlid-translation"/>
          <w:lang w:val="en-US"/>
        </w:rPr>
        <w:t>his/her</w:t>
      </w:r>
      <w:r w:rsidRPr="00CE7B39">
        <w:rPr>
          <w:rStyle w:val="tlid-translation"/>
          <w:lang w:val="en-US"/>
        </w:rPr>
        <w:t xml:space="preserve"> well-being</w:t>
      </w:r>
      <w:r w:rsidR="004C7D16" w:rsidRPr="00672511">
        <w:rPr>
          <w:color w:val="000000" w:themeColor="text1"/>
          <w:szCs w:val="24"/>
          <w:lang w:val="en-US"/>
        </w:rPr>
        <w:t xml:space="preserve">. </w:t>
      </w:r>
    </w:p>
    <w:p w:rsidR="00F56043" w:rsidRPr="00672511" w:rsidRDefault="00672511" w:rsidP="0013428F">
      <w:pPr>
        <w:pStyle w:val="ab"/>
        <w:spacing w:line="276" w:lineRule="auto"/>
        <w:ind w:left="0" w:firstLine="708"/>
        <w:rPr>
          <w:szCs w:val="24"/>
          <w:lang w:val="en-US"/>
        </w:rPr>
      </w:pPr>
      <w:r w:rsidRPr="00672511">
        <w:rPr>
          <w:rStyle w:val="tlid-translation"/>
          <w:b/>
          <w:lang w:val="en-US"/>
        </w:rPr>
        <w:t>The economic policy of the state will be focused on providing employment, stable income, creating productive jobs</w:t>
      </w:r>
      <w:r w:rsidRPr="00672511">
        <w:rPr>
          <w:rStyle w:val="tlid-translation"/>
          <w:lang w:val="en-US"/>
        </w:rPr>
        <w:t xml:space="preserve"> taking into account all future challenges in the labor market</w:t>
      </w:r>
      <w:r w:rsidR="004C7D16" w:rsidRPr="00672511">
        <w:rPr>
          <w:szCs w:val="24"/>
          <w:lang w:val="en-US"/>
        </w:rPr>
        <w:t xml:space="preserve">. </w:t>
      </w:r>
    </w:p>
    <w:p w:rsidR="009870A7" w:rsidRPr="00F2665B" w:rsidRDefault="000778F4" w:rsidP="0013428F">
      <w:pPr>
        <w:pStyle w:val="ab"/>
        <w:spacing w:line="276" w:lineRule="auto"/>
        <w:ind w:left="0" w:firstLine="708"/>
        <w:rPr>
          <w:color w:val="000000" w:themeColor="text1"/>
          <w:szCs w:val="24"/>
          <w:lang w:val="ky-KG"/>
        </w:rPr>
      </w:pPr>
      <w:r>
        <w:rPr>
          <w:color w:val="000000" w:themeColor="text1"/>
          <w:szCs w:val="24"/>
          <w:lang w:val="en-US"/>
        </w:rPr>
        <w:t>Kyrgyzstan</w:t>
      </w:r>
      <w:r w:rsidRPr="000778F4">
        <w:rPr>
          <w:color w:val="000000" w:themeColor="text1"/>
          <w:szCs w:val="24"/>
          <w:lang w:val="en-US"/>
        </w:rPr>
        <w:t xml:space="preserve"> </w:t>
      </w:r>
      <w:r>
        <w:rPr>
          <w:color w:val="000000" w:themeColor="text1"/>
          <w:szCs w:val="24"/>
          <w:lang w:val="en-US"/>
        </w:rPr>
        <w:t>will</w:t>
      </w:r>
      <w:r w:rsidRPr="000778F4">
        <w:rPr>
          <w:color w:val="000000" w:themeColor="text1"/>
          <w:szCs w:val="24"/>
          <w:lang w:val="en-US"/>
        </w:rPr>
        <w:t xml:space="preserve"> </w:t>
      </w:r>
      <w:r>
        <w:rPr>
          <w:color w:val="000000" w:themeColor="text1"/>
          <w:szCs w:val="24"/>
          <w:lang w:val="en-US"/>
        </w:rPr>
        <w:t>actively</w:t>
      </w:r>
      <w:r w:rsidRPr="000778F4">
        <w:rPr>
          <w:color w:val="000000" w:themeColor="text1"/>
          <w:szCs w:val="24"/>
          <w:lang w:val="en-US"/>
        </w:rPr>
        <w:t xml:space="preserve"> </w:t>
      </w:r>
      <w:r>
        <w:rPr>
          <w:color w:val="000000" w:themeColor="text1"/>
          <w:szCs w:val="24"/>
          <w:lang w:val="en-US"/>
        </w:rPr>
        <w:t>implement</w:t>
      </w:r>
      <w:r w:rsidRPr="000778F4">
        <w:rPr>
          <w:color w:val="000000" w:themeColor="text1"/>
          <w:szCs w:val="24"/>
          <w:lang w:val="en-US"/>
        </w:rPr>
        <w:t xml:space="preserve"> </w:t>
      </w:r>
      <w:r>
        <w:rPr>
          <w:color w:val="000000" w:themeColor="text1"/>
          <w:szCs w:val="24"/>
          <w:lang w:val="en-US"/>
        </w:rPr>
        <w:t>the</w:t>
      </w:r>
      <w:r w:rsidRPr="000778F4">
        <w:rPr>
          <w:color w:val="000000" w:themeColor="text1"/>
          <w:szCs w:val="24"/>
          <w:lang w:val="en-US"/>
        </w:rPr>
        <w:t xml:space="preserve"> </w:t>
      </w:r>
      <w:r>
        <w:rPr>
          <w:color w:val="000000" w:themeColor="text1"/>
          <w:szCs w:val="24"/>
          <w:lang w:val="en-US"/>
        </w:rPr>
        <w:t>reforms</w:t>
      </w:r>
      <w:r w:rsidRPr="000778F4">
        <w:rPr>
          <w:color w:val="000000" w:themeColor="text1"/>
          <w:szCs w:val="24"/>
          <w:lang w:val="en-US"/>
        </w:rPr>
        <w:t xml:space="preserve"> </w:t>
      </w:r>
      <w:r w:rsidRPr="000778F4">
        <w:rPr>
          <w:b/>
          <w:color w:val="000000" w:themeColor="text1"/>
          <w:szCs w:val="24"/>
          <w:lang w:val="en-US"/>
        </w:rPr>
        <w:t>to create</w:t>
      </w:r>
      <w:r w:rsidR="0016492F" w:rsidRPr="000778F4">
        <w:rPr>
          <w:b/>
          <w:color w:val="000000" w:themeColor="text1"/>
          <w:szCs w:val="24"/>
          <w:lang w:val="en-US"/>
        </w:rPr>
        <w:t xml:space="preserve"> </w:t>
      </w:r>
      <w:r>
        <w:rPr>
          <w:b/>
          <w:color w:val="000000" w:themeColor="text1"/>
          <w:szCs w:val="24"/>
          <w:lang w:val="en-US"/>
        </w:rPr>
        <w:t xml:space="preserve">competitive digital economy </w:t>
      </w:r>
      <w:r>
        <w:rPr>
          <w:color w:val="000000" w:themeColor="text1"/>
          <w:szCs w:val="24"/>
          <w:lang w:val="en-US"/>
        </w:rPr>
        <w:t xml:space="preserve">by means of formation of really attractive conditions </w:t>
      </w:r>
      <w:r w:rsidRPr="000778F4">
        <w:rPr>
          <w:b/>
          <w:color w:val="000000" w:themeColor="text1"/>
          <w:szCs w:val="24"/>
          <w:lang w:val="en-US"/>
        </w:rPr>
        <w:t>for the entrepreneurs</w:t>
      </w:r>
      <w:r w:rsidR="004C7D16" w:rsidRPr="000778F4">
        <w:rPr>
          <w:b/>
          <w:color w:val="000000" w:themeColor="text1"/>
          <w:szCs w:val="24"/>
          <w:lang w:val="en-US"/>
        </w:rPr>
        <w:t xml:space="preserve">, </w:t>
      </w:r>
      <w:r>
        <w:rPr>
          <w:b/>
          <w:color w:val="000000" w:themeColor="text1"/>
          <w:szCs w:val="24"/>
          <w:lang w:val="en-US"/>
        </w:rPr>
        <w:t xml:space="preserve">application of innovative and </w:t>
      </w:r>
      <w:r w:rsidR="00F054F6" w:rsidRPr="00F054F6">
        <w:rPr>
          <w:rStyle w:val="alt-edited"/>
          <w:b/>
          <w:lang w:val="en-US"/>
        </w:rPr>
        <w:t>environmentally friendly technologies</w:t>
      </w:r>
      <w:r w:rsidR="004C7D16" w:rsidRPr="000778F4">
        <w:rPr>
          <w:color w:val="000000" w:themeColor="text1"/>
          <w:szCs w:val="24"/>
          <w:lang w:val="en-US"/>
        </w:rPr>
        <w:t xml:space="preserve">. </w:t>
      </w:r>
      <w:r w:rsidR="00F054F6">
        <w:rPr>
          <w:rStyle w:val="tlid-translation"/>
          <w:lang w:val="en-US"/>
        </w:rPr>
        <w:t>Large-scale implementation</w:t>
      </w:r>
      <w:r w:rsidR="00F054F6" w:rsidRPr="00F054F6">
        <w:rPr>
          <w:rStyle w:val="tlid-translation"/>
          <w:lang w:val="en-US"/>
        </w:rPr>
        <w:t xml:space="preserve"> of information technology in production and management </w:t>
      </w:r>
      <w:r w:rsidR="00F054F6">
        <w:rPr>
          <w:rStyle w:val="tlid-translation"/>
          <w:lang w:val="en-US"/>
        </w:rPr>
        <w:t xml:space="preserve">spheres </w:t>
      </w:r>
      <w:r w:rsidR="00F054F6" w:rsidRPr="00F054F6">
        <w:rPr>
          <w:rStyle w:val="tlid-translation"/>
          <w:lang w:val="en-US"/>
        </w:rPr>
        <w:t xml:space="preserve">should be a priority for development policy. Each region will make </w:t>
      </w:r>
      <w:r w:rsidR="00F054F6">
        <w:rPr>
          <w:rStyle w:val="tlid-translation"/>
          <w:lang w:val="en-US"/>
        </w:rPr>
        <w:t>its adequate</w:t>
      </w:r>
      <w:r w:rsidR="00F054F6" w:rsidRPr="00F054F6">
        <w:rPr>
          <w:rStyle w:val="tlid-translation"/>
          <w:lang w:val="en-US"/>
        </w:rPr>
        <w:t xml:space="preserve"> contribution to the economic development of the country and favorable conditions will be created in every region for the life of the population</w:t>
      </w:r>
      <w:r w:rsidR="004C7D16" w:rsidRPr="00F054F6">
        <w:rPr>
          <w:color w:val="000000" w:themeColor="text1"/>
          <w:szCs w:val="24"/>
          <w:lang w:val="en-US"/>
        </w:rPr>
        <w:t>.</w:t>
      </w:r>
    </w:p>
    <w:p w:rsidR="00F233B0" w:rsidRPr="00F054F6" w:rsidRDefault="00F054F6" w:rsidP="00F233B0">
      <w:pPr>
        <w:pStyle w:val="ab"/>
        <w:spacing w:line="276" w:lineRule="auto"/>
        <w:ind w:left="0" w:firstLine="708"/>
        <w:rPr>
          <w:color w:val="000000" w:themeColor="text1"/>
          <w:szCs w:val="24"/>
          <w:lang w:val="en-US"/>
        </w:rPr>
      </w:pPr>
      <w:r w:rsidRPr="00F054F6">
        <w:rPr>
          <w:rStyle w:val="tlid-translation"/>
          <w:lang w:val="en-US"/>
        </w:rPr>
        <w:t>The future is inextricably linked with the preservation of Kyrgyzstan as a country of snow-white peaks and emerald lakes. Kyrgyz</w:t>
      </w:r>
      <w:r>
        <w:rPr>
          <w:rStyle w:val="tlid-translation"/>
          <w:lang w:val="en-US"/>
        </w:rPr>
        <w:t xml:space="preserve"> citizens</w:t>
      </w:r>
      <w:r w:rsidRPr="00F054F6">
        <w:rPr>
          <w:rStyle w:val="tlid-translation"/>
          <w:lang w:val="en-US"/>
        </w:rPr>
        <w:t xml:space="preserve"> should unite around the </w:t>
      </w:r>
      <w:r>
        <w:rPr>
          <w:rStyle w:val="tlid-translation"/>
          <w:lang w:val="en-US"/>
        </w:rPr>
        <w:t>striving</w:t>
      </w:r>
      <w:r w:rsidRPr="00F054F6">
        <w:rPr>
          <w:rStyle w:val="tlid-translation"/>
          <w:lang w:val="en-US"/>
        </w:rPr>
        <w:t xml:space="preserve"> to be among successful </w:t>
      </w:r>
      <w:r>
        <w:rPr>
          <w:rStyle w:val="tlid-translation"/>
          <w:lang w:val="en-US"/>
        </w:rPr>
        <w:t>green growth</w:t>
      </w:r>
      <w:r w:rsidRPr="00F054F6">
        <w:rPr>
          <w:rStyle w:val="tlid-translation"/>
          <w:lang w:val="en-US"/>
        </w:rPr>
        <w:t xml:space="preserve"> countries, first of all changing </w:t>
      </w:r>
      <w:r>
        <w:rPr>
          <w:rStyle w:val="tlid-translation"/>
          <w:lang w:val="en-US"/>
        </w:rPr>
        <w:t xml:space="preserve">themselves, </w:t>
      </w:r>
      <w:r w:rsidRPr="00F054F6">
        <w:rPr>
          <w:rStyle w:val="tlid-translation"/>
          <w:lang w:val="en-US"/>
        </w:rPr>
        <w:t>their place in nature, developing their economy consider</w:t>
      </w:r>
      <w:r>
        <w:rPr>
          <w:rStyle w:val="tlid-translation"/>
          <w:lang w:val="en-US"/>
        </w:rPr>
        <w:t>ing</w:t>
      </w:r>
      <w:r w:rsidRPr="00F054F6">
        <w:rPr>
          <w:rStyle w:val="tlid-translation"/>
          <w:lang w:val="en-US"/>
        </w:rPr>
        <w:t xml:space="preserve"> the interests of future generations</w:t>
      </w:r>
      <w:r w:rsidR="00F233B0" w:rsidRPr="00F054F6">
        <w:rPr>
          <w:color w:val="000000" w:themeColor="text1"/>
          <w:szCs w:val="24"/>
          <w:lang w:val="en-US"/>
        </w:rPr>
        <w:t>.</w:t>
      </w:r>
    </w:p>
    <w:p w:rsidR="00F233B0" w:rsidRPr="00AC6901" w:rsidRDefault="00F054F6" w:rsidP="0013428F">
      <w:pPr>
        <w:pStyle w:val="ab"/>
        <w:spacing w:line="276" w:lineRule="auto"/>
        <w:ind w:left="0" w:firstLine="708"/>
        <w:rPr>
          <w:color w:val="000000" w:themeColor="text1"/>
          <w:szCs w:val="24"/>
          <w:lang w:val="en-US"/>
        </w:rPr>
      </w:pPr>
      <w:r>
        <w:rPr>
          <w:rStyle w:val="tlid-translation"/>
          <w:lang w:val="en-US"/>
        </w:rPr>
        <w:t>Ambitious</w:t>
      </w:r>
      <w:r w:rsidRPr="00F054F6">
        <w:rPr>
          <w:rStyle w:val="tlid-translation"/>
          <w:lang w:val="en-US"/>
        </w:rPr>
        <w:t xml:space="preserve"> goals </w:t>
      </w:r>
      <w:r>
        <w:rPr>
          <w:rStyle w:val="tlid-translation"/>
          <w:lang w:val="en-US"/>
        </w:rPr>
        <w:t xml:space="preserve">of the </w:t>
      </w:r>
      <w:r w:rsidRPr="00F054F6">
        <w:rPr>
          <w:rStyle w:val="tlid-translation"/>
          <w:lang w:val="en-US"/>
        </w:rPr>
        <w:t>Strateg</w:t>
      </w:r>
      <w:r>
        <w:rPr>
          <w:rStyle w:val="tlid-translation"/>
          <w:lang w:val="en-US"/>
        </w:rPr>
        <w:t>y</w:t>
      </w:r>
      <w:r w:rsidRPr="00F054F6">
        <w:rPr>
          <w:rStyle w:val="tlid-translation"/>
          <w:lang w:val="en-US"/>
        </w:rPr>
        <w:t xml:space="preserve"> </w:t>
      </w:r>
      <w:r w:rsidR="00AC6901">
        <w:rPr>
          <w:rStyle w:val="tlid-translation"/>
          <w:lang w:val="en-US"/>
        </w:rPr>
        <w:t>charge</w:t>
      </w:r>
      <w:r w:rsidRPr="00F054F6">
        <w:rPr>
          <w:rStyle w:val="tlid-translation"/>
          <w:lang w:val="en-US"/>
        </w:rPr>
        <w:t xml:space="preserve"> </w:t>
      </w:r>
      <w:r w:rsidR="00AC6901">
        <w:rPr>
          <w:rStyle w:val="tlid-translation"/>
          <w:lang w:val="en-US"/>
        </w:rPr>
        <w:t>governance</w:t>
      </w:r>
      <w:r w:rsidR="00AC6901" w:rsidRPr="00F054F6">
        <w:rPr>
          <w:rStyle w:val="tlid-translation"/>
          <w:lang w:val="en-US"/>
        </w:rPr>
        <w:t xml:space="preserve"> system </w:t>
      </w:r>
      <w:r w:rsidR="00AC6901">
        <w:rPr>
          <w:rStyle w:val="tlid-translation"/>
          <w:lang w:val="en-US"/>
        </w:rPr>
        <w:t xml:space="preserve">with the tasks </w:t>
      </w:r>
      <w:r w:rsidR="00AC6901" w:rsidRPr="00F054F6">
        <w:rPr>
          <w:rStyle w:val="tlid-translation"/>
          <w:lang w:val="en-US"/>
        </w:rPr>
        <w:t>corresponding to the scale of the problem</w:t>
      </w:r>
      <w:r w:rsidR="004C7D16" w:rsidRPr="00F054F6">
        <w:rPr>
          <w:color w:val="000000" w:themeColor="text1"/>
          <w:szCs w:val="24"/>
          <w:lang w:val="en-US"/>
        </w:rPr>
        <w:t xml:space="preserve">. </w:t>
      </w:r>
      <w:r w:rsidR="00AC6901" w:rsidRPr="00AC6901">
        <w:rPr>
          <w:rStyle w:val="tlid-translation"/>
          <w:lang w:val="en-US"/>
        </w:rPr>
        <w:t xml:space="preserve">Stability, </w:t>
      </w:r>
      <w:r w:rsidR="00AC6901">
        <w:rPr>
          <w:rStyle w:val="tlid-translation"/>
          <w:lang w:val="en-US"/>
        </w:rPr>
        <w:t>sustainability</w:t>
      </w:r>
      <w:r w:rsidR="00AC6901" w:rsidRPr="00AC6901">
        <w:rPr>
          <w:rStyle w:val="tlid-translation"/>
          <w:lang w:val="en-US"/>
        </w:rPr>
        <w:t xml:space="preserve"> and transparency of </w:t>
      </w:r>
      <w:r w:rsidR="00AC6901">
        <w:rPr>
          <w:rStyle w:val="tlid-translation"/>
          <w:lang w:val="en-US"/>
        </w:rPr>
        <w:t>public agencies’</w:t>
      </w:r>
      <w:r w:rsidR="00AC6901" w:rsidRPr="00AC6901">
        <w:rPr>
          <w:rStyle w:val="tlid-translation"/>
          <w:lang w:val="en-US"/>
        </w:rPr>
        <w:t xml:space="preserve"> activities </w:t>
      </w:r>
      <w:r w:rsidR="00AC6901">
        <w:rPr>
          <w:rStyle w:val="tlid-translation"/>
          <w:lang w:val="en-US"/>
        </w:rPr>
        <w:t>are</w:t>
      </w:r>
      <w:r w:rsidR="00AC6901" w:rsidRPr="00AC6901">
        <w:rPr>
          <w:rStyle w:val="tlid-translation"/>
          <w:lang w:val="en-US"/>
        </w:rPr>
        <w:t xml:space="preserve"> only </w:t>
      </w:r>
      <w:r w:rsidR="00AC6901">
        <w:rPr>
          <w:rStyle w:val="tlid-translation"/>
          <w:lang w:val="en-US"/>
        </w:rPr>
        <w:t>the</w:t>
      </w:r>
      <w:r w:rsidR="00AC6901" w:rsidRPr="00AC6901">
        <w:rPr>
          <w:rStyle w:val="tlid-translation"/>
          <w:lang w:val="en-US"/>
        </w:rPr>
        <w:t xml:space="preserve"> prerequisite</w:t>
      </w:r>
      <w:r w:rsidR="00AC6901">
        <w:rPr>
          <w:rStyle w:val="tlid-translation"/>
          <w:lang w:val="en-US"/>
        </w:rPr>
        <w:t>s</w:t>
      </w:r>
      <w:r w:rsidR="00AC6901" w:rsidRPr="00AC6901">
        <w:rPr>
          <w:rStyle w:val="tlid-translation"/>
          <w:lang w:val="en-US"/>
        </w:rPr>
        <w:t xml:space="preserve"> for ensuring </w:t>
      </w:r>
      <w:r w:rsidR="00240D77">
        <w:rPr>
          <w:rStyle w:val="tlid-translation"/>
          <w:lang w:val="en-US"/>
        </w:rPr>
        <w:t>goal-oriented</w:t>
      </w:r>
      <w:r w:rsidR="00AC6901" w:rsidRPr="00AC6901">
        <w:rPr>
          <w:rStyle w:val="tlid-translation"/>
          <w:lang w:val="en-US"/>
        </w:rPr>
        <w:t xml:space="preserve"> development, when political </w:t>
      </w:r>
      <w:r w:rsidR="00AC6901" w:rsidRPr="00AC6901">
        <w:rPr>
          <w:rStyle w:val="tlid-translation"/>
          <w:lang w:val="en-US"/>
        </w:rPr>
        <w:lastRenderedPageBreak/>
        <w:t xml:space="preserve">decisions and mechanisms for their implementation ensure </w:t>
      </w:r>
      <w:r w:rsidR="00AC6901">
        <w:rPr>
          <w:rStyle w:val="tlid-translation"/>
          <w:lang w:val="en-US"/>
        </w:rPr>
        <w:t xml:space="preserve">efficient </w:t>
      </w:r>
      <w:r w:rsidR="00AC6901" w:rsidRPr="00AC6901">
        <w:rPr>
          <w:rStyle w:val="tlid-translation"/>
          <w:lang w:val="en-US"/>
        </w:rPr>
        <w:t>development, focus on results and consideration of public opinion</w:t>
      </w:r>
      <w:r w:rsidR="004C7D16" w:rsidRPr="00AC6901">
        <w:rPr>
          <w:color w:val="000000" w:themeColor="text1"/>
          <w:szCs w:val="24"/>
          <w:lang w:val="en-US"/>
        </w:rPr>
        <w:t xml:space="preserve">. </w:t>
      </w:r>
      <w:r w:rsidR="00AC6901">
        <w:rPr>
          <w:rStyle w:val="tlid-translation"/>
          <w:lang w:val="en-US"/>
        </w:rPr>
        <w:t>Governance</w:t>
      </w:r>
      <w:r w:rsidR="00AC6901" w:rsidRPr="00AC6901">
        <w:rPr>
          <w:rStyle w:val="tlid-translation"/>
          <w:lang w:val="en-US"/>
        </w:rPr>
        <w:t xml:space="preserve"> reform will </w:t>
      </w:r>
      <w:r w:rsidR="00240D77">
        <w:rPr>
          <w:rStyle w:val="tlid-translation"/>
          <w:lang w:val="en-US"/>
        </w:rPr>
        <w:t>concentrate</w:t>
      </w:r>
      <w:r w:rsidR="00AC6901" w:rsidRPr="00AC6901">
        <w:rPr>
          <w:rStyle w:val="tlid-translation"/>
          <w:lang w:val="en-US"/>
        </w:rPr>
        <w:t xml:space="preserve"> on qualit</w:t>
      </w:r>
      <w:r w:rsidR="00240D77">
        <w:rPr>
          <w:rStyle w:val="tlid-translation"/>
          <w:lang w:val="en-US"/>
        </w:rPr>
        <w:t>ative</w:t>
      </w:r>
      <w:r w:rsidR="00AC6901" w:rsidRPr="00AC6901">
        <w:rPr>
          <w:rStyle w:val="tlid-translation"/>
          <w:lang w:val="en-US"/>
        </w:rPr>
        <w:t xml:space="preserve"> improvement of performance while minimizing costs</w:t>
      </w:r>
      <w:r w:rsidR="004C7D16" w:rsidRPr="00AC6901">
        <w:rPr>
          <w:color w:val="000000" w:themeColor="text1"/>
          <w:szCs w:val="24"/>
          <w:lang w:val="en-US"/>
        </w:rPr>
        <w:t xml:space="preserve">. </w:t>
      </w:r>
    </w:p>
    <w:p w:rsidR="009870A7" w:rsidRPr="00AC6901" w:rsidRDefault="00AC6901" w:rsidP="0013428F">
      <w:pPr>
        <w:pStyle w:val="ab"/>
        <w:spacing w:line="276" w:lineRule="auto"/>
        <w:ind w:left="0" w:firstLine="708"/>
        <w:rPr>
          <w:color w:val="000000" w:themeColor="text1"/>
          <w:szCs w:val="24"/>
          <w:lang w:val="en-US"/>
        </w:rPr>
      </w:pPr>
      <w:r w:rsidRPr="00AC6901">
        <w:rPr>
          <w:rStyle w:val="tlid-translation"/>
          <w:lang w:val="en-US"/>
        </w:rPr>
        <w:t>Kyrgyzstan will strive to achieve the Sustainable Development Goals adopted by the United Nations. Successful implementation of projects united under the “Taza Ko</w:t>
      </w:r>
      <w:r w:rsidR="00240D77">
        <w:rPr>
          <w:rStyle w:val="tlid-translation"/>
          <w:lang w:val="en-US"/>
        </w:rPr>
        <w:t>o</w:t>
      </w:r>
      <w:r w:rsidRPr="00AC6901">
        <w:rPr>
          <w:rStyle w:val="tlid-translation"/>
          <w:lang w:val="en-US"/>
        </w:rPr>
        <w:t xml:space="preserve">m” common </w:t>
      </w:r>
      <w:r>
        <w:rPr>
          <w:rStyle w:val="tlid-translation"/>
          <w:lang w:val="en-US"/>
        </w:rPr>
        <w:t>title</w:t>
      </w:r>
      <w:r w:rsidRPr="00AC6901">
        <w:rPr>
          <w:rStyle w:val="tlid-translation"/>
          <w:lang w:val="en-US"/>
        </w:rPr>
        <w:t xml:space="preserve"> will allow not only a qualitative change in the management system procedures, but </w:t>
      </w:r>
      <w:r>
        <w:rPr>
          <w:rStyle w:val="tlid-translation"/>
          <w:lang w:val="en-US"/>
        </w:rPr>
        <w:t xml:space="preserve">will </w:t>
      </w:r>
      <w:r w:rsidRPr="00AC6901">
        <w:rPr>
          <w:rStyle w:val="tlid-translation"/>
          <w:lang w:val="en-US"/>
        </w:rPr>
        <w:t xml:space="preserve">also lead to </w:t>
      </w:r>
      <w:r w:rsidR="00E629C2">
        <w:rPr>
          <w:rStyle w:val="tlid-translation"/>
          <w:lang w:val="en-US"/>
        </w:rPr>
        <w:t>governance</w:t>
      </w:r>
      <w:r w:rsidRPr="00AC6901">
        <w:rPr>
          <w:rStyle w:val="tlid-translation"/>
          <w:lang w:val="en-US"/>
        </w:rPr>
        <w:t xml:space="preserve"> </w:t>
      </w:r>
      <w:r>
        <w:rPr>
          <w:rStyle w:val="tlid-translation"/>
          <w:lang w:val="en-US"/>
        </w:rPr>
        <w:t>by</w:t>
      </w:r>
      <w:r w:rsidRPr="00AC6901">
        <w:rPr>
          <w:rStyle w:val="tlid-translation"/>
          <w:lang w:val="en-US"/>
        </w:rPr>
        <w:t xml:space="preserve"> young, </w:t>
      </w:r>
      <w:r w:rsidR="00E629C2">
        <w:rPr>
          <w:rStyle w:val="tlid-translation"/>
          <w:lang w:val="en-US"/>
        </w:rPr>
        <w:t>advanced</w:t>
      </w:r>
      <w:r w:rsidRPr="00AC6901">
        <w:rPr>
          <w:rStyle w:val="tlid-translation"/>
          <w:lang w:val="en-US"/>
        </w:rPr>
        <w:t xml:space="preserve">, well-educated citizens of the country who can </w:t>
      </w:r>
      <w:r w:rsidR="00E629C2">
        <w:rPr>
          <w:rStyle w:val="tlid-translation"/>
          <w:lang w:val="en-US"/>
        </w:rPr>
        <w:t>assume</w:t>
      </w:r>
      <w:r w:rsidRPr="00AC6901">
        <w:rPr>
          <w:rStyle w:val="tlid-translation"/>
          <w:lang w:val="en-US"/>
        </w:rPr>
        <w:t xml:space="preserve"> responsibility for its future</w:t>
      </w:r>
      <w:r w:rsidR="004C7D16" w:rsidRPr="00AC6901">
        <w:rPr>
          <w:color w:val="000000" w:themeColor="text1"/>
          <w:szCs w:val="24"/>
          <w:lang w:val="en-US"/>
        </w:rPr>
        <w:t>.</w:t>
      </w:r>
    </w:p>
    <w:p w:rsidR="005C47A9" w:rsidRPr="00AC6901" w:rsidRDefault="00AC6901" w:rsidP="0013428F">
      <w:pPr>
        <w:pStyle w:val="ab"/>
        <w:spacing w:line="276" w:lineRule="auto"/>
        <w:ind w:left="0" w:firstLine="708"/>
        <w:rPr>
          <w:color w:val="000000" w:themeColor="text1"/>
          <w:szCs w:val="24"/>
          <w:lang w:val="en-US"/>
        </w:rPr>
      </w:pPr>
      <w:r w:rsidRPr="00AC6901">
        <w:rPr>
          <w:rStyle w:val="tlid-translation"/>
          <w:lang w:val="en-US"/>
        </w:rPr>
        <w:t>Achieving the above goals requires one thing - consolidating the efforts of all branches of government and the people and not only at the goal</w:t>
      </w:r>
      <w:r>
        <w:rPr>
          <w:rStyle w:val="tlid-translation"/>
          <w:lang w:val="en-US"/>
        </w:rPr>
        <w:t xml:space="preserve"> </w:t>
      </w:r>
      <w:r w:rsidRPr="00AC6901">
        <w:rPr>
          <w:rStyle w:val="tlid-translation"/>
          <w:lang w:val="en-US"/>
        </w:rPr>
        <w:t xml:space="preserve">setting stage, but also in </w:t>
      </w:r>
      <w:r>
        <w:rPr>
          <w:rStyle w:val="tlid-translation"/>
          <w:lang w:val="en-US"/>
        </w:rPr>
        <w:t>their implementation</w:t>
      </w:r>
      <w:r w:rsidR="004C7D16" w:rsidRPr="00AC6901">
        <w:rPr>
          <w:color w:val="000000" w:themeColor="text1"/>
          <w:szCs w:val="24"/>
          <w:lang w:val="en-US"/>
        </w:rPr>
        <w:t xml:space="preserve">! </w:t>
      </w:r>
    </w:p>
    <w:p w:rsidR="005C47A9" w:rsidRPr="00AC6901" w:rsidRDefault="005C47A9" w:rsidP="0013428F">
      <w:pPr>
        <w:pStyle w:val="ab"/>
        <w:spacing w:line="276" w:lineRule="auto"/>
        <w:ind w:left="0" w:firstLine="708"/>
        <w:rPr>
          <w:color w:val="000000" w:themeColor="text1"/>
          <w:szCs w:val="24"/>
          <w:lang w:val="en-US"/>
        </w:rPr>
      </w:pPr>
    </w:p>
    <w:p w:rsidR="005C47A9" w:rsidRPr="00AC6901" w:rsidRDefault="005C47A9" w:rsidP="0013428F">
      <w:pPr>
        <w:pStyle w:val="ab"/>
        <w:spacing w:line="276" w:lineRule="auto"/>
        <w:ind w:left="0" w:firstLine="708"/>
        <w:rPr>
          <w:color w:val="000000" w:themeColor="text1"/>
          <w:szCs w:val="24"/>
          <w:lang w:val="en-US"/>
        </w:rPr>
      </w:pPr>
    </w:p>
    <w:p w:rsidR="005C47A9" w:rsidRPr="00AC6901" w:rsidRDefault="005C47A9" w:rsidP="0013428F">
      <w:pPr>
        <w:pStyle w:val="ab"/>
        <w:spacing w:line="276" w:lineRule="auto"/>
        <w:ind w:left="0" w:firstLine="708"/>
        <w:rPr>
          <w:color w:val="000000" w:themeColor="text1"/>
          <w:szCs w:val="24"/>
          <w:lang w:val="en-US"/>
        </w:rPr>
      </w:pPr>
    </w:p>
    <w:p w:rsidR="009870A7" w:rsidRPr="00B47768" w:rsidRDefault="00AC6901" w:rsidP="0013428F">
      <w:pPr>
        <w:pStyle w:val="ab"/>
        <w:spacing w:line="276" w:lineRule="auto"/>
        <w:ind w:left="0" w:firstLine="708"/>
        <w:rPr>
          <w:color w:val="000000" w:themeColor="text1"/>
          <w:szCs w:val="24"/>
          <w:lang w:val="en-US"/>
        </w:rPr>
      </w:pPr>
      <w:r w:rsidRPr="00AC6901">
        <w:rPr>
          <w:rStyle w:val="tlid-translation"/>
          <w:lang w:val="en-US"/>
        </w:rPr>
        <w:t xml:space="preserve">Every civil servant, every citizen of the country must have a “sense of ownership and responsibility” </w:t>
      </w:r>
      <w:r w:rsidR="00B47768">
        <w:rPr>
          <w:rStyle w:val="tlid-translation"/>
          <w:lang w:val="en-US"/>
        </w:rPr>
        <w:t>for</w:t>
      </w:r>
      <w:r w:rsidRPr="00AC6901">
        <w:rPr>
          <w:rStyle w:val="tlid-translation"/>
          <w:lang w:val="en-US"/>
        </w:rPr>
        <w:t xml:space="preserve"> the </w:t>
      </w:r>
      <w:r w:rsidR="00E629C2">
        <w:rPr>
          <w:rStyle w:val="tlid-translation"/>
          <w:lang w:val="en-US"/>
        </w:rPr>
        <w:t>destiny</w:t>
      </w:r>
      <w:r w:rsidR="00B47768">
        <w:rPr>
          <w:rStyle w:val="tlid-translation"/>
          <w:lang w:val="en-US"/>
        </w:rPr>
        <w:t xml:space="preserve"> </w:t>
      </w:r>
      <w:r w:rsidRPr="00AC6901">
        <w:rPr>
          <w:rStyle w:val="tlid-translation"/>
          <w:lang w:val="en-US"/>
        </w:rPr>
        <w:t xml:space="preserve">of </w:t>
      </w:r>
      <w:r w:rsidR="00B47768">
        <w:rPr>
          <w:rStyle w:val="tlid-translation"/>
          <w:lang w:val="en-US"/>
        </w:rPr>
        <w:t>a country</w:t>
      </w:r>
      <w:r w:rsidRPr="00AC6901">
        <w:rPr>
          <w:rStyle w:val="tlid-translation"/>
          <w:lang w:val="en-US"/>
        </w:rPr>
        <w:t>. Every member of our society who wants to live in an economically and socially prosperous and s</w:t>
      </w:r>
      <w:r w:rsidR="00E629C2">
        <w:rPr>
          <w:rStyle w:val="tlid-translation"/>
          <w:lang w:val="en-US"/>
        </w:rPr>
        <w:t>ecure</w:t>
      </w:r>
      <w:r w:rsidRPr="00AC6901">
        <w:rPr>
          <w:rStyle w:val="tlid-translation"/>
          <w:lang w:val="en-US"/>
        </w:rPr>
        <w:t xml:space="preserve"> state should participate in the implementation of the Strategy</w:t>
      </w:r>
      <w:r w:rsidR="004C7D16" w:rsidRPr="00B47768">
        <w:rPr>
          <w:color w:val="000000" w:themeColor="text1"/>
          <w:szCs w:val="24"/>
          <w:lang w:val="en-US"/>
        </w:rPr>
        <w:t>.</w:t>
      </w:r>
    </w:p>
    <w:p w:rsidR="007926BE" w:rsidRPr="00B47768" w:rsidRDefault="00B47768" w:rsidP="007926BE">
      <w:pPr>
        <w:pStyle w:val="ab"/>
        <w:spacing w:line="276" w:lineRule="auto"/>
        <w:ind w:left="0" w:firstLine="709"/>
        <w:rPr>
          <w:szCs w:val="24"/>
          <w:lang w:val="en-US"/>
        </w:rPr>
      </w:pPr>
      <w:r w:rsidRPr="00B47768">
        <w:rPr>
          <w:rStyle w:val="tlid-translation"/>
          <w:lang w:val="en-US"/>
        </w:rPr>
        <w:t xml:space="preserve">The present </w:t>
      </w:r>
      <w:r w:rsidR="00E629C2" w:rsidRPr="00B47768">
        <w:rPr>
          <w:rStyle w:val="tlid-translation"/>
          <w:lang w:val="en-US"/>
        </w:rPr>
        <w:t xml:space="preserve">2018-2040 </w:t>
      </w:r>
      <w:r w:rsidRPr="00B47768">
        <w:rPr>
          <w:rStyle w:val="tlid-translation"/>
          <w:lang w:val="en-US"/>
        </w:rPr>
        <w:t xml:space="preserve">Strategy defines the strategic </w:t>
      </w:r>
      <w:r>
        <w:rPr>
          <w:rStyle w:val="tlid-translation"/>
          <w:lang w:val="en-US"/>
        </w:rPr>
        <w:t xml:space="preserve">benchmarks </w:t>
      </w:r>
      <w:r w:rsidRPr="00B47768">
        <w:rPr>
          <w:rStyle w:val="tlid-translation"/>
          <w:lang w:val="en-US"/>
        </w:rPr>
        <w:t xml:space="preserve">for the development of Kyrgyzstan for a long-term period, taking into account challenges of the coming period. It formulates </w:t>
      </w:r>
      <w:r>
        <w:rPr>
          <w:rStyle w:val="tlid-translation"/>
          <w:lang w:val="en-US"/>
        </w:rPr>
        <w:t>vision</w:t>
      </w:r>
      <w:r w:rsidRPr="00B47768">
        <w:rPr>
          <w:rStyle w:val="tlid-translation"/>
          <w:lang w:val="en-US"/>
        </w:rPr>
        <w:t xml:space="preserve"> of the future of the country, the basic principles and ways </w:t>
      </w:r>
      <w:r>
        <w:rPr>
          <w:rStyle w:val="tlid-translation"/>
          <w:lang w:val="en-US"/>
        </w:rPr>
        <w:t>to</w:t>
      </w:r>
      <w:r w:rsidRPr="00B47768">
        <w:rPr>
          <w:rStyle w:val="tlid-translation"/>
          <w:lang w:val="en-US"/>
        </w:rPr>
        <w:t xml:space="preserve"> achiev</w:t>
      </w:r>
      <w:r>
        <w:rPr>
          <w:rStyle w:val="tlid-translation"/>
          <w:lang w:val="en-US"/>
        </w:rPr>
        <w:t>e</w:t>
      </w:r>
      <w:r w:rsidRPr="00B47768">
        <w:rPr>
          <w:rStyle w:val="tlid-translation"/>
          <w:lang w:val="en-US"/>
        </w:rPr>
        <w:t xml:space="preserve"> development goals in all spheres of life </w:t>
      </w:r>
      <w:r>
        <w:rPr>
          <w:rStyle w:val="tlid-translation"/>
          <w:lang w:val="en-US"/>
        </w:rPr>
        <w:t xml:space="preserve">of </w:t>
      </w:r>
      <w:r w:rsidRPr="00B47768">
        <w:rPr>
          <w:rStyle w:val="tlid-translation"/>
          <w:lang w:val="en-US"/>
        </w:rPr>
        <w:t>our society — spiritual and political, social and economic</w:t>
      </w:r>
      <w:r>
        <w:rPr>
          <w:rStyle w:val="tlid-translation"/>
          <w:lang w:val="en-US"/>
        </w:rPr>
        <w:t xml:space="preserve"> ones</w:t>
      </w:r>
      <w:r w:rsidRPr="00B47768">
        <w:rPr>
          <w:rStyle w:val="tlid-translation"/>
          <w:lang w:val="en-US"/>
        </w:rPr>
        <w:t xml:space="preserve">. </w:t>
      </w:r>
      <w:r>
        <w:rPr>
          <w:rStyle w:val="tlid-translation"/>
          <w:lang w:val="en-US"/>
        </w:rPr>
        <w:t xml:space="preserve">In addition, it </w:t>
      </w:r>
      <w:r w:rsidR="00367A86" w:rsidRPr="00B47768">
        <w:rPr>
          <w:rStyle w:val="tlid-translation"/>
          <w:lang w:val="en-US"/>
        </w:rPr>
        <w:t>identifi</w:t>
      </w:r>
      <w:r w:rsidR="00367A86">
        <w:rPr>
          <w:rStyle w:val="tlid-translation"/>
          <w:lang w:val="en-US"/>
        </w:rPr>
        <w:t>es</w:t>
      </w:r>
      <w:r w:rsidRPr="00B47768">
        <w:rPr>
          <w:rStyle w:val="tlid-translation"/>
          <w:lang w:val="en-US"/>
        </w:rPr>
        <w:t xml:space="preserve"> priority medium-term steps </w:t>
      </w:r>
      <w:r>
        <w:rPr>
          <w:rStyle w:val="tlid-translation"/>
          <w:lang w:val="en-US"/>
        </w:rPr>
        <w:t>to</w:t>
      </w:r>
      <w:r w:rsidRPr="00B47768">
        <w:rPr>
          <w:rStyle w:val="tlid-translation"/>
          <w:lang w:val="en-US"/>
        </w:rPr>
        <w:t xml:space="preserve"> launch a strategic vision</w:t>
      </w:r>
      <w:r w:rsidR="007926BE" w:rsidRPr="00B47768">
        <w:rPr>
          <w:szCs w:val="24"/>
          <w:lang w:val="en-US"/>
        </w:rPr>
        <w:t xml:space="preserve">. </w:t>
      </w:r>
    </w:p>
    <w:p w:rsidR="009870A7" w:rsidRPr="00B47768" w:rsidRDefault="00B47768" w:rsidP="0013428F">
      <w:pPr>
        <w:pStyle w:val="ab"/>
        <w:spacing w:line="276" w:lineRule="auto"/>
        <w:ind w:left="0" w:firstLine="708"/>
        <w:rPr>
          <w:color w:val="000000" w:themeColor="text1"/>
          <w:szCs w:val="24"/>
          <w:lang w:val="en-US"/>
        </w:rPr>
      </w:pPr>
      <w:r>
        <w:rPr>
          <w:rStyle w:val="tlid-translation"/>
          <w:lang w:val="en-US"/>
        </w:rPr>
        <w:t>D</w:t>
      </w:r>
      <w:r w:rsidRPr="00B47768">
        <w:rPr>
          <w:rStyle w:val="tlid-translation"/>
          <w:lang w:val="en-US"/>
        </w:rPr>
        <w:t xml:space="preserve">evelopment </w:t>
      </w:r>
      <w:r>
        <w:rPr>
          <w:rStyle w:val="tlid-translation"/>
          <w:lang w:val="en-US"/>
        </w:rPr>
        <w:t>S</w:t>
      </w:r>
      <w:r w:rsidRPr="00B47768">
        <w:rPr>
          <w:rStyle w:val="tlid-translation"/>
          <w:lang w:val="en-US"/>
        </w:rPr>
        <w:t xml:space="preserve">trategy of the Kyrgyz Republic </w:t>
      </w:r>
      <w:r>
        <w:rPr>
          <w:rStyle w:val="tlid-translation"/>
          <w:lang w:val="en-US"/>
        </w:rPr>
        <w:t>to</w:t>
      </w:r>
      <w:r w:rsidRPr="00B47768">
        <w:rPr>
          <w:rStyle w:val="tlid-translation"/>
          <w:lang w:val="en-US"/>
        </w:rPr>
        <w:t xml:space="preserve"> 2040 should be considered as a fundamental document that </w:t>
      </w:r>
      <w:r>
        <w:rPr>
          <w:rStyle w:val="tlid-translation"/>
          <w:lang w:val="en-US"/>
        </w:rPr>
        <w:t>determines</w:t>
      </w:r>
      <w:r w:rsidRPr="00B47768">
        <w:rPr>
          <w:rStyle w:val="tlid-translation"/>
          <w:lang w:val="en-US"/>
        </w:rPr>
        <w:t xml:space="preserve"> the state development policy in all spheres of soci</w:t>
      </w:r>
      <w:r>
        <w:rPr>
          <w:rStyle w:val="tlid-translation"/>
          <w:lang w:val="en-US"/>
        </w:rPr>
        <w:t>al</w:t>
      </w:r>
      <w:r w:rsidRPr="00B47768">
        <w:rPr>
          <w:rStyle w:val="tlid-translation"/>
          <w:lang w:val="en-US"/>
        </w:rPr>
        <w:t xml:space="preserve"> life</w:t>
      </w:r>
      <w:r w:rsidR="004C7D16" w:rsidRPr="00B47768">
        <w:rPr>
          <w:color w:val="000000" w:themeColor="text1"/>
          <w:szCs w:val="24"/>
          <w:lang w:val="en-US"/>
        </w:rPr>
        <w:t>.</w:t>
      </w:r>
    </w:p>
    <w:p w:rsidR="009870A7" w:rsidRPr="00B47768" w:rsidRDefault="009870A7" w:rsidP="0013428F">
      <w:pPr>
        <w:pStyle w:val="ab"/>
        <w:spacing w:line="276" w:lineRule="auto"/>
        <w:ind w:left="0"/>
        <w:rPr>
          <w:color w:val="000000" w:themeColor="text1"/>
          <w:szCs w:val="24"/>
          <w:lang w:val="en-US"/>
        </w:rPr>
      </w:pPr>
    </w:p>
    <w:p w:rsidR="009654BE" w:rsidRPr="00B47768" w:rsidRDefault="009654BE" w:rsidP="0013428F">
      <w:pPr>
        <w:pStyle w:val="ab"/>
        <w:spacing w:line="276" w:lineRule="auto"/>
        <w:ind w:left="426"/>
        <w:rPr>
          <w:color w:val="000000" w:themeColor="text1"/>
          <w:sz w:val="24"/>
          <w:szCs w:val="24"/>
          <w:lang w:val="en-US"/>
        </w:rPr>
        <w:sectPr w:rsidR="009654BE" w:rsidRPr="00B47768" w:rsidSect="00FE6593">
          <w:footerReference w:type="even" r:id="rId9"/>
          <w:footerReference w:type="default" r:id="rId10"/>
          <w:pgSz w:w="11900" w:h="16840" w:code="9"/>
          <w:pgMar w:top="1418" w:right="1418" w:bottom="1418" w:left="1418" w:header="709" w:footer="567" w:gutter="0"/>
          <w:cols w:space="708"/>
          <w:titlePg/>
          <w:docGrid w:linePitch="360"/>
        </w:sectPr>
      </w:pPr>
    </w:p>
    <w:p w:rsidR="00DD7ADA" w:rsidRPr="00B47768" w:rsidRDefault="00C94943" w:rsidP="0013428F">
      <w:pPr>
        <w:pStyle w:val="ab"/>
        <w:spacing w:line="276" w:lineRule="auto"/>
        <w:ind w:left="1080"/>
        <w:outlineLvl w:val="0"/>
        <w:rPr>
          <w:b/>
          <w:sz w:val="32"/>
          <w:szCs w:val="32"/>
          <w:lang w:val="en-US"/>
        </w:rPr>
      </w:pPr>
      <w:bookmarkStart w:id="1" w:name="Картина"/>
      <w:bookmarkStart w:id="2" w:name="_Toc529648676"/>
      <w:r w:rsidRPr="00B03406">
        <w:rPr>
          <w:b/>
          <w:sz w:val="32"/>
          <w:szCs w:val="32"/>
          <w:lang w:val="en-US"/>
        </w:rPr>
        <w:lastRenderedPageBreak/>
        <w:t>I</w:t>
      </w:r>
      <w:r w:rsidRPr="00B47768">
        <w:rPr>
          <w:b/>
          <w:sz w:val="32"/>
          <w:szCs w:val="32"/>
          <w:lang w:val="en-US"/>
        </w:rPr>
        <w:t xml:space="preserve">. </w:t>
      </w:r>
      <w:r w:rsidR="00B47768">
        <w:rPr>
          <w:b/>
          <w:sz w:val="32"/>
          <w:szCs w:val="32"/>
          <w:lang w:val="en-US"/>
        </w:rPr>
        <w:t>Vision of the future</w:t>
      </w:r>
      <w:r w:rsidR="004C7D16" w:rsidRPr="00B47768">
        <w:rPr>
          <w:b/>
          <w:sz w:val="32"/>
          <w:szCs w:val="32"/>
          <w:lang w:val="en-US"/>
        </w:rPr>
        <w:t xml:space="preserve">. </w:t>
      </w:r>
      <w:r w:rsidR="00B47768">
        <w:rPr>
          <w:b/>
          <w:sz w:val="32"/>
          <w:szCs w:val="32"/>
          <w:lang w:val="en-US"/>
        </w:rPr>
        <w:t>Development objectives</w:t>
      </w:r>
      <w:bookmarkEnd w:id="1"/>
      <w:bookmarkEnd w:id="2"/>
    </w:p>
    <w:p w:rsidR="00F823F4" w:rsidRPr="00B47768" w:rsidRDefault="00F823F4" w:rsidP="0013428F">
      <w:pPr>
        <w:pStyle w:val="ab"/>
        <w:spacing w:line="276" w:lineRule="auto"/>
        <w:ind w:left="0"/>
        <w:outlineLvl w:val="0"/>
        <w:rPr>
          <w:b/>
          <w:sz w:val="24"/>
          <w:szCs w:val="24"/>
          <w:lang w:val="en-US"/>
        </w:rPr>
      </w:pPr>
    </w:p>
    <w:p w:rsidR="009870A7" w:rsidRPr="000A677D" w:rsidRDefault="00B47768" w:rsidP="0013428F">
      <w:pPr>
        <w:pStyle w:val="ab"/>
        <w:spacing w:line="276" w:lineRule="auto"/>
        <w:ind w:left="0" w:firstLine="708"/>
        <w:rPr>
          <w:color w:val="000000" w:themeColor="text1"/>
          <w:szCs w:val="24"/>
          <w:lang w:val="en-US"/>
        </w:rPr>
      </w:pPr>
      <w:r w:rsidRPr="00B47768">
        <w:rPr>
          <w:rStyle w:val="tlid-translation"/>
          <w:lang w:val="en-US"/>
        </w:rPr>
        <w:t xml:space="preserve">Kyrgyzstan is </w:t>
      </w:r>
      <w:r>
        <w:rPr>
          <w:rStyle w:val="tlid-translation"/>
          <w:lang w:val="en-US"/>
        </w:rPr>
        <w:t>the</w:t>
      </w:r>
      <w:r w:rsidRPr="00B47768">
        <w:rPr>
          <w:rStyle w:val="tlid-translation"/>
          <w:lang w:val="en-US"/>
        </w:rPr>
        <w:t xml:space="preserve"> country </w:t>
      </w:r>
      <w:r>
        <w:rPr>
          <w:rStyle w:val="tlid-translation"/>
          <w:lang w:val="en-US"/>
        </w:rPr>
        <w:t>where</w:t>
      </w:r>
      <w:r w:rsidRPr="00B47768">
        <w:rPr>
          <w:rStyle w:val="tlid-translation"/>
          <w:lang w:val="en-US"/>
        </w:rPr>
        <w:t xml:space="preserve"> people with different cultural, ethnic, religious traditions are united </w:t>
      </w:r>
      <w:r w:rsidR="00E629C2">
        <w:rPr>
          <w:rStyle w:val="tlid-translation"/>
          <w:lang w:val="en-US"/>
        </w:rPr>
        <w:t>around</w:t>
      </w:r>
      <w:r w:rsidRPr="00B47768">
        <w:rPr>
          <w:rStyle w:val="tlid-translation"/>
          <w:lang w:val="en-US"/>
        </w:rPr>
        <w:t xml:space="preserve"> </w:t>
      </w:r>
      <w:r w:rsidRPr="00B47768">
        <w:rPr>
          <w:rStyle w:val="tlid-translation"/>
          <w:b/>
          <w:lang w:val="en-US"/>
        </w:rPr>
        <w:t xml:space="preserve">the </w:t>
      </w:r>
      <w:r w:rsidR="00E629C2">
        <w:rPr>
          <w:rStyle w:val="tlid-translation"/>
          <w:b/>
          <w:lang w:val="en-US"/>
        </w:rPr>
        <w:t>endeavour</w:t>
      </w:r>
      <w:r w:rsidRPr="00B47768">
        <w:rPr>
          <w:rStyle w:val="tlid-translation"/>
          <w:b/>
          <w:lang w:val="en-US"/>
        </w:rPr>
        <w:t xml:space="preserve"> to build a successful and developed state</w:t>
      </w:r>
      <w:r w:rsidRPr="00B47768">
        <w:rPr>
          <w:rStyle w:val="tlid-translation"/>
          <w:lang w:val="en-US"/>
        </w:rPr>
        <w:t>. Civil identity is the basis for strengthening the sovereignty and well-being</w:t>
      </w:r>
      <w:r w:rsidR="000A677D" w:rsidRPr="000A677D">
        <w:rPr>
          <w:rStyle w:val="tlid-translation"/>
          <w:lang w:val="en-US"/>
        </w:rPr>
        <w:t xml:space="preserve"> </w:t>
      </w:r>
      <w:r w:rsidR="000A677D">
        <w:rPr>
          <w:rStyle w:val="tlid-translation"/>
          <w:lang w:val="en-US"/>
        </w:rPr>
        <w:t xml:space="preserve">of the </w:t>
      </w:r>
      <w:r w:rsidR="000A677D" w:rsidRPr="00B47768">
        <w:rPr>
          <w:rStyle w:val="tlid-translation"/>
          <w:lang w:val="en-US"/>
        </w:rPr>
        <w:t>country</w:t>
      </w:r>
      <w:r w:rsidRPr="00B47768">
        <w:rPr>
          <w:rStyle w:val="tlid-translation"/>
          <w:lang w:val="en-US"/>
        </w:rPr>
        <w:t xml:space="preserve">. </w:t>
      </w:r>
      <w:r w:rsidRPr="000A677D">
        <w:rPr>
          <w:rStyle w:val="tlid-translation"/>
          <w:b/>
          <w:lang w:val="en-US"/>
        </w:rPr>
        <w:t xml:space="preserve">Free, successful citizens live according to the principles of honesty, justice, responsibility for themselves, their family and </w:t>
      </w:r>
      <w:r w:rsidR="000A677D" w:rsidRPr="000A677D">
        <w:rPr>
          <w:rStyle w:val="tlid-translation"/>
          <w:b/>
          <w:lang w:val="en-US"/>
        </w:rPr>
        <w:t xml:space="preserve">their </w:t>
      </w:r>
      <w:r w:rsidRPr="000A677D">
        <w:rPr>
          <w:rStyle w:val="tlid-translation"/>
          <w:b/>
          <w:lang w:val="en-US"/>
        </w:rPr>
        <w:t>country</w:t>
      </w:r>
      <w:r w:rsidRPr="00B47768">
        <w:rPr>
          <w:rStyle w:val="tlid-translation"/>
          <w:lang w:val="en-US"/>
        </w:rPr>
        <w:t xml:space="preserve">. The state creates </w:t>
      </w:r>
      <w:r w:rsidR="000A677D">
        <w:rPr>
          <w:rStyle w:val="tlid-translation"/>
          <w:lang w:val="en-US"/>
        </w:rPr>
        <w:t xml:space="preserve">the </w:t>
      </w:r>
      <w:r w:rsidRPr="00B47768">
        <w:rPr>
          <w:rStyle w:val="tlid-translation"/>
          <w:lang w:val="en-US"/>
        </w:rPr>
        <w:t>conditions</w:t>
      </w:r>
      <w:r w:rsidR="000A677D">
        <w:rPr>
          <w:rStyle w:val="tlid-translation"/>
          <w:lang w:val="en-US"/>
        </w:rPr>
        <w:t>,</w:t>
      </w:r>
      <w:r w:rsidRPr="00B47768">
        <w:rPr>
          <w:rStyle w:val="tlid-translation"/>
          <w:lang w:val="en-US"/>
        </w:rPr>
        <w:t xml:space="preserve"> under which every citizen implements his</w:t>
      </w:r>
      <w:r w:rsidR="000A677D">
        <w:rPr>
          <w:rStyle w:val="tlid-translation"/>
          <w:lang w:val="en-US"/>
        </w:rPr>
        <w:t>/her</w:t>
      </w:r>
      <w:r w:rsidRPr="00B47768">
        <w:rPr>
          <w:rStyle w:val="tlid-translation"/>
          <w:lang w:val="en-US"/>
        </w:rPr>
        <w:t xml:space="preserve"> initiatives and creates public goods</w:t>
      </w:r>
      <w:r w:rsidR="004C7D16" w:rsidRPr="000A677D">
        <w:rPr>
          <w:color w:val="000000" w:themeColor="text1"/>
          <w:szCs w:val="24"/>
          <w:lang w:val="en-US"/>
        </w:rPr>
        <w:t>.</w:t>
      </w:r>
    </w:p>
    <w:p w:rsidR="000A677D" w:rsidRPr="000A677D" w:rsidRDefault="000A677D" w:rsidP="000A677D">
      <w:pPr>
        <w:ind w:firstLine="708"/>
        <w:rPr>
          <w:rFonts w:ascii="Arial" w:eastAsia="Times New Roman" w:hAnsi="Arial" w:cs="Arial"/>
          <w:sz w:val="28"/>
          <w:szCs w:val="28"/>
          <w:lang w:val="en-US" w:eastAsia="ru-RU"/>
        </w:rPr>
      </w:pPr>
      <w:r w:rsidRPr="00791FB9">
        <w:rPr>
          <w:rFonts w:ascii="Arial" w:eastAsia="Times New Roman" w:hAnsi="Arial" w:cs="Arial"/>
          <w:sz w:val="28"/>
          <w:szCs w:val="28"/>
          <w:lang w:val="en-US" w:eastAsia="ru-RU"/>
        </w:rPr>
        <w:t xml:space="preserve">By 2040, Kyrgyzstan will emerge </w:t>
      </w:r>
      <w:r w:rsidRPr="00791FB9">
        <w:rPr>
          <w:rFonts w:ascii="Arial" w:eastAsia="Times New Roman" w:hAnsi="Arial" w:cs="Arial"/>
          <w:b/>
          <w:sz w:val="28"/>
          <w:szCs w:val="28"/>
          <w:lang w:val="en-US" w:eastAsia="ru-RU"/>
        </w:rPr>
        <w:t>as a strong, self-sufficient, developed state</w:t>
      </w:r>
      <w:r w:rsidR="00791FB9" w:rsidRPr="00791FB9">
        <w:rPr>
          <w:rFonts w:ascii="Arial" w:eastAsia="Times New Roman" w:hAnsi="Arial" w:cs="Arial"/>
          <w:b/>
          <w:sz w:val="28"/>
          <w:szCs w:val="28"/>
          <w:lang w:val="en-US" w:eastAsia="ru-RU"/>
        </w:rPr>
        <w:t xml:space="preserve"> </w:t>
      </w:r>
      <w:r w:rsidR="00791FB9" w:rsidRPr="00791FB9">
        <w:rPr>
          <w:rFonts w:ascii="Arial" w:eastAsia="Times New Roman" w:hAnsi="Arial" w:cs="Arial"/>
          <w:sz w:val="28"/>
          <w:szCs w:val="28"/>
          <w:lang w:val="en-US" w:eastAsia="ru-RU"/>
        </w:rPr>
        <w:t>with the individual</w:t>
      </w:r>
      <w:r w:rsidR="00791FB9" w:rsidRPr="00791FB9">
        <w:rPr>
          <w:rFonts w:ascii="Arial" w:eastAsia="Times New Roman" w:hAnsi="Arial" w:cs="Arial"/>
          <w:b/>
          <w:sz w:val="28"/>
          <w:szCs w:val="28"/>
          <w:lang w:val="en-US" w:eastAsia="ru-RU"/>
        </w:rPr>
        <w:t xml:space="preserve"> </w:t>
      </w:r>
      <w:r w:rsidRPr="00791FB9">
        <w:rPr>
          <w:rFonts w:ascii="Arial" w:eastAsia="Times New Roman" w:hAnsi="Arial" w:cs="Arial"/>
          <w:sz w:val="28"/>
          <w:szCs w:val="28"/>
          <w:lang w:val="en-US" w:eastAsia="ru-RU"/>
        </w:rPr>
        <w:t>in the center as the highest value</w:t>
      </w:r>
      <w:r w:rsidR="00791FB9" w:rsidRPr="00791FB9">
        <w:rPr>
          <w:rFonts w:ascii="Arial" w:eastAsia="Times New Roman" w:hAnsi="Arial" w:cs="Arial"/>
          <w:sz w:val="28"/>
          <w:szCs w:val="28"/>
          <w:lang w:val="en-US" w:eastAsia="ru-RU"/>
        </w:rPr>
        <w:t xml:space="preserve"> along with</w:t>
      </w:r>
      <w:r w:rsidRPr="00791FB9">
        <w:rPr>
          <w:rFonts w:ascii="Arial" w:eastAsia="Times New Roman" w:hAnsi="Arial" w:cs="Arial"/>
          <w:sz w:val="28"/>
          <w:szCs w:val="28"/>
          <w:lang w:val="en-US" w:eastAsia="ru-RU"/>
        </w:rPr>
        <w:t xml:space="preserve"> his life, health, rights and freedoms</w:t>
      </w:r>
      <w:r w:rsidR="00791FB9" w:rsidRPr="00791FB9">
        <w:rPr>
          <w:rFonts w:ascii="Arial" w:eastAsia="Times New Roman" w:hAnsi="Arial" w:cs="Arial"/>
          <w:sz w:val="28"/>
          <w:szCs w:val="28"/>
          <w:lang w:val="en-US" w:eastAsia="ru-RU"/>
        </w:rPr>
        <w:t xml:space="preserve"> and</w:t>
      </w:r>
      <w:r w:rsidRPr="00791FB9">
        <w:rPr>
          <w:rFonts w:ascii="Arial" w:eastAsia="Times New Roman" w:hAnsi="Arial" w:cs="Arial"/>
          <w:sz w:val="28"/>
          <w:szCs w:val="28"/>
          <w:lang w:val="en-US" w:eastAsia="ru-RU"/>
        </w:rPr>
        <w:t xml:space="preserve"> </w:t>
      </w:r>
      <w:r w:rsidR="00402D39">
        <w:rPr>
          <w:rFonts w:ascii="Arial" w:eastAsia="Times New Roman" w:hAnsi="Arial" w:cs="Arial"/>
          <w:sz w:val="28"/>
          <w:szCs w:val="28"/>
          <w:lang w:val="en-US" w:eastAsia="ru-RU"/>
        </w:rPr>
        <w:t>with</w:t>
      </w:r>
      <w:r w:rsidRPr="00791FB9">
        <w:rPr>
          <w:rFonts w:ascii="Arial" w:eastAsia="Times New Roman" w:hAnsi="Arial" w:cs="Arial"/>
          <w:sz w:val="28"/>
          <w:szCs w:val="28"/>
          <w:lang w:val="en-US" w:eastAsia="ru-RU"/>
        </w:rPr>
        <w:t xml:space="preserve"> the most favorable environment for him</w:t>
      </w:r>
      <w:r w:rsidR="00791FB9">
        <w:rPr>
          <w:rFonts w:ascii="Arial" w:eastAsia="Times New Roman" w:hAnsi="Arial" w:cs="Arial"/>
          <w:sz w:val="28"/>
          <w:szCs w:val="28"/>
          <w:lang w:val="en-US" w:eastAsia="ru-RU"/>
        </w:rPr>
        <w:t>.</w:t>
      </w:r>
    </w:p>
    <w:p w:rsidR="009870A7" w:rsidRPr="00791FB9" w:rsidRDefault="00791FB9" w:rsidP="0013428F">
      <w:pPr>
        <w:pStyle w:val="ab"/>
        <w:spacing w:line="276" w:lineRule="auto"/>
        <w:ind w:left="0" w:firstLine="708"/>
        <w:rPr>
          <w:color w:val="000000" w:themeColor="text1"/>
          <w:szCs w:val="24"/>
          <w:lang w:val="en-US"/>
        </w:rPr>
      </w:pPr>
      <w:r w:rsidRPr="00637B7E">
        <w:rPr>
          <w:rStyle w:val="tlid-translation"/>
          <w:b/>
          <w:lang w:val="en-US"/>
        </w:rPr>
        <w:t xml:space="preserve">Kyrgyzstan will become a country comfortable for living, a country of free and </w:t>
      </w:r>
      <w:r w:rsidR="00637B7E" w:rsidRPr="00637B7E">
        <w:rPr>
          <w:rStyle w:val="tlid-translation"/>
          <w:b/>
          <w:lang w:val="en-US"/>
        </w:rPr>
        <w:t>prosperous</w:t>
      </w:r>
      <w:r w:rsidRPr="00637B7E">
        <w:rPr>
          <w:rStyle w:val="tlid-translation"/>
          <w:b/>
          <w:lang w:val="en-US"/>
        </w:rPr>
        <w:t xml:space="preserve"> citizens</w:t>
      </w:r>
      <w:r w:rsidRPr="00791FB9">
        <w:rPr>
          <w:rStyle w:val="tlid-translation"/>
          <w:lang w:val="en-US"/>
        </w:rPr>
        <w:t xml:space="preserve"> with great potential and the right to choose their life, a country of just and responsible government, a country of original and unique culture</w:t>
      </w:r>
      <w:r w:rsidR="004C7D16" w:rsidRPr="00791FB9">
        <w:rPr>
          <w:color w:val="000000" w:themeColor="text1"/>
          <w:szCs w:val="24"/>
          <w:lang w:val="en-US"/>
        </w:rPr>
        <w:t>.</w:t>
      </w:r>
    </w:p>
    <w:p w:rsidR="006601AA" w:rsidRPr="00637B7E" w:rsidRDefault="00637B7E" w:rsidP="0013428F">
      <w:pPr>
        <w:pStyle w:val="ab"/>
        <w:spacing w:line="276" w:lineRule="auto"/>
        <w:ind w:left="0" w:firstLine="708"/>
        <w:rPr>
          <w:color w:val="000000" w:themeColor="text1"/>
          <w:szCs w:val="24"/>
          <w:lang w:val="en-US"/>
        </w:rPr>
      </w:pPr>
      <w:r w:rsidRPr="00637B7E">
        <w:rPr>
          <w:rStyle w:val="tlid-translation"/>
          <w:lang w:val="en-US"/>
        </w:rPr>
        <w:t xml:space="preserve">The energy of our people creativity will become the basis and the main source of development. In the modern world, not production </w:t>
      </w:r>
      <w:r>
        <w:rPr>
          <w:rStyle w:val="tlid-translation"/>
          <w:lang w:val="en-US"/>
        </w:rPr>
        <w:t xml:space="preserve">facilities </w:t>
      </w:r>
      <w:r w:rsidRPr="00637B7E">
        <w:rPr>
          <w:rStyle w:val="tlid-translation"/>
          <w:lang w:val="en-US"/>
        </w:rPr>
        <w:t>and goods</w:t>
      </w:r>
      <w:r w:rsidR="00402D39" w:rsidRPr="00402D39">
        <w:rPr>
          <w:rStyle w:val="tlid-translation"/>
          <w:lang w:val="en-US"/>
        </w:rPr>
        <w:t xml:space="preserve"> </w:t>
      </w:r>
      <w:r w:rsidR="00402D39" w:rsidRPr="00637B7E">
        <w:rPr>
          <w:rStyle w:val="tlid-translation"/>
          <w:lang w:val="en-US"/>
        </w:rPr>
        <w:t>compete</w:t>
      </w:r>
      <w:r w:rsidRPr="00637B7E">
        <w:rPr>
          <w:rStyle w:val="tlid-translation"/>
          <w:lang w:val="en-US"/>
        </w:rPr>
        <w:t xml:space="preserve">, but </w:t>
      </w:r>
      <w:r>
        <w:rPr>
          <w:rStyle w:val="tlid-translation"/>
          <w:lang w:val="en-US"/>
        </w:rPr>
        <w:t xml:space="preserve">rather </w:t>
      </w:r>
      <w:r w:rsidRPr="00637B7E">
        <w:rPr>
          <w:rStyle w:val="tlid-translation"/>
          <w:lang w:val="en-US"/>
        </w:rPr>
        <w:t xml:space="preserve">ideas, conditions for development and environment </w:t>
      </w:r>
      <w:r w:rsidR="00402D39">
        <w:rPr>
          <w:rStyle w:val="tlid-translation"/>
          <w:lang w:val="en-US"/>
        </w:rPr>
        <w:t>for</w:t>
      </w:r>
      <w:r>
        <w:rPr>
          <w:rStyle w:val="tlid-translation"/>
          <w:lang w:val="en-US"/>
        </w:rPr>
        <w:t xml:space="preserve"> </w:t>
      </w:r>
      <w:r w:rsidRPr="00637B7E">
        <w:rPr>
          <w:rStyle w:val="tlid-translation"/>
          <w:lang w:val="en-US"/>
        </w:rPr>
        <w:t>human life</w:t>
      </w:r>
      <w:r>
        <w:rPr>
          <w:rStyle w:val="tlid-translation"/>
          <w:lang w:val="en-US"/>
        </w:rPr>
        <w:t xml:space="preserve"> activities</w:t>
      </w:r>
      <w:r w:rsidR="004C7D16" w:rsidRPr="00637B7E">
        <w:rPr>
          <w:color w:val="000000" w:themeColor="text1"/>
          <w:szCs w:val="24"/>
          <w:lang w:val="en-US"/>
        </w:rPr>
        <w:t xml:space="preserve">. </w:t>
      </w:r>
    </w:p>
    <w:p w:rsidR="009870A7" w:rsidRPr="0061325A" w:rsidRDefault="00637B7E" w:rsidP="0013428F">
      <w:pPr>
        <w:pStyle w:val="ab"/>
        <w:spacing w:line="276" w:lineRule="auto"/>
        <w:ind w:left="0" w:firstLine="708"/>
        <w:rPr>
          <w:szCs w:val="24"/>
          <w:lang w:val="en-US"/>
        </w:rPr>
      </w:pPr>
      <w:r w:rsidRPr="00637B7E">
        <w:rPr>
          <w:rStyle w:val="tlid-translation"/>
          <w:b/>
          <w:lang w:val="en-US"/>
        </w:rPr>
        <w:t>By 2040, a new image of the individual targeted at development will become common</w:t>
      </w:r>
      <w:r w:rsidR="00402D39">
        <w:rPr>
          <w:rStyle w:val="tlid-translation"/>
          <w:b/>
          <w:lang w:val="en-US"/>
        </w:rPr>
        <w:t xml:space="preserve"> </w:t>
      </w:r>
      <w:r w:rsidRPr="00637B7E">
        <w:rPr>
          <w:rStyle w:val="tlid-translation"/>
          <w:b/>
          <w:lang w:val="en-US"/>
        </w:rPr>
        <w:t>in the Kyrgyz Republic</w:t>
      </w:r>
      <w:r w:rsidRPr="00637B7E">
        <w:rPr>
          <w:rStyle w:val="tlid-translation"/>
          <w:lang w:val="en-US"/>
        </w:rPr>
        <w:t xml:space="preserve">, </w:t>
      </w:r>
      <w:r>
        <w:rPr>
          <w:rStyle w:val="tlid-translation"/>
          <w:lang w:val="en-US"/>
        </w:rPr>
        <w:t>whose</w:t>
      </w:r>
      <w:r w:rsidRPr="00637B7E">
        <w:rPr>
          <w:rStyle w:val="tlid-translation"/>
          <w:lang w:val="en-US"/>
        </w:rPr>
        <w:t xml:space="preserve"> potential will allow him to </w:t>
      </w:r>
      <w:r w:rsidR="00367A86">
        <w:rPr>
          <w:rStyle w:val="tlid-translation"/>
          <w:lang w:val="en-US"/>
        </w:rPr>
        <w:t>achieve</w:t>
      </w:r>
      <w:r w:rsidRPr="00637B7E">
        <w:rPr>
          <w:rStyle w:val="tlid-translation"/>
          <w:lang w:val="en-US"/>
        </w:rPr>
        <w:t xml:space="preserve"> a decent standard of living for himself and his family. He will live in a just society, where spiritual values</w:t>
      </w:r>
      <w:r>
        <w:rPr>
          <w:rStyle w:val="tlid-translation"/>
          <w:lang w:val="en-US"/>
        </w:rPr>
        <w:t xml:space="preserve"> </w:t>
      </w:r>
      <w:r w:rsidRPr="00637B7E">
        <w:rPr>
          <w:rStyle w:val="tlid-translation"/>
          <w:lang w:val="en-US"/>
        </w:rPr>
        <w:t xml:space="preserve">are based on history, culture and traditions of the Kyrgyz people. </w:t>
      </w:r>
      <w:r>
        <w:rPr>
          <w:rStyle w:val="tlid-translation"/>
          <w:lang w:val="en-US"/>
        </w:rPr>
        <w:t>The individual</w:t>
      </w:r>
      <w:r w:rsidRPr="00637B7E">
        <w:rPr>
          <w:rStyle w:val="tlid-translation"/>
          <w:lang w:val="en-US"/>
        </w:rPr>
        <w:t xml:space="preserve"> will be responsible to </w:t>
      </w:r>
      <w:r>
        <w:rPr>
          <w:rStyle w:val="tlid-translation"/>
          <w:lang w:val="en-US"/>
        </w:rPr>
        <w:t xml:space="preserve">the </w:t>
      </w:r>
      <w:r w:rsidRPr="00637B7E">
        <w:rPr>
          <w:rStyle w:val="tlid-translation"/>
          <w:lang w:val="en-US"/>
        </w:rPr>
        <w:t xml:space="preserve">society for his actions, and </w:t>
      </w:r>
      <w:r>
        <w:rPr>
          <w:rStyle w:val="tlid-translation"/>
          <w:lang w:val="en-US"/>
        </w:rPr>
        <w:t xml:space="preserve">the </w:t>
      </w:r>
      <w:r w:rsidRPr="00637B7E">
        <w:rPr>
          <w:rStyle w:val="tlid-translation"/>
          <w:lang w:val="en-US"/>
        </w:rPr>
        <w:t>society will reject violation of accepted rules, manifestation of violence and discrimination. Lifestyle of a person focused on the values</w:t>
      </w:r>
      <w:r w:rsidR="0061325A">
        <w:rPr>
          <w:rStyle w:val="tlid-translation"/>
          <w:lang w:val="en-US"/>
        </w:rPr>
        <w:t xml:space="preserve"> </w:t>
      </w:r>
      <w:r w:rsidRPr="00637B7E">
        <w:rPr>
          <w:rStyle w:val="tlid-translation"/>
          <w:lang w:val="en-US"/>
        </w:rPr>
        <w:t>of development, education</w:t>
      </w:r>
      <w:r w:rsidR="0061325A">
        <w:rPr>
          <w:rStyle w:val="tlid-translation"/>
          <w:lang w:val="en-US"/>
        </w:rPr>
        <w:t xml:space="preserve"> and </w:t>
      </w:r>
      <w:r w:rsidRPr="00637B7E">
        <w:rPr>
          <w:rStyle w:val="tlid-translation"/>
          <w:lang w:val="en-US"/>
        </w:rPr>
        <w:t xml:space="preserve">health will be widely used as a way to invest in </w:t>
      </w:r>
      <w:r w:rsidR="0061325A">
        <w:rPr>
          <w:rStyle w:val="tlid-translation"/>
          <w:lang w:val="en-US"/>
        </w:rPr>
        <w:t>one’s</w:t>
      </w:r>
      <w:r w:rsidRPr="00637B7E">
        <w:rPr>
          <w:rStyle w:val="tlid-translation"/>
          <w:lang w:val="en-US"/>
        </w:rPr>
        <w:t xml:space="preserve"> future</w:t>
      </w:r>
      <w:r w:rsidR="004C7D16" w:rsidRPr="0061325A">
        <w:rPr>
          <w:szCs w:val="24"/>
          <w:lang w:val="en-US"/>
        </w:rPr>
        <w:t>.</w:t>
      </w:r>
    </w:p>
    <w:p w:rsidR="00DF0A75" w:rsidRPr="0061325A" w:rsidRDefault="00DF0A75" w:rsidP="0013428F">
      <w:pPr>
        <w:pStyle w:val="ab"/>
        <w:spacing w:line="276" w:lineRule="auto"/>
        <w:ind w:left="0" w:firstLine="708"/>
        <w:rPr>
          <w:szCs w:val="24"/>
          <w:lang w:val="en-US"/>
        </w:rPr>
      </w:pPr>
    </w:p>
    <w:p w:rsidR="00DF0A75" w:rsidRPr="0061325A" w:rsidRDefault="00DF0A75" w:rsidP="0013428F">
      <w:pPr>
        <w:pStyle w:val="ab"/>
        <w:spacing w:line="276" w:lineRule="auto"/>
        <w:ind w:left="0" w:firstLine="708"/>
        <w:rPr>
          <w:szCs w:val="24"/>
          <w:lang w:val="en-US"/>
        </w:rPr>
      </w:pPr>
    </w:p>
    <w:p w:rsidR="009870A7" w:rsidRPr="0061325A" w:rsidRDefault="0061325A" w:rsidP="0013428F">
      <w:pPr>
        <w:pStyle w:val="ab"/>
        <w:spacing w:line="276" w:lineRule="auto"/>
        <w:ind w:left="0" w:firstLine="708"/>
        <w:rPr>
          <w:szCs w:val="24"/>
          <w:lang w:val="en-US"/>
        </w:rPr>
      </w:pPr>
      <w:r w:rsidRPr="0061325A">
        <w:rPr>
          <w:rStyle w:val="tlid-translation"/>
          <w:lang w:val="en-US"/>
        </w:rPr>
        <w:t xml:space="preserve">In Kyrgyzstan, </w:t>
      </w:r>
      <w:r w:rsidRPr="0061325A">
        <w:rPr>
          <w:rStyle w:val="tlid-translation"/>
          <w:b/>
          <w:lang w:val="en-US"/>
        </w:rPr>
        <w:t>a society will be established where every citizen must realize that his vital interests depend</w:t>
      </w:r>
      <w:r w:rsidRPr="0061325A">
        <w:rPr>
          <w:rStyle w:val="tlid-translation"/>
          <w:lang w:val="en-US"/>
        </w:rPr>
        <w:t xml:space="preserve"> not only on existence and well-being of the state, </w:t>
      </w:r>
      <w:r w:rsidRPr="0061325A">
        <w:rPr>
          <w:rStyle w:val="tlid-translation"/>
          <w:b/>
          <w:lang w:val="en-US"/>
        </w:rPr>
        <w:t>but also on himself</w:t>
      </w:r>
      <w:r w:rsidR="004C7D16" w:rsidRPr="0061325A">
        <w:rPr>
          <w:szCs w:val="24"/>
          <w:lang w:val="en-US"/>
        </w:rPr>
        <w:t>.</w:t>
      </w:r>
    </w:p>
    <w:p w:rsidR="009870A7" w:rsidRPr="00584467" w:rsidRDefault="0061325A" w:rsidP="0013428F">
      <w:pPr>
        <w:pStyle w:val="ab"/>
        <w:spacing w:line="276" w:lineRule="auto"/>
        <w:ind w:left="0" w:firstLine="708"/>
        <w:rPr>
          <w:color w:val="000000" w:themeColor="text1"/>
          <w:szCs w:val="24"/>
          <w:lang w:val="en-US"/>
        </w:rPr>
      </w:pPr>
      <w:r w:rsidRPr="0061325A">
        <w:rPr>
          <w:rStyle w:val="tlid-translation"/>
          <w:lang w:val="en-US"/>
        </w:rPr>
        <w:t>For every Kyrgyz</w:t>
      </w:r>
      <w:r>
        <w:rPr>
          <w:rStyle w:val="tlid-translation"/>
          <w:lang w:val="en-US"/>
        </w:rPr>
        <w:t xml:space="preserve"> citizen</w:t>
      </w:r>
      <w:r w:rsidRPr="0061325A">
        <w:rPr>
          <w:rStyle w:val="tlid-translation"/>
          <w:lang w:val="en-US"/>
        </w:rPr>
        <w:t xml:space="preserve"> </w:t>
      </w:r>
      <w:r w:rsidRPr="0061325A">
        <w:rPr>
          <w:rStyle w:val="tlid-translation"/>
          <w:b/>
          <w:lang w:val="en-US"/>
        </w:rPr>
        <w:t>the family will become a binding element of spirituality, education, upbringing</w:t>
      </w:r>
      <w:r w:rsidRPr="0061325A">
        <w:rPr>
          <w:rStyle w:val="tlid-translation"/>
          <w:lang w:val="en-US"/>
        </w:rPr>
        <w:t xml:space="preserve">, co-organization of human life and formation of a healthy lifestyle. The role of traditional </w:t>
      </w:r>
      <w:r w:rsidRPr="0061325A">
        <w:rPr>
          <w:rStyle w:val="tlid-translation"/>
          <w:lang w:val="en-US"/>
        </w:rPr>
        <w:lastRenderedPageBreak/>
        <w:t xml:space="preserve">civil, family, spiritual and cultural values supporting continuity of generations allows preserving the national identity of Kyrgyzstan </w:t>
      </w:r>
      <w:r>
        <w:rPr>
          <w:rStyle w:val="tlid-translation"/>
          <w:lang w:val="en-US"/>
        </w:rPr>
        <w:t>without compromising</w:t>
      </w:r>
      <w:r w:rsidRPr="0061325A">
        <w:rPr>
          <w:rStyle w:val="tlid-translation"/>
          <w:lang w:val="en-US"/>
        </w:rPr>
        <w:t xml:space="preserve"> the dynamics of economic and technological development out</w:t>
      </w:r>
      <w:r w:rsidR="00584467">
        <w:rPr>
          <w:rStyle w:val="tlid-translation"/>
          <w:lang w:val="en-US"/>
        </w:rPr>
        <w:t>running</w:t>
      </w:r>
      <w:r w:rsidRPr="0061325A">
        <w:rPr>
          <w:rStyle w:val="tlid-translation"/>
          <w:lang w:val="en-US"/>
        </w:rPr>
        <w:t xml:space="preserve"> the global pace</w:t>
      </w:r>
      <w:r w:rsidR="004C7D16" w:rsidRPr="00584467">
        <w:rPr>
          <w:color w:val="000000" w:themeColor="text1"/>
          <w:szCs w:val="24"/>
          <w:lang w:val="en-US"/>
        </w:rPr>
        <w:t>.</w:t>
      </w:r>
    </w:p>
    <w:p w:rsidR="003765E9" w:rsidRPr="00584467" w:rsidRDefault="00584467" w:rsidP="0013428F">
      <w:pPr>
        <w:pStyle w:val="2040"/>
        <w:spacing w:before="0" w:after="0"/>
        <w:ind w:firstLine="708"/>
        <w:rPr>
          <w:rFonts w:eastAsia="Arial"/>
          <w:color w:val="000000"/>
          <w:sz w:val="28"/>
          <w:szCs w:val="24"/>
          <w:lang w:val="en-US" w:bidi="ru-RU"/>
        </w:rPr>
      </w:pPr>
      <w:r w:rsidRPr="00584467">
        <w:rPr>
          <w:rStyle w:val="tlid-translation"/>
          <w:sz w:val="28"/>
          <w:szCs w:val="28"/>
        </w:rPr>
        <w:t xml:space="preserve">In Kyrgyzstan, full and equal participation of women in management at all levels of decision-making in political, economic and public life is </w:t>
      </w:r>
      <w:r w:rsidR="00367A86">
        <w:rPr>
          <w:rStyle w:val="tlid-translation"/>
          <w:sz w:val="28"/>
          <w:szCs w:val="28"/>
        </w:rPr>
        <w:t>guaranteed</w:t>
      </w:r>
      <w:r w:rsidRPr="00584467">
        <w:rPr>
          <w:rStyle w:val="tlid-translation"/>
          <w:sz w:val="28"/>
          <w:szCs w:val="28"/>
        </w:rPr>
        <w:t>. Government programs are being implemented aimed at achieving gender equality and eliminating the imbalance between the opportunities of women and men</w:t>
      </w:r>
      <w:r w:rsidR="00CB7495" w:rsidRPr="00584467">
        <w:rPr>
          <w:rFonts w:eastAsia="Arial"/>
          <w:color w:val="000000"/>
          <w:sz w:val="28"/>
          <w:szCs w:val="24"/>
          <w:lang w:val="en-US" w:bidi="ru-RU"/>
        </w:rPr>
        <w:t>.</w:t>
      </w:r>
    </w:p>
    <w:p w:rsidR="009870A7" w:rsidRPr="00DE1329" w:rsidRDefault="00DE1329" w:rsidP="0013428F">
      <w:pPr>
        <w:pStyle w:val="ab"/>
        <w:spacing w:line="276" w:lineRule="auto"/>
        <w:ind w:left="0" w:firstLine="708"/>
        <w:rPr>
          <w:color w:val="000000" w:themeColor="text1"/>
          <w:szCs w:val="24"/>
          <w:lang w:val="en-US"/>
        </w:rPr>
      </w:pPr>
      <w:r w:rsidRPr="00DE1329">
        <w:rPr>
          <w:rStyle w:val="tlid-translation"/>
          <w:b/>
          <w:lang w:val="en-US"/>
        </w:rPr>
        <w:t>We will preserve our communion regardless of how far the carriers of Kyrgyz identity will be</w:t>
      </w:r>
      <w:r w:rsidR="00402D39">
        <w:rPr>
          <w:rStyle w:val="tlid-translation"/>
          <w:b/>
          <w:lang w:val="en-US"/>
        </w:rPr>
        <w:t xml:space="preserve"> located</w:t>
      </w:r>
      <w:r w:rsidR="004C7D16" w:rsidRPr="00DE1329">
        <w:rPr>
          <w:color w:val="000000" w:themeColor="text1"/>
          <w:szCs w:val="24"/>
          <w:lang w:val="en-US"/>
        </w:rPr>
        <w:t xml:space="preserve">. </w:t>
      </w:r>
      <w:r w:rsidRPr="00DE1329">
        <w:rPr>
          <w:rStyle w:val="tlid-translation"/>
          <w:lang w:val="en-US"/>
        </w:rPr>
        <w:t xml:space="preserve">Our diasporas abroad will receive the necessary support to ensure close relationship with their </w:t>
      </w:r>
      <w:r>
        <w:rPr>
          <w:rStyle w:val="tlid-translation"/>
          <w:lang w:val="en-US"/>
        </w:rPr>
        <w:t xml:space="preserve">native </w:t>
      </w:r>
      <w:r w:rsidRPr="00DE1329">
        <w:rPr>
          <w:rStyle w:val="tlid-translation"/>
          <w:lang w:val="en-US"/>
        </w:rPr>
        <w:t>land</w:t>
      </w:r>
      <w:r w:rsidR="004C7D16" w:rsidRPr="00DE1329">
        <w:rPr>
          <w:color w:val="000000" w:themeColor="text1"/>
          <w:szCs w:val="24"/>
          <w:lang w:val="en-US"/>
        </w:rPr>
        <w:t xml:space="preserve">. </w:t>
      </w:r>
      <w:r w:rsidRPr="00DE1329">
        <w:rPr>
          <w:rStyle w:val="tlid-translation"/>
          <w:lang w:val="en-US"/>
        </w:rPr>
        <w:t xml:space="preserve">Everyone who </w:t>
      </w:r>
      <w:r>
        <w:rPr>
          <w:rStyle w:val="tlid-translation"/>
          <w:lang w:val="en-US"/>
        </w:rPr>
        <w:t>departed</w:t>
      </w:r>
      <w:r w:rsidRPr="00DE1329">
        <w:rPr>
          <w:rStyle w:val="tlid-translation"/>
          <w:lang w:val="en-US"/>
        </w:rPr>
        <w:t xml:space="preserve"> in search of a better life will have the right to freely return</w:t>
      </w:r>
      <w:r>
        <w:rPr>
          <w:rStyle w:val="tlid-translation"/>
          <w:lang w:val="en-US"/>
        </w:rPr>
        <w:t xml:space="preserve"> and</w:t>
      </w:r>
      <w:r w:rsidRPr="00DE1329">
        <w:rPr>
          <w:rStyle w:val="tlid-translation"/>
          <w:lang w:val="en-US"/>
        </w:rPr>
        <w:t xml:space="preserve"> contribute to the development of Kyrgyzstan and </w:t>
      </w:r>
      <w:r w:rsidR="00402D39">
        <w:rPr>
          <w:rStyle w:val="tlid-translation"/>
          <w:lang w:val="en-US"/>
        </w:rPr>
        <w:t>occupy</w:t>
      </w:r>
      <w:r w:rsidRPr="00DE1329">
        <w:rPr>
          <w:rStyle w:val="tlid-translation"/>
          <w:lang w:val="en-US"/>
        </w:rPr>
        <w:t xml:space="preserve"> a </w:t>
      </w:r>
      <w:r>
        <w:rPr>
          <w:rStyle w:val="tlid-translation"/>
          <w:lang w:val="en-US"/>
        </w:rPr>
        <w:t>rightful</w:t>
      </w:r>
      <w:r w:rsidRPr="00DE1329">
        <w:rPr>
          <w:rStyle w:val="tlid-translation"/>
          <w:lang w:val="en-US"/>
        </w:rPr>
        <w:t xml:space="preserve"> place in </w:t>
      </w:r>
      <w:r>
        <w:rPr>
          <w:rStyle w:val="tlid-translation"/>
          <w:lang w:val="en-US"/>
        </w:rPr>
        <w:t xml:space="preserve">the </w:t>
      </w:r>
      <w:r w:rsidRPr="00DE1329">
        <w:rPr>
          <w:rStyle w:val="tlid-translation"/>
          <w:lang w:val="en-US"/>
        </w:rPr>
        <w:t>society</w:t>
      </w:r>
      <w:r w:rsidR="004C7D16" w:rsidRPr="00DE1329">
        <w:rPr>
          <w:color w:val="000000" w:themeColor="text1"/>
          <w:szCs w:val="24"/>
          <w:lang w:val="en-US"/>
        </w:rPr>
        <w:t>.</w:t>
      </w:r>
    </w:p>
    <w:p w:rsidR="009870A7" w:rsidRPr="00DE1329" w:rsidRDefault="00DE1329" w:rsidP="0013428F">
      <w:pPr>
        <w:pStyle w:val="ab"/>
        <w:spacing w:line="276" w:lineRule="auto"/>
        <w:ind w:left="0" w:firstLine="708"/>
        <w:rPr>
          <w:color w:val="000000" w:themeColor="text1"/>
          <w:szCs w:val="24"/>
          <w:lang w:val="en-US"/>
        </w:rPr>
      </w:pPr>
      <w:r>
        <w:rPr>
          <w:rStyle w:val="tlid-translation"/>
          <w:lang w:val="en-US"/>
        </w:rPr>
        <w:t>D</w:t>
      </w:r>
      <w:r w:rsidRPr="00DE1329">
        <w:rPr>
          <w:rStyle w:val="tlid-translation"/>
          <w:lang w:val="en-US"/>
        </w:rPr>
        <w:t>ifficult and responsible mission - to achieve the presented strategic vision by 2040</w:t>
      </w:r>
      <w:r w:rsidRPr="00DE1329">
        <w:rPr>
          <w:color w:val="000000" w:themeColor="text1"/>
          <w:szCs w:val="24"/>
          <w:lang w:val="en-US"/>
        </w:rPr>
        <w:t xml:space="preserve"> </w:t>
      </w:r>
      <w:r>
        <w:rPr>
          <w:color w:val="000000" w:themeColor="text1"/>
          <w:szCs w:val="24"/>
          <w:lang w:val="en-US"/>
        </w:rPr>
        <w:t xml:space="preserve">– </w:t>
      </w:r>
      <w:r>
        <w:rPr>
          <w:rStyle w:val="tlid-translation"/>
          <w:lang w:val="en-US"/>
        </w:rPr>
        <w:t>will come upon</w:t>
      </w:r>
      <w:r w:rsidRPr="00DE1329">
        <w:rPr>
          <w:rStyle w:val="tlid-translation"/>
          <w:lang w:val="en-US"/>
        </w:rPr>
        <w:t xml:space="preserve"> the current young generation of citizens of the Kyrgyz Republic</w:t>
      </w:r>
      <w:r w:rsidR="004C7D16" w:rsidRPr="00DE1329">
        <w:rPr>
          <w:color w:val="000000" w:themeColor="text1"/>
          <w:szCs w:val="24"/>
          <w:lang w:val="en-US"/>
        </w:rPr>
        <w:t>.</w:t>
      </w:r>
    </w:p>
    <w:p w:rsidR="009870A7" w:rsidRPr="00DE1329" w:rsidRDefault="00DE1329" w:rsidP="0013428F">
      <w:pPr>
        <w:pStyle w:val="ab"/>
        <w:spacing w:line="276" w:lineRule="auto"/>
        <w:ind w:left="0" w:firstLine="708"/>
        <w:rPr>
          <w:color w:val="000000" w:themeColor="text1"/>
          <w:szCs w:val="24"/>
          <w:lang w:val="en-US"/>
        </w:rPr>
      </w:pPr>
      <w:r w:rsidRPr="00DE1329">
        <w:rPr>
          <w:rStyle w:val="tlid-translation"/>
          <w:lang w:val="en-US"/>
        </w:rPr>
        <w:t>Strategic initiatives are form</w:t>
      </w:r>
      <w:r>
        <w:rPr>
          <w:rStyle w:val="tlid-translation"/>
          <w:lang w:val="en-US"/>
        </w:rPr>
        <w:t xml:space="preserve">ulated </w:t>
      </w:r>
      <w:r w:rsidRPr="00DE1329">
        <w:rPr>
          <w:rStyle w:val="tlid-translation"/>
          <w:b/>
          <w:lang w:val="en-US"/>
        </w:rPr>
        <w:t>based on spiritual values, where happiness and well-being of an individual, his family</w:t>
      </w:r>
      <w:r w:rsidRPr="00DE1329">
        <w:rPr>
          <w:rStyle w:val="tlid-translation"/>
          <w:lang w:val="en-US"/>
        </w:rPr>
        <w:t>, the whole society are the main factors and criteria for success</w:t>
      </w:r>
      <w:r w:rsidR="004C7D16" w:rsidRPr="00DE1329">
        <w:rPr>
          <w:color w:val="000000" w:themeColor="text1"/>
          <w:szCs w:val="24"/>
          <w:lang w:val="en-US"/>
        </w:rPr>
        <w:t>.</w:t>
      </w:r>
    </w:p>
    <w:p w:rsidR="009870A7" w:rsidRPr="00DE1329" w:rsidRDefault="00DE1329" w:rsidP="0013428F">
      <w:pPr>
        <w:pStyle w:val="ab"/>
        <w:spacing w:line="276" w:lineRule="auto"/>
        <w:ind w:left="0" w:firstLine="708"/>
        <w:rPr>
          <w:color w:val="000000" w:themeColor="text1"/>
          <w:szCs w:val="24"/>
          <w:lang w:val="en-US"/>
        </w:rPr>
      </w:pPr>
      <w:r w:rsidRPr="00DE1329">
        <w:rPr>
          <w:rStyle w:val="tlid-translation"/>
          <w:b/>
          <w:lang w:val="en-US"/>
        </w:rPr>
        <w:t>The pursuit of new knowledge, healthy lifestyle, progressive spiritual values</w:t>
      </w:r>
      <w:r w:rsidRPr="00DE1329">
        <w:rPr>
          <w:rStyle w:val="tlid-translation"/>
          <w:lang w:val="en-US"/>
        </w:rPr>
        <w:t xml:space="preserve"> becomes </w:t>
      </w:r>
      <w:r w:rsidRPr="00DE1329">
        <w:rPr>
          <w:rStyle w:val="tlid-translation"/>
          <w:b/>
          <w:lang w:val="en-US"/>
        </w:rPr>
        <w:t>the main factor of human development</w:t>
      </w:r>
      <w:r w:rsidRPr="00DE1329">
        <w:rPr>
          <w:rStyle w:val="tlid-translation"/>
          <w:lang w:val="en-US"/>
        </w:rPr>
        <w:t xml:space="preserve"> and, accordingly, the main priority of the Development Strategy</w:t>
      </w:r>
      <w:r w:rsidR="004C7D16" w:rsidRPr="00DE1329">
        <w:rPr>
          <w:color w:val="000000" w:themeColor="text1"/>
          <w:szCs w:val="24"/>
          <w:lang w:val="en-US"/>
        </w:rPr>
        <w:t>.</w:t>
      </w:r>
    </w:p>
    <w:p w:rsidR="00DF0A75" w:rsidRPr="00DE1329" w:rsidRDefault="00DF0A75" w:rsidP="0013428F">
      <w:pPr>
        <w:pStyle w:val="ab"/>
        <w:spacing w:line="276" w:lineRule="auto"/>
        <w:ind w:left="0" w:firstLine="708"/>
        <w:rPr>
          <w:color w:val="000000" w:themeColor="text1"/>
          <w:szCs w:val="24"/>
          <w:lang w:val="en-US"/>
        </w:rPr>
      </w:pPr>
    </w:p>
    <w:p w:rsidR="00DF0A75" w:rsidRPr="00DE1329" w:rsidRDefault="00DF0A75" w:rsidP="0013428F">
      <w:pPr>
        <w:pStyle w:val="ab"/>
        <w:spacing w:line="276" w:lineRule="auto"/>
        <w:ind w:left="0" w:firstLine="708"/>
        <w:rPr>
          <w:color w:val="000000" w:themeColor="text1"/>
          <w:szCs w:val="24"/>
          <w:lang w:val="en-US"/>
        </w:rPr>
      </w:pPr>
    </w:p>
    <w:p w:rsidR="009870A7" w:rsidRPr="0046612E" w:rsidRDefault="00DE1329" w:rsidP="0013428F">
      <w:pPr>
        <w:pStyle w:val="ab"/>
        <w:spacing w:line="276" w:lineRule="auto"/>
        <w:ind w:left="0" w:firstLine="708"/>
        <w:rPr>
          <w:color w:val="000000" w:themeColor="text1"/>
          <w:szCs w:val="24"/>
          <w:lang w:val="en-US"/>
        </w:rPr>
      </w:pPr>
      <w:r w:rsidRPr="00DE1329">
        <w:rPr>
          <w:rStyle w:val="tlid-translation"/>
          <w:lang w:val="en-US"/>
        </w:rPr>
        <w:t xml:space="preserve">The education system will be focused on the education of a harmonious personality </w:t>
      </w:r>
      <w:r w:rsidR="0046612E">
        <w:rPr>
          <w:rStyle w:val="tlid-translation"/>
          <w:lang w:val="en-US"/>
        </w:rPr>
        <w:t>fulfilling true</w:t>
      </w:r>
      <w:r w:rsidRPr="00DE1329">
        <w:rPr>
          <w:rStyle w:val="tlid-translation"/>
          <w:lang w:val="en-US"/>
        </w:rPr>
        <w:t xml:space="preserve"> potential of each person, </w:t>
      </w:r>
      <w:r w:rsidRPr="0046612E">
        <w:rPr>
          <w:rStyle w:val="tlid-translation"/>
          <w:b/>
          <w:lang w:val="en-US"/>
        </w:rPr>
        <w:t>formation of practical knowledge and competencies</w:t>
      </w:r>
      <w:r w:rsidRPr="00DE1329">
        <w:rPr>
          <w:rStyle w:val="tlid-translation"/>
          <w:lang w:val="en-US"/>
        </w:rPr>
        <w:t xml:space="preserve">. </w:t>
      </w:r>
      <w:r w:rsidRPr="0046612E">
        <w:rPr>
          <w:rStyle w:val="tlid-translation"/>
          <w:lang w:val="en-US"/>
        </w:rPr>
        <w:t xml:space="preserve">Every citizen will have </w:t>
      </w:r>
      <w:r w:rsidR="0046612E">
        <w:rPr>
          <w:rStyle w:val="tlid-translation"/>
          <w:lang w:val="en-US"/>
        </w:rPr>
        <w:t>an</w:t>
      </w:r>
      <w:r w:rsidRPr="0046612E">
        <w:rPr>
          <w:rStyle w:val="tlid-translation"/>
          <w:lang w:val="en-US"/>
        </w:rPr>
        <w:t xml:space="preserve"> opportunity to </w:t>
      </w:r>
      <w:r w:rsidR="0046612E">
        <w:rPr>
          <w:rStyle w:val="tlid-translation"/>
          <w:lang w:val="en-US"/>
        </w:rPr>
        <w:t>get</w:t>
      </w:r>
      <w:r w:rsidRPr="0046612E">
        <w:rPr>
          <w:rStyle w:val="tlid-translation"/>
          <w:lang w:val="en-US"/>
        </w:rPr>
        <w:t xml:space="preserve"> quality education</w:t>
      </w:r>
      <w:r w:rsidR="004C7D16" w:rsidRPr="0046612E">
        <w:rPr>
          <w:color w:val="000000" w:themeColor="text1"/>
          <w:szCs w:val="24"/>
          <w:lang w:val="en-US"/>
        </w:rPr>
        <w:t>.</w:t>
      </w:r>
    </w:p>
    <w:p w:rsidR="009870A7" w:rsidRPr="0046612E" w:rsidRDefault="0046612E" w:rsidP="0013428F">
      <w:pPr>
        <w:pStyle w:val="ab"/>
        <w:spacing w:line="276" w:lineRule="auto"/>
        <w:ind w:left="0" w:firstLine="708"/>
        <w:rPr>
          <w:color w:val="000000" w:themeColor="text1"/>
          <w:szCs w:val="24"/>
          <w:lang w:val="en-US"/>
        </w:rPr>
      </w:pPr>
      <w:r w:rsidRPr="0046612E">
        <w:rPr>
          <w:rStyle w:val="tlid-translation"/>
          <w:lang w:val="en-US"/>
        </w:rPr>
        <w:t xml:space="preserve">The state will </w:t>
      </w:r>
      <w:r>
        <w:rPr>
          <w:rStyle w:val="tlid-translation"/>
          <w:lang w:val="en-US"/>
        </w:rPr>
        <w:t>ensure</w:t>
      </w:r>
      <w:r w:rsidRPr="0046612E">
        <w:rPr>
          <w:rStyle w:val="tlid-translation"/>
          <w:lang w:val="en-US"/>
        </w:rPr>
        <w:t xml:space="preserve"> guaranteed access </w:t>
      </w:r>
      <w:r>
        <w:rPr>
          <w:rStyle w:val="tlid-translation"/>
          <w:lang w:val="en-US"/>
        </w:rPr>
        <w:t xml:space="preserve">to </w:t>
      </w:r>
      <w:r w:rsidRPr="0046612E">
        <w:rPr>
          <w:rStyle w:val="tlid-translation"/>
          <w:lang w:val="en-US"/>
        </w:rPr>
        <w:t xml:space="preserve">and full coverage of pre-school and school education. </w:t>
      </w:r>
      <w:r>
        <w:rPr>
          <w:rStyle w:val="tlid-translation"/>
          <w:lang w:val="en-US"/>
        </w:rPr>
        <w:t>The e</w:t>
      </w:r>
      <w:r w:rsidRPr="0046612E">
        <w:rPr>
          <w:rStyle w:val="tlid-translation"/>
          <w:lang w:val="en-US"/>
        </w:rPr>
        <w:t xml:space="preserve">ducation aimed at </w:t>
      </w:r>
      <w:r>
        <w:rPr>
          <w:rStyle w:val="tlid-translation"/>
          <w:lang w:val="en-US"/>
        </w:rPr>
        <w:t>mastering</w:t>
      </w:r>
      <w:r w:rsidRPr="0046612E">
        <w:rPr>
          <w:rStyle w:val="tlid-translation"/>
          <w:lang w:val="en-US"/>
        </w:rPr>
        <w:t xml:space="preserve"> a profession will </w:t>
      </w:r>
      <w:r>
        <w:rPr>
          <w:rStyle w:val="tlid-translation"/>
          <w:lang w:val="en-US"/>
        </w:rPr>
        <w:t>not be</w:t>
      </w:r>
      <w:r w:rsidRPr="0046612E">
        <w:rPr>
          <w:rStyle w:val="tlid-translation"/>
          <w:lang w:val="en-US"/>
        </w:rPr>
        <w:t xml:space="preserve"> formal</w:t>
      </w:r>
      <w:r>
        <w:rPr>
          <w:rStyle w:val="tlid-translation"/>
          <w:lang w:val="en-US"/>
        </w:rPr>
        <w:t xml:space="preserve"> and</w:t>
      </w:r>
      <w:r w:rsidRPr="0046612E">
        <w:rPr>
          <w:rStyle w:val="tlid-translation"/>
          <w:lang w:val="en-US"/>
        </w:rPr>
        <w:t xml:space="preserve"> determining the status of a person, and will be considered </w:t>
      </w:r>
      <w:r w:rsidRPr="0046612E">
        <w:rPr>
          <w:rStyle w:val="tlid-translation"/>
          <w:b/>
          <w:lang w:val="en-US"/>
        </w:rPr>
        <w:t>as a conscious choice that will determine the path to a future successful life</w:t>
      </w:r>
      <w:r w:rsidRPr="0046612E">
        <w:rPr>
          <w:rStyle w:val="tlid-translation"/>
          <w:lang w:val="en-US"/>
        </w:rPr>
        <w:t xml:space="preserve">. Knowledge, skills and competencies will allow to </w:t>
      </w:r>
      <w:r>
        <w:rPr>
          <w:rStyle w:val="tlid-translation"/>
          <w:lang w:val="en-US"/>
        </w:rPr>
        <w:t>fulfill one’s</w:t>
      </w:r>
      <w:r w:rsidRPr="0046612E">
        <w:rPr>
          <w:rStyle w:val="tlid-translation"/>
          <w:lang w:val="en-US"/>
        </w:rPr>
        <w:t xml:space="preserve"> potential in various parts of the world. Our compatriots will occupy higher niches in the international labor market</w:t>
      </w:r>
      <w:r w:rsidR="004C7D16" w:rsidRPr="0046612E">
        <w:rPr>
          <w:color w:val="000000" w:themeColor="text1"/>
          <w:szCs w:val="24"/>
          <w:lang w:val="en-US"/>
        </w:rPr>
        <w:t>.</w:t>
      </w:r>
    </w:p>
    <w:p w:rsidR="00B07192" w:rsidRPr="0046612E" w:rsidRDefault="0046612E" w:rsidP="0013428F">
      <w:pPr>
        <w:pStyle w:val="ab"/>
        <w:spacing w:line="276" w:lineRule="auto"/>
        <w:ind w:left="0" w:firstLine="708"/>
        <w:rPr>
          <w:color w:val="000000" w:themeColor="text1"/>
          <w:szCs w:val="24"/>
          <w:lang w:val="en-US"/>
        </w:rPr>
      </w:pPr>
      <w:r w:rsidRPr="0046612E">
        <w:rPr>
          <w:rStyle w:val="tlid-translation"/>
          <w:lang w:val="en-US"/>
        </w:rPr>
        <w:t>V</w:t>
      </w:r>
      <w:r>
        <w:rPr>
          <w:rStyle w:val="tlid-translation"/>
          <w:lang w:val="en-US"/>
        </w:rPr>
        <w:t>ariety</w:t>
      </w:r>
      <w:r w:rsidRPr="0046612E">
        <w:rPr>
          <w:rStyle w:val="tlid-translation"/>
          <w:lang w:val="en-US"/>
        </w:rPr>
        <w:t xml:space="preserve">, diversity and open educational resources will be the </w:t>
      </w:r>
      <w:r w:rsidRPr="0046612E">
        <w:rPr>
          <w:rStyle w:val="tlid-translation"/>
          <w:lang w:val="en-US"/>
        </w:rPr>
        <w:lastRenderedPageBreak/>
        <w:t>basis of the education system</w:t>
      </w:r>
      <w:r w:rsidR="004C7D16" w:rsidRPr="0046612E">
        <w:rPr>
          <w:color w:val="000000" w:themeColor="text1"/>
          <w:szCs w:val="24"/>
          <w:lang w:val="en-US"/>
        </w:rPr>
        <w:t xml:space="preserve">. </w:t>
      </w:r>
      <w:r w:rsidRPr="0046612E">
        <w:rPr>
          <w:rStyle w:val="tlid-translation"/>
          <w:lang w:val="en-US"/>
        </w:rPr>
        <w:t>Kyrgyzstan will become an educational center of regional and international importance</w:t>
      </w:r>
      <w:r w:rsidR="004C7D16" w:rsidRPr="0046612E">
        <w:rPr>
          <w:color w:val="000000" w:themeColor="text1"/>
          <w:szCs w:val="24"/>
          <w:lang w:val="en-US"/>
        </w:rPr>
        <w:t xml:space="preserve">. </w:t>
      </w:r>
    </w:p>
    <w:p w:rsidR="009870A7" w:rsidRPr="00DD2739" w:rsidRDefault="0046612E" w:rsidP="0013428F">
      <w:pPr>
        <w:pStyle w:val="ab"/>
        <w:spacing w:line="276" w:lineRule="auto"/>
        <w:ind w:left="0" w:firstLine="708"/>
        <w:rPr>
          <w:b/>
          <w:color w:val="000000" w:themeColor="text1"/>
          <w:szCs w:val="24"/>
          <w:lang w:val="en-US"/>
        </w:rPr>
      </w:pPr>
      <w:r w:rsidRPr="0046612E">
        <w:rPr>
          <w:rStyle w:val="tlid-translation"/>
          <w:b/>
          <w:lang w:val="en-US"/>
        </w:rPr>
        <w:t>By 2040, we will not just preserve the Kyrgyz language, but make it the most important element of belonging to the Kyrgyz society</w:t>
      </w:r>
      <w:r w:rsidRPr="0046612E">
        <w:rPr>
          <w:rStyle w:val="tlid-translation"/>
          <w:lang w:val="en-US"/>
        </w:rPr>
        <w:t>, the most important feature of national identity of the Kyrgyz culture. At th</w:t>
      </w:r>
      <w:r>
        <w:rPr>
          <w:rStyle w:val="tlid-translation"/>
          <w:lang w:val="en-US"/>
        </w:rPr>
        <w:t>at</w:t>
      </w:r>
      <w:r w:rsidRPr="0046612E">
        <w:rPr>
          <w:rStyle w:val="tlid-translation"/>
          <w:lang w:val="en-US"/>
        </w:rPr>
        <w:t xml:space="preserve">, the Kyrgyz society will successfully demonstrate an example of peaceful, friendly coexistence of different cultural and linguistic traditions of the peoples living in the Kyrgyz Republic, </w:t>
      </w:r>
      <w:r w:rsidRPr="0046612E">
        <w:rPr>
          <w:rStyle w:val="tlid-translation"/>
          <w:b/>
          <w:lang w:val="en-US"/>
        </w:rPr>
        <w:t>equal proficiency in Kyrgyz, Russian and one of the foreign languages</w:t>
      </w:r>
      <w:r w:rsidR="004C7D16" w:rsidRPr="00DD2739">
        <w:rPr>
          <w:b/>
          <w:color w:val="000000" w:themeColor="text1"/>
          <w:szCs w:val="24"/>
          <w:lang w:val="en-US"/>
        </w:rPr>
        <w:t>.</w:t>
      </w:r>
    </w:p>
    <w:p w:rsidR="009870A7" w:rsidRPr="00DD2739" w:rsidRDefault="00DD2739" w:rsidP="0013428F">
      <w:pPr>
        <w:pStyle w:val="ab"/>
        <w:spacing w:line="276" w:lineRule="auto"/>
        <w:ind w:left="0" w:firstLine="708"/>
        <w:rPr>
          <w:color w:val="000000" w:themeColor="text1"/>
          <w:szCs w:val="24"/>
          <w:lang w:val="en-US"/>
        </w:rPr>
      </w:pPr>
      <w:r w:rsidRPr="00DD2739">
        <w:rPr>
          <w:rStyle w:val="tlid-translation"/>
          <w:b/>
          <w:lang w:val="en-US"/>
        </w:rPr>
        <w:t xml:space="preserve">A culture of an educated person striving for a healthy lifestyle will be </w:t>
      </w:r>
      <w:r>
        <w:rPr>
          <w:rStyle w:val="tlid-translation"/>
          <w:b/>
          <w:lang w:val="en-US"/>
        </w:rPr>
        <w:t>established</w:t>
      </w:r>
      <w:r w:rsidRPr="00DD2739">
        <w:rPr>
          <w:rStyle w:val="tlid-translation"/>
          <w:b/>
          <w:lang w:val="en-US"/>
        </w:rPr>
        <w:t xml:space="preserve"> in the country</w:t>
      </w:r>
      <w:r w:rsidRPr="00DD2739">
        <w:rPr>
          <w:rStyle w:val="tlid-translation"/>
          <w:lang w:val="en-US"/>
        </w:rPr>
        <w:t xml:space="preserve">. The state will focus on the development of physical culture, healthy nutrition, preservation of </w:t>
      </w:r>
      <w:r>
        <w:rPr>
          <w:rStyle w:val="tlid-translation"/>
          <w:lang w:val="en-US"/>
        </w:rPr>
        <w:t xml:space="preserve">natural </w:t>
      </w:r>
      <w:r w:rsidRPr="00DD2739">
        <w:rPr>
          <w:rStyle w:val="tlid-translation"/>
          <w:lang w:val="en-US"/>
        </w:rPr>
        <w:t xml:space="preserve">environment, and providing the population with clean drinking water as the main factors of human health. Ensuring full </w:t>
      </w:r>
      <w:r>
        <w:rPr>
          <w:rStyle w:val="tlid-translation"/>
          <w:lang w:val="en-US"/>
        </w:rPr>
        <w:t>access to</w:t>
      </w:r>
      <w:r w:rsidRPr="00DD2739">
        <w:rPr>
          <w:rStyle w:val="tlid-translation"/>
          <w:lang w:val="en-US"/>
        </w:rPr>
        <w:t xml:space="preserve"> and quality of medical services and high-tech medicine will be the basis of the health </w:t>
      </w:r>
      <w:r>
        <w:rPr>
          <w:rStyle w:val="tlid-translation"/>
          <w:lang w:val="en-US"/>
        </w:rPr>
        <w:t xml:space="preserve">care </w:t>
      </w:r>
      <w:r w:rsidRPr="00DD2739">
        <w:rPr>
          <w:rStyle w:val="tlid-translation"/>
          <w:lang w:val="en-US"/>
        </w:rPr>
        <w:t>system</w:t>
      </w:r>
      <w:r w:rsidR="004C7D16" w:rsidRPr="00DD2739">
        <w:rPr>
          <w:color w:val="000000" w:themeColor="text1"/>
          <w:szCs w:val="24"/>
          <w:lang w:val="en-US"/>
        </w:rPr>
        <w:t>.</w:t>
      </w:r>
    </w:p>
    <w:p w:rsidR="009870A7" w:rsidRPr="00DD2739" w:rsidRDefault="00DD2739" w:rsidP="0013428F">
      <w:pPr>
        <w:pStyle w:val="ab"/>
        <w:spacing w:line="276" w:lineRule="auto"/>
        <w:ind w:left="0" w:firstLine="708"/>
        <w:rPr>
          <w:color w:val="000000" w:themeColor="text1"/>
          <w:szCs w:val="24"/>
          <w:lang w:val="en-US"/>
        </w:rPr>
      </w:pPr>
      <w:r w:rsidRPr="00DD2739">
        <w:rPr>
          <w:rStyle w:val="tlid-translation"/>
          <w:lang w:val="en-US"/>
        </w:rPr>
        <w:t>Conditions will be created for strengthening the Kyrgyz nation as a</w:t>
      </w:r>
      <w:r>
        <w:rPr>
          <w:rStyle w:val="tlid-translation"/>
          <w:lang w:val="en-US"/>
        </w:rPr>
        <w:t>n</w:t>
      </w:r>
      <w:r w:rsidRPr="00DD2739">
        <w:rPr>
          <w:rStyle w:val="tlid-translation"/>
          <w:lang w:val="en-US"/>
        </w:rPr>
        <w:t xml:space="preserve"> un</w:t>
      </w:r>
      <w:r>
        <w:rPr>
          <w:rStyle w:val="tlid-translation"/>
          <w:lang w:val="en-US"/>
        </w:rPr>
        <w:t>standard</w:t>
      </w:r>
      <w:r w:rsidRPr="00DD2739">
        <w:rPr>
          <w:rStyle w:val="tlid-translation"/>
          <w:lang w:val="en-US"/>
        </w:rPr>
        <w:t xml:space="preserve">, unique society existing and developing on the basis of national culture </w:t>
      </w:r>
      <w:r>
        <w:rPr>
          <w:rStyle w:val="tlid-translation"/>
          <w:lang w:val="en-US"/>
        </w:rPr>
        <w:t>features</w:t>
      </w:r>
      <w:r w:rsidRPr="00DD2739">
        <w:rPr>
          <w:rStyle w:val="tlid-translation"/>
          <w:lang w:val="en-US"/>
        </w:rPr>
        <w:t>, its own national nature</w:t>
      </w:r>
      <w:r w:rsidR="004C7D16" w:rsidRPr="00DD2739">
        <w:rPr>
          <w:color w:val="000000" w:themeColor="text1"/>
          <w:szCs w:val="24"/>
          <w:lang w:val="en-US"/>
        </w:rPr>
        <w:t>.</w:t>
      </w:r>
    </w:p>
    <w:p w:rsidR="009870A7" w:rsidRPr="00DD2739" w:rsidRDefault="00DD2739" w:rsidP="0013428F">
      <w:pPr>
        <w:pStyle w:val="ab"/>
        <w:spacing w:line="276" w:lineRule="auto"/>
        <w:ind w:left="0" w:firstLine="708"/>
        <w:rPr>
          <w:color w:val="000000" w:themeColor="text1"/>
          <w:szCs w:val="24"/>
          <w:lang w:val="en-US"/>
        </w:rPr>
      </w:pPr>
      <w:r w:rsidRPr="00DD2739">
        <w:rPr>
          <w:rStyle w:val="tlid-translation"/>
          <w:b/>
          <w:lang w:val="en-US"/>
        </w:rPr>
        <w:t>The continuity of generations</w:t>
      </w:r>
      <w:r w:rsidRPr="00DD2739">
        <w:rPr>
          <w:rStyle w:val="tlid-translation"/>
          <w:lang w:val="en-US"/>
        </w:rPr>
        <w:t xml:space="preserve"> based on the strength and integrity of ties will be ensured </w:t>
      </w:r>
      <w:r w:rsidR="00402D39">
        <w:rPr>
          <w:rStyle w:val="tlid-translation"/>
          <w:lang w:val="en-US"/>
        </w:rPr>
        <w:t>i</w:t>
      </w:r>
      <w:r w:rsidRPr="00DD2739">
        <w:rPr>
          <w:rStyle w:val="tlid-translation"/>
          <w:lang w:val="en-US"/>
        </w:rPr>
        <w:t>n Kyrgyzstan. People of older generation will be perceived by society as the custodians of social experience of the people</w:t>
      </w:r>
      <w:r w:rsidR="004C7D16" w:rsidRPr="00DD2739">
        <w:rPr>
          <w:color w:val="000000" w:themeColor="text1"/>
          <w:szCs w:val="24"/>
          <w:lang w:val="en-US"/>
        </w:rPr>
        <w:t>.</w:t>
      </w:r>
    </w:p>
    <w:p w:rsidR="009870A7" w:rsidRPr="00DD2739" w:rsidRDefault="00DD2739" w:rsidP="0013428F">
      <w:pPr>
        <w:pStyle w:val="ab"/>
        <w:spacing w:line="276" w:lineRule="auto"/>
        <w:ind w:left="0" w:firstLine="708"/>
        <w:rPr>
          <w:color w:val="000000" w:themeColor="text1"/>
          <w:szCs w:val="24"/>
          <w:lang w:val="en-US"/>
        </w:rPr>
      </w:pPr>
      <w:r w:rsidRPr="00DD2739">
        <w:rPr>
          <w:rStyle w:val="tlid-translation"/>
          <w:b/>
          <w:lang w:val="en-US"/>
        </w:rPr>
        <w:t>Kyrgyzstan</w:t>
      </w:r>
      <w:r w:rsidRPr="00DD2739">
        <w:rPr>
          <w:rStyle w:val="tlid-translation"/>
          <w:lang w:val="en-US"/>
        </w:rPr>
        <w:t xml:space="preserve"> will form industrial, energy, financial, transport and logistics, information, social ecosystems and </w:t>
      </w:r>
      <w:r w:rsidRPr="00DD2739">
        <w:rPr>
          <w:rStyle w:val="tlid-translation"/>
          <w:b/>
          <w:lang w:val="en-US"/>
        </w:rPr>
        <w:t>build a new model of economy</w:t>
      </w:r>
      <w:r w:rsidRPr="00DD2739">
        <w:rPr>
          <w:rStyle w:val="tlid-translation"/>
          <w:lang w:val="en-US"/>
        </w:rPr>
        <w:t xml:space="preserve"> based on harmonious coexistence with nature. The  economy </w:t>
      </w:r>
      <w:r>
        <w:rPr>
          <w:rStyle w:val="tlid-translation"/>
          <w:lang w:val="en-US"/>
        </w:rPr>
        <w:t xml:space="preserve">of the </w:t>
      </w:r>
      <w:r w:rsidRPr="00DD2739">
        <w:rPr>
          <w:rStyle w:val="tlid-translation"/>
          <w:lang w:val="en-US"/>
        </w:rPr>
        <w:t>country will be well diversified, incorporated into the system of international division of labor with high added value, clean energy and organic agriculture</w:t>
      </w:r>
      <w:r w:rsidR="004C7D16" w:rsidRPr="00DD2739">
        <w:rPr>
          <w:color w:val="000000" w:themeColor="text1"/>
          <w:szCs w:val="24"/>
          <w:lang w:val="en-US"/>
        </w:rPr>
        <w:t xml:space="preserve">. </w:t>
      </w:r>
    </w:p>
    <w:p w:rsidR="009870A7" w:rsidRPr="0010707C" w:rsidRDefault="0010707C" w:rsidP="0013428F">
      <w:pPr>
        <w:pStyle w:val="ab"/>
        <w:spacing w:line="276" w:lineRule="auto"/>
        <w:ind w:left="0" w:firstLine="708"/>
        <w:rPr>
          <w:color w:val="000000" w:themeColor="text1"/>
          <w:szCs w:val="24"/>
          <w:lang w:val="en-US"/>
        </w:rPr>
      </w:pPr>
      <w:r>
        <w:rPr>
          <w:color w:val="000000" w:themeColor="text1"/>
          <w:szCs w:val="24"/>
          <w:lang w:val="en-US"/>
        </w:rPr>
        <w:t>Equal</w:t>
      </w:r>
      <w:r w:rsidRPr="0010707C">
        <w:rPr>
          <w:color w:val="000000" w:themeColor="text1"/>
          <w:szCs w:val="24"/>
          <w:lang w:val="en-US"/>
        </w:rPr>
        <w:t xml:space="preserve"> </w:t>
      </w:r>
      <w:r>
        <w:rPr>
          <w:color w:val="000000" w:themeColor="text1"/>
          <w:szCs w:val="24"/>
          <w:lang w:val="en-US"/>
        </w:rPr>
        <w:t>opportunities</w:t>
      </w:r>
      <w:r w:rsidRPr="0010707C">
        <w:rPr>
          <w:color w:val="000000" w:themeColor="text1"/>
          <w:szCs w:val="24"/>
          <w:lang w:val="en-US"/>
        </w:rPr>
        <w:t xml:space="preserve"> </w:t>
      </w:r>
      <w:r>
        <w:rPr>
          <w:color w:val="000000" w:themeColor="text1"/>
          <w:szCs w:val="24"/>
          <w:lang w:val="en-US"/>
        </w:rPr>
        <w:t>of</w:t>
      </w:r>
      <w:r w:rsidRPr="0010707C">
        <w:rPr>
          <w:color w:val="000000" w:themeColor="text1"/>
          <w:szCs w:val="24"/>
          <w:lang w:val="en-US"/>
        </w:rPr>
        <w:t xml:space="preserve"> </w:t>
      </w:r>
      <w:r>
        <w:rPr>
          <w:color w:val="000000" w:themeColor="text1"/>
          <w:szCs w:val="24"/>
          <w:lang w:val="en-US"/>
        </w:rPr>
        <w:t>the</w:t>
      </w:r>
      <w:r w:rsidRPr="0010707C">
        <w:rPr>
          <w:color w:val="000000" w:themeColor="text1"/>
          <w:szCs w:val="24"/>
          <w:lang w:val="en-US"/>
        </w:rPr>
        <w:t xml:space="preserve"> </w:t>
      </w:r>
      <w:r>
        <w:rPr>
          <w:color w:val="000000" w:themeColor="text1"/>
          <w:szCs w:val="24"/>
          <w:lang w:val="en-US"/>
        </w:rPr>
        <w:t>citizens</w:t>
      </w:r>
      <w:r w:rsidR="004C7D16" w:rsidRPr="0010707C">
        <w:rPr>
          <w:color w:val="000000" w:themeColor="text1"/>
          <w:szCs w:val="24"/>
          <w:lang w:val="en-US"/>
        </w:rPr>
        <w:t xml:space="preserve">, </w:t>
      </w:r>
      <w:r>
        <w:rPr>
          <w:color w:val="000000" w:themeColor="text1"/>
          <w:szCs w:val="24"/>
          <w:lang w:val="en-US"/>
        </w:rPr>
        <w:t>enterprises</w:t>
      </w:r>
      <w:r w:rsidRPr="0010707C">
        <w:rPr>
          <w:color w:val="000000" w:themeColor="text1"/>
          <w:szCs w:val="24"/>
          <w:lang w:val="en-US"/>
        </w:rPr>
        <w:t xml:space="preserve"> </w:t>
      </w:r>
      <w:r>
        <w:rPr>
          <w:color w:val="000000" w:themeColor="text1"/>
          <w:szCs w:val="24"/>
          <w:lang w:val="en-US"/>
        </w:rPr>
        <w:t>and</w:t>
      </w:r>
      <w:r w:rsidRPr="0010707C">
        <w:rPr>
          <w:color w:val="000000" w:themeColor="text1"/>
          <w:szCs w:val="24"/>
          <w:lang w:val="en-US"/>
        </w:rPr>
        <w:t xml:space="preserve"> </w:t>
      </w:r>
      <w:r>
        <w:rPr>
          <w:color w:val="000000" w:themeColor="text1"/>
          <w:szCs w:val="24"/>
          <w:lang w:val="en-US"/>
        </w:rPr>
        <w:t>territories</w:t>
      </w:r>
      <w:r w:rsidRPr="0010707C">
        <w:rPr>
          <w:color w:val="000000" w:themeColor="text1"/>
          <w:szCs w:val="24"/>
          <w:lang w:val="en-US"/>
        </w:rPr>
        <w:t xml:space="preserve"> </w:t>
      </w:r>
      <w:r>
        <w:rPr>
          <w:color w:val="000000" w:themeColor="text1"/>
          <w:szCs w:val="24"/>
          <w:lang w:val="en-US"/>
        </w:rPr>
        <w:t>is</w:t>
      </w:r>
      <w:r w:rsidRPr="0010707C">
        <w:rPr>
          <w:color w:val="000000" w:themeColor="text1"/>
          <w:szCs w:val="24"/>
          <w:lang w:val="en-US"/>
        </w:rPr>
        <w:t xml:space="preserve"> </w:t>
      </w:r>
      <w:r>
        <w:rPr>
          <w:color w:val="000000" w:themeColor="text1"/>
          <w:szCs w:val="24"/>
          <w:lang w:val="en-US"/>
        </w:rPr>
        <w:t>ensured</w:t>
      </w:r>
      <w:r w:rsidRPr="0010707C">
        <w:rPr>
          <w:color w:val="000000" w:themeColor="text1"/>
          <w:szCs w:val="24"/>
          <w:lang w:val="en-US"/>
        </w:rPr>
        <w:t xml:space="preserve"> </w:t>
      </w:r>
      <w:r>
        <w:rPr>
          <w:b/>
          <w:color w:val="000000" w:themeColor="text1"/>
          <w:szCs w:val="24"/>
          <w:lang w:val="en-US"/>
        </w:rPr>
        <w:t>based</w:t>
      </w:r>
      <w:r w:rsidRPr="0010707C">
        <w:rPr>
          <w:b/>
          <w:color w:val="000000" w:themeColor="text1"/>
          <w:szCs w:val="24"/>
          <w:lang w:val="en-US"/>
        </w:rPr>
        <w:t xml:space="preserve"> </w:t>
      </w:r>
      <w:r>
        <w:rPr>
          <w:b/>
          <w:color w:val="000000" w:themeColor="text1"/>
          <w:szCs w:val="24"/>
          <w:lang w:val="en-US"/>
        </w:rPr>
        <w:t>on</w:t>
      </w:r>
      <w:r w:rsidRPr="0010707C">
        <w:rPr>
          <w:b/>
          <w:color w:val="000000" w:themeColor="text1"/>
          <w:szCs w:val="24"/>
          <w:lang w:val="en-US"/>
        </w:rPr>
        <w:t xml:space="preserve"> </w:t>
      </w:r>
      <w:r>
        <w:rPr>
          <w:b/>
          <w:color w:val="000000" w:themeColor="text1"/>
          <w:szCs w:val="24"/>
          <w:lang w:val="en-US"/>
        </w:rPr>
        <w:t xml:space="preserve">country-wide </w:t>
      </w:r>
      <w:r w:rsidRPr="0010707C">
        <w:rPr>
          <w:rStyle w:val="tlid-translation"/>
          <w:b/>
          <w:lang w:val="en-US"/>
        </w:rPr>
        <w:t>development</w:t>
      </w:r>
      <w:r w:rsidRPr="0010707C">
        <w:rPr>
          <w:rStyle w:val="tlid-translation"/>
          <w:lang w:val="en-US"/>
        </w:rPr>
        <w:t xml:space="preserve"> of all types of physical and digital infrastructure created on the basis of public-private partnership, affordable and sufficient to make the implementation of entrepreneurial projects in Kyrgyzstan the most attractive in the E</w:t>
      </w:r>
      <w:r>
        <w:rPr>
          <w:rStyle w:val="tlid-translation"/>
          <w:lang w:val="en-US"/>
        </w:rPr>
        <w:t>A</w:t>
      </w:r>
      <w:r w:rsidRPr="0010707C">
        <w:rPr>
          <w:rStyle w:val="tlid-translation"/>
          <w:lang w:val="en-US"/>
        </w:rPr>
        <w:t>EU by 2025</w:t>
      </w:r>
      <w:r w:rsidR="004C7D16" w:rsidRPr="0010707C">
        <w:rPr>
          <w:color w:val="000000" w:themeColor="text1"/>
          <w:szCs w:val="24"/>
          <w:lang w:val="en-US"/>
        </w:rPr>
        <w:t>.</w:t>
      </w:r>
    </w:p>
    <w:p w:rsidR="009870A7" w:rsidRPr="0010707C" w:rsidRDefault="0010707C" w:rsidP="0013428F">
      <w:pPr>
        <w:pStyle w:val="ab"/>
        <w:spacing w:line="276" w:lineRule="auto"/>
        <w:ind w:left="0" w:firstLine="708"/>
        <w:rPr>
          <w:color w:val="000000" w:themeColor="text1"/>
          <w:szCs w:val="24"/>
          <w:lang w:val="en-US"/>
        </w:rPr>
      </w:pPr>
      <w:r w:rsidRPr="0010707C">
        <w:rPr>
          <w:rStyle w:val="tlid-translation"/>
          <w:lang w:val="en-US"/>
        </w:rPr>
        <w:t xml:space="preserve">The economy </w:t>
      </w:r>
      <w:r>
        <w:rPr>
          <w:rStyle w:val="tlid-translation"/>
          <w:lang w:val="en-US"/>
        </w:rPr>
        <w:t xml:space="preserve">of the </w:t>
      </w:r>
      <w:r w:rsidRPr="0010707C">
        <w:rPr>
          <w:rStyle w:val="tlid-translation"/>
          <w:lang w:val="en-US"/>
        </w:rPr>
        <w:t xml:space="preserve">country will be resistant to all external shocks. </w:t>
      </w:r>
      <w:r w:rsidR="004A1D26">
        <w:rPr>
          <w:rStyle w:val="tlid-translation"/>
          <w:lang w:val="en-US"/>
        </w:rPr>
        <w:t xml:space="preserve">As for </w:t>
      </w:r>
      <w:r w:rsidRPr="0010707C">
        <w:rPr>
          <w:rStyle w:val="tlid-translation"/>
          <w:lang w:val="en-US"/>
        </w:rPr>
        <w:t>economic development</w:t>
      </w:r>
      <w:r>
        <w:rPr>
          <w:rStyle w:val="tlid-translation"/>
          <w:lang w:val="en-US"/>
        </w:rPr>
        <w:t xml:space="preserve"> level</w:t>
      </w:r>
      <w:r w:rsidRPr="0010707C">
        <w:rPr>
          <w:rStyle w:val="tlid-translation"/>
          <w:lang w:val="en-US"/>
        </w:rPr>
        <w:t xml:space="preserve">, </w:t>
      </w:r>
      <w:r w:rsidRPr="0010707C">
        <w:rPr>
          <w:rStyle w:val="tlid-translation"/>
          <w:b/>
          <w:lang w:val="en-US"/>
        </w:rPr>
        <w:t>Kyrgyzstan should be included in the group of countries of the world with above average income</w:t>
      </w:r>
      <w:r w:rsidRPr="0010707C">
        <w:rPr>
          <w:rStyle w:val="tlid-translation"/>
          <w:lang w:val="en-US"/>
        </w:rPr>
        <w:t xml:space="preserve"> </w:t>
      </w:r>
      <w:r w:rsidR="004A1D26">
        <w:rPr>
          <w:rStyle w:val="tlid-translation"/>
          <w:lang w:val="en-US"/>
        </w:rPr>
        <w:t>i</w:t>
      </w:r>
      <w:r w:rsidR="004A1D26" w:rsidRPr="0010707C">
        <w:rPr>
          <w:rStyle w:val="tlid-translation"/>
          <w:lang w:val="en-US"/>
        </w:rPr>
        <w:t xml:space="preserve">n terms of </w:t>
      </w:r>
      <w:r w:rsidRPr="0010707C">
        <w:rPr>
          <w:rStyle w:val="tlid-translation"/>
          <w:lang w:val="en-US"/>
        </w:rPr>
        <w:t>gross national product (GNP) per capita</w:t>
      </w:r>
      <w:r w:rsidR="004C7D16" w:rsidRPr="0010707C">
        <w:rPr>
          <w:color w:val="000000" w:themeColor="text1"/>
          <w:szCs w:val="24"/>
          <w:lang w:val="en-US"/>
        </w:rPr>
        <w:t>.</w:t>
      </w:r>
    </w:p>
    <w:p w:rsidR="009870A7" w:rsidRPr="0010707C" w:rsidRDefault="0010707C" w:rsidP="0013428F">
      <w:pPr>
        <w:pStyle w:val="ab"/>
        <w:spacing w:line="276" w:lineRule="auto"/>
        <w:ind w:left="0" w:firstLine="708"/>
        <w:rPr>
          <w:b/>
          <w:color w:val="000000" w:themeColor="text1"/>
          <w:szCs w:val="24"/>
          <w:lang w:val="en-US"/>
        </w:rPr>
      </w:pPr>
      <w:r w:rsidRPr="0010707C">
        <w:rPr>
          <w:rStyle w:val="tlid-translation"/>
          <w:lang w:val="en-US"/>
        </w:rPr>
        <w:lastRenderedPageBreak/>
        <w:t xml:space="preserve">We will find a </w:t>
      </w:r>
      <w:r w:rsidRPr="0010707C">
        <w:rPr>
          <w:rStyle w:val="tlid-translation"/>
          <w:b/>
          <w:lang w:val="en-US"/>
        </w:rPr>
        <w:t>reasonable balance between attracting foreign borrowing and using our own resources for development</w:t>
      </w:r>
      <w:r w:rsidR="004C7D16" w:rsidRPr="0010707C">
        <w:rPr>
          <w:color w:val="000000" w:themeColor="text1"/>
          <w:szCs w:val="24"/>
          <w:lang w:val="en-US"/>
        </w:rPr>
        <w:t xml:space="preserve">. </w:t>
      </w:r>
      <w:r>
        <w:rPr>
          <w:rStyle w:val="tlid-translation"/>
          <w:lang w:val="en-US"/>
        </w:rPr>
        <w:t>B</w:t>
      </w:r>
      <w:r w:rsidRPr="0010707C">
        <w:rPr>
          <w:rStyle w:val="tlid-translation"/>
          <w:lang w:val="en-US"/>
        </w:rPr>
        <w:t xml:space="preserve">orrowing policy will be structured </w:t>
      </w:r>
      <w:r>
        <w:rPr>
          <w:rStyle w:val="tlid-translation"/>
          <w:lang w:val="en-US"/>
        </w:rPr>
        <w:t xml:space="preserve">so that </w:t>
      </w:r>
      <w:r w:rsidRPr="0010707C">
        <w:rPr>
          <w:rStyle w:val="tlid-translation"/>
          <w:b/>
          <w:lang w:val="en-US"/>
        </w:rPr>
        <w:t>to prevent excessive dependence on any country in the world</w:t>
      </w:r>
      <w:r w:rsidR="004C7D16" w:rsidRPr="0010707C">
        <w:rPr>
          <w:b/>
          <w:color w:val="000000" w:themeColor="text1"/>
          <w:szCs w:val="24"/>
          <w:lang w:val="en-US"/>
        </w:rPr>
        <w:t xml:space="preserve">. </w:t>
      </w:r>
    </w:p>
    <w:p w:rsidR="009870A7" w:rsidRPr="0010707C" w:rsidRDefault="0010707C" w:rsidP="0013428F">
      <w:pPr>
        <w:pStyle w:val="ab"/>
        <w:spacing w:line="276" w:lineRule="auto"/>
        <w:ind w:left="0" w:firstLine="708"/>
        <w:rPr>
          <w:color w:val="000000" w:themeColor="text1"/>
          <w:szCs w:val="24"/>
          <w:lang w:val="en-US"/>
        </w:rPr>
      </w:pPr>
      <w:r w:rsidRPr="0010707C">
        <w:rPr>
          <w:rStyle w:val="tlid-translation"/>
          <w:lang w:val="en-US"/>
        </w:rPr>
        <w:t xml:space="preserve">The new economy of Kyrgyzstan is an economy </w:t>
      </w:r>
      <w:r>
        <w:rPr>
          <w:rStyle w:val="tlid-translation"/>
          <w:lang w:val="en-US"/>
        </w:rPr>
        <w:t xml:space="preserve">that is </w:t>
      </w:r>
      <w:r w:rsidRPr="0010707C">
        <w:rPr>
          <w:rStyle w:val="tlid-translation"/>
          <w:lang w:val="en-US"/>
        </w:rPr>
        <w:t>based on the knowledge and initiative of new generation entrepreneurs</w:t>
      </w:r>
      <w:r w:rsidR="004C7D16" w:rsidRPr="0010707C">
        <w:rPr>
          <w:color w:val="000000" w:themeColor="text1"/>
          <w:szCs w:val="24"/>
          <w:lang w:val="en-US"/>
        </w:rPr>
        <w:t>.</w:t>
      </w:r>
    </w:p>
    <w:p w:rsidR="009870A7" w:rsidRPr="0010707C" w:rsidRDefault="0010707C" w:rsidP="0013428F">
      <w:pPr>
        <w:pStyle w:val="ab"/>
        <w:spacing w:line="276" w:lineRule="auto"/>
        <w:ind w:left="0" w:firstLine="708"/>
        <w:rPr>
          <w:color w:val="000000" w:themeColor="text1"/>
          <w:szCs w:val="24"/>
          <w:lang w:val="en-US"/>
        </w:rPr>
      </w:pPr>
      <w:r w:rsidRPr="0010707C">
        <w:rPr>
          <w:rStyle w:val="tlid-translation"/>
          <w:b/>
          <w:lang w:val="en-US"/>
        </w:rPr>
        <w:t>Favorable environment and developed infrastructure</w:t>
      </w:r>
      <w:r w:rsidRPr="0010707C">
        <w:rPr>
          <w:rStyle w:val="tlid-translation"/>
          <w:lang w:val="en-US"/>
        </w:rPr>
        <w:t xml:space="preserve"> necessary for comfortable human life</w:t>
      </w:r>
      <w:r w:rsidRPr="0010707C">
        <w:rPr>
          <w:b/>
          <w:color w:val="000000" w:themeColor="text1"/>
          <w:szCs w:val="24"/>
          <w:lang w:val="en-US"/>
        </w:rPr>
        <w:t xml:space="preserve"> </w:t>
      </w:r>
      <w:r w:rsidRPr="0010707C">
        <w:rPr>
          <w:color w:val="000000" w:themeColor="text1"/>
          <w:szCs w:val="24"/>
          <w:lang w:val="en-US"/>
        </w:rPr>
        <w:t>will also be</w:t>
      </w:r>
      <w:r>
        <w:rPr>
          <w:b/>
          <w:color w:val="000000" w:themeColor="text1"/>
          <w:szCs w:val="24"/>
          <w:lang w:val="en-US"/>
        </w:rPr>
        <w:t xml:space="preserve"> a basis </w:t>
      </w:r>
      <w:r w:rsidRPr="0010707C">
        <w:rPr>
          <w:color w:val="000000" w:themeColor="text1"/>
          <w:szCs w:val="24"/>
          <w:lang w:val="en-US"/>
        </w:rPr>
        <w:t>for investment attraction</w:t>
      </w:r>
      <w:r w:rsidR="004C7D16" w:rsidRPr="0010707C">
        <w:rPr>
          <w:color w:val="000000" w:themeColor="text1"/>
          <w:szCs w:val="24"/>
          <w:lang w:val="en-US"/>
        </w:rPr>
        <w:t>.</w:t>
      </w:r>
    </w:p>
    <w:p w:rsidR="009870A7" w:rsidRPr="00F01A53" w:rsidRDefault="00F01A53" w:rsidP="0013428F">
      <w:pPr>
        <w:pStyle w:val="ab"/>
        <w:spacing w:line="276" w:lineRule="auto"/>
        <w:ind w:left="0" w:firstLine="708"/>
        <w:rPr>
          <w:color w:val="000000" w:themeColor="text1"/>
          <w:szCs w:val="24"/>
          <w:lang w:val="en-US"/>
        </w:rPr>
      </w:pPr>
      <w:r w:rsidRPr="00F01A53">
        <w:rPr>
          <w:rStyle w:val="tlid-translation"/>
          <w:b/>
          <w:lang w:val="en-US"/>
        </w:rPr>
        <w:t>Kyrgyzstan will become attractive for business</w:t>
      </w:r>
      <w:r w:rsidRPr="00F01A53">
        <w:rPr>
          <w:rStyle w:val="tlid-translation"/>
          <w:lang w:val="en-US"/>
        </w:rPr>
        <w:t>, for investors, for any entrepreneur local and foreign, large and small, a place attracting talented and creative people</w:t>
      </w:r>
      <w:r w:rsidR="004C7D16" w:rsidRPr="00F01A53">
        <w:rPr>
          <w:color w:val="000000" w:themeColor="text1"/>
          <w:szCs w:val="24"/>
          <w:lang w:val="en-US"/>
        </w:rPr>
        <w:t>.</w:t>
      </w:r>
    </w:p>
    <w:p w:rsidR="007E7E47" w:rsidRPr="00F01A53" w:rsidRDefault="007E7E47" w:rsidP="0013428F">
      <w:pPr>
        <w:pStyle w:val="ab"/>
        <w:spacing w:line="276" w:lineRule="auto"/>
        <w:ind w:left="0" w:firstLine="708"/>
        <w:rPr>
          <w:color w:val="000000" w:themeColor="text1"/>
          <w:szCs w:val="24"/>
          <w:lang w:val="en-US"/>
        </w:rPr>
      </w:pPr>
    </w:p>
    <w:p w:rsidR="007E7E47" w:rsidRPr="00F01A53" w:rsidRDefault="007E7E47" w:rsidP="0013428F">
      <w:pPr>
        <w:pStyle w:val="ab"/>
        <w:spacing w:line="276" w:lineRule="auto"/>
        <w:ind w:left="0" w:firstLine="708"/>
        <w:rPr>
          <w:color w:val="000000" w:themeColor="text1"/>
          <w:szCs w:val="24"/>
          <w:lang w:val="en-US"/>
        </w:rPr>
      </w:pPr>
    </w:p>
    <w:p w:rsidR="009870A7" w:rsidRPr="00F01A53" w:rsidRDefault="00F01A53" w:rsidP="0013428F">
      <w:pPr>
        <w:pStyle w:val="ab"/>
        <w:spacing w:line="276" w:lineRule="auto"/>
        <w:ind w:left="0" w:firstLine="708"/>
        <w:rPr>
          <w:color w:val="000000" w:themeColor="text1"/>
          <w:szCs w:val="24"/>
          <w:lang w:val="en-US"/>
        </w:rPr>
      </w:pPr>
      <w:r w:rsidRPr="00F01A53">
        <w:rPr>
          <w:rStyle w:val="tlid-translation"/>
          <w:b/>
          <w:lang w:val="en-US"/>
        </w:rPr>
        <w:t>By 2040, Kyrgyzstan should become a digital hub</w:t>
      </w:r>
      <w:r w:rsidRPr="00F01A53">
        <w:rPr>
          <w:rStyle w:val="tlid-translation"/>
          <w:lang w:val="en-US"/>
        </w:rPr>
        <w:t xml:space="preserve"> on the </w:t>
      </w:r>
      <w:r>
        <w:rPr>
          <w:rStyle w:val="tlid-translation"/>
          <w:lang w:val="en-US"/>
        </w:rPr>
        <w:t xml:space="preserve">Great </w:t>
      </w:r>
      <w:r w:rsidRPr="00F01A53">
        <w:rPr>
          <w:rStyle w:val="tlid-translation"/>
          <w:lang w:val="en-US"/>
        </w:rPr>
        <w:t xml:space="preserve">Silk Road. A network of data </w:t>
      </w:r>
      <w:r>
        <w:rPr>
          <w:rStyle w:val="tlid-translation"/>
          <w:lang w:val="en-US"/>
        </w:rPr>
        <w:t xml:space="preserve">processing </w:t>
      </w:r>
      <w:r w:rsidRPr="00F01A53">
        <w:rPr>
          <w:rStyle w:val="tlid-translation"/>
          <w:lang w:val="en-US"/>
        </w:rPr>
        <w:t>centers (data centers) of regional importance will provide ICT services to the entire region. The digital infrastructure created will allow to connect the information and communication spaces of Central Asia, the EAEU, the Middle East, China and Europe</w:t>
      </w:r>
      <w:r w:rsidR="004C7D16" w:rsidRPr="00F01A53">
        <w:rPr>
          <w:color w:val="000000" w:themeColor="text1"/>
          <w:szCs w:val="24"/>
          <w:lang w:val="en-US"/>
        </w:rPr>
        <w:t xml:space="preserve">. </w:t>
      </w:r>
    </w:p>
    <w:p w:rsidR="009870A7" w:rsidRPr="00F01A53" w:rsidRDefault="00F01A53" w:rsidP="0013428F">
      <w:pPr>
        <w:pStyle w:val="ab"/>
        <w:spacing w:line="276" w:lineRule="auto"/>
        <w:ind w:left="0" w:firstLine="708"/>
        <w:rPr>
          <w:color w:val="000000" w:themeColor="text1"/>
          <w:szCs w:val="24"/>
          <w:lang w:val="en-US"/>
        </w:rPr>
      </w:pPr>
      <w:r w:rsidRPr="00F01A53">
        <w:rPr>
          <w:rStyle w:val="tlid-translation"/>
          <w:b/>
          <w:lang w:val="en-US"/>
        </w:rPr>
        <w:t>A base and a system for training highly qualified specialists will be formed</w:t>
      </w:r>
      <w:r w:rsidRPr="00F01A53">
        <w:rPr>
          <w:rStyle w:val="tlid-translation"/>
          <w:lang w:val="en-US"/>
        </w:rPr>
        <w:t xml:space="preserve"> in the country. Regional centers for introducing innovations in digital economy, </w:t>
      </w:r>
      <w:r>
        <w:rPr>
          <w:rStyle w:val="tlid-translation"/>
          <w:lang w:val="en-US"/>
        </w:rPr>
        <w:t>implementing</w:t>
      </w:r>
      <w:r w:rsidRPr="00F01A53">
        <w:rPr>
          <w:rStyle w:val="tlid-translation"/>
          <w:lang w:val="en-US"/>
        </w:rPr>
        <w:t xml:space="preserve"> applied research and development</w:t>
      </w:r>
      <w:r>
        <w:rPr>
          <w:rStyle w:val="tlid-translation"/>
          <w:lang w:val="en-US"/>
        </w:rPr>
        <w:t>s</w:t>
      </w:r>
      <w:r w:rsidRPr="00F01A53">
        <w:rPr>
          <w:rStyle w:val="tlid-translation"/>
          <w:lang w:val="en-US"/>
        </w:rPr>
        <w:t xml:space="preserve"> using breakthrough technologies will stimulate new “intellectual” job creation. </w:t>
      </w:r>
      <w:r w:rsidRPr="00F01A53">
        <w:rPr>
          <w:rStyle w:val="tlid-translation"/>
          <w:b/>
          <w:lang w:val="en-US"/>
        </w:rPr>
        <w:t>Kyrgyz citizens will be able to work around the world without leaving the country</w:t>
      </w:r>
      <w:r w:rsidR="004C7D16" w:rsidRPr="00F01A53">
        <w:rPr>
          <w:color w:val="000000" w:themeColor="text1"/>
          <w:szCs w:val="24"/>
          <w:lang w:val="en-US"/>
        </w:rPr>
        <w:t>.</w:t>
      </w:r>
    </w:p>
    <w:p w:rsidR="009870A7" w:rsidRPr="00F01A53" w:rsidRDefault="00F01A53" w:rsidP="0013428F">
      <w:pPr>
        <w:pStyle w:val="ab"/>
        <w:spacing w:line="276" w:lineRule="auto"/>
        <w:ind w:left="0" w:firstLine="708"/>
        <w:rPr>
          <w:szCs w:val="24"/>
          <w:lang w:val="en-US"/>
        </w:rPr>
      </w:pPr>
      <w:r w:rsidRPr="00F01A53">
        <w:rPr>
          <w:rStyle w:val="tlid-translation"/>
          <w:b/>
          <w:lang w:val="en-US"/>
        </w:rPr>
        <w:t>The national justice system</w:t>
      </w:r>
      <w:r w:rsidRPr="00F01A53">
        <w:rPr>
          <w:rStyle w:val="tlid-translation"/>
          <w:lang w:val="en-US"/>
        </w:rPr>
        <w:t xml:space="preserve"> will ensure justice and rule of law and will be free from corruption</w:t>
      </w:r>
      <w:r w:rsidR="004C7D16" w:rsidRPr="00F01A53">
        <w:rPr>
          <w:szCs w:val="24"/>
          <w:lang w:val="en-US"/>
        </w:rPr>
        <w:t xml:space="preserve">. </w:t>
      </w:r>
      <w:r w:rsidRPr="00F01A53">
        <w:rPr>
          <w:rStyle w:val="tlid-translation"/>
          <w:lang w:val="en-US"/>
        </w:rPr>
        <w:t xml:space="preserve">Kyrgyzstan will demonstrate genuine independence of the courts with a high level of citizen </w:t>
      </w:r>
      <w:r>
        <w:rPr>
          <w:rStyle w:val="tlid-translation"/>
          <w:lang w:val="en-US"/>
        </w:rPr>
        <w:t>confidence</w:t>
      </w:r>
      <w:r w:rsidRPr="00F01A53">
        <w:rPr>
          <w:rStyle w:val="tlid-translation"/>
          <w:lang w:val="en-US"/>
        </w:rPr>
        <w:t>, support and international recognition</w:t>
      </w:r>
      <w:r w:rsidR="004C7D16" w:rsidRPr="00F01A53">
        <w:rPr>
          <w:szCs w:val="24"/>
          <w:lang w:val="en-US"/>
        </w:rPr>
        <w:t xml:space="preserve">. </w:t>
      </w:r>
      <w:r w:rsidRPr="00F01A53">
        <w:rPr>
          <w:rStyle w:val="tlid-translation"/>
          <w:lang w:val="en-US"/>
        </w:rPr>
        <w:t>In turn, transition of judicial system to a qualitatively different level characterized by fairness, transparency and efficiency will give an impetus to all spheres of human development, competitiveness of the economy and strengthening the foundation of stat</w:t>
      </w:r>
      <w:r>
        <w:rPr>
          <w:rStyle w:val="tlid-translation"/>
          <w:lang w:val="en-US"/>
        </w:rPr>
        <w:t>e system</w:t>
      </w:r>
      <w:r w:rsidR="004C7D16" w:rsidRPr="00F01A53">
        <w:rPr>
          <w:szCs w:val="24"/>
          <w:lang w:val="en-US"/>
        </w:rPr>
        <w:t>.</w:t>
      </w:r>
    </w:p>
    <w:p w:rsidR="00F95D42" w:rsidRPr="00B64CC8" w:rsidRDefault="00B64CC8" w:rsidP="0013428F">
      <w:pPr>
        <w:pStyle w:val="afc"/>
        <w:spacing w:before="0" w:beforeAutospacing="0" w:after="0" w:afterAutospacing="0" w:line="276" w:lineRule="auto"/>
        <w:ind w:firstLine="708"/>
        <w:jc w:val="both"/>
        <w:textAlignment w:val="baseline"/>
        <w:rPr>
          <w:rFonts w:ascii="Arial" w:eastAsia="Arial" w:hAnsi="Arial" w:cs="Arial"/>
          <w:color w:val="000000" w:themeColor="text1"/>
          <w:sz w:val="28"/>
          <w:lang w:val="en-US" w:bidi="ru-RU"/>
        </w:rPr>
      </w:pPr>
      <w:r w:rsidRPr="00B64CC8">
        <w:rPr>
          <w:rFonts w:ascii="Arial" w:eastAsia="Arial" w:hAnsi="Arial" w:cs="Arial"/>
          <w:b/>
          <w:sz w:val="28"/>
          <w:szCs w:val="28"/>
          <w:lang w:val="en-US" w:bidi="ru-RU"/>
        </w:rPr>
        <w:t>Public administration system</w:t>
      </w:r>
      <w:r w:rsidR="004C7D16" w:rsidRPr="00B64CC8">
        <w:rPr>
          <w:rFonts w:ascii="Arial" w:eastAsia="Arial" w:hAnsi="Arial" w:cs="Arial"/>
          <w:sz w:val="28"/>
          <w:szCs w:val="28"/>
          <w:lang w:val="en-US" w:bidi="ru-RU"/>
        </w:rPr>
        <w:t xml:space="preserve"> </w:t>
      </w:r>
      <w:r w:rsidRPr="00B64CC8">
        <w:rPr>
          <w:rStyle w:val="tlid-translation"/>
          <w:rFonts w:ascii="Arial" w:eastAsia="Arial" w:hAnsi="Arial" w:cs="Arial"/>
          <w:sz w:val="28"/>
          <w:szCs w:val="28"/>
          <w:lang w:val="en-US"/>
        </w:rPr>
        <w:t>is focused on the needs of each individual, on en</w:t>
      </w:r>
      <w:r w:rsidR="004A1D26">
        <w:rPr>
          <w:rStyle w:val="tlid-translation"/>
          <w:rFonts w:ascii="Arial" w:eastAsia="Arial" w:hAnsi="Arial" w:cs="Arial"/>
          <w:sz w:val="28"/>
          <w:szCs w:val="28"/>
          <w:lang w:val="en-US"/>
        </w:rPr>
        <w:t>forcement of</w:t>
      </w:r>
      <w:r w:rsidRPr="00B64CC8">
        <w:rPr>
          <w:rStyle w:val="tlid-translation"/>
          <w:rFonts w:ascii="Arial" w:eastAsia="Arial" w:hAnsi="Arial" w:cs="Arial"/>
          <w:sz w:val="28"/>
          <w:szCs w:val="28"/>
          <w:lang w:val="en-US"/>
        </w:rPr>
        <w:t xml:space="preserve"> his/her rights, freedoms, and ensuring justice in the society. Governance of the country will be based on participation and well-deserved confidence of each Kyrgyz citizen and will be entrusted to the best representatives of Kyrgyzstan combining </w:t>
      </w:r>
      <w:r w:rsidRPr="00B64CC8">
        <w:rPr>
          <w:rStyle w:val="tlid-translation"/>
          <w:rFonts w:ascii="Arial" w:eastAsia="Arial" w:hAnsi="Arial" w:cs="Arial"/>
          <w:sz w:val="28"/>
          <w:szCs w:val="28"/>
          <w:lang w:val="en-US"/>
        </w:rPr>
        <w:lastRenderedPageBreak/>
        <w:t>professional competence and high moral and ethical qualities. The state is able to protect itself, conditions are created, under which every citizen of the republic and its guest will feel safe</w:t>
      </w:r>
      <w:r w:rsidR="004C7D16" w:rsidRPr="00B64CC8">
        <w:rPr>
          <w:rFonts w:ascii="Arial" w:eastAsia="Arial" w:hAnsi="Arial" w:cs="Arial"/>
          <w:color w:val="000000" w:themeColor="text1"/>
          <w:sz w:val="28"/>
          <w:lang w:val="en-US" w:bidi="ru-RU"/>
        </w:rPr>
        <w:t>.</w:t>
      </w:r>
    </w:p>
    <w:p w:rsidR="00260876" w:rsidRPr="00B64CC8" w:rsidRDefault="00260876" w:rsidP="00B72BFA">
      <w:pPr>
        <w:pStyle w:val="1"/>
        <w:numPr>
          <w:ilvl w:val="0"/>
          <w:numId w:val="1"/>
        </w:numPr>
        <w:spacing w:before="0" w:line="276" w:lineRule="auto"/>
        <w:ind w:left="357" w:hanging="357"/>
        <w:rPr>
          <w:sz w:val="24"/>
          <w:szCs w:val="24"/>
          <w:lang w:val="en-US"/>
        </w:rPr>
        <w:sectPr w:rsidR="00260876" w:rsidRPr="00B64CC8" w:rsidSect="001B43BC">
          <w:pgSz w:w="11900" w:h="16840"/>
          <w:pgMar w:top="1134" w:right="1410" w:bottom="1134" w:left="1701" w:header="709" w:footer="709" w:gutter="0"/>
          <w:cols w:space="708"/>
          <w:docGrid w:linePitch="360"/>
        </w:sectPr>
      </w:pPr>
    </w:p>
    <w:p w:rsidR="00EB36F0" w:rsidRPr="00B64CC8" w:rsidRDefault="00CB28BE" w:rsidP="0013428F">
      <w:pPr>
        <w:pStyle w:val="1"/>
        <w:spacing w:before="0" w:line="276" w:lineRule="auto"/>
        <w:ind w:left="0"/>
        <w:jc w:val="center"/>
        <w:rPr>
          <w:sz w:val="32"/>
          <w:szCs w:val="32"/>
          <w:lang w:val="en-US"/>
        </w:rPr>
      </w:pPr>
      <w:bookmarkStart w:id="3" w:name="Культура"/>
      <w:bookmarkStart w:id="4" w:name="_Toc529648677"/>
      <w:r w:rsidRPr="00B03406">
        <w:rPr>
          <w:sz w:val="32"/>
          <w:szCs w:val="32"/>
          <w:lang w:val="en-US"/>
        </w:rPr>
        <w:lastRenderedPageBreak/>
        <w:t>II</w:t>
      </w:r>
      <w:r w:rsidRPr="00B64CC8">
        <w:rPr>
          <w:sz w:val="32"/>
          <w:szCs w:val="32"/>
          <w:lang w:val="en-US"/>
        </w:rPr>
        <w:t xml:space="preserve">. </w:t>
      </w:r>
      <w:r w:rsidR="00B64CC8">
        <w:rPr>
          <w:sz w:val="32"/>
          <w:szCs w:val="32"/>
          <w:lang w:val="en-US"/>
        </w:rPr>
        <w:t>People</w:t>
      </w:r>
      <w:r w:rsidR="00B719D9" w:rsidRPr="00B64CC8">
        <w:rPr>
          <w:sz w:val="32"/>
          <w:szCs w:val="32"/>
          <w:lang w:val="en-US"/>
        </w:rPr>
        <w:t xml:space="preserve"> –</w:t>
      </w:r>
      <w:r w:rsidR="00B64CC8">
        <w:rPr>
          <w:sz w:val="32"/>
          <w:szCs w:val="32"/>
          <w:lang w:val="en-US"/>
        </w:rPr>
        <w:t>family</w:t>
      </w:r>
      <w:r w:rsidR="00B719D9" w:rsidRPr="00B64CC8">
        <w:rPr>
          <w:sz w:val="32"/>
          <w:szCs w:val="32"/>
          <w:lang w:val="en-US"/>
        </w:rPr>
        <w:t xml:space="preserve"> –</w:t>
      </w:r>
      <w:r w:rsidR="004C7D16" w:rsidRPr="00B64CC8">
        <w:rPr>
          <w:sz w:val="32"/>
          <w:szCs w:val="32"/>
          <w:lang w:val="en-US"/>
        </w:rPr>
        <w:t xml:space="preserve"> </w:t>
      </w:r>
      <w:r w:rsidR="00B64CC8">
        <w:rPr>
          <w:sz w:val="32"/>
          <w:szCs w:val="32"/>
          <w:lang w:val="en-US"/>
        </w:rPr>
        <w:t>society</w:t>
      </w:r>
      <w:bookmarkEnd w:id="3"/>
      <w:bookmarkEnd w:id="4"/>
    </w:p>
    <w:p w:rsidR="0044453C" w:rsidRPr="00B64CC8" w:rsidRDefault="0044453C" w:rsidP="0013428F">
      <w:pPr>
        <w:rPr>
          <w:lang w:val="en-US" w:eastAsia="ru-RU" w:bidi="ru-RU"/>
        </w:rPr>
      </w:pPr>
    </w:p>
    <w:p w:rsidR="00CA42A2" w:rsidRPr="00B64CC8" w:rsidRDefault="00A00489" w:rsidP="0057565D">
      <w:pPr>
        <w:pStyle w:val="2"/>
        <w:rPr>
          <w:rFonts w:ascii="Arial" w:hAnsi="Arial" w:cs="Arial"/>
          <w:sz w:val="28"/>
          <w:szCs w:val="28"/>
        </w:rPr>
      </w:pPr>
      <w:bookmarkStart w:id="5" w:name="k22"/>
      <w:bookmarkStart w:id="6" w:name="_Toc529648678"/>
      <w:r w:rsidRPr="00B64CC8">
        <w:rPr>
          <w:rFonts w:ascii="Arial" w:hAnsi="Arial" w:cs="Arial"/>
          <w:sz w:val="28"/>
          <w:szCs w:val="28"/>
        </w:rPr>
        <w:t>2</w:t>
      </w:r>
      <w:r w:rsidR="00141D2C" w:rsidRPr="00B64CC8">
        <w:rPr>
          <w:rFonts w:ascii="Arial" w:hAnsi="Arial" w:cs="Arial"/>
          <w:sz w:val="28"/>
          <w:szCs w:val="28"/>
        </w:rPr>
        <w:t>.</w:t>
      </w:r>
      <w:r w:rsidR="00517AC3" w:rsidRPr="00B64CC8">
        <w:rPr>
          <w:rFonts w:ascii="Arial" w:hAnsi="Arial" w:cs="Arial"/>
          <w:sz w:val="28"/>
          <w:szCs w:val="28"/>
        </w:rPr>
        <w:t>1</w:t>
      </w:r>
      <w:r w:rsidR="00141D2C" w:rsidRPr="00B64CC8">
        <w:rPr>
          <w:rFonts w:ascii="Arial" w:hAnsi="Arial" w:cs="Arial"/>
          <w:sz w:val="28"/>
          <w:szCs w:val="28"/>
        </w:rPr>
        <w:t xml:space="preserve"> </w:t>
      </w:r>
      <w:r w:rsidR="00B64CC8">
        <w:rPr>
          <w:rFonts w:ascii="Arial" w:hAnsi="Arial" w:cs="Arial"/>
          <w:sz w:val="28"/>
          <w:szCs w:val="28"/>
        </w:rPr>
        <w:t>Social development</w:t>
      </w:r>
      <w:bookmarkEnd w:id="5"/>
      <w:bookmarkEnd w:id="6"/>
    </w:p>
    <w:p w:rsidR="00C82F08" w:rsidRPr="00B64CC8" w:rsidRDefault="00C82F08" w:rsidP="0013428F">
      <w:pPr>
        <w:pStyle w:val="30"/>
        <w:spacing w:line="276" w:lineRule="auto"/>
        <w:ind w:left="0"/>
        <w:rPr>
          <w:color w:val="000000" w:themeColor="text1"/>
          <w:sz w:val="24"/>
          <w:szCs w:val="24"/>
        </w:rPr>
      </w:pPr>
    </w:p>
    <w:p w:rsidR="00C82F08" w:rsidRPr="00B64CC8" w:rsidRDefault="00B64CC8" w:rsidP="0013428F">
      <w:pPr>
        <w:pStyle w:val="ab"/>
        <w:spacing w:line="276" w:lineRule="auto"/>
        <w:ind w:left="0" w:firstLine="709"/>
        <w:rPr>
          <w:color w:val="000000" w:themeColor="text1"/>
          <w:szCs w:val="24"/>
          <w:lang w:val="en-US"/>
        </w:rPr>
      </w:pPr>
      <w:r w:rsidRPr="00B64CC8">
        <w:rPr>
          <w:rStyle w:val="tlid-translation"/>
          <w:lang w:val="en-US"/>
        </w:rPr>
        <w:t xml:space="preserve">In 2040, a citizen of the Kyrgyz Republic has the potential </w:t>
      </w:r>
      <w:r>
        <w:rPr>
          <w:rStyle w:val="tlid-translation"/>
          <w:lang w:val="en-US"/>
        </w:rPr>
        <w:t>that allows</w:t>
      </w:r>
      <w:r w:rsidRPr="00B64CC8">
        <w:rPr>
          <w:rStyle w:val="tlid-translation"/>
          <w:lang w:val="en-US"/>
        </w:rPr>
        <w:t xml:space="preserve"> him</w:t>
      </w:r>
      <w:r>
        <w:rPr>
          <w:rStyle w:val="tlid-translation"/>
          <w:lang w:val="en-US"/>
        </w:rPr>
        <w:t>/her</w:t>
      </w:r>
      <w:r w:rsidRPr="00B64CC8">
        <w:rPr>
          <w:rStyle w:val="tlid-translation"/>
          <w:lang w:val="en-US"/>
        </w:rPr>
        <w:t xml:space="preserve"> to </w:t>
      </w:r>
      <w:r w:rsidR="00367A86">
        <w:rPr>
          <w:rStyle w:val="tlid-translation"/>
          <w:lang w:val="en-US"/>
        </w:rPr>
        <w:t>achieve</w:t>
      </w:r>
      <w:r w:rsidRPr="00B64CC8">
        <w:rPr>
          <w:rStyle w:val="tlid-translation"/>
          <w:lang w:val="en-US"/>
        </w:rPr>
        <w:t xml:space="preserve"> a decent standard of living for himself</w:t>
      </w:r>
      <w:r>
        <w:rPr>
          <w:rStyle w:val="tlid-translation"/>
          <w:lang w:val="en-US"/>
        </w:rPr>
        <w:t>/herself</w:t>
      </w:r>
      <w:r w:rsidRPr="00B64CC8">
        <w:rPr>
          <w:rStyle w:val="tlid-translation"/>
          <w:lang w:val="en-US"/>
        </w:rPr>
        <w:t xml:space="preserve"> and his</w:t>
      </w:r>
      <w:r>
        <w:rPr>
          <w:rStyle w:val="tlid-translation"/>
          <w:lang w:val="en-US"/>
        </w:rPr>
        <w:t>/her</w:t>
      </w:r>
      <w:r w:rsidRPr="00B64CC8">
        <w:rPr>
          <w:rStyle w:val="tlid-translation"/>
          <w:lang w:val="en-US"/>
        </w:rPr>
        <w:t xml:space="preserve"> family. He</w:t>
      </w:r>
      <w:r>
        <w:rPr>
          <w:rStyle w:val="tlid-translation"/>
          <w:lang w:val="en-US"/>
        </w:rPr>
        <w:t>/she</w:t>
      </w:r>
      <w:r w:rsidRPr="00B64CC8">
        <w:rPr>
          <w:rStyle w:val="tlid-translation"/>
          <w:lang w:val="en-US"/>
        </w:rPr>
        <w:t xml:space="preserve"> is able to adapt to the conditions of a changing world and has </w:t>
      </w:r>
      <w:r>
        <w:rPr>
          <w:rStyle w:val="tlid-translation"/>
          <w:lang w:val="en-US"/>
        </w:rPr>
        <w:t>an</w:t>
      </w:r>
      <w:r w:rsidRPr="00B64CC8">
        <w:rPr>
          <w:rStyle w:val="tlid-translation"/>
          <w:lang w:val="en-US"/>
        </w:rPr>
        <w:t xml:space="preserve"> opportunity to make a responsible choice of his life path in his country and abroad</w:t>
      </w:r>
      <w:r w:rsidR="00C82F08" w:rsidRPr="00B64CC8">
        <w:rPr>
          <w:color w:val="000000" w:themeColor="text1"/>
          <w:szCs w:val="24"/>
          <w:lang w:val="en-US"/>
        </w:rPr>
        <w:t>.</w:t>
      </w:r>
    </w:p>
    <w:p w:rsidR="00141D2C" w:rsidRPr="00B64CC8" w:rsidRDefault="00B64CC8" w:rsidP="0013428F">
      <w:pPr>
        <w:pStyle w:val="ab"/>
        <w:spacing w:line="276" w:lineRule="auto"/>
        <w:ind w:left="0" w:firstLine="709"/>
        <w:rPr>
          <w:szCs w:val="24"/>
          <w:lang w:val="en-US"/>
        </w:rPr>
      </w:pPr>
      <w:r w:rsidRPr="00B64CC8">
        <w:rPr>
          <w:rStyle w:val="tlid-translation"/>
          <w:lang w:val="en-US"/>
        </w:rPr>
        <w:t xml:space="preserve">Human development is the basis of </w:t>
      </w:r>
      <w:r>
        <w:rPr>
          <w:rStyle w:val="tlid-translation"/>
          <w:lang w:val="en-US"/>
        </w:rPr>
        <w:t>public</w:t>
      </w:r>
      <w:r w:rsidRPr="00B64CC8">
        <w:rPr>
          <w:rStyle w:val="tlid-translation"/>
          <w:lang w:val="en-US"/>
        </w:rPr>
        <w:t xml:space="preserve"> policy in social sphere, economy, social protection and pension insurance, health, education and science, youth policy. The role of the state in social sector changes from current dominant service provider to the regulator, which, on the basis of transparency and fairness in provision of social services, develops policies, trains personnel and protects the rights of consumers of </w:t>
      </w:r>
      <w:r>
        <w:rPr>
          <w:rStyle w:val="tlid-translation"/>
          <w:lang w:val="en-US"/>
        </w:rPr>
        <w:t xml:space="preserve">these </w:t>
      </w:r>
      <w:r w:rsidRPr="00B64CC8">
        <w:rPr>
          <w:rStyle w:val="tlid-translation"/>
          <w:lang w:val="en-US"/>
        </w:rPr>
        <w:t>services</w:t>
      </w:r>
      <w:r w:rsidR="00141D2C" w:rsidRPr="00B64CC8">
        <w:rPr>
          <w:szCs w:val="24"/>
          <w:lang w:val="en-US"/>
        </w:rPr>
        <w:t>.</w:t>
      </w:r>
    </w:p>
    <w:p w:rsidR="00F542DA" w:rsidRPr="00B64CC8" w:rsidRDefault="00B64CC8" w:rsidP="0013428F">
      <w:pPr>
        <w:pStyle w:val="ab"/>
        <w:spacing w:line="276" w:lineRule="auto"/>
        <w:ind w:left="0" w:firstLine="709"/>
        <w:rPr>
          <w:color w:val="000000"/>
          <w:szCs w:val="24"/>
          <w:lang w:val="en-US"/>
        </w:rPr>
      </w:pPr>
      <w:r>
        <w:rPr>
          <w:rStyle w:val="tlid-translation"/>
          <w:lang w:val="en-US"/>
        </w:rPr>
        <w:t>D</w:t>
      </w:r>
      <w:r w:rsidRPr="00B64CC8">
        <w:rPr>
          <w:rStyle w:val="tlid-translation"/>
          <w:lang w:val="en-US"/>
        </w:rPr>
        <w:t xml:space="preserve">evelopment budget of the country is formed </w:t>
      </w:r>
      <w:r>
        <w:rPr>
          <w:rStyle w:val="tlid-translation"/>
          <w:lang w:val="en-US"/>
        </w:rPr>
        <w:t xml:space="preserve">based </w:t>
      </w:r>
      <w:r w:rsidRPr="00B64CC8">
        <w:rPr>
          <w:rStyle w:val="tlid-translation"/>
          <w:lang w:val="en-US"/>
        </w:rPr>
        <w:t xml:space="preserve">on human development, economy </w:t>
      </w:r>
      <w:r>
        <w:rPr>
          <w:rStyle w:val="tlid-translation"/>
          <w:lang w:val="en-US"/>
        </w:rPr>
        <w:t xml:space="preserve">of </w:t>
      </w:r>
      <w:r w:rsidRPr="00B64CC8">
        <w:rPr>
          <w:rStyle w:val="tlid-translation"/>
          <w:lang w:val="en-US"/>
        </w:rPr>
        <w:t>knowledge and health.</w:t>
      </w:r>
      <w:r>
        <w:rPr>
          <w:rStyle w:val="tlid-translation"/>
          <w:lang w:val="en-US"/>
        </w:rPr>
        <w:t xml:space="preserve"> T</w:t>
      </w:r>
      <w:r w:rsidRPr="00B64CC8">
        <w:rPr>
          <w:rStyle w:val="tlid-translation"/>
          <w:lang w:val="en-US"/>
        </w:rPr>
        <w:t xml:space="preserve">ransition from </w:t>
      </w:r>
      <w:r w:rsidR="00301D63">
        <w:rPr>
          <w:rStyle w:val="tlid-translation"/>
          <w:lang w:val="en-US"/>
        </w:rPr>
        <w:t>using</w:t>
      </w:r>
      <w:r w:rsidRPr="00B64CC8">
        <w:rPr>
          <w:rStyle w:val="tlid-translation"/>
          <w:lang w:val="en-US"/>
        </w:rPr>
        <w:t xml:space="preserve"> imitation technologies to independent innovation in the development of high, innovative technologies </w:t>
      </w:r>
      <w:r w:rsidR="00301D63" w:rsidRPr="00B64CC8">
        <w:rPr>
          <w:rStyle w:val="tlid-translation"/>
          <w:lang w:val="en-US"/>
        </w:rPr>
        <w:t xml:space="preserve">will </w:t>
      </w:r>
      <w:r w:rsidR="00301D63">
        <w:rPr>
          <w:rStyle w:val="tlid-translation"/>
          <w:lang w:val="en-US"/>
        </w:rPr>
        <w:t xml:space="preserve">represent a distinctive </w:t>
      </w:r>
      <w:r w:rsidRPr="00B64CC8">
        <w:rPr>
          <w:rStyle w:val="tlid-translation"/>
          <w:lang w:val="en-US"/>
        </w:rPr>
        <w:t>change</w:t>
      </w:r>
      <w:r w:rsidR="004C7D16" w:rsidRPr="00B64CC8">
        <w:rPr>
          <w:color w:val="000000"/>
          <w:szCs w:val="24"/>
          <w:lang w:val="en-US"/>
        </w:rPr>
        <w:t>.</w:t>
      </w:r>
    </w:p>
    <w:p w:rsidR="001F1D29" w:rsidRPr="00B64CC8" w:rsidRDefault="001F1D29" w:rsidP="0013428F">
      <w:pPr>
        <w:pStyle w:val="ab"/>
        <w:spacing w:line="276" w:lineRule="auto"/>
        <w:ind w:left="0"/>
        <w:rPr>
          <w:color w:val="000000"/>
          <w:szCs w:val="24"/>
          <w:lang w:val="en-US"/>
        </w:rPr>
      </w:pPr>
    </w:p>
    <w:p w:rsidR="005A559F" w:rsidRPr="00301D63" w:rsidRDefault="00301D63" w:rsidP="0013428F">
      <w:pPr>
        <w:pStyle w:val="30"/>
        <w:spacing w:line="276" w:lineRule="auto"/>
        <w:ind w:left="0"/>
        <w:rPr>
          <w:rFonts w:ascii="Arial" w:hAnsi="Arial" w:cs="Arial"/>
          <w:b/>
          <w:i/>
          <w:sz w:val="28"/>
          <w:szCs w:val="24"/>
        </w:rPr>
      </w:pPr>
      <w:bookmarkStart w:id="7" w:name="Здоровье"/>
      <w:bookmarkStart w:id="8" w:name="_Toc529648679"/>
      <w:r>
        <w:rPr>
          <w:rFonts w:ascii="Arial" w:hAnsi="Arial" w:cs="Arial"/>
          <w:b/>
          <w:i/>
          <w:sz w:val="28"/>
          <w:szCs w:val="24"/>
        </w:rPr>
        <w:t>Health</w:t>
      </w:r>
      <w:r w:rsidRPr="00301D63">
        <w:rPr>
          <w:rFonts w:ascii="Arial" w:hAnsi="Arial" w:cs="Arial"/>
          <w:b/>
          <w:i/>
          <w:sz w:val="28"/>
          <w:szCs w:val="24"/>
        </w:rPr>
        <w:t xml:space="preserve"> </w:t>
      </w:r>
      <w:r>
        <w:rPr>
          <w:rFonts w:ascii="Arial" w:hAnsi="Arial" w:cs="Arial"/>
          <w:b/>
          <w:i/>
          <w:sz w:val="28"/>
          <w:szCs w:val="24"/>
        </w:rPr>
        <w:t>care</w:t>
      </w:r>
      <w:r w:rsidRPr="00301D63">
        <w:rPr>
          <w:rFonts w:ascii="Arial" w:hAnsi="Arial" w:cs="Arial"/>
          <w:b/>
          <w:i/>
          <w:sz w:val="28"/>
          <w:szCs w:val="24"/>
        </w:rPr>
        <w:t xml:space="preserve"> </w:t>
      </w:r>
      <w:r>
        <w:rPr>
          <w:rFonts w:ascii="Arial" w:hAnsi="Arial" w:cs="Arial"/>
          <w:b/>
          <w:i/>
          <w:sz w:val="28"/>
          <w:szCs w:val="24"/>
        </w:rPr>
        <w:t>that</w:t>
      </w:r>
      <w:r w:rsidRPr="00301D63">
        <w:rPr>
          <w:rFonts w:ascii="Arial" w:hAnsi="Arial" w:cs="Arial"/>
          <w:b/>
          <w:i/>
          <w:sz w:val="28"/>
          <w:szCs w:val="24"/>
        </w:rPr>
        <w:t xml:space="preserve"> </w:t>
      </w:r>
      <w:r>
        <w:rPr>
          <w:rFonts w:ascii="Arial" w:hAnsi="Arial" w:cs="Arial"/>
          <w:b/>
          <w:i/>
          <w:sz w:val="28"/>
          <w:szCs w:val="24"/>
        </w:rPr>
        <w:t>meets human needs</w:t>
      </w:r>
      <w:bookmarkEnd w:id="7"/>
      <w:bookmarkEnd w:id="8"/>
    </w:p>
    <w:tbl>
      <w:tblPr>
        <w:tblStyle w:val="af3"/>
        <w:tblW w:w="8997" w:type="dxa"/>
        <w:tblInd w:w="42" w:type="dxa"/>
        <w:tblBorders>
          <w:left w:val="none" w:sz="0" w:space="0" w:color="auto"/>
          <w:right w:val="none" w:sz="0" w:space="0" w:color="auto"/>
          <w:insideH w:val="none" w:sz="0" w:space="0" w:color="auto"/>
          <w:insideV w:val="none" w:sz="0" w:space="0" w:color="auto"/>
        </w:tblBorders>
        <w:tblLook w:val="04A0"/>
      </w:tblPr>
      <w:tblGrid>
        <w:gridCol w:w="8997"/>
      </w:tblGrid>
      <w:tr w:rsidR="00C64DC6" w:rsidRPr="00976BCD" w:rsidTr="00EA442A">
        <w:trPr>
          <w:trHeight w:val="813"/>
        </w:trPr>
        <w:tc>
          <w:tcPr>
            <w:tcW w:w="8997" w:type="dxa"/>
            <w:tcMar>
              <w:top w:w="170" w:type="dxa"/>
              <w:bottom w:w="170" w:type="dxa"/>
            </w:tcMar>
          </w:tcPr>
          <w:p w:rsidR="009870A7" w:rsidRPr="00301D63" w:rsidRDefault="00791FB9" w:rsidP="00301D63">
            <w:pPr>
              <w:spacing w:line="276" w:lineRule="auto"/>
              <w:jc w:val="both"/>
              <w:rPr>
                <w:rFonts w:ascii="Arial" w:hAnsi="Arial" w:cs="Arial"/>
                <w:bCs/>
                <w:sz w:val="28"/>
                <w:lang w:val="en-US"/>
              </w:rPr>
            </w:pPr>
            <w:r w:rsidRPr="00301D63">
              <w:rPr>
                <w:rFonts w:ascii="Arial" w:hAnsi="Arial" w:cs="Arial"/>
                <w:b/>
                <w:bCs/>
                <w:i/>
                <w:sz w:val="28"/>
                <w:lang w:val="en-US"/>
              </w:rPr>
              <w:t>Vision</w:t>
            </w:r>
            <w:r w:rsidR="0016492F" w:rsidRPr="00301D63">
              <w:rPr>
                <w:rFonts w:ascii="Arial" w:hAnsi="Arial" w:cs="Arial"/>
                <w:b/>
                <w:bCs/>
                <w:i/>
                <w:sz w:val="28"/>
                <w:lang w:val="en-US"/>
              </w:rPr>
              <w:t xml:space="preserve">: </w:t>
            </w:r>
            <w:r w:rsidR="00301D63" w:rsidRPr="00301D63">
              <w:rPr>
                <w:rStyle w:val="tlid-translation"/>
                <w:rFonts w:ascii="Arial" w:hAnsi="Arial" w:cs="Arial"/>
                <w:sz w:val="28"/>
                <w:szCs w:val="28"/>
                <w:lang w:val="en-US"/>
              </w:rPr>
              <w:t>In 2040, health care system is affordable, high-quality, safe, using innovative approaches, focused on human needs, and the population of Kyrgyzstan has the most improved indicators in terms of health conditions</w:t>
            </w:r>
            <w:r w:rsidR="006601AA" w:rsidRPr="00301D63">
              <w:rPr>
                <w:rFonts w:ascii="Arial" w:hAnsi="Arial" w:cs="Arial"/>
                <w:sz w:val="28"/>
                <w:szCs w:val="28"/>
                <w:lang w:val="en-US"/>
              </w:rPr>
              <w:t>.</w:t>
            </w:r>
          </w:p>
        </w:tc>
      </w:tr>
    </w:tbl>
    <w:p w:rsidR="001B43BC" w:rsidRPr="00B95735" w:rsidRDefault="001B43BC" w:rsidP="0013428F">
      <w:pPr>
        <w:pStyle w:val="ab"/>
        <w:spacing w:line="276" w:lineRule="auto"/>
        <w:ind w:left="0" w:firstLine="708"/>
        <w:rPr>
          <w:color w:val="000000" w:themeColor="text1"/>
          <w:sz w:val="24"/>
          <w:szCs w:val="24"/>
          <w:lang w:val="ky-KG"/>
        </w:rPr>
      </w:pPr>
    </w:p>
    <w:p w:rsidR="009870A7" w:rsidRPr="00F2665B" w:rsidRDefault="00301D63" w:rsidP="0013428F">
      <w:pPr>
        <w:pStyle w:val="ab"/>
        <w:spacing w:line="276" w:lineRule="auto"/>
        <w:ind w:left="0" w:firstLine="708"/>
        <w:rPr>
          <w:color w:val="000000" w:themeColor="text1"/>
          <w:lang w:val="ky-KG"/>
        </w:rPr>
      </w:pPr>
      <w:r w:rsidRPr="00301D63">
        <w:rPr>
          <w:rStyle w:val="tlid-translation"/>
          <w:lang w:val="ky-KG"/>
        </w:rPr>
        <w:t>The state guarantees provision of basic health care services to all citizens of the Kyrgyz Republic, including information and communication, preventive, treatment and diagnostic services of primary health care level, as well as emergency and medical assistance in emergency cases</w:t>
      </w:r>
      <w:r w:rsidR="004C7D16" w:rsidRPr="00301D63">
        <w:rPr>
          <w:color w:val="000000" w:themeColor="text1"/>
          <w:lang w:val="ky-KG"/>
        </w:rPr>
        <w:t>.</w:t>
      </w:r>
    </w:p>
    <w:p w:rsidR="009870A7" w:rsidRPr="00E85F0D" w:rsidRDefault="00E85F0D" w:rsidP="0013428F">
      <w:pPr>
        <w:pStyle w:val="ab"/>
        <w:spacing w:line="276" w:lineRule="auto"/>
        <w:ind w:left="0" w:firstLine="708"/>
        <w:rPr>
          <w:b/>
          <w:lang w:val="ky-KG"/>
        </w:rPr>
      </w:pPr>
      <w:r w:rsidRPr="00E85F0D">
        <w:rPr>
          <w:b/>
          <w:lang w:val="ky-KG"/>
        </w:rPr>
        <w:t>Long-term priority of health system</w:t>
      </w:r>
      <w:r w:rsidR="0016492F" w:rsidRPr="00E85F0D">
        <w:rPr>
          <w:b/>
          <w:lang w:val="ky-KG"/>
        </w:rPr>
        <w:t xml:space="preserve"> </w:t>
      </w:r>
      <w:r w:rsidRPr="00E85F0D">
        <w:rPr>
          <w:lang w:val="ky-KG"/>
        </w:rPr>
        <w:t>consists in changing systemic approaches</w:t>
      </w:r>
      <w:r w:rsidR="0016492F" w:rsidRPr="00E85F0D">
        <w:rPr>
          <w:lang w:val="ky-KG"/>
        </w:rPr>
        <w:t xml:space="preserve"> – </w:t>
      </w:r>
      <w:r w:rsidRPr="00E85F0D">
        <w:rPr>
          <w:rStyle w:val="tlid-translation"/>
          <w:lang w:val="ky-KG"/>
        </w:rPr>
        <w:t xml:space="preserve">from combating diseases and their consequences to maintaining a healthy lifestyle based on disease prevention, participating in health management, </w:t>
      </w:r>
      <w:r w:rsidRPr="00E85F0D">
        <w:rPr>
          <w:rStyle w:val="tlid-translation"/>
          <w:b/>
          <w:lang w:val="ky-KG"/>
        </w:rPr>
        <w:t>building a responsible attitude to preserving, strengthening and restoring one’s health and the health of others</w:t>
      </w:r>
      <w:r w:rsidR="0016492F" w:rsidRPr="00E85F0D">
        <w:rPr>
          <w:b/>
          <w:lang w:val="ky-KG"/>
        </w:rPr>
        <w:t xml:space="preserve">. </w:t>
      </w:r>
    </w:p>
    <w:p w:rsidR="009870A7" w:rsidRPr="00F2665B" w:rsidRDefault="00E85F0D" w:rsidP="0013428F">
      <w:pPr>
        <w:spacing w:line="276" w:lineRule="auto"/>
        <w:ind w:firstLine="708"/>
        <w:jc w:val="both"/>
        <w:rPr>
          <w:rFonts w:ascii="Arial" w:eastAsia="Arial" w:hAnsi="Arial" w:cs="Arial"/>
          <w:sz w:val="28"/>
          <w:szCs w:val="28"/>
          <w:lang w:val="ky-KG" w:eastAsia="ru-RU" w:bidi="ru-RU"/>
        </w:rPr>
      </w:pPr>
      <w:r w:rsidRPr="00E85F0D">
        <w:rPr>
          <w:rStyle w:val="tlid-translation"/>
          <w:rFonts w:ascii="Arial" w:hAnsi="Arial" w:cs="Arial"/>
          <w:sz w:val="28"/>
          <w:szCs w:val="28"/>
          <w:lang w:val="en-US"/>
        </w:rPr>
        <w:lastRenderedPageBreak/>
        <w:t>The state provides for achievement of significant progress in modernization, optimization, and rationalization of the specialized inpatient care system. A national network of modern hospitals of the future will be formed provided with modern equipment, professional staff and updated funding approaches</w:t>
      </w:r>
      <w:r w:rsidR="0016492F" w:rsidRPr="00F2665B">
        <w:rPr>
          <w:rFonts w:ascii="Arial" w:eastAsia="Arial" w:hAnsi="Arial" w:cs="Arial"/>
          <w:sz w:val="28"/>
          <w:szCs w:val="28"/>
          <w:lang w:val="ky-KG" w:eastAsia="ru-RU" w:bidi="ru-RU"/>
        </w:rPr>
        <w:t>.</w:t>
      </w:r>
    </w:p>
    <w:p w:rsidR="009870A7" w:rsidRPr="00F2665B" w:rsidRDefault="00E85F0D" w:rsidP="0013428F">
      <w:pPr>
        <w:pStyle w:val="ab"/>
        <w:spacing w:line="276" w:lineRule="auto"/>
        <w:ind w:left="0" w:firstLine="708"/>
        <w:rPr>
          <w:color w:val="000000"/>
          <w:lang w:val="ky-KG"/>
        </w:rPr>
      </w:pPr>
      <w:r w:rsidRPr="00E85F0D">
        <w:rPr>
          <w:rStyle w:val="tlid-translation"/>
          <w:lang w:val="en-US"/>
        </w:rPr>
        <w:t xml:space="preserve">Equal competitive opportunities will be guaranteed for all health care service providers, and conditions will be created for development of high-tech segment of services. The gaps between supply and demand, public health and individual health care, as well as health care and other related sectors </w:t>
      </w:r>
      <w:r>
        <w:rPr>
          <w:rStyle w:val="tlid-translation"/>
          <w:lang w:val="en-US"/>
        </w:rPr>
        <w:t>will be</w:t>
      </w:r>
      <w:r w:rsidRPr="00E85F0D">
        <w:rPr>
          <w:rStyle w:val="tlid-translation"/>
          <w:lang w:val="en-US"/>
        </w:rPr>
        <w:t xml:space="preserve"> </w:t>
      </w:r>
      <w:r>
        <w:rPr>
          <w:rStyle w:val="tlid-translation"/>
          <w:lang w:val="en-US"/>
        </w:rPr>
        <w:t>addressed</w:t>
      </w:r>
      <w:r w:rsidRPr="00E85F0D">
        <w:rPr>
          <w:rStyle w:val="tlid-translation"/>
          <w:lang w:val="en-US"/>
        </w:rPr>
        <w:t xml:space="preserve">. </w:t>
      </w:r>
      <w:r>
        <w:rPr>
          <w:rStyle w:val="tlid-translation"/>
          <w:lang w:val="en-US"/>
        </w:rPr>
        <w:t>C</w:t>
      </w:r>
      <w:r w:rsidRPr="00E85F0D">
        <w:rPr>
          <w:rStyle w:val="tlid-translation"/>
          <w:lang w:val="en-US"/>
        </w:rPr>
        <w:t xml:space="preserve">omprehensive and integrated, people-centered approach to medical services provision </w:t>
      </w:r>
      <w:r>
        <w:rPr>
          <w:rStyle w:val="tlid-translation"/>
          <w:lang w:val="en-US"/>
        </w:rPr>
        <w:t>will be formed</w:t>
      </w:r>
      <w:r w:rsidR="004C7D16" w:rsidRPr="00E85F0D">
        <w:rPr>
          <w:color w:val="000000"/>
          <w:lang w:val="en-US"/>
        </w:rPr>
        <w:t>.</w:t>
      </w:r>
    </w:p>
    <w:p w:rsidR="009870A7" w:rsidRPr="00E85F0D" w:rsidRDefault="00E85F0D" w:rsidP="0013428F">
      <w:pPr>
        <w:spacing w:line="276" w:lineRule="auto"/>
        <w:ind w:firstLine="708"/>
        <w:jc w:val="both"/>
        <w:rPr>
          <w:rFonts w:ascii="Arial" w:hAnsi="Arial" w:cs="Arial"/>
          <w:sz w:val="28"/>
          <w:szCs w:val="28"/>
          <w:lang w:val="en-US"/>
        </w:rPr>
      </w:pPr>
      <w:r w:rsidRPr="00E85F0D">
        <w:rPr>
          <w:rStyle w:val="tlid-translation"/>
          <w:rFonts w:ascii="Arial" w:hAnsi="Arial" w:cs="Arial"/>
          <w:sz w:val="28"/>
          <w:szCs w:val="28"/>
          <w:lang w:val="en-US"/>
        </w:rPr>
        <w:t>An adequate system of planning and provision of health services will be established based on people’s needs at local and national levels. Local governments should develop their own socio-economic development programs based on assessment of people’s needs for health services and participation in solving these issues at the local level</w:t>
      </w:r>
      <w:r w:rsidR="004C7D16" w:rsidRPr="00E85F0D">
        <w:rPr>
          <w:rFonts w:ascii="Arial" w:hAnsi="Arial" w:cs="Arial"/>
          <w:sz w:val="28"/>
          <w:szCs w:val="28"/>
          <w:lang w:val="en-US"/>
        </w:rPr>
        <w:t>.</w:t>
      </w:r>
    </w:p>
    <w:p w:rsidR="009870A7" w:rsidRPr="00E85F0D" w:rsidRDefault="00E85F0D" w:rsidP="006653F7">
      <w:pPr>
        <w:spacing w:line="276" w:lineRule="auto"/>
        <w:ind w:firstLine="708"/>
        <w:jc w:val="both"/>
        <w:rPr>
          <w:rFonts w:ascii="Arial" w:hAnsi="Arial" w:cs="Arial"/>
          <w:sz w:val="28"/>
          <w:szCs w:val="28"/>
          <w:lang w:val="en-US"/>
        </w:rPr>
      </w:pPr>
      <w:r w:rsidRPr="00BB7E21">
        <w:rPr>
          <w:rStyle w:val="tlid-translation"/>
          <w:rFonts w:ascii="Arial" w:hAnsi="Arial" w:cs="Arial"/>
          <w:sz w:val="28"/>
          <w:szCs w:val="28"/>
          <w:lang w:val="en-US"/>
        </w:rPr>
        <w:t xml:space="preserve">Remuneration system of medical workers will be changed with a focus on </w:t>
      </w:r>
      <w:r w:rsidR="008B7FF0">
        <w:rPr>
          <w:rStyle w:val="tlid-translation"/>
          <w:rFonts w:ascii="Arial" w:hAnsi="Arial" w:cs="Arial"/>
          <w:sz w:val="28"/>
          <w:szCs w:val="28"/>
          <w:lang w:val="en-US"/>
        </w:rPr>
        <w:t>motivating</w:t>
      </w:r>
      <w:r w:rsidRPr="00BB7E21">
        <w:rPr>
          <w:rStyle w:val="tlid-translation"/>
          <w:rFonts w:ascii="Arial" w:hAnsi="Arial" w:cs="Arial"/>
          <w:sz w:val="28"/>
          <w:szCs w:val="28"/>
          <w:lang w:val="en-US"/>
        </w:rPr>
        <w:t xml:space="preserve">, attracting professionals, and achieving real results and quality of services </w:t>
      </w:r>
      <w:r w:rsidR="00BB7E21" w:rsidRPr="00BB7E21">
        <w:rPr>
          <w:rStyle w:val="tlid-translation"/>
          <w:rFonts w:ascii="Arial" w:hAnsi="Arial" w:cs="Arial"/>
          <w:sz w:val="28"/>
          <w:szCs w:val="28"/>
          <w:lang w:val="en-US"/>
        </w:rPr>
        <w:t>rendered</w:t>
      </w:r>
      <w:r w:rsidR="004C7D16" w:rsidRPr="00E85F0D">
        <w:rPr>
          <w:rFonts w:ascii="Arial" w:hAnsi="Arial" w:cs="Arial"/>
          <w:sz w:val="28"/>
          <w:szCs w:val="28"/>
          <w:lang w:val="en-US"/>
        </w:rPr>
        <w:t>.</w:t>
      </w:r>
    </w:p>
    <w:p w:rsidR="008E1753" w:rsidRPr="00BB7E21" w:rsidRDefault="00BB7E21" w:rsidP="007E7E47">
      <w:pPr>
        <w:spacing w:line="247" w:lineRule="auto"/>
        <w:ind w:firstLine="709"/>
        <w:jc w:val="both"/>
        <w:rPr>
          <w:rFonts w:ascii="Arial" w:hAnsi="Arial" w:cs="Arial"/>
          <w:sz w:val="28"/>
          <w:szCs w:val="28"/>
          <w:lang w:val="en-US"/>
        </w:rPr>
      </w:pPr>
      <w:r w:rsidRPr="00BB7E21">
        <w:rPr>
          <w:rStyle w:val="alt-edited"/>
          <w:rFonts w:ascii="Arial" w:hAnsi="Arial" w:cs="Arial"/>
          <w:sz w:val="28"/>
          <w:szCs w:val="28"/>
          <w:lang w:val="en-US"/>
        </w:rPr>
        <w:t>Insurance mechanisms, strategic procurement of health care services and contractual relationship with service receivers will be the basis for further development of health system.</w:t>
      </w:r>
      <w:r w:rsidRPr="00BB7E21">
        <w:rPr>
          <w:rStyle w:val="tlid-translation"/>
          <w:rFonts w:ascii="Arial" w:hAnsi="Arial" w:cs="Arial"/>
          <w:sz w:val="28"/>
          <w:szCs w:val="28"/>
          <w:lang w:val="en-US"/>
        </w:rPr>
        <w:t xml:space="preserve"> Health insurance should be attractive to the public in order to obtain affordable, high-quality and safe medical services</w:t>
      </w:r>
      <w:r w:rsidR="004C7D16" w:rsidRPr="00BB7E21">
        <w:rPr>
          <w:rFonts w:ascii="Arial" w:hAnsi="Arial" w:cs="Arial"/>
          <w:sz w:val="28"/>
          <w:szCs w:val="28"/>
          <w:lang w:val="en-US"/>
        </w:rPr>
        <w:t xml:space="preserve">. </w:t>
      </w:r>
    </w:p>
    <w:p w:rsidR="009870A7" w:rsidRPr="00BB7E21" w:rsidRDefault="00BB7E21" w:rsidP="00B03406">
      <w:pPr>
        <w:spacing w:line="276" w:lineRule="auto"/>
        <w:ind w:firstLine="708"/>
        <w:jc w:val="both"/>
        <w:rPr>
          <w:rFonts w:ascii="Arial" w:hAnsi="Arial" w:cs="Arial"/>
          <w:sz w:val="28"/>
          <w:szCs w:val="28"/>
          <w:lang w:val="en-US"/>
        </w:rPr>
      </w:pPr>
      <w:r w:rsidRPr="00BB7E21">
        <w:rPr>
          <w:rStyle w:val="tlid-translation"/>
          <w:rFonts w:ascii="Arial" w:hAnsi="Arial" w:cs="Arial"/>
          <w:sz w:val="28"/>
          <w:szCs w:val="28"/>
          <w:lang w:val="en-US"/>
        </w:rPr>
        <w:t>There will be a full connection between the vari</w:t>
      </w:r>
      <w:r w:rsidR="008B7FF0">
        <w:rPr>
          <w:rStyle w:val="tlid-translation"/>
          <w:rFonts w:ascii="Arial" w:hAnsi="Arial" w:cs="Arial"/>
          <w:sz w:val="28"/>
          <w:szCs w:val="28"/>
          <w:lang w:val="en-US"/>
        </w:rPr>
        <w:t>e</w:t>
      </w:r>
      <w:r w:rsidRPr="00BB7E21">
        <w:rPr>
          <w:rStyle w:val="tlid-translation"/>
          <w:rFonts w:ascii="Arial" w:hAnsi="Arial" w:cs="Arial"/>
          <w:sz w:val="28"/>
          <w:szCs w:val="28"/>
          <w:lang w:val="en-US"/>
        </w:rPr>
        <w:t xml:space="preserve">ty of medical services package and the insurance contributions made by the people. Measures </w:t>
      </w:r>
      <w:r w:rsidR="008B7FF0" w:rsidRPr="00BB7E21">
        <w:rPr>
          <w:rStyle w:val="tlid-translation"/>
          <w:rFonts w:ascii="Arial" w:hAnsi="Arial" w:cs="Arial"/>
          <w:sz w:val="28"/>
          <w:szCs w:val="28"/>
          <w:lang w:val="en-US"/>
        </w:rPr>
        <w:t xml:space="preserve">taken </w:t>
      </w:r>
      <w:r w:rsidRPr="00BB7E21">
        <w:rPr>
          <w:rStyle w:val="tlid-translation"/>
          <w:rFonts w:ascii="Arial" w:hAnsi="Arial" w:cs="Arial"/>
          <w:sz w:val="28"/>
          <w:szCs w:val="28"/>
          <w:lang w:val="en-US"/>
        </w:rPr>
        <w:t xml:space="preserve">and special bonus programs </w:t>
      </w:r>
      <w:r w:rsidR="008B7FF0">
        <w:rPr>
          <w:rStyle w:val="tlid-translation"/>
          <w:rFonts w:ascii="Arial" w:hAnsi="Arial" w:cs="Arial"/>
          <w:sz w:val="28"/>
          <w:szCs w:val="28"/>
          <w:lang w:val="en-US"/>
        </w:rPr>
        <w:t xml:space="preserve">introduced </w:t>
      </w:r>
      <w:r w:rsidRPr="00BB7E21">
        <w:rPr>
          <w:rStyle w:val="tlid-translation"/>
          <w:rFonts w:ascii="Arial" w:hAnsi="Arial" w:cs="Arial"/>
          <w:sz w:val="28"/>
          <w:szCs w:val="28"/>
          <w:lang w:val="en-US"/>
        </w:rPr>
        <w:t>should increase coverage of the population with health insurance</w:t>
      </w:r>
      <w:r w:rsidR="004C7D16" w:rsidRPr="00BB7E21">
        <w:rPr>
          <w:rFonts w:ascii="Arial" w:hAnsi="Arial" w:cs="Arial"/>
          <w:sz w:val="28"/>
          <w:szCs w:val="28"/>
          <w:lang w:val="en-US"/>
        </w:rPr>
        <w:t>.</w:t>
      </w:r>
    </w:p>
    <w:p w:rsidR="00FF6D29" w:rsidRPr="00805077" w:rsidRDefault="00BB7E21" w:rsidP="006653F7">
      <w:pPr>
        <w:spacing w:line="276" w:lineRule="auto"/>
        <w:ind w:firstLine="708"/>
        <w:jc w:val="both"/>
        <w:rPr>
          <w:rFonts w:ascii="Arial" w:hAnsi="Arial" w:cs="Arial"/>
          <w:sz w:val="28"/>
          <w:szCs w:val="28"/>
          <w:lang w:val="en-US"/>
        </w:rPr>
      </w:pPr>
      <w:r w:rsidRPr="00805077">
        <w:rPr>
          <w:rStyle w:val="tlid-translation"/>
          <w:rFonts w:ascii="Arial" w:hAnsi="Arial" w:cs="Arial"/>
          <w:sz w:val="28"/>
          <w:szCs w:val="28"/>
          <w:lang w:val="en-US"/>
        </w:rPr>
        <w:t xml:space="preserve">The health care system will primarily focus on </w:t>
      </w:r>
      <w:r w:rsidR="008B7FF0">
        <w:rPr>
          <w:rStyle w:val="tlid-translation"/>
          <w:rFonts w:ascii="Arial" w:hAnsi="Arial" w:cs="Arial"/>
          <w:sz w:val="28"/>
          <w:szCs w:val="28"/>
          <w:lang w:val="en-US"/>
        </w:rPr>
        <w:t>addressing</w:t>
      </w:r>
      <w:r w:rsidRPr="00805077">
        <w:rPr>
          <w:rStyle w:val="tlid-translation"/>
          <w:rFonts w:ascii="Arial" w:hAnsi="Arial" w:cs="Arial"/>
          <w:sz w:val="28"/>
          <w:szCs w:val="28"/>
          <w:lang w:val="en-US"/>
        </w:rPr>
        <w:t xml:space="preserve"> </w:t>
      </w:r>
      <w:r w:rsidR="008B7FF0">
        <w:rPr>
          <w:rStyle w:val="tlid-translation"/>
          <w:rFonts w:ascii="Arial" w:hAnsi="Arial" w:cs="Arial"/>
          <w:sz w:val="28"/>
          <w:szCs w:val="28"/>
          <w:lang w:val="en-US"/>
        </w:rPr>
        <w:t xml:space="preserve">the </w:t>
      </w:r>
      <w:r w:rsidRPr="00805077">
        <w:rPr>
          <w:rStyle w:val="tlid-translation"/>
          <w:rFonts w:ascii="Arial" w:hAnsi="Arial" w:cs="Arial"/>
          <w:sz w:val="28"/>
          <w:szCs w:val="28"/>
          <w:lang w:val="en-US"/>
        </w:rPr>
        <w:t xml:space="preserve">issue of mortality </w:t>
      </w:r>
      <w:r w:rsidR="008B7FF0">
        <w:rPr>
          <w:rStyle w:val="tlid-translation"/>
          <w:rFonts w:ascii="Arial" w:hAnsi="Arial" w:cs="Arial"/>
          <w:sz w:val="28"/>
          <w:szCs w:val="28"/>
          <w:lang w:val="en-US"/>
        </w:rPr>
        <w:t>related to</w:t>
      </w:r>
      <w:r w:rsidRPr="00805077">
        <w:rPr>
          <w:rStyle w:val="tlid-translation"/>
          <w:rFonts w:ascii="Arial" w:hAnsi="Arial" w:cs="Arial"/>
          <w:sz w:val="28"/>
          <w:szCs w:val="28"/>
          <w:lang w:val="en-US"/>
        </w:rPr>
        <w:t xml:space="preserve"> cardiovascular and oncological diseases, as well as maternal and infant mortality</w:t>
      </w:r>
      <w:r w:rsidR="00FF6D29" w:rsidRPr="00805077">
        <w:rPr>
          <w:rFonts w:ascii="Arial" w:hAnsi="Arial" w:cs="Arial"/>
          <w:sz w:val="28"/>
          <w:szCs w:val="28"/>
          <w:lang w:val="en-US"/>
        </w:rPr>
        <w:t xml:space="preserve">. </w:t>
      </w:r>
      <w:r w:rsidRPr="00805077">
        <w:rPr>
          <w:rStyle w:val="tlid-translation"/>
          <w:rFonts w:ascii="Arial" w:hAnsi="Arial" w:cs="Arial"/>
          <w:sz w:val="28"/>
          <w:szCs w:val="28"/>
          <w:lang w:val="en-US"/>
        </w:rPr>
        <w:t>Programs will be strengthened for baby food and fortification with micronutrients</w:t>
      </w:r>
      <w:r w:rsidR="00FF6D29" w:rsidRPr="00805077">
        <w:rPr>
          <w:rFonts w:ascii="Arial" w:hAnsi="Arial" w:cs="Arial"/>
          <w:sz w:val="28"/>
          <w:szCs w:val="28"/>
          <w:lang w:val="en-US"/>
        </w:rPr>
        <w:t xml:space="preserve">. </w:t>
      </w:r>
      <w:r w:rsidR="00805077" w:rsidRPr="00805077">
        <w:rPr>
          <w:rStyle w:val="tlid-translation"/>
          <w:rFonts w:ascii="Arial" w:hAnsi="Arial" w:cs="Arial"/>
          <w:sz w:val="28"/>
          <w:szCs w:val="28"/>
          <w:lang w:val="en-US"/>
        </w:rPr>
        <w:t>Special attention is required for blood circulatory system diseases, which in recent years are among the first reasons of mortality</w:t>
      </w:r>
      <w:r w:rsidR="00805077" w:rsidRPr="00805077">
        <w:rPr>
          <w:rStyle w:val="tlid-translation"/>
          <w:lang w:val="en-US"/>
        </w:rPr>
        <w:t>.</w:t>
      </w:r>
    </w:p>
    <w:p w:rsidR="005B18C5" w:rsidRPr="00805077" w:rsidRDefault="00805077" w:rsidP="006653F7">
      <w:pPr>
        <w:spacing w:line="276" w:lineRule="auto"/>
        <w:ind w:firstLine="708"/>
        <w:jc w:val="both"/>
        <w:rPr>
          <w:rFonts w:ascii="Arial" w:hAnsi="Arial" w:cs="Arial"/>
          <w:sz w:val="28"/>
          <w:szCs w:val="28"/>
          <w:lang w:val="en-US"/>
        </w:rPr>
      </w:pPr>
      <w:r w:rsidRPr="00805077">
        <w:rPr>
          <w:rStyle w:val="tlid-translation"/>
          <w:rFonts w:ascii="Arial" w:hAnsi="Arial" w:cs="Arial"/>
          <w:sz w:val="28"/>
          <w:szCs w:val="28"/>
          <w:lang w:val="en-US"/>
        </w:rPr>
        <w:t>Effectiveness of these measures will reduce premature mortality from non-communicable diseases by one-third: cardiovascular diseases, neoplasm, diabetes, etc.</w:t>
      </w:r>
      <w:r w:rsidR="005B18C5" w:rsidRPr="00805077">
        <w:rPr>
          <w:rFonts w:ascii="Arial" w:hAnsi="Arial" w:cs="Arial"/>
          <w:sz w:val="28"/>
          <w:szCs w:val="28"/>
          <w:lang w:val="en-US"/>
        </w:rPr>
        <w:t xml:space="preserve"> </w:t>
      </w:r>
      <w:r w:rsidRPr="00805077">
        <w:rPr>
          <w:rStyle w:val="tlid-translation"/>
          <w:rFonts w:ascii="Arial" w:hAnsi="Arial" w:cs="Arial"/>
          <w:sz w:val="28"/>
          <w:szCs w:val="28"/>
          <w:lang w:val="en-US"/>
        </w:rPr>
        <w:t xml:space="preserve">Maternal mortality will be reduced </w:t>
      </w:r>
      <w:r w:rsidRPr="00805077">
        <w:rPr>
          <w:rStyle w:val="tlid-translation"/>
          <w:rFonts w:ascii="Arial" w:hAnsi="Arial" w:cs="Arial"/>
          <w:sz w:val="28"/>
          <w:szCs w:val="28"/>
          <w:lang w:val="en-US"/>
        </w:rPr>
        <w:lastRenderedPageBreak/>
        <w:t>by 25%, and child and infant mortality rates will not exceed 18 and 12 cases per 1,000 live births, respectively</w:t>
      </w:r>
      <w:r w:rsidRPr="00805077">
        <w:rPr>
          <w:rStyle w:val="tlid-translation"/>
          <w:lang w:val="en-US"/>
        </w:rPr>
        <w:t>.</w:t>
      </w:r>
    </w:p>
    <w:p w:rsidR="005B18C5" w:rsidRPr="00805077" w:rsidRDefault="00805077" w:rsidP="006653F7">
      <w:pPr>
        <w:spacing w:line="276" w:lineRule="auto"/>
        <w:ind w:firstLine="708"/>
        <w:jc w:val="both"/>
        <w:rPr>
          <w:rFonts w:ascii="Arial" w:hAnsi="Arial" w:cs="Arial"/>
          <w:sz w:val="28"/>
          <w:szCs w:val="28"/>
          <w:lang w:val="en-US"/>
        </w:rPr>
      </w:pPr>
      <w:r w:rsidRPr="00805077">
        <w:rPr>
          <w:rStyle w:val="tlid-translation"/>
          <w:rFonts w:ascii="Arial" w:hAnsi="Arial" w:cs="Arial"/>
          <w:sz w:val="28"/>
          <w:szCs w:val="28"/>
          <w:lang w:val="en-US"/>
        </w:rPr>
        <w:t>The average life expectancy of citizens will increase, and in 2040 the Kyrgyz Republic will be among the countries where life expectancy is close to 80 years</w:t>
      </w:r>
      <w:r w:rsidR="005B18C5" w:rsidRPr="00805077">
        <w:rPr>
          <w:rFonts w:ascii="Arial" w:hAnsi="Arial" w:cs="Arial"/>
          <w:sz w:val="28"/>
          <w:szCs w:val="28"/>
          <w:lang w:val="en-US"/>
        </w:rPr>
        <w:t xml:space="preserve">. </w:t>
      </w:r>
    </w:p>
    <w:p w:rsidR="005B18C5" w:rsidRPr="00552186" w:rsidRDefault="00805077" w:rsidP="006653F7">
      <w:pPr>
        <w:spacing w:line="276" w:lineRule="auto"/>
        <w:ind w:firstLine="708"/>
        <w:jc w:val="both"/>
        <w:rPr>
          <w:rFonts w:ascii="Arial" w:hAnsi="Arial" w:cs="Arial"/>
          <w:sz w:val="28"/>
          <w:szCs w:val="28"/>
          <w:lang w:val="en-US"/>
        </w:rPr>
      </w:pPr>
      <w:r w:rsidRPr="00552186">
        <w:rPr>
          <w:rStyle w:val="tlid-translation"/>
          <w:rFonts w:ascii="Arial" w:hAnsi="Arial" w:cs="Arial"/>
          <w:sz w:val="28"/>
          <w:szCs w:val="28"/>
          <w:lang w:val="en-US"/>
        </w:rPr>
        <w:t xml:space="preserve">The indicators of disability (primary and general) from preventable diseases and injuries, especially among children and people of working age, will be reduced three times. The number of new infections with HIV and hepatitis B and C will decrease significantly, while the death rate from tuberculosis will not exceed 3 cases per 100 thousand. The financial burden of the population will be reduced by up to 30% when requesting medical care and own expenses of people for medicines </w:t>
      </w:r>
      <w:r w:rsidR="00552186" w:rsidRPr="00552186">
        <w:rPr>
          <w:rStyle w:val="tlid-translation"/>
          <w:rFonts w:ascii="Arial" w:hAnsi="Arial" w:cs="Arial"/>
          <w:sz w:val="28"/>
          <w:szCs w:val="28"/>
          <w:lang w:val="en-US"/>
        </w:rPr>
        <w:t>will be</w:t>
      </w:r>
      <w:r w:rsidRPr="00552186">
        <w:rPr>
          <w:rStyle w:val="tlid-translation"/>
          <w:rFonts w:ascii="Arial" w:hAnsi="Arial" w:cs="Arial"/>
          <w:sz w:val="28"/>
          <w:szCs w:val="28"/>
          <w:lang w:val="en-US"/>
        </w:rPr>
        <w:t xml:space="preserve"> reduced by 50%</w:t>
      </w:r>
      <w:r w:rsidR="005B18C5" w:rsidRPr="00552186">
        <w:rPr>
          <w:rFonts w:ascii="Arial" w:hAnsi="Arial" w:cs="Arial"/>
          <w:sz w:val="28"/>
          <w:szCs w:val="28"/>
          <w:lang w:val="en-US"/>
        </w:rPr>
        <w:t>.</w:t>
      </w:r>
    </w:p>
    <w:p w:rsidR="009D4ECE" w:rsidRDefault="009D4ECE" w:rsidP="0013428F">
      <w:pPr>
        <w:pStyle w:val="ab"/>
        <w:spacing w:line="276" w:lineRule="auto"/>
        <w:ind w:left="0" w:firstLine="708"/>
        <w:rPr>
          <w:color w:val="000000" w:themeColor="text1"/>
          <w:sz w:val="24"/>
          <w:szCs w:val="24"/>
          <w:lang w:val="ky-KG"/>
        </w:rPr>
      </w:pPr>
    </w:p>
    <w:p w:rsidR="00B12338" w:rsidRDefault="00B12338"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Pr="00B12338" w:rsidRDefault="008E1753" w:rsidP="0013428F">
      <w:pPr>
        <w:pStyle w:val="ab"/>
        <w:spacing w:line="276" w:lineRule="auto"/>
        <w:ind w:left="0" w:firstLine="708"/>
        <w:rPr>
          <w:color w:val="000000" w:themeColor="text1"/>
          <w:sz w:val="24"/>
          <w:szCs w:val="24"/>
          <w:lang w:val="ky-KG"/>
        </w:rPr>
      </w:pPr>
    </w:p>
    <w:p w:rsidR="00DD7ADA" w:rsidRPr="00552186" w:rsidRDefault="00552186" w:rsidP="0013428F">
      <w:pPr>
        <w:pStyle w:val="30"/>
        <w:pBdr>
          <w:bottom w:val="single" w:sz="4" w:space="1" w:color="auto"/>
        </w:pBdr>
        <w:spacing w:line="276" w:lineRule="auto"/>
        <w:ind w:left="0"/>
        <w:rPr>
          <w:rFonts w:ascii="Arial" w:hAnsi="Arial" w:cs="Arial"/>
          <w:b/>
          <w:i/>
          <w:sz w:val="28"/>
          <w:szCs w:val="24"/>
        </w:rPr>
      </w:pPr>
      <w:bookmarkStart w:id="9" w:name="Образование"/>
      <w:bookmarkStart w:id="10" w:name="_Toc529648680"/>
      <w:r>
        <w:rPr>
          <w:rFonts w:ascii="Arial" w:hAnsi="Arial" w:cs="Arial"/>
          <w:b/>
          <w:i/>
          <w:sz w:val="28"/>
          <w:szCs w:val="24"/>
        </w:rPr>
        <w:t>Quality system of education and science</w:t>
      </w:r>
      <w:bookmarkEnd w:id="9"/>
      <w:bookmarkEnd w:id="10"/>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5"/>
      </w:tblGrid>
      <w:tr w:rsidR="00F61B02" w:rsidRPr="00976BCD" w:rsidTr="001B43BC">
        <w:trPr>
          <w:trHeight w:val="693"/>
        </w:trPr>
        <w:tc>
          <w:tcPr>
            <w:tcW w:w="9351" w:type="dxa"/>
            <w:tcBorders>
              <w:top w:val="nil"/>
              <w:bottom w:val="single" w:sz="4" w:space="0" w:color="auto"/>
            </w:tcBorders>
            <w:tcMar>
              <w:top w:w="170" w:type="dxa"/>
              <w:bottom w:w="170" w:type="dxa"/>
            </w:tcMar>
          </w:tcPr>
          <w:p w:rsidR="009870A7" w:rsidRPr="00552186" w:rsidRDefault="00791FB9" w:rsidP="00552186">
            <w:pPr>
              <w:spacing w:line="276" w:lineRule="auto"/>
              <w:jc w:val="both"/>
              <w:rPr>
                <w:rFonts w:ascii="Arial" w:eastAsia="Arial" w:hAnsi="Arial" w:cs="Arial"/>
                <w:lang w:val="en-US" w:eastAsia="ru-RU" w:bidi="ru-RU"/>
              </w:rPr>
            </w:pPr>
            <w:r w:rsidRPr="00552186">
              <w:rPr>
                <w:rFonts w:ascii="Arial" w:hAnsi="Arial" w:cs="Arial"/>
                <w:b/>
                <w:i/>
                <w:sz w:val="28"/>
                <w:lang w:val="en-US"/>
              </w:rPr>
              <w:t>Vision</w:t>
            </w:r>
            <w:r w:rsidR="00FE439C" w:rsidRPr="00552186">
              <w:rPr>
                <w:rFonts w:ascii="Arial" w:hAnsi="Arial" w:cs="Arial"/>
                <w:b/>
                <w:i/>
                <w:sz w:val="28"/>
                <w:lang w:val="en-US"/>
              </w:rPr>
              <w:t>:</w:t>
            </w:r>
            <w:r w:rsidR="0016492F" w:rsidRPr="00552186">
              <w:rPr>
                <w:rFonts w:ascii="Arial" w:hAnsi="Arial" w:cs="Arial"/>
                <w:b/>
                <w:i/>
                <w:sz w:val="28"/>
                <w:lang w:val="en-US"/>
              </w:rPr>
              <w:t xml:space="preserve"> </w:t>
            </w:r>
            <w:r w:rsidR="00552186" w:rsidRPr="00552186">
              <w:rPr>
                <w:rStyle w:val="tlid-translation"/>
                <w:rFonts w:ascii="Arial" w:hAnsi="Arial" w:cs="Arial"/>
                <w:sz w:val="28"/>
                <w:szCs w:val="28"/>
                <w:lang w:val="en-US"/>
              </w:rPr>
              <w:t>Every citizen has access to quality education focused on bringing up a harmonious person fulfilling the individual potential, forming practical knowledge and competences that allow the individual to adapt to changes in the world, to be competitive and demanded. Science and technology enable social and economic development of the country, improvement and introduction of new technologies, prevention of natural disasters and ecosystem preservation, study of the history of the people, social and political trends</w:t>
            </w:r>
            <w:r w:rsidR="0016492F" w:rsidRPr="00552186">
              <w:rPr>
                <w:rFonts w:ascii="Arial" w:hAnsi="Arial" w:cs="Arial"/>
                <w:sz w:val="28"/>
                <w:lang w:val="en-US"/>
              </w:rPr>
              <w:t>.</w:t>
            </w:r>
          </w:p>
        </w:tc>
      </w:tr>
    </w:tbl>
    <w:p w:rsidR="009870A7" w:rsidRPr="00552186" w:rsidRDefault="009870A7" w:rsidP="0013428F">
      <w:pPr>
        <w:pStyle w:val="ab"/>
        <w:spacing w:line="276" w:lineRule="auto"/>
        <w:ind w:left="0" w:firstLine="709"/>
        <w:rPr>
          <w:color w:val="000000" w:themeColor="text1"/>
          <w:sz w:val="24"/>
          <w:szCs w:val="24"/>
          <w:lang w:val="en-US"/>
        </w:rPr>
      </w:pPr>
    </w:p>
    <w:p w:rsidR="00407D0B" w:rsidRPr="00753FEF" w:rsidRDefault="00552186" w:rsidP="0024526A">
      <w:pPr>
        <w:pStyle w:val="ab"/>
        <w:spacing w:line="276" w:lineRule="auto"/>
        <w:ind w:left="0" w:firstLine="709"/>
        <w:rPr>
          <w:color w:val="000000" w:themeColor="text1"/>
          <w:szCs w:val="24"/>
          <w:lang w:val="en-US"/>
        </w:rPr>
      </w:pPr>
      <w:r>
        <w:rPr>
          <w:rStyle w:val="tlid-translation"/>
          <w:lang w:val="en-US"/>
        </w:rPr>
        <w:t>M</w:t>
      </w:r>
      <w:r w:rsidRPr="00552186">
        <w:rPr>
          <w:rStyle w:val="tlid-translation"/>
          <w:lang w:val="en-US"/>
        </w:rPr>
        <w:t xml:space="preserve">odernization educational policy aimed at new results and quality of education in the Kyrgyz Republic is being consistently implemented. Undoubtedly, such principles of the education system organization as accessibility and quality of education for all categories of citizens will remain. The flexibility of the education system will allow to adequately respond to </w:t>
      </w:r>
      <w:r w:rsidR="00753FEF">
        <w:rPr>
          <w:rStyle w:val="tlid-translation"/>
          <w:lang w:val="en-US"/>
        </w:rPr>
        <w:t>the demands of</w:t>
      </w:r>
      <w:r w:rsidRPr="00552186">
        <w:rPr>
          <w:rStyle w:val="tlid-translation"/>
          <w:lang w:val="en-US"/>
        </w:rPr>
        <w:t xml:space="preserve"> the state, society as a whole </w:t>
      </w:r>
      <w:r w:rsidRPr="00552186">
        <w:rPr>
          <w:rStyle w:val="tlid-translation"/>
          <w:lang w:val="en-US"/>
        </w:rPr>
        <w:lastRenderedPageBreak/>
        <w:t xml:space="preserve">and </w:t>
      </w:r>
      <w:r w:rsidR="00753FEF">
        <w:rPr>
          <w:rStyle w:val="tlid-translation"/>
          <w:lang w:val="en-US"/>
        </w:rPr>
        <w:t>the individual</w:t>
      </w:r>
      <w:r w:rsidR="00407D0B" w:rsidRPr="00753FEF">
        <w:rPr>
          <w:color w:val="000000" w:themeColor="text1"/>
          <w:szCs w:val="24"/>
          <w:lang w:val="en-US"/>
        </w:rPr>
        <w:t>.</w:t>
      </w:r>
    </w:p>
    <w:p w:rsidR="009870A7" w:rsidRPr="00753FEF" w:rsidRDefault="00753FEF" w:rsidP="00407D0B">
      <w:pPr>
        <w:pStyle w:val="ab"/>
        <w:spacing w:line="276" w:lineRule="auto"/>
        <w:ind w:left="0" w:firstLine="709"/>
        <w:rPr>
          <w:strike/>
          <w:color w:val="2E74B5" w:themeColor="accent1" w:themeShade="BF"/>
          <w:szCs w:val="24"/>
          <w:lang w:val="en-US"/>
        </w:rPr>
      </w:pPr>
      <w:r w:rsidRPr="00753FEF">
        <w:rPr>
          <w:rStyle w:val="tlid-translation"/>
          <w:lang w:val="en-US"/>
        </w:rPr>
        <w:t xml:space="preserve">The education system should remain a priority in the context of public investment. However, in the coming years, the </w:t>
      </w:r>
      <w:r>
        <w:rPr>
          <w:rStyle w:val="tlid-translation"/>
          <w:lang w:val="en-US"/>
        </w:rPr>
        <w:t>emphasis</w:t>
      </w:r>
      <w:r w:rsidRPr="00753FEF">
        <w:rPr>
          <w:rStyle w:val="tlid-translation"/>
          <w:lang w:val="en-US"/>
        </w:rPr>
        <w:t xml:space="preserve"> should be </w:t>
      </w:r>
      <w:r w:rsidR="00486D2C">
        <w:rPr>
          <w:rStyle w:val="tlid-translation"/>
          <w:lang w:val="en-US"/>
        </w:rPr>
        <w:t>placed</w:t>
      </w:r>
      <w:r>
        <w:rPr>
          <w:rStyle w:val="tlid-translation"/>
          <w:lang w:val="en-US"/>
        </w:rPr>
        <w:t xml:space="preserve"> </w:t>
      </w:r>
      <w:r w:rsidRPr="00753FEF">
        <w:rPr>
          <w:rStyle w:val="tlid-translation"/>
          <w:lang w:val="en-US"/>
        </w:rPr>
        <w:t xml:space="preserve">on </w:t>
      </w:r>
      <w:r>
        <w:rPr>
          <w:rStyle w:val="tlid-translation"/>
          <w:lang w:val="en-US"/>
        </w:rPr>
        <w:t>efficient</w:t>
      </w:r>
      <w:r w:rsidRPr="00753FEF">
        <w:rPr>
          <w:rStyle w:val="tlid-translation"/>
          <w:lang w:val="en-US"/>
        </w:rPr>
        <w:t xml:space="preserve"> use of funds allocated</w:t>
      </w:r>
      <w:r w:rsidR="00407D0B" w:rsidRPr="00753FEF">
        <w:rPr>
          <w:color w:val="000000" w:themeColor="text1"/>
          <w:szCs w:val="24"/>
          <w:lang w:val="en-US"/>
        </w:rPr>
        <w:t>.</w:t>
      </w:r>
    </w:p>
    <w:p w:rsidR="009870A7" w:rsidRPr="00753FEF" w:rsidRDefault="00753FEF" w:rsidP="0013428F">
      <w:pPr>
        <w:pStyle w:val="ab"/>
        <w:spacing w:line="276" w:lineRule="auto"/>
        <w:ind w:left="0" w:firstLine="709"/>
        <w:rPr>
          <w:color w:val="000000" w:themeColor="text1"/>
          <w:szCs w:val="24"/>
          <w:lang w:val="en-US"/>
        </w:rPr>
      </w:pPr>
      <w:r>
        <w:rPr>
          <w:rStyle w:val="tlid-translation"/>
          <w:lang w:val="en-US"/>
        </w:rPr>
        <w:t>E</w:t>
      </w:r>
      <w:r w:rsidRPr="00753FEF">
        <w:rPr>
          <w:rStyle w:val="tlid-translation"/>
          <w:lang w:val="en-US"/>
        </w:rPr>
        <w:t>ff</w:t>
      </w:r>
      <w:r w:rsidR="00772189">
        <w:rPr>
          <w:rStyle w:val="tlid-translation"/>
          <w:lang w:val="en-US"/>
        </w:rPr>
        <w:t>iciency</w:t>
      </w:r>
      <w:r w:rsidRPr="00753FEF">
        <w:rPr>
          <w:rStyle w:val="tlid-translation"/>
          <w:lang w:val="en-US"/>
        </w:rPr>
        <w:t xml:space="preserve"> of the education sector is assessed </w:t>
      </w:r>
      <w:r>
        <w:rPr>
          <w:rStyle w:val="tlid-translation"/>
          <w:lang w:val="en-US"/>
        </w:rPr>
        <w:t xml:space="preserve">based </w:t>
      </w:r>
      <w:r w:rsidRPr="00753FEF">
        <w:rPr>
          <w:rStyle w:val="tlid-translation"/>
          <w:lang w:val="en-US"/>
        </w:rPr>
        <w:t xml:space="preserve">on regular assessment </w:t>
      </w:r>
      <w:r w:rsidR="00772189" w:rsidRPr="00753FEF">
        <w:rPr>
          <w:rStyle w:val="tlid-translation"/>
          <w:lang w:val="en-US"/>
        </w:rPr>
        <w:t xml:space="preserve">of student educational achievements </w:t>
      </w:r>
      <w:r>
        <w:rPr>
          <w:rStyle w:val="tlid-translation"/>
          <w:lang w:val="en-US"/>
        </w:rPr>
        <w:t xml:space="preserve">carried out </w:t>
      </w:r>
      <w:r w:rsidRPr="00753FEF">
        <w:rPr>
          <w:rStyle w:val="tlid-translation"/>
          <w:lang w:val="en-US"/>
        </w:rPr>
        <w:t xml:space="preserve">by the independent national and international </w:t>
      </w:r>
      <w:r>
        <w:rPr>
          <w:rStyle w:val="tlid-translation"/>
          <w:lang w:val="en-US"/>
        </w:rPr>
        <w:t>entities</w:t>
      </w:r>
      <w:r w:rsidR="004C7D16" w:rsidRPr="00753FEF">
        <w:rPr>
          <w:color w:val="000000" w:themeColor="text1"/>
          <w:szCs w:val="24"/>
          <w:lang w:val="en-US"/>
        </w:rPr>
        <w:t xml:space="preserve">. </w:t>
      </w:r>
      <w:r w:rsidRPr="00753FEF">
        <w:rPr>
          <w:rStyle w:val="tlid-translation"/>
          <w:lang w:val="en-US"/>
        </w:rPr>
        <w:t>Kyrgyzstan is among 50 leading countries by level of education</w:t>
      </w:r>
      <w:r w:rsidR="004C7D16" w:rsidRPr="00753FEF">
        <w:rPr>
          <w:color w:val="000000" w:themeColor="text1"/>
          <w:szCs w:val="24"/>
          <w:lang w:val="en-US"/>
        </w:rPr>
        <w:t>.</w:t>
      </w:r>
    </w:p>
    <w:p w:rsidR="009870A7" w:rsidRPr="00753FEF" w:rsidRDefault="00753FEF" w:rsidP="0013428F">
      <w:pPr>
        <w:pStyle w:val="ab"/>
        <w:spacing w:line="276" w:lineRule="auto"/>
        <w:ind w:left="0" w:firstLine="709"/>
        <w:rPr>
          <w:color w:val="000000" w:themeColor="text1"/>
          <w:szCs w:val="24"/>
          <w:lang w:val="en-US"/>
        </w:rPr>
      </w:pPr>
      <w:r w:rsidRPr="00753FEF">
        <w:rPr>
          <w:rStyle w:val="tlid-translation"/>
          <w:lang w:val="en-US"/>
        </w:rPr>
        <w:t xml:space="preserve">The role of the state from current dominant provider of education services has been revised towards an effective regulator. The state body develops policies, norms, provides training </w:t>
      </w:r>
      <w:r>
        <w:rPr>
          <w:rStyle w:val="tlid-translation"/>
          <w:lang w:val="en-US"/>
        </w:rPr>
        <w:t>to</w:t>
      </w:r>
      <w:r w:rsidRPr="00753FEF">
        <w:rPr>
          <w:rStyle w:val="tlid-translation"/>
          <w:lang w:val="en-US"/>
        </w:rPr>
        <w:t xml:space="preserve"> professional staff and protects the rights of consumers of services, </w:t>
      </w:r>
      <w:r w:rsidR="00772189">
        <w:rPr>
          <w:rStyle w:val="tlid-translation"/>
          <w:lang w:val="en-US"/>
        </w:rPr>
        <w:t>promotes</w:t>
      </w:r>
      <w:r w:rsidRPr="00753FEF">
        <w:rPr>
          <w:rStyle w:val="tlid-translation"/>
          <w:lang w:val="en-US"/>
        </w:rPr>
        <w:t xml:space="preserve"> preservation of education </w:t>
      </w:r>
      <w:r w:rsidR="00772189" w:rsidRPr="00753FEF">
        <w:rPr>
          <w:rStyle w:val="tlid-translation"/>
          <w:lang w:val="en-US"/>
        </w:rPr>
        <w:t xml:space="preserve">value </w:t>
      </w:r>
      <w:r w:rsidRPr="00753FEF">
        <w:rPr>
          <w:rStyle w:val="tlid-translation"/>
          <w:lang w:val="en-US"/>
        </w:rPr>
        <w:t>in society, contributes to the education of a responsible and educated generation of citizens along with family and parents</w:t>
      </w:r>
      <w:r w:rsidR="004C7D16" w:rsidRPr="00753FEF">
        <w:rPr>
          <w:color w:val="000000" w:themeColor="text1"/>
          <w:szCs w:val="24"/>
          <w:lang w:val="en-US"/>
        </w:rPr>
        <w:t>.</w:t>
      </w:r>
    </w:p>
    <w:p w:rsidR="000C5010" w:rsidRPr="00753FEF" w:rsidRDefault="00753FEF" w:rsidP="0024526A">
      <w:pPr>
        <w:pStyle w:val="ab"/>
        <w:spacing w:line="276" w:lineRule="auto"/>
        <w:ind w:left="0" w:firstLine="709"/>
        <w:rPr>
          <w:color w:val="000000" w:themeColor="text1"/>
          <w:szCs w:val="24"/>
          <w:lang w:val="en-US"/>
        </w:rPr>
      </w:pPr>
      <w:r w:rsidRPr="00753FEF">
        <w:rPr>
          <w:rStyle w:val="tlid-translation"/>
          <w:lang w:val="en-US"/>
        </w:rPr>
        <w:t>In education, emphasis will be placed on system</w:t>
      </w:r>
      <w:r>
        <w:rPr>
          <w:rStyle w:val="tlid-translation"/>
          <w:lang w:val="en-US"/>
        </w:rPr>
        <w:t>ic</w:t>
      </w:r>
      <w:r w:rsidRPr="00753FEF">
        <w:rPr>
          <w:rStyle w:val="tlid-translation"/>
          <w:lang w:val="en-US"/>
        </w:rPr>
        <w:t xml:space="preserve"> support </w:t>
      </w:r>
      <w:r>
        <w:rPr>
          <w:rStyle w:val="tlid-translation"/>
          <w:lang w:val="en-US"/>
        </w:rPr>
        <w:t>of</w:t>
      </w:r>
      <w:r w:rsidRPr="00753FEF">
        <w:rPr>
          <w:rStyle w:val="tlid-translation"/>
          <w:lang w:val="en-US"/>
        </w:rPr>
        <w:t xml:space="preserve"> primary school. Special attention should be paid to creation of conditions for early </w:t>
      </w:r>
      <w:r>
        <w:rPr>
          <w:rStyle w:val="tlid-translation"/>
          <w:lang w:val="en-US"/>
        </w:rPr>
        <w:t xml:space="preserve">childhood </w:t>
      </w:r>
      <w:r w:rsidRPr="00753FEF">
        <w:rPr>
          <w:rStyle w:val="tlid-translation"/>
          <w:lang w:val="en-US"/>
        </w:rPr>
        <w:t xml:space="preserve">development in accordance with modern requirements. High-quality care should be provided </w:t>
      </w:r>
      <w:r>
        <w:rPr>
          <w:rStyle w:val="tlid-translation"/>
          <w:lang w:val="en-US"/>
        </w:rPr>
        <w:t>to</w:t>
      </w:r>
      <w:r w:rsidRPr="00753FEF">
        <w:rPr>
          <w:rStyle w:val="tlid-translation"/>
          <w:lang w:val="en-US"/>
        </w:rPr>
        <w:t xml:space="preserve"> our young citizens, modern methods of pre-school education </w:t>
      </w:r>
      <w:r>
        <w:rPr>
          <w:rStyle w:val="tlid-translation"/>
          <w:lang w:val="en-US"/>
        </w:rPr>
        <w:t>should be</w:t>
      </w:r>
      <w:r w:rsidRPr="00753FEF">
        <w:rPr>
          <w:rStyle w:val="tlid-translation"/>
          <w:lang w:val="en-US"/>
        </w:rPr>
        <w:t xml:space="preserve"> introduced and available. A system for investing in early child</w:t>
      </w:r>
      <w:r>
        <w:rPr>
          <w:rStyle w:val="tlid-translation"/>
          <w:lang w:val="en-US"/>
        </w:rPr>
        <w:t>hood</w:t>
      </w:r>
      <w:r w:rsidRPr="00753FEF">
        <w:rPr>
          <w:rStyle w:val="tlid-translation"/>
          <w:lang w:val="en-US"/>
        </w:rPr>
        <w:t xml:space="preserve"> development </w:t>
      </w:r>
      <w:r>
        <w:rPr>
          <w:rStyle w:val="tlid-translation"/>
          <w:lang w:val="en-US"/>
        </w:rPr>
        <w:t>should be created</w:t>
      </w:r>
      <w:r w:rsidR="000C5010" w:rsidRPr="00753FEF">
        <w:rPr>
          <w:color w:val="000000" w:themeColor="text1"/>
          <w:szCs w:val="24"/>
          <w:lang w:val="en-US"/>
        </w:rPr>
        <w:t>.</w:t>
      </w:r>
    </w:p>
    <w:p w:rsidR="000C5010" w:rsidRPr="00A7383A" w:rsidRDefault="00A7383A" w:rsidP="000C5010">
      <w:pPr>
        <w:pStyle w:val="ab"/>
        <w:spacing w:line="276" w:lineRule="auto"/>
        <w:ind w:left="0" w:firstLine="709"/>
        <w:rPr>
          <w:color w:val="000000" w:themeColor="text1"/>
          <w:szCs w:val="24"/>
          <w:lang w:val="en-US"/>
        </w:rPr>
      </w:pPr>
      <w:r w:rsidRPr="00A7383A">
        <w:rPr>
          <w:rStyle w:val="tlid-translation"/>
          <w:lang w:val="en-US"/>
        </w:rPr>
        <w:t>It is necessary to provide opportunities for the education system at all levels to develop skills that en</w:t>
      </w:r>
      <w:r>
        <w:rPr>
          <w:rStyle w:val="tlid-translation"/>
          <w:lang w:val="en-US"/>
        </w:rPr>
        <w:t>able</w:t>
      </w:r>
      <w:r w:rsidRPr="00A7383A">
        <w:rPr>
          <w:rStyle w:val="tlid-translation"/>
          <w:lang w:val="en-US"/>
        </w:rPr>
        <w:t xml:space="preserve"> transition from the sphere of education to the sphere of work. The task is to improve vocational training quality in accordance with labor market demands, including the conditions for integration with the EAEU. For sustainable growth of incomes of the population it is necessary to provide high-quality training for specialists, including </w:t>
      </w:r>
      <w:r w:rsidR="00772189">
        <w:rPr>
          <w:rStyle w:val="tlid-translation"/>
          <w:lang w:val="en-US"/>
        </w:rPr>
        <w:t xml:space="preserve">to </w:t>
      </w:r>
      <w:r w:rsidRPr="00A7383A">
        <w:rPr>
          <w:rStyle w:val="tlid-translation"/>
          <w:lang w:val="en-US"/>
        </w:rPr>
        <w:t>our labor migrants</w:t>
      </w:r>
      <w:r w:rsidR="000C5010" w:rsidRPr="00A7383A">
        <w:rPr>
          <w:color w:val="000000" w:themeColor="text1"/>
          <w:szCs w:val="24"/>
          <w:lang w:val="en-US"/>
        </w:rPr>
        <w:t>.</w:t>
      </w:r>
    </w:p>
    <w:p w:rsidR="009870A7" w:rsidRPr="00A7383A" w:rsidRDefault="00A7383A" w:rsidP="0013428F">
      <w:pPr>
        <w:pStyle w:val="ab"/>
        <w:spacing w:line="276" w:lineRule="auto"/>
        <w:ind w:left="0" w:firstLine="709"/>
        <w:rPr>
          <w:color w:val="000000" w:themeColor="text1"/>
          <w:szCs w:val="24"/>
          <w:lang w:val="en-US"/>
        </w:rPr>
      </w:pPr>
      <w:r w:rsidRPr="00A7383A">
        <w:rPr>
          <w:rStyle w:val="tlid-translation"/>
          <w:lang w:val="en-US"/>
        </w:rPr>
        <w:t xml:space="preserve">A system of </w:t>
      </w:r>
      <w:r>
        <w:rPr>
          <w:rStyle w:val="tlid-translation"/>
          <w:lang w:val="en-US"/>
        </w:rPr>
        <w:t>lifetime</w:t>
      </w:r>
      <w:r w:rsidRPr="00A7383A">
        <w:rPr>
          <w:rStyle w:val="tlid-translation"/>
          <w:lang w:val="en-US"/>
        </w:rPr>
        <w:t xml:space="preserve"> education will be formed taking into account the objectives of medical and social inclusion</w:t>
      </w:r>
      <w:r w:rsidR="004C7D16" w:rsidRPr="00A7383A">
        <w:rPr>
          <w:color w:val="000000" w:themeColor="text1"/>
          <w:szCs w:val="24"/>
          <w:lang w:val="en-US"/>
        </w:rPr>
        <w:t>.</w:t>
      </w:r>
    </w:p>
    <w:p w:rsidR="009870A7" w:rsidRPr="00A7383A" w:rsidRDefault="00A7383A" w:rsidP="0013428F">
      <w:pPr>
        <w:pStyle w:val="ab"/>
        <w:spacing w:line="276" w:lineRule="auto"/>
        <w:ind w:left="0" w:firstLine="708"/>
        <w:rPr>
          <w:strike/>
          <w:color w:val="2E74B5" w:themeColor="accent1" w:themeShade="BF"/>
          <w:szCs w:val="24"/>
          <w:lang w:val="en-US"/>
        </w:rPr>
      </w:pPr>
      <w:r w:rsidRPr="00A7383A">
        <w:rPr>
          <w:rStyle w:val="tlid-translation"/>
          <w:lang w:val="en-US"/>
        </w:rPr>
        <w:t xml:space="preserve">Education is based on </w:t>
      </w:r>
      <w:r>
        <w:rPr>
          <w:rStyle w:val="tlid-translation"/>
          <w:lang w:val="en-US"/>
        </w:rPr>
        <w:t>country-wide</w:t>
      </w:r>
      <w:r w:rsidRPr="00A7383A">
        <w:rPr>
          <w:rStyle w:val="tlid-translation"/>
          <w:lang w:val="en-US"/>
        </w:rPr>
        <w:t xml:space="preserve"> use of digital technology and is built around solving real-life problems and challenges</w:t>
      </w:r>
      <w:r w:rsidR="004C7D16" w:rsidRPr="00A7383A">
        <w:rPr>
          <w:color w:val="000000" w:themeColor="text1"/>
          <w:szCs w:val="24"/>
          <w:lang w:val="en-US"/>
        </w:rPr>
        <w:t>.</w:t>
      </w:r>
    </w:p>
    <w:p w:rsidR="00194636" w:rsidRPr="00A7383A" w:rsidRDefault="00A7383A" w:rsidP="00194636">
      <w:pPr>
        <w:pStyle w:val="ab"/>
        <w:spacing w:line="276" w:lineRule="auto"/>
        <w:ind w:left="0" w:firstLine="708"/>
        <w:rPr>
          <w:color w:val="000000" w:themeColor="text1"/>
          <w:szCs w:val="24"/>
          <w:lang w:val="en-US"/>
        </w:rPr>
      </w:pPr>
      <w:r>
        <w:rPr>
          <w:rStyle w:val="tlid-translation"/>
          <w:lang w:val="en-US"/>
        </w:rPr>
        <w:t>Public</w:t>
      </w:r>
      <w:r w:rsidRPr="00A7383A">
        <w:rPr>
          <w:rStyle w:val="tlid-translation"/>
          <w:lang w:val="en-US"/>
        </w:rPr>
        <w:t xml:space="preserve"> policy in the field of human resources development is based on implementation and improvement of national qualification system. The system of primary, secondary and higher </w:t>
      </w:r>
      <w:r w:rsidR="00336770">
        <w:rPr>
          <w:rStyle w:val="tlid-translation"/>
          <w:lang w:val="en-US"/>
        </w:rPr>
        <w:t>professional</w:t>
      </w:r>
      <w:r w:rsidRPr="00A7383A">
        <w:rPr>
          <w:rStyle w:val="tlid-translation"/>
          <w:lang w:val="en-US"/>
        </w:rPr>
        <w:t xml:space="preserve"> education has effective mechanisms to adequately respond to the demands of educational services consumers and the needs of employers </w:t>
      </w:r>
      <w:r>
        <w:rPr>
          <w:rStyle w:val="tlid-translation"/>
          <w:lang w:val="en-US"/>
        </w:rPr>
        <w:t>in terms of</w:t>
      </w:r>
      <w:r w:rsidRPr="00A7383A">
        <w:rPr>
          <w:rStyle w:val="tlid-translation"/>
          <w:lang w:val="en-US"/>
        </w:rPr>
        <w:t xml:space="preserve"> qualified personnel</w:t>
      </w:r>
      <w:r w:rsidR="00194636" w:rsidRPr="00A7383A">
        <w:rPr>
          <w:color w:val="000000" w:themeColor="text1"/>
          <w:szCs w:val="24"/>
          <w:lang w:val="en-US"/>
        </w:rPr>
        <w:t xml:space="preserve">. </w:t>
      </w:r>
    </w:p>
    <w:p w:rsidR="00194636" w:rsidRPr="00703F83" w:rsidRDefault="00703F83" w:rsidP="00194636">
      <w:pPr>
        <w:pStyle w:val="ab"/>
        <w:spacing w:line="276" w:lineRule="auto"/>
        <w:ind w:left="0" w:firstLine="708"/>
        <w:rPr>
          <w:color w:val="000000" w:themeColor="text1"/>
          <w:szCs w:val="24"/>
          <w:lang w:val="en-US"/>
        </w:rPr>
      </w:pPr>
      <w:r>
        <w:rPr>
          <w:color w:val="000000" w:themeColor="text1"/>
          <w:szCs w:val="24"/>
          <w:lang w:val="en-US"/>
        </w:rPr>
        <w:lastRenderedPageBreak/>
        <w:t>It</w:t>
      </w:r>
      <w:r w:rsidRPr="00703F83">
        <w:rPr>
          <w:color w:val="000000" w:themeColor="text1"/>
          <w:szCs w:val="24"/>
          <w:lang w:val="en-US"/>
        </w:rPr>
        <w:t xml:space="preserve"> </w:t>
      </w:r>
      <w:r>
        <w:rPr>
          <w:color w:val="000000" w:themeColor="text1"/>
          <w:szCs w:val="24"/>
          <w:lang w:val="en-US"/>
        </w:rPr>
        <w:t>is</w:t>
      </w:r>
      <w:r w:rsidRPr="00703F83">
        <w:rPr>
          <w:color w:val="000000" w:themeColor="text1"/>
          <w:szCs w:val="24"/>
          <w:lang w:val="en-US"/>
        </w:rPr>
        <w:t xml:space="preserve"> </w:t>
      </w:r>
      <w:r>
        <w:rPr>
          <w:color w:val="000000" w:themeColor="text1"/>
          <w:szCs w:val="24"/>
          <w:lang w:val="en-US"/>
        </w:rPr>
        <w:t>required</w:t>
      </w:r>
      <w:r w:rsidRPr="00703F83">
        <w:rPr>
          <w:color w:val="000000" w:themeColor="text1"/>
          <w:szCs w:val="24"/>
          <w:lang w:val="en-US"/>
        </w:rPr>
        <w:t xml:space="preserve"> </w:t>
      </w:r>
      <w:r>
        <w:rPr>
          <w:color w:val="000000" w:themeColor="text1"/>
          <w:szCs w:val="24"/>
          <w:lang w:val="en-US"/>
        </w:rPr>
        <w:t>to</w:t>
      </w:r>
      <w:r w:rsidRPr="00703F83">
        <w:rPr>
          <w:color w:val="000000" w:themeColor="text1"/>
          <w:szCs w:val="24"/>
          <w:lang w:val="en-US"/>
        </w:rPr>
        <w:t xml:space="preserve"> </w:t>
      </w:r>
      <w:r>
        <w:rPr>
          <w:color w:val="000000" w:themeColor="text1"/>
          <w:szCs w:val="24"/>
          <w:lang w:val="en-US"/>
        </w:rPr>
        <w:t>form</w:t>
      </w:r>
      <w:r w:rsidRPr="00703F83">
        <w:rPr>
          <w:color w:val="000000" w:themeColor="text1"/>
          <w:szCs w:val="24"/>
          <w:lang w:val="en-US"/>
        </w:rPr>
        <w:t xml:space="preserve"> </w:t>
      </w:r>
      <w:r>
        <w:rPr>
          <w:color w:val="000000" w:themeColor="text1"/>
          <w:szCs w:val="24"/>
          <w:lang w:val="en-US"/>
        </w:rPr>
        <w:t>social</w:t>
      </w:r>
      <w:r w:rsidRPr="00703F83">
        <w:rPr>
          <w:color w:val="000000" w:themeColor="text1"/>
          <w:szCs w:val="24"/>
          <w:lang w:val="en-US"/>
        </w:rPr>
        <w:t xml:space="preserve"> </w:t>
      </w:r>
      <w:r>
        <w:rPr>
          <w:color w:val="000000" w:themeColor="text1"/>
          <w:szCs w:val="24"/>
          <w:lang w:val="en-US"/>
        </w:rPr>
        <w:t>partnership</w:t>
      </w:r>
      <w:r w:rsidRPr="00703F83">
        <w:rPr>
          <w:color w:val="000000" w:themeColor="text1"/>
          <w:szCs w:val="24"/>
          <w:lang w:val="en-US"/>
        </w:rPr>
        <w:t xml:space="preserve"> </w:t>
      </w:r>
      <w:r>
        <w:rPr>
          <w:color w:val="000000" w:themeColor="text1"/>
          <w:szCs w:val="24"/>
          <w:lang w:val="en-US"/>
        </w:rPr>
        <w:t>at</w:t>
      </w:r>
      <w:r w:rsidRPr="00703F83">
        <w:rPr>
          <w:color w:val="000000" w:themeColor="text1"/>
          <w:szCs w:val="24"/>
          <w:lang w:val="en-US"/>
        </w:rPr>
        <w:t xml:space="preserve"> </w:t>
      </w:r>
      <w:r>
        <w:rPr>
          <w:color w:val="000000" w:themeColor="text1"/>
          <w:szCs w:val="24"/>
          <w:lang w:val="en-US"/>
        </w:rPr>
        <w:t>all</w:t>
      </w:r>
      <w:r w:rsidRPr="00703F83">
        <w:rPr>
          <w:color w:val="000000" w:themeColor="text1"/>
          <w:szCs w:val="24"/>
          <w:lang w:val="en-US"/>
        </w:rPr>
        <w:t xml:space="preserve"> </w:t>
      </w:r>
      <w:r>
        <w:rPr>
          <w:color w:val="000000" w:themeColor="text1"/>
          <w:szCs w:val="24"/>
          <w:lang w:val="en-US"/>
        </w:rPr>
        <w:t>levels</w:t>
      </w:r>
      <w:r w:rsidRPr="00703F83">
        <w:rPr>
          <w:color w:val="000000" w:themeColor="text1"/>
          <w:szCs w:val="24"/>
          <w:lang w:val="en-US"/>
        </w:rPr>
        <w:t xml:space="preserve"> </w:t>
      </w:r>
      <w:r>
        <w:rPr>
          <w:color w:val="000000" w:themeColor="text1"/>
          <w:szCs w:val="24"/>
          <w:lang w:val="en-US"/>
        </w:rPr>
        <w:t>of</w:t>
      </w:r>
      <w:r w:rsidRPr="00703F83">
        <w:rPr>
          <w:color w:val="000000" w:themeColor="text1"/>
          <w:szCs w:val="24"/>
          <w:lang w:val="en-US"/>
        </w:rPr>
        <w:t xml:space="preserve"> </w:t>
      </w:r>
      <w:r>
        <w:rPr>
          <w:color w:val="000000" w:themeColor="text1"/>
          <w:szCs w:val="24"/>
          <w:lang w:val="en-US"/>
        </w:rPr>
        <w:t>education</w:t>
      </w:r>
      <w:r w:rsidRPr="00703F83">
        <w:rPr>
          <w:color w:val="000000" w:themeColor="text1"/>
          <w:szCs w:val="24"/>
          <w:lang w:val="en-US"/>
        </w:rPr>
        <w:t xml:space="preserve"> </w:t>
      </w:r>
      <w:r>
        <w:rPr>
          <w:color w:val="000000" w:themeColor="text1"/>
          <w:szCs w:val="24"/>
          <w:lang w:val="en-US"/>
        </w:rPr>
        <w:t>in</w:t>
      </w:r>
      <w:r w:rsidRPr="00703F83">
        <w:rPr>
          <w:color w:val="000000" w:themeColor="text1"/>
          <w:szCs w:val="24"/>
          <w:lang w:val="en-US"/>
        </w:rPr>
        <w:t xml:space="preserve"> </w:t>
      </w:r>
      <w:r>
        <w:rPr>
          <w:color w:val="000000" w:themeColor="text1"/>
          <w:szCs w:val="24"/>
          <w:lang w:val="en-US"/>
        </w:rPr>
        <w:t>the</w:t>
      </w:r>
      <w:r w:rsidRPr="00703F83">
        <w:rPr>
          <w:color w:val="000000" w:themeColor="text1"/>
          <w:szCs w:val="24"/>
          <w:lang w:val="en-US"/>
        </w:rPr>
        <w:t xml:space="preserve"> </w:t>
      </w:r>
      <w:r>
        <w:rPr>
          <w:color w:val="000000" w:themeColor="text1"/>
          <w:szCs w:val="24"/>
          <w:lang w:val="en-US"/>
        </w:rPr>
        <w:t>sphere</w:t>
      </w:r>
      <w:r w:rsidRPr="00703F83">
        <w:rPr>
          <w:color w:val="000000" w:themeColor="text1"/>
          <w:szCs w:val="24"/>
          <w:lang w:val="en-US"/>
        </w:rPr>
        <w:t xml:space="preserve"> </w:t>
      </w:r>
      <w:r>
        <w:rPr>
          <w:color w:val="000000" w:themeColor="text1"/>
          <w:szCs w:val="24"/>
          <w:lang w:val="en-US"/>
        </w:rPr>
        <w:t>of</w:t>
      </w:r>
      <w:r w:rsidRPr="00703F83">
        <w:rPr>
          <w:color w:val="000000" w:themeColor="text1"/>
          <w:szCs w:val="24"/>
          <w:lang w:val="en-US"/>
        </w:rPr>
        <w:t xml:space="preserve"> </w:t>
      </w:r>
      <w:r>
        <w:rPr>
          <w:color w:val="000000" w:themeColor="text1"/>
          <w:szCs w:val="24"/>
          <w:lang w:val="en-US"/>
        </w:rPr>
        <w:t>educational</w:t>
      </w:r>
      <w:r w:rsidRPr="00703F83">
        <w:rPr>
          <w:color w:val="000000" w:themeColor="text1"/>
          <w:szCs w:val="24"/>
          <w:lang w:val="en-US"/>
        </w:rPr>
        <w:t xml:space="preserve"> </w:t>
      </w:r>
      <w:r w:rsidR="00367A86">
        <w:rPr>
          <w:color w:val="000000" w:themeColor="text1"/>
          <w:szCs w:val="24"/>
          <w:lang w:val="en-US"/>
        </w:rPr>
        <w:t>organizations</w:t>
      </w:r>
      <w:r w:rsidRPr="00703F83">
        <w:rPr>
          <w:color w:val="000000" w:themeColor="text1"/>
          <w:szCs w:val="24"/>
          <w:lang w:val="en-US"/>
        </w:rPr>
        <w:t xml:space="preserve"> </w:t>
      </w:r>
      <w:r>
        <w:rPr>
          <w:color w:val="000000" w:themeColor="text1"/>
          <w:szCs w:val="24"/>
          <w:lang w:val="en-US"/>
        </w:rPr>
        <w:t>establishment</w:t>
      </w:r>
      <w:r w:rsidR="00194636" w:rsidRPr="00703F83">
        <w:rPr>
          <w:color w:val="000000" w:themeColor="text1"/>
          <w:szCs w:val="24"/>
          <w:lang w:val="en-US"/>
        </w:rPr>
        <w:t xml:space="preserve">, </w:t>
      </w:r>
      <w:r w:rsidR="00367A86">
        <w:rPr>
          <w:color w:val="000000" w:themeColor="text1"/>
          <w:szCs w:val="24"/>
          <w:lang w:val="en-US"/>
        </w:rPr>
        <w:t>organization</w:t>
      </w:r>
      <w:r>
        <w:rPr>
          <w:color w:val="000000" w:themeColor="text1"/>
          <w:szCs w:val="24"/>
          <w:lang w:val="en-US"/>
        </w:rPr>
        <w:t xml:space="preserve"> of practical training for students</w:t>
      </w:r>
      <w:r w:rsidR="00194636" w:rsidRPr="00703F83">
        <w:rPr>
          <w:color w:val="000000" w:themeColor="text1"/>
          <w:szCs w:val="24"/>
          <w:lang w:val="en-US"/>
        </w:rPr>
        <w:t xml:space="preserve">, </w:t>
      </w:r>
      <w:r>
        <w:rPr>
          <w:color w:val="000000" w:themeColor="text1"/>
          <w:szCs w:val="24"/>
          <w:lang w:val="en-US"/>
        </w:rPr>
        <w:t xml:space="preserve">as well as for teachers </w:t>
      </w:r>
      <w:r w:rsidR="00194636" w:rsidRPr="00703F83">
        <w:rPr>
          <w:color w:val="000000" w:themeColor="text1"/>
          <w:szCs w:val="24"/>
          <w:lang w:val="en-US"/>
        </w:rPr>
        <w:t>(</w:t>
      </w:r>
      <w:r>
        <w:rPr>
          <w:color w:val="000000" w:themeColor="text1"/>
          <w:szCs w:val="24"/>
          <w:lang w:val="en-US"/>
        </w:rPr>
        <w:t xml:space="preserve">including </w:t>
      </w:r>
      <w:r w:rsidR="00194636" w:rsidRPr="00703F83">
        <w:rPr>
          <w:color w:val="000000" w:themeColor="text1"/>
          <w:szCs w:val="24"/>
          <w:lang w:val="en-US"/>
        </w:rPr>
        <w:t xml:space="preserve"> </w:t>
      </w:r>
      <w:r>
        <w:rPr>
          <w:color w:val="000000" w:themeColor="text1"/>
          <w:szCs w:val="24"/>
          <w:lang w:val="en-US"/>
        </w:rPr>
        <w:t>masters of vocational training</w:t>
      </w:r>
      <w:r w:rsidR="00194636" w:rsidRPr="00703F83">
        <w:rPr>
          <w:color w:val="000000" w:themeColor="text1"/>
          <w:szCs w:val="24"/>
          <w:lang w:val="en-US"/>
        </w:rPr>
        <w:t xml:space="preserve">) </w:t>
      </w:r>
      <w:r w:rsidR="00336770">
        <w:rPr>
          <w:color w:val="000000" w:themeColor="text1"/>
          <w:szCs w:val="24"/>
          <w:lang w:val="en-US"/>
        </w:rPr>
        <w:t xml:space="preserve">and </w:t>
      </w:r>
      <w:r>
        <w:rPr>
          <w:color w:val="000000" w:themeColor="text1"/>
          <w:szCs w:val="24"/>
          <w:lang w:val="en-US"/>
        </w:rPr>
        <w:t>academic teaching staff</w:t>
      </w:r>
      <w:r w:rsidR="00194636" w:rsidRPr="00703F83">
        <w:rPr>
          <w:color w:val="000000" w:themeColor="text1"/>
          <w:szCs w:val="24"/>
          <w:lang w:val="en-US"/>
        </w:rPr>
        <w:t xml:space="preserve">. </w:t>
      </w:r>
    </w:p>
    <w:p w:rsidR="00194636" w:rsidRPr="00703F83" w:rsidRDefault="00703F83" w:rsidP="00194636">
      <w:pPr>
        <w:pStyle w:val="ab"/>
        <w:spacing w:line="276" w:lineRule="auto"/>
        <w:ind w:left="0" w:firstLine="708"/>
        <w:rPr>
          <w:color w:val="000000" w:themeColor="text1"/>
          <w:szCs w:val="24"/>
          <w:lang w:val="en-US"/>
        </w:rPr>
      </w:pPr>
      <w:r w:rsidRPr="00703F83">
        <w:rPr>
          <w:rStyle w:val="tlid-translation"/>
          <w:lang w:val="en-US"/>
        </w:rPr>
        <w:t xml:space="preserve">Result-oriented management and funding will be provided at all levels of education, including the use of mechanism </w:t>
      </w:r>
      <w:r>
        <w:rPr>
          <w:rStyle w:val="tlid-translation"/>
          <w:lang w:val="en-US"/>
        </w:rPr>
        <w:t xml:space="preserve">of </w:t>
      </w:r>
      <w:r w:rsidRPr="00703F83">
        <w:rPr>
          <w:rStyle w:val="tlid-translation"/>
          <w:lang w:val="en-US"/>
        </w:rPr>
        <w:t>per capita financing</w:t>
      </w:r>
      <w:r w:rsidR="00194636" w:rsidRPr="00703F83">
        <w:rPr>
          <w:color w:val="000000" w:themeColor="text1"/>
          <w:szCs w:val="24"/>
          <w:lang w:val="en-US"/>
        </w:rPr>
        <w:t>.</w:t>
      </w:r>
    </w:p>
    <w:p w:rsidR="008E1753" w:rsidRPr="00703F83" w:rsidRDefault="008E1753" w:rsidP="00194636">
      <w:pPr>
        <w:pStyle w:val="ab"/>
        <w:spacing w:line="276" w:lineRule="auto"/>
        <w:ind w:left="0" w:firstLine="708"/>
        <w:rPr>
          <w:color w:val="000000" w:themeColor="text1"/>
          <w:szCs w:val="24"/>
          <w:lang w:val="en-US"/>
        </w:rPr>
      </w:pPr>
    </w:p>
    <w:p w:rsidR="008E1753" w:rsidRPr="00703F83" w:rsidRDefault="008E1753" w:rsidP="00194636">
      <w:pPr>
        <w:pStyle w:val="ab"/>
        <w:spacing w:line="276" w:lineRule="auto"/>
        <w:ind w:left="0" w:firstLine="708"/>
        <w:rPr>
          <w:color w:val="000000" w:themeColor="text1"/>
          <w:szCs w:val="24"/>
          <w:lang w:val="en-US"/>
        </w:rPr>
      </w:pPr>
    </w:p>
    <w:p w:rsidR="009870A7" w:rsidRPr="00ED0785" w:rsidRDefault="00703F83" w:rsidP="0013428F">
      <w:pPr>
        <w:pStyle w:val="ab"/>
        <w:spacing w:line="276" w:lineRule="auto"/>
        <w:ind w:left="0" w:firstLine="709"/>
        <w:rPr>
          <w:color w:val="000000" w:themeColor="text1"/>
          <w:szCs w:val="24"/>
          <w:lang w:val="en-US"/>
        </w:rPr>
      </w:pPr>
      <w:r w:rsidRPr="00703F83">
        <w:rPr>
          <w:rStyle w:val="tlid-translation"/>
          <w:lang w:val="en-US"/>
        </w:rPr>
        <w:t xml:space="preserve">The state not only sets educational standards, but also guarantees the quality of higher professional education providing state </w:t>
      </w:r>
      <w:r>
        <w:rPr>
          <w:rStyle w:val="tlid-translation"/>
          <w:lang w:val="en-US"/>
        </w:rPr>
        <w:t xml:space="preserve">recognized </w:t>
      </w:r>
      <w:r w:rsidRPr="00703F83">
        <w:rPr>
          <w:rStyle w:val="tlid-translation"/>
          <w:lang w:val="en-US"/>
        </w:rPr>
        <w:t xml:space="preserve">diplomas. </w:t>
      </w:r>
      <w:r>
        <w:rPr>
          <w:rStyle w:val="tlid-translation"/>
          <w:lang w:val="en-US"/>
        </w:rPr>
        <w:t>Higher education institutions</w:t>
      </w:r>
      <w:r w:rsidRPr="00703F83">
        <w:rPr>
          <w:rStyle w:val="tlid-translation"/>
          <w:lang w:val="en-US"/>
        </w:rPr>
        <w:t xml:space="preserve"> are able to compete in the international market </w:t>
      </w:r>
      <w:r>
        <w:rPr>
          <w:rStyle w:val="tlid-translation"/>
          <w:lang w:val="en-US"/>
        </w:rPr>
        <w:t>of</w:t>
      </w:r>
      <w:r w:rsidRPr="00703F83">
        <w:rPr>
          <w:rStyle w:val="tlid-translation"/>
          <w:lang w:val="en-US"/>
        </w:rPr>
        <w:t xml:space="preserve"> educational services. The policy in the field of education is aimed at decentralization of university management, free activity in </w:t>
      </w:r>
      <w:r>
        <w:rPr>
          <w:rStyle w:val="tlid-translation"/>
          <w:lang w:val="en-US"/>
        </w:rPr>
        <w:t>choosing between the</w:t>
      </w:r>
      <w:r w:rsidRPr="00703F83">
        <w:rPr>
          <w:rStyle w:val="tlid-translation"/>
          <w:lang w:val="en-US"/>
        </w:rPr>
        <w:t xml:space="preserve"> forms and methods of education, the use of innovative and scientific approaches. Universities are becoming a source of innovation and </w:t>
      </w:r>
      <w:r w:rsidR="00ED0785">
        <w:rPr>
          <w:rStyle w:val="tlid-translation"/>
          <w:lang w:val="en-US"/>
        </w:rPr>
        <w:t>top</w:t>
      </w:r>
      <w:r w:rsidRPr="00703F83">
        <w:rPr>
          <w:rStyle w:val="tlid-translation"/>
          <w:lang w:val="en-US"/>
        </w:rPr>
        <w:t xml:space="preserve"> technology. A system of knowledge and technology transfer has been built. T</w:t>
      </w:r>
      <w:r w:rsidR="00ED0785">
        <w:rPr>
          <w:rStyle w:val="tlid-translation"/>
          <w:lang w:val="en-US"/>
        </w:rPr>
        <w:t>he task is set</w:t>
      </w:r>
      <w:r w:rsidRPr="00703F83">
        <w:rPr>
          <w:rStyle w:val="tlid-translation"/>
          <w:lang w:val="en-US"/>
        </w:rPr>
        <w:t xml:space="preserve"> to change the system of higher education sector</w:t>
      </w:r>
      <w:r w:rsidR="00ED0785">
        <w:rPr>
          <w:rStyle w:val="tlid-translation"/>
          <w:lang w:val="en-US"/>
        </w:rPr>
        <w:t xml:space="preserve"> funding</w:t>
      </w:r>
      <w:r w:rsidRPr="00703F83">
        <w:rPr>
          <w:rStyle w:val="tlid-translation"/>
          <w:lang w:val="en-US"/>
        </w:rPr>
        <w:t>, introduce rating system for evaluating universities, including participation in international and regional ratings</w:t>
      </w:r>
      <w:r w:rsidR="00A52AB3" w:rsidRPr="00ED0785">
        <w:rPr>
          <w:color w:val="000000" w:themeColor="text1"/>
          <w:szCs w:val="24"/>
          <w:lang w:val="en-US"/>
        </w:rPr>
        <w:t>.</w:t>
      </w:r>
    </w:p>
    <w:p w:rsidR="009870A7" w:rsidRPr="00ED0785" w:rsidRDefault="00ED0785" w:rsidP="0013428F">
      <w:pPr>
        <w:pStyle w:val="ab"/>
        <w:spacing w:line="276" w:lineRule="auto"/>
        <w:ind w:left="0" w:firstLine="708"/>
        <w:rPr>
          <w:color w:val="000000" w:themeColor="text1"/>
          <w:szCs w:val="24"/>
          <w:lang w:val="en-US"/>
        </w:rPr>
      </w:pPr>
      <w:r>
        <w:rPr>
          <w:rStyle w:val="tlid-translation"/>
          <w:lang w:val="en-US"/>
        </w:rPr>
        <w:t>Research</w:t>
      </w:r>
      <w:r w:rsidRPr="00ED0785">
        <w:rPr>
          <w:rStyle w:val="tlid-translation"/>
          <w:lang w:val="en-US"/>
        </w:rPr>
        <w:t xml:space="preserve"> priorities are determined depending on the strategic priorities of the country and the need for innovation</w:t>
      </w:r>
      <w:r w:rsidR="00547FFE" w:rsidRPr="00ED0785">
        <w:rPr>
          <w:color w:val="000000" w:themeColor="text1"/>
          <w:szCs w:val="24"/>
          <w:lang w:val="en-US"/>
        </w:rPr>
        <w:t xml:space="preserve">. </w:t>
      </w:r>
      <w:r w:rsidRPr="00ED0785">
        <w:rPr>
          <w:rStyle w:val="tlid-translation"/>
          <w:lang w:val="en-US"/>
        </w:rPr>
        <w:t xml:space="preserve">Research is focused on obtaining scientific and practical results with assessment of </w:t>
      </w:r>
      <w:r>
        <w:rPr>
          <w:rStyle w:val="tlid-translation"/>
          <w:lang w:val="en-US"/>
        </w:rPr>
        <w:t>efficient resource utilization and</w:t>
      </w:r>
      <w:r w:rsidRPr="00ED0785">
        <w:rPr>
          <w:rStyle w:val="tlid-translation"/>
          <w:lang w:val="en-US"/>
        </w:rPr>
        <w:t xml:space="preserve"> application of the results</w:t>
      </w:r>
      <w:r>
        <w:rPr>
          <w:rStyle w:val="tlid-translation"/>
          <w:lang w:val="en-US"/>
        </w:rPr>
        <w:t xml:space="preserve"> obtained</w:t>
      </w:r>
      <w:r w:rsidR="00547FFE" w:rsidRPr="00ED0785">
        <w:rPr>
          <w:color w:val="000000" w:themeColor="text1"/>
          <w:szCs w:val="24"/>
          <w:lang w:val="en-US"/>
        </w:rPr>
        <w:t xml:space="preserve">. </w:t>
      </w:r>
      <w:r>
        <w:rPr>
          <w:rStyle w:val="tlid-translation"/>
          <w:lang w:val="en-US"/>
        </w:rPr>
        <w:t>Q</w:t>
      </w:r>
      <w:r w:rsidRPr="00ED0785">
        <w:rPr>
          <w:rStyle w:val="tlid-translation"/>
          <w:lang w:val="en-US"/>
        </w:rPr>
        <w:t xml:space="preserve">uality of the system </w:t>
      </w:r>
      <w:r w:rsidR="00336770">
        <w:rPr>
          <w:rStyle w:val="tlid-translation"/>
          <w:lang w:val="en-US"/>
        </w:rPr>
        <w:t xml:space="preserve">of </w:t>
      </w:r>
      <w:r w:rsidR="00336770" w:rsidRPr="00ED0785">
        <w:rPr>
          <w:rStyle w:val="tlid-translation"/>
          <w:lang w:val="en-US"/>
        </w:rPr>
        <w:t xml:space="preserve">training </w:t>
      </w:r>
      <w:r w:rsidRPr="00ED0785">
        <w:rPr>
          <w:rStyle w:val="tlid-translation"/>
          <w:lang w:val="en-US"/>
        </w:rPr>
        <w:t>for highly qualified scientific and pedagogical personnel, including special selection, academic and professional, has been improved</w:t>
      </w:r>
      <w:r w:rsidR="004C7D16" w:rsidRPr="00ED0785">
        <w:rPr>
          <w:color w:val="000000" w:themeColor="text1"/>
          <w:szCs w:val="24"/>
          <w:lang w:val="en-US"/>
        </w:rPr>
        <w:t>.</w:t>
      </w:r>
    </w:p>
    <w:p w:rsidR="00187E8A" w:rsidRPr="00ED0785" w:rsidRDefault="00187E8A" w:rsidP="0013428F">
      <w:pPr>
        <w:pStyle w:val="30"/>
        <w:spacing w:line="276" w:lineRule="auto"/>
        <w:ind w:left="0"/>
        <w:rPr>
          <w:rFonts w:ascii="Arial" w:hAnsi="Arial" w:cs="Arial"/>
          <w:b/>
          <w:sz w:val="24"/>
          <w:szCs w:val="24"/>
        </w:rPr>
      </w:pPr>
    </w:p>
    <w:p w:rsidR="009870A7" w:rsidRPr="00F2665B" w:rsidRDefault="00ED0785" w:rsidP="0013428F">
      <w:pPr>
        <w:pStyle w:val="30"/>
        <w:spacing w:line="276" w:lineRule="auto"/>
        <w:ind w:left="0"/>
        <w:rPr>
          <w:rFonts w:ascii="Arial" w:hAnsi="Arial" w:cs="Arial"/>
          <w:b/>
          <w:i/>
          <w:sz w:val="28"/>
          <w:szCs w:val="24"/>
          <w:lang w:val="ru-RU"/>
        </w:rPr>
      </w:pPr>
      <w:bookmarkStart w:id="11" w:name="Молодежь"/>
      <w:bookmarkStart w:id="12" w:name="_Toc529648681"/>
      <w:r>
        <w:rPr>
          <w:rFonts w:ascii="Arial" w:hAnsi="Arial" w:cs="Arial"/>
          <w:b/>
          <w:i/>
          <w:sz w:val="28"/>
          <w:szCs w:val="24"/>
        </w:rPr>
        <w:t>Potential of youth</w:t>
      </w:r>
      <w:bookmarkEnd w:id="11"/>
      <w:bookmarkEnd w:id="12"/>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745"/>
      </w:tblGrid>
      <w:tr w:rsidR="00271AF3" w:rsidRPr="00976BCD" w:rsidTr="00C85F52">
        <w:trPr>
          <w:trHeight w:val="1174"/>
        </w:trPr>
        <w:tc>
          <w:tcPr>
            <w:tcW w:w="8745" w:type="dxa"/>
            <w:tcBorders>
              <w:top w:val="single" w:sz="4" w:space="0" w:color="auto"/>
              <w:bottom w:val="single" w:sz="4" w:space="0" w:color="auto"/>
            </w:tcBorders>
            <w:tcMar>
              <w:top w:w="170" w:type="dxa"/>
              <w:bottom w:w="170" w:type="dxa"/>
            </w:tcMar>
          </w:tcPr>
          <w:p w:rsidR="009870A7" w:rsidRPr="00806E43" w:rsidRDefault="00791FB9" w:rsidP="00806E43">
            <w:pPr>
              <w:spacing w:line="276" w:lineRule="auto"/>
              <w:jc w:val="both"/>
              <w:rPr>
                <w:rFonts w:ascii="Arial" w:eastAsia="Arial" w:hAnsi="Arial" w:cs="Arial"/>
                <w:color w:val="000000" w:themeColor="text1"/>
                <w:sz w:val="28"/>
                <w:lang w:val="en-US" w:eastAsia="ru-RU" w:bidi="ru-RU"/>
              </w:rPr>
            </w:pPr>
            <w:r w:rsidRPr="00ED0785">
              <w:rPr>
                <w:rFonts w:ascii="Arial" w:eastAsia="Calibri" w:hAnsi="Arial" w:cs="Arial"/>
                <w:b/>
                <w:i/>
                <w:sz w:val="28"/>
                <w:lang w:val="en-US"/>
              </w:rPr>
              <w:t>Vision</w:t>
            </w:r>
            <w:r w:rsidR="0016492F" w:rsidRPr="00806E43">
              <w:rPr>
                <w:rFonts w:ascii="Arial" w:eastAsia="Calibri" w:hAnsi="Arial" w:cs="Arial"/>
                <w:b/>
                <w:i/>
                <w:sz w:val="28"/>
                <w:lang w:val="en-US"/>
              </w:rPr>
              <w:t xml:space="preserve">: </w:t>
            </w:r>
            <w:r w:rsidR="00ED0785" w:rsidRPr="00806E43">
              <w:rPr>
                <w:rStyle w:val="tlid-translation"/>
                <w:rFonts w:ascii="Arial" w:hAnsi="Arial" w:cs="Arial"/>
                <w:sz w:val="28"/>
                <w:szCs w:val="28"/>
                <w:lang w:val="en-US"/>
              </w:rPr>
              <w:t>Young people are actively involved in national development, an efficient youth development system, the conditions and the necessary legal framework for effective implementation of the state youth policy have been created</w:t>
            </w:r>
            <w:r w:rsidR="004C7D16" w:rsidRPr="00806E43">
              <w:rPr>
                <w:rFonts w:ascii="Arial" w:hAnsi="Arial" w:cs="Arial"/>
                <w:sz w:val="28"/>
                <w:lang w:val="en-US"/>
              </w:rPr>
              <w:t>.</w:t>
            </w:r>
          </w:p>
        </w:tc>
      </w:tr>
    </w:tbl>
    <w:p w:rsidR="009870A7" w:rsidRPr="00F2665B" w:rsidRDefault="009870A7" w:rsidP="0013428F">
      <w:pPr>
        <w:pStyle w:val="ab"/>
        <w:spacing w:line="276" w:lineRule="auto"/>
        <w:ind w:left="0" w:firstLine="708"/>
        <w:rPr>
          <w:color w:val="000000" w:themeColor="text1"/>
          <w:szCs w:val="24"/>
          <w:lang w:val="ky-KG"/>
        </w:rPr>
      </w:pPr>
    </w:p>
    <w:p w:rsidR="009870A7" w:rsidRPr="00806E43" w:rsidRDefault="00806E43" w:rsidP="0013428F">
      <w:pPr>
        <w:pStyle w:val="ab"/>
        <w:spacing w:line="276" w:lineRule="auto"/>
        <w:ind w:left="0" w:firstLine="708"/>
        <w:rPr>
          <w:color w:val="000000" w:themeColor="text1"/>
          <w:szCs w:val="24"/>
          <w:lang w:val="ky-KG"/>
        </w:rPr>
      </w:pPr>
      <w:r w:rsidRPr="00806E43">
        <w:rPr>
          <w:rStyle w:val="tlid-translation"/>
          <w:lang w:val="ky-KG"/>
        </w:rPr>
        <w:t>The state youth policy is aimed at develop</w:t>
      </w:r>
      <w:r w:rsidR="00336770">
        <w:rPr>
          <w:rStyle w:val="tlid-translation"/>
          <w:lang w:val="en-US"/>
        </w:rPr>
        <w:t>ing</w:t>
      </w:r>
      <w:r w:rsidRPr="00806E43">
        <w:rPr>
          <w:rStyle w:val="tlid-translation"/>
          <w:lang w:val="ky-KG"/>
        </w:rPr>
        <w:t xml:space="preserve"> </w:t>
      </w:r>
      <w:r>
        <w:rPr>
          <w:rStyle w:val="tlid-translation"/>
          <w:lang w:val="ky-KG"/>
        </w:rPr>
        <w:t xml:space="preserve">young people </w:t>
      </w:r>
      <w:r w:rsidRPr="00806E43">
        <w:rPr>
          <w:rStyle w:val="tlid-translation"/>
          <w:lang w:val="ky-KG"/>
        </w:rPr>
        <w:t xml:space="preserve">to become one of the main assets of the state and society, encouraging youth initiatives in political, economic and social spheres, fostering </w:t>
      </w:r>
      <w:r w:rsidRPr="00806E43">
        <w:rPr>
          <w:rStyle w:val="tlid-translation"/>
          <w:lang w:val="ky-KG"/>
        </w:rPr>
        <w:lastRenderedPageBreak/>
        <w:t>responsible attitude of young citizens to the heritage of their ancestors, interaction with the outside world and to their own decisions</w:t>
      </w:r>
      <w:r w:rsidR="0016492F" w:rsidRPr="00806E43">
        <w:rPr>
          <w:color w:val="000000" w:themeColor="text1"/>
          <w:szCs w:val="24"/>
          <w:lang w:val="ky-KG"/>
        </w:rPr>
        <w:t>.</w:t>
      </w:r>
    </w:p>
    <w:p w:rsidR="0054599B" w:rsidRPr="00806E43" w:rsidRDefault="0054599B" w:rsidP="0013428F">
      <w:pPr>
        <w:pStyle w:val="ab"/>
        <w:spacing w:line="276" w:lineRule="auto"/>
        <w:ind w:left="0" w:firstLine="708"/>
        <w:rPr>
          <w:color w:val="000000" w:themeColor="text1"/>
          <w:szCs w:val="24"/>
          <w:lang w:val="ky-KG"/>
        </w:rPr>
      </w:pPr>
    </w:p>
    <w:p w:rsidR="0054599B" w:rsidRPr="00806E43" w:rsidRDefault="0054599B" w:rsidP="0013428F">
      <w:pPr>
        <w:pStyle w:val="ab"/>
        <w:spacing w:line="276" w:lineRule="auto"/>
        <w:ind w:left="0" w:firstLine="708"/>
        <w:rPr>
          <w:color w:val="000000" w:themeColor="text1"/>
          <w:szCs w:val="24"/>
          <w:lang w:val="ky-KG"/>
        </w:rPr>
      </w:pPr>
    </w:p>
    <w:p w:rsidR="009870A7" w:rsidRPr="00806E43" w:rsidRDefault="00806E43" w:rsidP="0013428F">
      <w:pPr>
        <w:pStyle w:val="ab"/>
        <w:spacing w:line="276" w:lineRule="auto"/>
        <w:ind w:left="0" w:firstLine="708"/>
        <w:rPr>
          <w:szCs w:val="24"/>
          <w:lang w:val="en-US"/>
        </w:rPr>
      </w:pPr>
      <w:r w:rsidRPr="00806E43">
        <w:rPr>
          <w:rStyle w:val="tlid-translation"/>
          <w:lang w:val="en-US"/>
        </w:rPr>
        <w:t xml:space="preserve">The youth policy creates favorable conditions for self-realization and comprehensive development of young Kyrgyz </w:t>
      </w:r>
      <w:r>
        <w:rPr>
          <w:rStyle w:val="tlid-translation"/>
          <w:lang w:val="en-US"/>
        </w:rPr>
        <w:t>citizens</w:t>
      </w:r>
      <w:r w:rsidRPr="00806E43">
        <w:rPr>
          <w:rStyle w:val="tlid-translation"/>
          <w:lang w:val="en-US"/>
        </w:rPr>
        <w:t xml:space="preserve">. </w:t>
      </w:r>
      <w:r>
        <w:rPr>
          <w:rStyle w:val="tlid-translation"/>
          <w:lang w:val="en-US"/>
        </w:rPr>
        <w:t>It p</w:t>
      </w:r>
      <w:r w:rsidRPr="00806E43">
        <w:rPr>
          <w:rStyle w:val="tlid-translation"/>
          <w:lang w:val="en-US"/>
        </w:rPr>
        <w:t xml:space="preserve">rovides </w:t>
      </w:r>
      <w:r>
        <w:rPr>
          <w:rStyle w:val="tlid-translation"/>
          <w:lang w:val="en-US"/>
        </w:rPr>
        <w:t xml:space="preserve">for </w:t>
      </w:r>
      <w:r w:rsidRPr="00806E43">
        <w:rPr>
          <w:rStyle w:val="tlid-translation"/>
          <w:lang w:val="en-US"/>
        </w:rPr>
        <w:t>participation in decision-making processes through formal and non-formal education and training</w:t>
      </w:r>
      <w:r w:rsidR="002C5BA3" w:rsidRPr="00806E43">
        <w:rPr>
          <w:szCs w:val="24"/>
          <w:lang w:val="en-US"/>
        </w:rPr>
        <w:t>.</w:t>
      </w:r>
    </w:p>
    <w:p w:rsidR="0058197E" w:rsidRPr="00806E43" w:rsidRDefault="00806E43" w:rsidP="00796482">
      <w:pPr>
        <w:pStyle w:val="ab"/>
        <w:spacing w:line="276" w:lineRule="auto"/>
        <w:ind w:left="0" w:firstLine="708"/>
        <w:rPr>
          <w:szCs w:val="24"/>
          <w:lang w:val="en-US"/>
        </w:rPr>
      </w:pPr>
      <w:r>
        <w:rPr>
          <w:rStyle w:val="tlid-translation"/>
          <w:lang w:val="en-US"/>
        </w:rPr>
        <w:t>It performs</w:t>
      </w:r>
      <w:r w:rsidRPr="00806E43">
        <w:rPr>
          <w:rStyle w:val="tlid-translation"/>
          <w:lang w:val="en-US"/>
        </w:rPr>
        <w:t xml:space="preserve"> systematic and high-quality work </w:t>
      </w:r>
      <w:r>
        <w:rPr>
          <w:rStyle w:val="tlid-translation"/>
          <w:lang w:val="en-US"/>
        </w:rPr>
        <w:t>related to</w:t>
      </w:r>
      <w:r w:rsidRPr="00806E43">
        <w:rPr>
          <w:rStyle w:val="tlid-translation"/>
          <w:lang w:val="en-US"/>
        </w:rPr>
        <w:t xml:space="preserve"> development of </w:t>
      </w:r>
      <w:r>
        <w:rPr>
          <w:rStyle w:val="tlid-translation"/>
          <w:lang w:val="en-US"/>
        </w:rPr>
        <w:t>youth</w:t>
      </w:r>
      <w:r w:rsidRPr="00806E43">
        <w:rPr>
          <w:rStyle w:val="tlid-translation"/>
          <w:lang w:val="en-US"/>
        </w:rPr>
        <w:t xml:space="preserve"> potential in order to achieve sustainable socio-economic development</w:t>
      </w:r>
      <w:r>
        <w:rPr>
          <w:rStyle w:val="tlid-translation"/>
          <w:lang w:val="en-US"/>
        </w:rPr>
        <w:t xml:space="preserve"> and enhance the</w:t>
      </w:r>
      <w:r w:rsidRPr="00806E43">
        <w:rPr>
          <w:rStyle w:val="tlid-translation"/>
          <w:lang w:val="en-US"/>
        </w:rPr>
        <w:t xml:space="preserve"> opportunities for self-realization of young people. In youth policy, the priority should </w:t>
      </w:r>
      <w:r>
        <w:rPr>
          <w:rStyle w:val="tlid-translation"/>
          <w:lang w:val="en-US"/>
        </w:rPr>
        <w:t>consist in</w:t>
      </w:r>
      <w:r w:rsidRPr="00806E43">
        <w:rPr>
          <w:rStyle w:val="tlid-translation"/>
          <w:lang w:val="en-US"/>
        </w:rPr>
        <w:t xml:space="preserve"> creat</w:t>
      </w:r>
      <w:r>
        <w:rPr>
          <w:rStyle w:val="tlid-translation"/>
          <w:lang w:val="en-US"/>
        </w:rPr>
        <w:t>ing</w:t>
      </w:r>
      <w:r w:rsidRPr="00806E43">
        <w:rPr>
          <w:rStyle w:val="tlid-translation"/>
          <w:lang w:val="en-US"/>
        </w:rPr>
        <w:t xml:space="preserve"> conditions for employment and self-realization of young citizens of Kyrgyzstan</w:t>
      </w:r>
      <w:r w:rsidR="0058197E" w:rsidRPr="00806E43">
        <w:rPr>
          <w:szCs w:val="24"/>
          <w:lang w:val="en-US"/>
        </w:rPr>
        <w:t xml:space="preserve">. </w:t>
      </w:r>
    </w:p>
    <w:p w:rsidR="00413EDD" w:rsidRPr="000B5562" w:rsidRDefault="00806E43" w:rsidP="0058197E">
      <w:pPr>
        <w:pStyle w:val="ab"/>
        <w:spacing w:line="276" w:lineRule="auto"/>
        <w:ind w:left="0" w:firstLine="708"/>
        <w:rPr>
          <w:strike/>
          <w:szCs w:val="24"/>
          <w:lang w:val="en-US"/>
        </w:rPr>
      </w:pPr>
      <w:r w:rsidRPr="00806E43">
        <w:rPr>
          <w:rStyle w:val="tlid-translation"/>
          <w:lang w:val="en-US"/>
        </w:rPr>
        <w:t xml:space="preserve">Our </w:t>
      </w:r>
      <w:r>
        <w:rPr>
          <w:rStyle w:val="tlid-translation"/>
          <w:lang w:val="en-US"/>
        </w:rPr>
        <w:t xml:space="preserve">labor </w:t>
      </w:r>
      <w:r w:rsidRPr="00806E43">
        <w:rPr>
          <w:rStyle w:val="tlid-translation"/>
          <w:lang w:val="en-US"/>
        </w:rPr>
        <w:t>migrant</w:t>
      </w:r>
      <w:r>
        <w:rPr>
          <w:rStyle w:val="tlid-translation"/>
          <w:lang w:val="en-US"/>
        </w:rPr>
        <w:t>s</w:t>
      </w:r>
      <w:r w:rsidRPr="00806E43">
        <w:rPr>
          <w:rStyle w:val="tlid-translation"/>
          <w:lang w:val="en-US"/>
        </w:rPr>
        <w:t xml:space="preserve"> have clearly demonstrated their capabilities, diligence and creative </w:t>
      </w:r>
      <w:r w:rsidR="000B5562">
        <w:rPr>
          <w:rStyle w:val="tlid-translation"/>
          <w:lang w:val="en-US"/>
        </w:rPr>
        <w:t>commitment</w:t>
      </w:r>
      <w:r w:rsidRPr="00806E43">
        <w:rPr>
          <w:rStyle w:val="tlid-translation"/>
          <w:lang w:val="en-US"/>
        </w:rPr>
        <w:t xml:space="preserve"> in the world economy. We must focus our efforts on creating opportunities for the active part of the </w:t>
      </w:r>
      <w:r w:rsidR="000B5562">
        <w:rPr>
          <w:rStyle w:val="tlid-translation"/>
          <w:lang w:val="en-US"/>
        </w:rPr>
        <w:t>working</w:t>
      </w:r>
      <w:r w:rsidRPr="00806E43">
        <w:rPr>
          <w:rStyle w:val="tlid-translation"/>
          <w:lang w:val="en-US"/>
        </w:rPr>
        <w:t xml:space="preserve"> population to live and work in their </w:t>
      </w:r>
      <w:r w:rsidR="000B5562">
        <w:rPr>
          <w:rStyle w:val="tlid-translation"/>
          <w:lang w:val="en-US"/>
        </w:rPr>
        <w:t xml:space="preserve">native </w:t>
      </w:r>
      <w:r w:rsidRPr="00806E43">
        <w:rPr>
          <w:rStyle w:val="tlid-translation"/>
          <w:lang w:val="en-US"/>
        </w:rPr>
        <w:t xml:space="preserve">land. It is necessary to </w:t>
      </w:r>
      <w:r w:rsidR="000B5562">
        <w:rPr>
          <w:rStyle w:val="tlid-translation"/>
          <w:lang w:val="en-US"/>
        </w:rPr>
        <w:t>enhance</w:t>
      </w:r>
      <w:r w:rsidRPr="00806E43">
        <w:rPr>
          <w:rStyle w:val="tlid-translation"/>
          <w:lang w:val="en-US"/>
        </w:rPr>
        <w:t xml:space="preserve"> motivation of young people to live and build up in Kyrgyzstan, to involve the younger generation in all spheres of public administration and </w:t>
      </w:r>
      <w:r w:rsidR="000B5562">
        <w:rPr>
          <w:rStyle w:val="tlid-translation"/>
          <w:lang w:val="en-US"/>
        </w:rPr>
        <w:t>social</w:t>
      </w:r>
      <w:r w:rsidRPr="00806E43">
        <w:rPr>
          <w:rStyle w:val="tlid-translation"/>
          <w:lang w:val="en-US"/>
        </w:rPr>
        <w:t xml:space="preserve"> life, so </w:t>
      </w:r>
      <w:r w:rsidR="000B5562">
        <w:rPr>
          <w:rStyle w:val="tlid-translation"/>
          <w:lang w:val="en-US"/>
        </w:rPr>
        <w:t xml:space="preserve">as to ensure their </w:t>
      </w:r>
      <w:r w:rsidRPr="00806E43">
        <w:rPr>
          <w:rStyle w:val="tlid-translation"/>
          <w:lang w:val="en-US"/>
        </w:rPr>
        <w:t>active participa</w:t>
      </w:r>
      <w:r w:rsidR="000B5562">
        <w:rPr>
          <w:rStyle w:val="tlid-translation"/>
          <w:lang w:val="en-US"/>
        </w:rPr>
        <w:t>tion</w:t>
      </w:r>
      <w:r w:rsidRPr="00806E43">
        <w:rPr>
          <w:rStyle w:val="tlid-translation"/>
          <w:lang w:val="en-US"/>
        </w:rPr>
        <w:t xml:space="preserve"> in the development process of the country</w:t>
      </w:r>
      <w:r w:rsidR="0016492F" w:rsidRPr="000B5562">
        <w:rPr>
          <w:szCs w:val="24"/>
          <w:lang w:val="en-US"/>
        </w:rPr>
        <w:t>.</w:t>
      </w:r>
    </w:p>
    <w:p w:rsidR="009870A7" w:rsidRPr="000B5562" w:rsidRDefault="000B5562" w:rsidP="0013428F">
      <w:pPr>
        <w:pStyle w:val="ab"/>
        <w:spacing w:line="276" w:lineRule="auto"/>
        <w:ind w:left="0" w:firstLine="708"/>
        <w:rPr>
          <w:szCs w:val="24"/>
          <w:lang w:val="en-US"/>
        </w:rPr>
      </w:pPr>
      <w:r>
        <w:rPr>
          <w:rStyle w:val="tlid-translation"/>
          <w:lang w:val="en-US"/>
        </w:rPr>
        <w:t>The entire</w:t>
      </w:r>
      <w:r w:rsidRPr="000B5562">
        <w:rPr>
          <w:rStyle w:val="tlid-translation"/>
          <w:lang w:val="en-US"/>
        </w:rPr>
        <w:t xml:space="preserve"> system of measures should be created to support youth initiatives and social adaptation of certain categories of youth (young families, </w:t>
      </w:r>
      <w:r w:rsidR="00F80BB5">
        <w:rPr>
          <w:rStyle w:val="tlid-translation"/>
          <w:lang w:val="en-US"/>
        </w:rPr>
        <w:t xml:space="preserve">disadvantaged </w:t>
      </w:r>
      <w:r w:rsidRPr="000B5562">
        <w:rPr>
          <w:rStyle w:val="tlid-translation"/>
          <w:lang w:val="en-US"/>
        </w:rPr>
        <w:t>young people</w:t>
      </w:r>
      <w:r w:rsidR="004C7D16" w:rsidRPr="000B5562">
        <w:rPr>
          <w:rFonts w:eastAsia="Times New Roman"/>
          <w:szCs w:val="24"/>
          <w:lang w:val="en-US"/>
        </w:rPr>
        <w:t xml:space="preserve">); </w:t>
      </w:r>
      <w:r w:rsidR="00F80BB5" w:rsidRPr="00F80BB5">
        <w:rPr>
          <w:rStyle w:val="tlid-translation"/>
          <w:lang w:val="en-US"/>
        </w:rPr>
        <w:t>spiritual and moral and patriotic development of youth</w:t>
      </w:r>
      <w:r w:rsidR="004C7D16" w:rsidRPr="000B5562">
        <w:rPr>
          <w:szCs w:val="24"/>
          <w:lang w:val="en-US"/>
        </w:rPr>
        <w:t>.</w:t>
      </w:r>
    </w:p>
    <w:p w:rsidR="009870A7" w:rsidRPr="00F80BB5" w:rsidRDefault="00F80BB5" w:rsidP="0013428F">
      <w:pPr>
        <w:pStyle w:val="ab"/>
        <w:spacing w:line="276" w:lineRule="auto"/>
        <w:ind w:left="0" w:firstLine="708"/>
        <w:rPr>
          <w:strike/>
          <w:color w:val="000000" w:themeColor="text1"/>
          <w:szCs w:val="24"/>
          <w:lang w:val="en-US"/>
        </w:rPr>
      </w:pPr>
      <w:r w:rsidRPr="00F80BB5">
        <w:rPr>
          <w:rStyle w:val="tlid-translation"/>
          <w:lang w:val="en-US"/>
        </w:rPr>
        <w:t>S</w:t>
      </w:r>
      <w:r>
        <w:rPr>
          <w:rStyle w:val="tlid-translation"/>
          <w:lang w:val="en-US"/>
        </w:rPr>
        <w:t>ome</w:t>
      </w:r>
      <w:r w:rsidRPr="00F80BB5">
        <w:rPr>
          <w:rStyle w:val="tlid-translation"/>
          <w:lang w:val="en-US"/>
        </w:rPr>
        <w:t xml:space="preserve"> programs, mechanisms and models of state and business investment in the most capable, gifted, talented young people have been prepared and implemented</w:t>
      </w:r>
      <w:r w:rsidR="00330030" w:rsidRPr="00F80BB5">
        <w:rPr>
          <w:szCs w:val="24"/>
          <w:lang w:val="en-US"/>
        </w:rPr>
        <w:t>.</w:t>
      </w:r>
    </w:p>
    <w:p w:rsidR="00F2665B" w:rsidRPr="00F80BB5" w:rsidRDefault="00F2665B"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527257" w:rsidRPr="00F80BB5" w:rsidRDefault="00527257" w:rsidP="00F076C2">
      <w:pPr>
        <w:pStyle w:val="ab"/>
        <w:spacing w:line="276" w:lineRule="auto"/>
        <w:ind w:left="0"/>
        <w:rPr>
          <w:color w:val="000000"/>
          <w:szCs w:val="24"/>
          <w:lang w:val="en-US"/>
        </w:rPr>
      </w:pPr>
    </w:p>
    <w:p w:rsidR="00F076C2" w:rsidRPr="00F2665B" w:rsidRDefault="00F80BB5" w:rsidP="00F076C2">
      <w:pPr>
        <w:pStyle w:val="30"/>
        <w:spacing w:line="276" w:lineRule="auto"/>
        <w:ind w:left="0"/>
        <w:rPr>
          <w:rFonts w:ascii="Arial" w:hAnsi="Arial" w:cs="Arial"/>
          <w:b/>
          <w:i/>
          <w:sz w:val="28"/>
          <w:szCs w:val="24"/>
          <w:lang w:val="ru-RU"/>
        </w:rPr>
      </w:pPr>
      <w:bookmarkStart w:id="13" w:name="Возможности"/>
      <w:bookmarkStart w:id="14" w:name="_Toc529648682"/>
      <w:r>
        <w:rPr>
          <w:rFonts w:ascii="Arial" w:hAnsi="Arial" w:cs="Arial"/>
          <w:b/>
          <w:i/>
          <w:sz w:val="28"/>
          <w:szCs w:val="24"/>
        </w:rPr>
        <w:t>Equal opportunities to every citizen</w:t>
      </w:r>
      <w:bookmarkEnd w:id="13"/>
      <w:bookmarkEnd w:id="14"/>
    </w:p>
    <w:tbl>
      <w:tblPr>
        <w:tblStyle w:val="af3"/>
        <w:tblW w:w="0" w:type="auto"/>
        <w:tblBorders>
          <w:left w:val="none" w:sz="0" w:space="0" w:color="auto"/>
          <w:right w:val="none" w:sz="0" w:space="0" w:color="auto"/>
          <w:insideH w:val="none" w:sz="0" w:space="0" w:color="auto"/>
          <w:insideV w:val="none" w:sz="0" w:space="0" w:color="auto"/>
        </w:tblBorders>
        <w:tblLook w:val="04A0"/>
      </w:tblPr>
      <w:tblGrid>
        <w:gridCol w:w="8787"/>
      </w:tblGrid>
      <w:tr w:rsidR="00F076C2" w:rsidRPr="00976BCD" w:rsidTr="00754328">
        <w:trPr>
          <w:trHeight w:val="2797"/>
        </w:trPr>
        <w:tc>
          <w:tcPr>
            <w:tcW w:w="8787" w:type="dxa"/>
            <w:tcMar>
              <w:top w:w="170" w:type="dxa"/>
              <w:bottom w:w="170" w:type="dxa"/>
            </w:tcMar>
          </w:tcPr>
          <w:p w:rsidR="00F076C2" w:rsidRPr="00520CDE" w:rsidRDefault="00791FB9" w:rsidP="00336770">
            <w:pPr>
              <w:spacing w:line="276" w:lineRule="auto"/>
              <w:jc w:val="both"/>
              <w:rPr>
                <w:rFonts w:ascii="Arial" w:eastAsia="Arial" w:hAnsi="Arial" w:cs="Arial"/>
                <w:sz w:val="28"/>
                <w:lang w:val="en-US" w:eastAsia="ru-RU" w:bidi="ru-RU"/>
              </w:rPr>
            </w:pPr>
            <w:r w:rsidRPr="001F4C1A">
              <w:rPr>
                <w:rFonts w:ascii="Arial" w:hAnsi="Arial" w:cs="Arial"/>
                <w:b/>
                <w:i/>
                <w:sz w:val="28"/>
                <w:lang w:val="en-US"/>
              </w:rPr>
              <w:t>Vision</w:t>
            </w:r>
            <w:r w:rsidR="0016492F" w:rsidRPr="001F4C1A">
              <w:rPr>
                <w:rFonts w:ascii="Arial" w:hAnsi="Arial" w:cs="Arial"/>
                <w:b/>
                <w:i/>
                <w:sz w:val="28"/>
                <w:lang w:val="en-US"/>
              </w:rPr>
              <w:t xml:space="preserve">: </w:t>
            </w:r>
            <w:r w:rsidR="001F4C1A">
              <w:rPr>
                <w:rFonts w:ascii="Arial" w:hAnsi="Arial" w:cs="Arial"/>
                <w:sz w:val="28"/>
                <w:lang w:val="en-US"/>
              </w:rPr>
              <w:t>Social support system has been formed that guarantees minimal social protection standards to all people and focused on v</w:t>
            </w:r>
            <w:r w:rsidR="00336770">
              <w:rPr>
                <w:rFonts w:ascii="Arial" w:hAnsi="Arial" w:cs="Arial"/>
                <w:sz w:val="28"/>
                <w:lang w:val="en-US"/>
              </w:rPr>
              <w:t>u</w:t>
            </w:r>
            <w:r w:rsidR="001F4C1A">
              <w:rPr>
                <w:rFonts w:ascii="Arial" w:hAnsi="Arial" w:cs="Arial"/>
                <w:sz w:val="28"/>
                <w:lang w:val="en-US"/>
              </w:rPr>
              <w:t>lnerable groups of the population</w:t>
            </w:r>
            <w:r w:rsidR="00F076C2" w:rsidRPr="001F4C1A">
              <w:rPr>
                <w:rFonts w:ascii="Arial" w:hAnsi="Arial" w:cs="Arial"/>
                <w:sz w:val="28"/>
                <w:lang w:val="en-US"/>
              </w:rPr>
              <w:t xml:space="preserve">. </w:t>
            </w:r>
            <w:r w:rsidR="001F4C1A">
              <w:rPr>
                <w:rFonts w:ascii="Arial" w:hAnsi="Arial" w:cs="Arial"/>
                <w:sz w:val="28"/>
                <w:lang w:val="en-US"/>
              </w:rPr>
              <w:t>At</w:t>
            </w:r>
            <w:r w:rsidR="001F4C1A" w:rsidRPr="00520CDE">
              <w:rPr>
                <w:rFonts w:ascii="Arial" w:hAnsi="Arial" w:cs="Arial"/>
                <w:sz w:val="28"/>
                <w:lang w:val="en-US"/>
              </w:rPr>
              <w:t xml:space="preserve"> </w:t>
            </w:r>
            <w:r w:rsidR="001F4C1A">
              <w:rPr>
                <w:rFonts w:ascii="Arial" w:hAnsi="Arial" w:cs="Arial"/>
                <w:sz w:val="28"/>
                <w:lang w:val="en-US"/>
              </w:rPr>
              <w:t>the</w:t>
            </w:r>
            <w:r w:rsidR="001F4C1A" w:rsidRPr="00520CDE">
              <w:rPr>
                <w:rFonts w:ascii="Arial" w:hAnsi="Arial" w:cs="Arial"/>
                <w:sz w:val="28"/>
                <w:lang w:val="en-US"/>
              </w:rPr>
              <w:t xml:space="preserve"> </w:t>
            </w:r>
            <w:r w:rsidR="001F4C1A">
              <w:rPr>
                <w:rFonts w:ascii="Arial" w:hAnsi="Arial" w:cs="Arial"/>
                <w:sz w:val="28"/>
                <w:lang w:val="en-US"/>
              </w:rPr>
              <w:t>same</w:t>
            </w:r>
            <w:r w:rsidR="001F4C1A" w:rsidRPr="00520CDE">
              <w:rPr>
                <w:rFonts w:ascii="Arial" w:hAnsi="Arial" w:cs="Arial"/>
                <w:sz w:val="28"/>
                <w:lang w:val="en-US"/>
              </w:rPr>
              <w:t xml:space="preserve"> </w:t>
            </w:r>
            <w:r w:rsidR="001F4C1A">
              <w:rPr>
                <w:rFonts w:ascii="Arial" w:hAnsi="Arial" w:cs="Arial"/>
                <w:sz w:val="28"/>
                <w:lang w:val="en-US"/>
              </w:rPr>
              <w:t>time</w:t>
            </w:r>
            <w:r w:rsidR="00336770">
              <w:rPr>
                <w:rFonts w:ascii="Arial" w:hAnsi="Arial" w:cs="Arial"/>
                <w:sz w:val="28"/>
                <w:lang w:val="en-US"/>
              </w:rPr>
              <w:t>,</w:t>
            </w:r>
            <w:r w:rsidR="001F4C1A" w:rsidRPr="00520CDE">
              <w:rPr>
                <w:rFonts w:ascii="Arial" w:hAnsi="Arial" w:cs="Arial"/>
                <w:sz w:val="28"/>
                <w:lang w:val="en-US"/>
              </w:rPr>
              <w:t xml:space="preserve"> </w:t>
            </w:r>
            <w:r w:rsidR="001F4C1A">
              <w:rPr>
                <w:rFonts w:ascii="Arial" w:hAnsi="Arial" w:cs="Arial"/>
                <w:sz w:val="28"/>
                <w:lang w:val="en-US"/>
              </w:rPr>
              <w:t>the</w:t>
            </w:r>
            <w:r w:rsidR="001F4C1A" w:rsidRPr="00520CDE">
              <w:rPr>
                <w:rFonts w:ascii="Arial" w:hAnsi="Arial" w:cs="Arial"/>
                <w:sz w:val="28"/>
                <w:lang w:val="en-US"/>
              </w:rPr>
              <w:t xml:space="preserve"> </w:t>
            </w:r>
            <w:r w:rsidR="001F4C1A">
              <w:rPr>
                <w:rFonts w:ascii="Arial" w:hAnsi="Arial" w:cs="Arial"/>
                <w:sz w:val="28"/>
                <w:lang w:val="en-US"/>
              </w:rPr>
              <w:t>system</w:t>
            </w:r>
            <w:r w:rsidR="001F4C1A" w:rsidRPr="00520CDE">
              <w:rPr>
                <w:rFonts w:ascii="Arial" w:hAnsi="Arial" w:cs="Arial"/>
                <w:sz w:val="28"/>
                <w:lang w:val="en-US"/>
              </w:rPr>
              <w:t xml:space="preserve"> </w:t>
            </w:r>
            <w:r w:rsidR="00520CDE" w:rsidRPr="00520CDE">
              <w:rPr>
                <w:rStyle w:val="tlid-translation"/>
                <w:rFonts w:ascii="Arial" w:hAnsi="Arial" w:cs="Arial"/>
                <w:sz w:val="28"/>
                <w:szCs w:val="28"/>
                <w:lang w:val="en-US"/>
              </w:rPr>
              <w:t>promptly responds to changes in socio-economic situation, develops the required types of social services and regulates the structure of targeted support</w:t>
            </w:r>
            <w:r w:rsidR="00F076C2" w:rsidRPr="00520CDE">
              <w:rPr>
                <w:rFonts w:ascii="Arial" w:hAnsi="Arial" w:cs="Arial"/>
                <w:sz w:val="28"/>
                <w:lang w:val="en-US"/>
              </w:rPr>
              <w:t xml:space="preserve">. </w:t>
            </w:r>
            <w:r w:rsidR="00520CDE" w:rsidRPr="00520CDE">
              <w:rPr>
                <w:rStyle w:val="tlid-translation"/>
                <w:rFonts w:ascii="Arial" w:hAnsi="Arial" w:cs="Arial"/>
                <w:sz w:val="28"/>
                <w:szCs w:val="28"/>
                <w:lang w:val="en-US"/>
              </w:rPr>
              <w:t>The work of the entire system is aimed at strengthening families, supporting mothers and children, disabled citizens, and providing support to people with disabilities for their successful social integration creating equal opportunities to fulfill their potential</w:t>
            </w:r>
            <w:r w:rsidR="00F076C2" w:rsidRPr="00520CDE">
              <w:rPr>
                <w:rFonts w:ascii="Arial" w:hAnsi="Arial" w:cs="Arial"/>
                <w:sz w:val="28"/>
                <w:lang w:val="en-US"/>
              </w:rPr>
              <w:t>.</w:t>
            </w:r>
          </w:p>
        </w:tc>
      </w:tr>
    </w:tbl>
    <w:p w:rsidR="00F076C2" w:rsidRPr="00520CDE" w:rsidRDefault="00F076C2" w:rsidP="00F076C2">
      <w:pPr>
        <w:pStyle w:val="ab"/>
        <w:spacing w:line="276" w:lineRule="auto"/>
        <w:ind w:left="0" w:firstLine="708"/>
        <w:rPr>
          <w:color w:val="000000" w:themeColor="text1"/>
          <w:sz w:val="16"/>
          <w:szCs w:val="16"/>
          <w:lang w:val="en-US"/>
        </w:rPr>
      </w:pPr>
    </w:p>
    <w:p w:rsidR="00F076C2" w:rsidRPr="00520CDE" w:rsidRDefault="00520CDE" w:rsidP="00F076C2">
      <w:pPr>
        <w:pStyle w:val="ab"/>
        <w:spacing w:line="276" w:lineRule="auto"/>
        <w:ind w:left="0" w:firstLine="708"/>
        <w:rPr>
          <w:color w:val="000000" w:themeColor="text1"/>
          <w:szCs w:val="24"/>
          <w:lang w:val="en-US"/>
        </w:rPr>
      </w:pPr>
      <w:r w:rsidRPr="00520CDE">
        <w:rPr>
          <w:rStyle w:val="tlid-translation"/>
          <w:lang w:val="en-US"/>
        </w:rPr>
        <w:t>The state policy in the system of social support will be based on the following principles</w:t>
      </w:r>
      <w:r w:rsidR="00F076C2" w:rsidRPr="00520CDE">
        <w:rPr>
          <w:color w:val="000000" w:themeColor="text1"/>
          <w:szCs w:val="24"/>
          <w:lang w:val="en-US"/>
        </w:rPr>
        <w:t>:</w:t>
      </w:r>
    </w:p>
    <w:p w:rsidR="00F076C2" w:rsidRPr="00520CDE" w:rsidRDefault="00F076C2" w:rsidP="00F076C2">
      <w:pPr>
        <w:pStyle w:val="ab"/>
        <w:spacing w:line="276" w:lineRule="auto"/>
        <w:ind w:left="0" w:firstLine="708"/>
        <w:rPr>
          <w:szCs w:val="24"/>
          <w:lang w:val="en-US"/>
        </w:rPr>
      </w:pPr>
      <w:r w:rsidRPr="00520CDE">
        <w:rPr>
          <w:color w:val="000000" w:themeColor="text1"/>
          <w:szCs w:val="24"/>
          <w:lang w:val="en-US"/>
        </w:rPr>
        <w:t xml:space="preserve">- </w:t>
      </w:r>
      <w:r w:rsidR="00520CDE" w:rsidRPr="00520CDE">
        <w:rPr>
          <w:rStyle w:val="tlid-translation"/>
          <w:lang w:val="en-US"/>
        </w:rPr>
        <w:t>in the event of a difficult life situation, every citizen will timely receive comprehensive, integrated, flexible and targeted social support, including a complex of various social services</w:t>
      </w:r>
      <w:r w:rsidRPr="00520CDE">
        <w:rPr>
          <w:szCs w:val="24"/>
          <w:lang w:val="en-US"/>
        </w:rPr>
        <w:t>;</w:t>
      </w:r>
    </w:p>
    <w:p w:rsidR="00F076C2" w:rsidRPr="00520CDE" w:rsidRDefault="00F076C2" w:rsidP="00F076C2">
      <w:pPr>
        <w:pStyle w:val="ab"/>
        <w:spacing w:line="276" w:lineRule="auto"/>
        <w:ind w:left="0" w:firstLine="708"/>
        <w:rPr>
          <w:color w:val="000000" w:themeColor="text1"/>
          <w:szCs w:val="24"/>
          <w:lang w:val="en-US"/>
        </w:rPr>
      </w:pPr>
      <w:r w:rsidRPr="00520CDE">
        <w:rPr>
          <w:color w:val="000000" w:themeColor="text1"/>
          <w:szCs w:val="24"/>
          <w:lang w:val="en-US"/>
        </w:rPr>
        <w:t xml:space="preserve">- </w:t>
      </w:r>
      <w:r w:rsidR="00520CDE" w:rsidRPr="00520CDE">
        <w:rPr>
          <w:rStyle w:val="tlid-translation"/>
          <w:lang w:val="en-US"/>
        </w:rPr>
        <w:t xml:space="preserve">the system of social services for </w:t>
      </w:r>
      <w:r w:rsidR="00520CDE">
        <w:rPr>
          <w:rStyle w:val="tlid-translation"/>
          <w:lang w:val="en-US"/>
        </w:rPr>
        <w:t xml:space="preserve">disadvantaged </w:t>
      </w:r>
      <w:r w:rsidR="00520CDE" w:rsidRPr="00520CDE">
        <w:rPr>
          <w:rStyle w:val="tlid-translation"/>
          <w:lang w:val="en-US"/>
        </w:rPr>
        <w:t xml:space="preserve">children and families, people with disabilities, senior citizens </w:t>
      </w:r>
      <w:r w:rsidR="00520CDE">
        <w:rPr>
          <w:rStyle w:val="tlid-translation"/>
          <w:lang w:val="en-US"/>
        </w:rPr>
        <w:t>has been</w:t>
      </w:r>
      <w:r w:rsidR="00520CDE" w:rsidRPr="00520CDE">
        <w:rPr>
          <w:rStyle w:val="tlid-translation"/>
          <w:lang w:val="en-US"/>
        </w:rPr>
        <w:t xml:space="preserve"> developed in all regions</w:t>
      </w:r>
      <w:r w:rsidRPr="00520CDE">
        <w:rPr>
          <w:color w:val="000000" w:themeColor="text1"/>
          <w:szCs w:val="24"/>
          <w:lang w:val="en-US"/>
        </w:rPr>
        <w:t>;</w:t>
      </w:r>
    </w:p>
    <w:p w:rsidR="00F076C2" w:rsidRPr="00520CDE" w:rsidRDefault="00F076C2" w:rsidP="00F076C2">
      <w:pPr>
        <w:pStyle w:val="ab"/>
        <w:spacing w:line="276" w:lineRule="auto"/>
        <w:ind w:left="0" w:firstLine="708"/>
        <w:rPr>
          <w:color w:val="000000" w:themeColor="text1"/>
          <w:szCs w:val="24"/>
          <w:lang w:val="en-US"/>
        </w:rPr>
      </w:pPr>
      <w:r w:rsidRPr="00520CDE">
        <w:rPr>
          <w:color w:val="000000" w:themeColor="text1"/>
          <w:szCs w:val="24"/>
          <w:lang w:val="en-US"/>
        </w:rPr>
        <w:t xml:space="preserve">- </w:t>
      </w:r>
      <w:r w:rsidR="00520CDE">
        <w:rPr>
          <w:rStyle w:val="tlid-translation"/>
          <w:lang w:val="en-US"/>
        </w:rPr>
        <w:t>i</w:t>
      </w:r>
      <w:r w:rsidR="00520CDE" w:rsidRPr="00520CDE">
        <w:rPr>
          <w:rStyle w:val="tlid-translation"/>
          <w:lang w:val="en-US"/>
        </w:rPr>
        <w:t>n social protection system</w:t>
      </w:r>
      <w:r w:rsidR="00520CDE">
        <w:rPr>
          <w:rStyle w:val="tlid-translation"/>
          <w:lang w:val="en-US"/>
        </w:rPr>
        <w:t>,</w:t>
      </w:r>
      <w:r w:rsidR="00520CDE" w:rsidRPr="00520CDE">
        <w:rPr>
          <w:rStyle w:val="tlid-translation"/>
          <w:lang w:val="en-US"/>
        </w:rPr>
        <w:t xml:space="preserve"> digital transformation has been carried out</w:t>
      </w:r>
      <w:r w:rsidR="00520CDE">
        <w:rPr>
          <w:rStyle w:val="tlid-translation"/>
          <w:lang w:val="en-US"/>
        </w:rPr>
        <w:t xml:space="preserve"> based </w:t>
      </w:r>
      <w:r w:rsidR="00520CDE" w:rsidRPr="00520CDE">
        <w:rPr>
          <w:rStyle w:val="tlid-translation"/>
          <w:lang w:val="en-US"/>
        </w:rPr>
        <w:t xml:space="preserve">on </w:t>
      </w:r>
      <w:r w:rsidR="00520CDE">
        <w:rPr>
          <w:rStyle w:val="tlid-translation"/>
          <w:lang w:val="en-US"/>
        </w:rPr>
        <w:t xml:space="preserve">comprehensive and </w:t>
      </w:r>
      <w:r w:rsidR="00520CDE" w:rsidRPr="00520CDE">
        <w:rPr>
          <w:rStyle w:val="tlid-translation"/>
          <w:lang w:val="en-US"/>
        </w:rPr>
        <w:t>integrated approach, which allows minimizing the human factor in service</w:t>
      </w:r>
      <w:r w:rsidR="00520CDE">
        <w:rPr>
          <w:rStyle w:val="tlid-translation"/>
          <w:lang w:val="en-US"/>
        </w:rPr>
        <w:t xml:space="preserve"> </w:t>
      </w:r>
      <w:r w:rsidR="00520CDE" w:rsidRPr="00520CDE">
        <w:rPr>
          <w:rStyle w:val="tlid-translation"/>
          <w:lang w:val="en-US"/>
        </w:rPr>
        <w:t>provision</w:t>
      </w:r>
      <w:r w:rsidRPr="00520CDE">
        <w:rPr>
          <w:color w:val="000000" w:themeColor="text1"/>
          <w:szCs w:val="24"/>
          <w:lang w:val="en-US"/>
        </w:rPr>
        <w:t>.</w:t>
      </w:r>
    </w:p>
    <w:p w:rsidR="00F076C2" w:rsidRPr="00520CDE" w:rsidRDefault="00520CDE" w:rsidP="00F076C2">
      <w:pPr>
        <w:pStyle w:val="ab"/>
        <w:spacing w:line="276" w:lineRule="auto"/>
        <w:ind w:left="0" w:firstLine="708"/>
        <w:rPr>
          <w:color w:val="000000" w:themeColor="text1"/>
          <w:szCs w:val="24"/>
          <w:lang w:val="en-US"/>
        </w:rPr>
      </w:pPr>
      <w:r w:rsidRPr="00520CDE">
        <w:rPr>
          <w:rStyle w:val="tlid-translation"/>
          <w:lang w:val="en-US"/>
        </w:rPr>
        <w:t>The following priorities in the field of social development in the medium term</w:t>
      </w:r>
      <w:r w:rsidRPr="00520CDE">
        <w:rPr>
          <w:color w:val="000000" w:themeColor="text1"/>
          <w:szCs w:val="24"/>
          <w:lang w:val="en-US"/>
        </w:rPr>
        <w:t xml:space="preserve"> </w:t>
      </w:r>
      <w:r>
        <w:rPr>
          <w:color w:val="000000" w:themeColor="text1"/>
          <w:szCs w:val="24"/>
          <w:lang w:val="en-US"/>
        </w:rPr>
        <w:t>have been identified</w:t>
      </w:r>
      <w:r w:rsidR="00F076C2" w:rsidRPr="00520CDE">
        <w:rPr>
          <w:color w:val="000000" w:themeColor="text1"/>
          <w:szCs w:val="24"/>
          <w:lang w:val="en-US"/>
        </w:rPr>
        <w:t>.</w:t>
      </w:r>
    </w:p>
    <w:p w:rsidR="00F076C2" w:rsidRPr="00520CDE" w:rsidRDefault="00520CDE" w:rsidP="00F076C2">
      <w:pPr>
        <w:pStyle w:val="ab"/>
        <w:spacing w:line="276" w:lineRule="auto"/>
        <w:ind w:left="0" w:firstLine="708"/>
        <w:rPr>
          <w:color w:val="000000" w:themeColor="text1"/>
          <w:szCs w:val="24"/>
          <w:lang w:val="en-US"/>
        </w:rPr>
      </w:pPr>
      <w:r w:rsidRPr="00520CDE">
        <w:rPr>
          <w:rStyle w:val="tlid-translation"/>
          <w:lang w:val="en-US"/>
        </w:rPr>
        <w:t>Minimum social standards will be developed and i</w:t>
      </w:r>
      <w:r>
        <w:rPr>
          <w:rStyle w:val="tlid-translation"/>
          <w:lang w:val="en-US"/>
        </w:rPr>
        <w:t>ntroduced</w:t>
      </w:r>
      <w:r w:rsidRPr="00520CDE">
        <w:rPr>
          <w:rStyle w:val="tlid-translation"/>
          <w:lang w:val="en-US"/>
        </w:rPr>
        <w:t>. It is necessary to introduce the principles of targeting into categorical compensation and other social payments.</w:t>
      </w:r>
    </w:p>
    <w:p w:rsidR="00F076C2" w:rsidRPr="00520CDE" w:rsidRDefault="00520CDE" w:rsidP="00F076C2">
      <w:pPr>
        <w:pStyle w:val="ab"/>
        <w:spacing w:line="276" w:lineRule="auto"/>
        <w:ind w:left="0" w:firstLine="708"/>
        <w:rPr>
          <w:color w:val="000000" w:themeColor="text1"/>
          <w:szCs w:val="24"/>
          <w:lang w:val="en-US"/>
        </w:rPr>
      </w:pPr>
      <w:r>
        <w:rPr>
          <w:color w:val="000000" w:themeColor="text1"/>
          <w:szCs w:val="24"/>
          <w:lang w:val="en-US"/>
        </w:rPr>
        <w:t>The</w:t>
      </w:r>
      <w:r w:rsidRPr="00520CDE">
        <w:rPr>
          <w:color w:val="000000" w:themeColor="text1"/>
          <w:szCs w:val="24"/>
          <w:lang w:val="en-US"/>
        </w:rPr>
        <w:t xml:space="preserve"> </w:t>
      </w:r>
      <w:r>
        <w:rPr>
          <w:color w:val="000000" w:themeColor="text1"/>
          <w:szCs w:val="24"/>
          <w:lang w:val="en-US"/>
        </w:rPr>
        <w:t>task</w:t>
      </w:r>
      <w:r w:rsidRPr="00520CDE">
        <w:rPr>
          <w:color w:val="000000" w:themeColor="text1"/>
          <w:szCs w:val="24"/>
          <w:lang w:val="en-US"/>
        </w:rPr>
        <w:t xml:space="preserve"> </w:t>
      </w:r>
      <w:r>
        <w:rPr>
          <w:color w:val="000000" w:themeColor="text1"/>
          <w:szCs w:val="24"/>
          <w:lang w:val="en-US"/>
        </w:rPr>
        <w:t>is</w:t>
      </w:r>
      <w:r w:rsidRPr="00520CDE">
        <w:rPr>
          <w:color w:val="000000" w:themeColor="text1"/>
          <w:szCs w:val="24"/>
          <w:lang w:val="en-US"/>
        </w:rPr>
        <w:t xml:space="preserve"> </w:t>
      </w:r>
      <w:r>
        <w:rPr>
          <w:color w:val="000000" w:themeColor="text1"/>
          <w:szCs w:val="24"/>
          <w:lang w:val="en-US"/>
        </w:rPr>
        <w:t>set</w:t>
      </w:r>
      <w:r w:rsidRPr="00520CDE">
        <w:rPr>
          <w:color w:val="000000" w:themeColor="text1"/>
          <w:szCs w:val="24"/>
          <w:lang w:val="en-US"/>
        </w:rPr>
        <w:t xml:space="preserve"> </w:t>
      </w:r>
      <w:r>
        <w:rPr>
          <w:color w:val="000000" w:themeColor="text1"/>
          <w:szCs w:val="24"/>
          <w:lang w:val="en-US"/>
        </w:rPr>
        <w:t>to</w:t>
      </w:r>
      <w:r w:rsidRPr="00520CDE">
        <w:rPr>
          <w:color w:val="000000" w:themeColor="text1"/>
          <w:szCs w:val="24"/>
          <w:lang w:val="en-US"/>
        </w:rPr>
        <w:t xml:space="preserve"> </w:t>
      </w:r>
      <w:r>
        <w:rPr>
          <w:color w:val="000000" w:themeColor="text1"/>
          <w:szCs w:val="24"/>
          <w:lang w:val="en-US"/>
        </w:rPr>
        <w:t>strengthen</w:t>
      </w:r>
      <w:r w:rsidRPr="00520CDE">
        <w:rPr>
          <w:color w:val="000000" w:themeColor="text1"/>
          <w:szCs w:val="24"/>
          <w:lang w:val="en-US"/>
        </w:rPr>
        <w:t xml:space="preserve"> </w:t>
      </w:r>
      <w:r>
        <w:rPr>
          <w:color w:val="000000" w:themeColor="text1"/>
          <w:szCs w:val="24"/>
          <w:lang w:val="en-US"/>
        </w:rPr>
        <w:t>the system of social support of disadvantaged children and families</w:t>
      </w:r>
      <w:r w:rsidR="00F076C2" w:rsidRPr="00520CDE">
        <w:rPr>
          <w:color w:val="000000" w:themeColor="text1"/>
          <w:szCs w:val="24"/>
          <w:lang w:val="en-US"/>
        </w:rPr>
        <w:t xml:space="preserve">, </w:t>
      </w:r>
      <w:r w:rsidRPr="00520CDE">
        <w:rPr>
          <w:rStyle w:val="tlid-translation"/>
          <w:lang w:val="en-US"/>
        </w:rPr>
        <w:t>people with disabilities, elderly people living alone in order to prevent, timely detect difficult life situations and take effective measures</w:t>
      </w:r>
      <w:r w:rsidR="00F076C2" w:rsidRPr="00520CDE">
        <w:rPr>
          <w:color w:val="000000" w:themeColor="text1"/>
          <w:szCs w:val="24"/>
          <w:lang w:val="en-US"/>
        </w:rPr>
        <w:t>.</w:t>
      </w:r>
    </w:p>
    <w:p w:rsidR="00624833" w:rsidRPr="00423E61" w:rsidRDefault="00624833" w:rsidP="00F076C2">
      <w:pPr>
        <w:pStyle w:val="ab"/>
        <w:spacing w:line="276" w:lineRule="auto"/>
        <w:ind w:left="0" w:firstLine="708"/>
        <w:rPr>
          <w:color w:val="000000" w:themeColor="text1"/>
          <w:szCs w:val="24"/>
          <w:lang w:val="ky-KG"/>
        </w:rPr>
      </w:pPr>
    </w:p>
    <w:p w:rsidR="00F076C2" w:rsidRPr="00DE0D13" w:rsidRDefault="00DE0D13" w:rsidP="00F076C2">
      <w:pPr>
        <w:pStyle w:val="ab"/>
        <w:spacing w:line="276" w:lineRule="auto"/>
        <w:ind w:left="0" w:firstLine="708"/>
        <w:rPr>
          <w:color w:val="000000" w:themeColor="text1"/>
          <w:szCs w:val="24"/>
          <w:lang w:val="ky-KG"/>
        </w:rPr>
      </w:pPr>
      <w:r w:rsidRPr="00DE0D13">
        <w:rPr>
          <w:rStyle w:val="tlid-translation"/>
          <w:lang w:val="ky-KG"/>
        </w:rPr>
        <w:t xml:space="preserve">It is necessary to stimulate construction of affordable social housing for vulnerable groups of population with its provision based on social </w:t>
      </w:r>
      <w:r>
        <w:rPr>
          <w:rStyle w:val="tlid-translation"/>
          <w:lang w:val="en-US"/>
        </w:rPr>
        <w:t>renting</w:t>
      </w:r>
      <w:r w:rsidRPr="00DE0D13">
        <w:rPr>
          <w:color w:val="000000" w:themeColor="text1"/>
          <w:szCs w:val="24"/>
          <w:lang w:val="ky-KG"/>
        </w:rPr>
        <w:t xml:space="preserve"> </w:t>
      </w:r>
      <w:r>
        <w:rPr>
          <w:color w:val="000000" w:themeColor="text1"/>
          <w:szCs w:val="24"/>
          <w:lang w:val="en-US"/>
        </w:rPr>
        <w:t>conditions</w:t>
      </w:r>
      <w:r w:rsidR="00F076C2" w:rsidRPr="00DE0D13">
        <w:rPr>
          <w:color w:val="000000" w:themeColor="text1"/>
          <w:szCs w:val="24"/>
          <w:lang w:val="ky-KG"/>
        </w:rPr>
        <w:t>.</w:t>
      </w:r>
    </w:p>
    <w:p w:rsidR="00F076C2" w:rsidRPr="00DE0D13" w:rsidRDefault="00DE0D13" w:rsidP="00F076C2">
      <w:pPr>
        <w:pStyle w:val="ab"/>
        <w:spacing w:line="276" w:lineRule="auto"/>
        <w:ind w:left="0" w:firstLine="708"/>
        <w:rPr>
          <w:color w:val="000000" w:themeColor="text1"/>
          <w:szCs w:val="24"/>
          <w:lang w:val="en-US"/>
        </w:rPr>
      </w:pPr>
      <w:r w:rsidRPr="00DE0D13">
        <w:rPr>
          <w:rStyle w:val="tlid-translation"/>
          <w:lang w:val="en-US"/>
        </w:rPr>
        <w:t xml:space="preserve">At the same time, the state must support social services market </w:t>
      </w:r>
      <w:r w:rsidRPr="00DE0D13">
        <w:rPr>
          <w:rStyle w:val="tlid-translation"/>
          <w:lang w:val="en-US"/>
        </w:rPr>
        <w:lastRenderedPageBreak/>
        <w:t xml:space="preserve">development for day or temporary stay of a rehabilitation nature, which is an alternative to residential </w:t>
      </w:r>
      <w:r>
        <w:rPr>
          <w:rStyle w:val="tlid-translation"/>
          <w:lang w:val="en-US"/>
        </w:rPr>
        <w:t>care facilities</w:t>
      </w:r>
      <w:r w:rsidRPr="00DE0D13">
        <w:rPr>
          <w:rStyle w:val="tlid-translation"/>
          <w:lang w:val="en-US"/>
        </w:rPr>
        <w:t xml:space="preserve">. </w:t>
      </w:r>
      <w:r>
        <w:rPr>
          <w:rStyle w:val="tlid-translation"/>
          <w:lang w:val="en-US"/>
        </w:rPr>
        <w:t>To d</w:t>
      </w:r>
      <w:r w:rsidRPr="00DE0D13">
        <w:rPr>
          <w:rStyle w:val="tlid-translation"/>
          <w:lang w:val="en-US"/>
        </w:rPr>
        <w:t>evelop and i</w:t>
      </w:r>
      <w:r>
        <w:rPr>
          <w:rStyle w:val="tlid-translation"/>
          <w:lang w:val="en-US"/>
        </w:rPr>
        <w:t>ntroduce</w:t>
      </w:r>
      <w:r w:rsidRPr="00DE0D13">
        <w:rPr>
          <w:rStyle w:val="tlid-translation"/>
          <w:lang w:val="en-US"/>
        </w:rPr>
        <w:t xml:space="preserve"> mechanisms for insurance, payment or co-payment for social services with the variability of choice. </w:t>
      </w:r>
      <w:r>
        <w:rPr>
          <w:rStyle w:val="tlid-translation"/>
          <w:lang w:val="en-US"/>
        </w:rPr>
        <w:t>In addition, to</w:t>
      </w:r>
      <w:r w:rsidRPr="00DE0D13">
        <w:rPr>
          <w:rStyle w:val="tlid-translation"/>
          <w:lang w:val="en-US"/>
        </w:rPr>
        <w:t xml:space="preserve"> delegate </w:t>
      </w:r>
      <w:r w:rsidR="00336770">
        <w:rPr>
          <w:rStyle w:val="tlid-translation"/>
          <w:lang w:val="en-US"/>
        </w:rPr>
        <w:t xml:space="preserve">addressing the </w:t>
      </w:r>
      <w:r w:rsidR="00336770" w:rsidRPr="00DE0D13">
        <w:rPr>
          <w:rStyle w:val="tlid-translation"/>
          <w:lang w:val="en-US"/>
        </w:rPr>
        <w:t xml:space="preserve">issues </w:t>
      </w:r>
      <w:r w:rsidR="00336770">
        <w:rPr>
          <w:rStyle w:val="tlid-translation"/>
          <w:lang w:val="en-US"/>
        </w:rPr>
        <w:t>related to</w:t>
      </w:r>
      <w:r w:rsidR="00336770" w:rsidRPr="00DE0D13">
        <w:rPr>
          <w:rStyle w:val="tlid-translation"/>
          <w:lang w:val="en-US"/>
        </w:rPr>
        <w:t xml:space="preserve"> organization and provision of basic unspecialized social services for </w:t>
      </w:r>
      <w:r w:rsidR="00336770">
        <w:rPr>
          <w:rStyle w:val="tlid-translation"/>
          <w:lang w:val="en-US"/>
        </w:rPr>
        <w:t xml:space="preserve">disadvantaged </w:t>
      </w:r>
      <w:r w:rsidR="00336770" w:rsidRPr="00DE0D13">
        <w:rPr>
          <w:rStyle w:val="tlid-translation"/>
          <w:lang w:val="en-US"/>
        </w:rPr>
        <w:t>children and families, people with disabilities</w:t>
      </w:r>
      <w:r w:rsidR="00336770">
        <w:rPr>
          <w:rStyle w:val="tlid-translation"/>
          <w:lang w:val="en-US"/>
        </w:rPr>
        <w:t xml:space="preserve"> and</w:t>
      </w:r>
      <w:r w:rsidR="00336770" w:rsidRPr="00DE0D13">
        <w:rPr>
          <w:rStyle w:val="tlid-translation"/>
          <w:lang w:val="en-US"/>
        </w:rPr>
        <w:t xml:space="preserve"> senior citizens </w:t>
      </w:r>
      <w:r w:rsidRPr="00DE0D13">
        <w:rPr>
          <w:rStyle w:val="tlid-translation"/>
          <w:lang w:val="en-US"/>
        </w:rPr>
        <w:t>to local government bodies</w:t>
      </w:r>
      <w:r w:rsidR="00F076C2" w:rsidRPr="00DE0D13">
        <w:rPr>
          <w:color w:val="000000" w:themeColor="text1"/>
          <w:szCs w:val="24"/>
          <w:lang w:val="en-US"/>
        </w:rPr>
        <w:t xml:space="preserve">. </w:t>
      </w:r>
    </w:p>
    <w:p w:rsidR="00F076C2" w:rsidRPr="00DE0D13" w:rsidRDefault="00DE0D13" w:rsidP="00F076C2">
      <w:pPr>
        <w:pStyle w:val="ab"/>
        <w:spacing w:line="276" w:lineRule="auto"/>
        <w:ind w:left="0" w:firstLine="708"/>
        <w:rPr>
          <w:color w:val="000000" w:themeColor="text1"/>
          <w:szCs w:val="24"/>
          <w:lang w:val="en-US"/>
        </w:rPr>
      </w:pPr>
      <w:r w:rsidRPr="00DE0D13">
        <w:rPr>
          <w:rStyle w:val="tlid-translation"/>
          <w:lang w:val="en-US"/>
        </w:rPr>
        <w:t>The practices will be expanded</w:t>
      </w:r>
      <w:r>
        <w:rPr>
          <w:rStyle w:val="tlid-translation"/>
          <w:lang w:val="en-US"/>
        </w:rPr>
        <w:t xml:space="preserve"> </w:t>
      </w:r>
      <w:r w:rsidRPr="00DE0D13">
        <w:rPr>
          <w:rStyle w:val="tlid-translation"/>
          <w:lang w:val="en-US"/>
        </w:rPr>
        <w:t>of social support incentive</w:t>
      </w:r>
      <w:r>
        <w:rPr>
          <w:rStyle w:val="tlid-translation"/>
          <w:lang w:val="en-US"/>
        </w:rPr>
        <w:t xml:space="preserve"> measures</w:t>
      </w:r>
      <w:r w:rsidRPr="00DE0D13">
        <w:rPr>
          <w:rStyle w:val="tlid-translation"/>
          <w:lang w:val="en-US"/>
        </w:rPr>
        <w:t xml:space="preserve"> in the form of participation of the poor in public works and access to training and improving skills, knowledge and technologies for managing agricultural and other types of </w:t>
      </w:r>
      <w:r>
        <w:rPr>
          <w:rStyle w:val="tlid-translation"/>
          <w:lang w:val="en-US"/>
        </w:rPr>
        <w:t>businesses</w:t>
      </w:r>
      <w:r w:rsidR="00F076C2" w:rsidRPr="00DE0D13">
        <w:rPr>
          <w:color w:val="000000" w:themeColor="text1"/>
          <w:szCs w:val="24"/>
          <w:lang w:val="en-US"/>
        </w:rPr>
        <w:t xml:space="preserve">. </w:t>
      </w:r>
    </w:p>
    <w:p w:rsidR="00F076C2" w:rsidRPr="00DE0D13" w:rsidRDefault="00DE0D13" w:rsidP="00F076C2">
      <w:pPr>
        <w:pStyle w:val="ab"/>
        <w:spacing w:line="276" w:lineRule="auto"/>
        <w:ind w:left="0" w:firstLine="708"/>
        <w:rPr>
          <w:color w:val="000000" w:themeColor="text1"/>
          <w:szCs w:val="24"/>
          <w:lang w:val="en-US"/>
        </w:rPr>
      </w:pPr>
      <w:r w:rsidRPr="00DE0D13">
        <w:rPr>
          <w:rStyle w:val="tlid-translation"/>
          <w:lang w:val="en-US"/>
        </w:rPr>
        <w:t xml:space="preserve">It is necessary to </w:t>
      </w:r>
      <w:r>
        <w:rPr>
          <w:rStyle w:val="tlid-translation"/>
          <w:lang w:val="en-US"/>
        </w:rPr>
        <w:t>provide</w:t>
      </w:r>
      <w:r w:rsidRPr="00DE0D13">
        <w:rPr>
          <w:rStyle w:val="tlid-translation"/>
          <w:lang w:val="en-US"/>
        </w:rPr>
        <w:t xml:space="preserve"> access of vulnerable </w:t>
      </w:r>
      <w:r>
        <w:rPr>
          <w:rStyle w:val="tlid-translation"/>
          <w:lang w:val="en-US"/>
        </w:rPr>
        <w:t>groups</w:t>
      </w:r>
      <w:r w:rsidRPr="00DE0D13">
        <w:rPr>
          <w:rStyle w:val="tlid-translation"/>
          <w:lang w:val="en-US"/>
        </w:rPr>
        <w:t xml:space="preserve"> to rehabilitation and social services based on modern digital technologies</w:t>
      </w:r>
      <w:r w:rsidR="00F076C2" w:rsidRPr="00DE0D13">
        <w:rPr>
          <w:color w:val="000000" w:themeColor="text1"/>
          <w:szCs w:val="24"/>
          <w:lang w:val="en-US"/>
        </w:rPr>
        <w:t>.</w:t>
      </w:r>
    </w:p>
    <w:p w:rsidR="00F076C2" w:rsidRPr="00DE0D13" w:rsidRDefault="00DE0D13" w:rsidP="00F076C2">
      <w:pPr>
        <w:pStyle w:val="ab"/>
        <w:spacing w:line="276" w:lineRule="auto"/>
        <w:ind w:left="0" w:firstLine="708"/>
        <w:rPr>
          <w:color w:val="000000" w:themeColor="text1"/>
          <w:szCs w:val="24"/>
          <w:lang w:val="en-US"/>
        </w:rPr>
      </w:pPr>
      <w:r w:rsidRPr="00DE0D13">
        <w:rPr>
          <w:rStyle w:val="tlid-translation"/>
          <w:lang w:val="en-US"/>
        </w:rPr>
        <w:t xml:space="preserve">It is required to develop and introduce </w:t>
      </w:r>
      <w:r>
        <w:rPr>
          <w:rStyle w:val="tlid-translation"/>
          <w:lang w:val="en-US"/>
        </w:rPr>
        <w:t xml:space="preserve">the </w:t>
      </w:r>
      <w:r w:rsidRPr="00DE0D13">
        <w:rPr>
          <w:rStyle w:val="tlid-translation"/>
          <w:lang w:val="en-US"/>
        </w:rPr>
        <w:t xml:space="preserve">legislation and mechanisms for joint responsibility of the family in cases of difficult life situations, deprivation of legal capacity of persons with disabilities and elderly citizens, </w:t>
      </w:r>
      <w:r>
        <w:rPr>
          <w:rStyle w:val="tlid-translation"/>
          <w:lang w:val="en-US"/>
        </w:rPr>
        <w:t xml:space="preserve">parental </w:t>
      </w:r>
      <w:r w:rsidRPr="00DE0D13">
        <w:rPr>
          <w:rStyle w:val="tlid-translation"/>
          <w:lang w:val="en-US"/>
        </w:rPr>
        <w:t>custody and care</w:t>
      </w:r>
      <w:r w:rsidR="00F076C2" w:rsidRPr="00DE0D13">
        <w:rPr>
          <w:color w:val="000000" w:themeColor="text1"/>
          <w:szCs w:val="24"/>
          <w:lang w:val="en-US"/>
        </w:rPr>
        <w:t>.</w:t>
      </w:r>
    </w:p>
    <w:p w:rsidR="00F076C2" w:rsidRPr="00DE0D13" w:rsidRDefault="00DE0D13" w:rsidP="00F076C2">
      <w:pPr>
        <w:pStyle w:val="ab"/>
        <w:spacing w:line="276" w:lineRule="auto"/>
        <w:ind w:left="0" w:firstLine="708"/>
        <w:rPr>
          <w:color w:val="000000" w:themeColor="text1"/>
          <w:szCs w:val="24"/>
          <w:lang w:val="en-US"/>
        </w:rPr>
      </w:pPr>
      <w:r>
        <w:rPr>
          <w:rStyle w:val="tlid-translation"/>
          <w:lang w:val="en-US"/>
        </w:rPr>
        <w:t>The state</w:t>
      </w:r>
      <w:r w:rsidRPr="00DE0D13">
        <w:rPr>
          <w:rStyle w:val="tlid-translation"/>
          <w:lang w:val="en-US"/>
        </w:rPr>
        <w:t xml:space="preserve"> policy to support </w:t>
      </w:r>
      <w:r>
        <w:rPr>
          <w:rStyle w:val="tlid-translation"/>
          <w:lang w:val="en-US"/>
        </w:rPr>
        <w:t xml:space="preserve">disadvantaged </w:t>
      </w:r>
      <w:r w:rsidRPr="00DE0D13">
        <w:rPr>
          <w:rStyle w:val="tlid-translation"/>
          <w:lang w:val="en-US"/>
        </w:rPr>
        <w:t xml:space="preserve">families will be based on the recognition of work </w:t>
      </w:r>
      <w:r w:rsidR="00706540">
        <w:rPr>
          <w:rStyle w:val="tlid-translation"/>
          <w:lang w:val="en-US"/>
        </w:rPr>
        <w:t>associated with the</w:t>
      </w:r>
      <w:r w:rsidRPr="00DE0D13">
        <w:rPr>
          <w:rStyle w:val="tlid-translation"/>
          <w:lang w:val="en-US"/>
        </w:rPr>
        <w:t xml:space="preserve"> care for people with disabilities, especially in childhood, as socially significant</w:t>
      </w:r>
      <w:r w:rsidR="00DB3EEA">
        <w:rPr>
          <w:rStyle w:val="tlid-translation"/>
          <w:lang w:val="en-US"/>
        </w:rPr>
        <w:t xml:space="preserve"> work</w:t>
      </w:r>
      <w:r w:rsidRPr="00DE0D13">
        <w:rPr>
          <w:rStyle w:val="tlid-translation"/>
          <w:lang w:val="en-US"/>
        </w:rPr>
        <w:t>, with the introduction of remuneration mechanisms and involvement in social, health insurance system</w:t>
      </w:r>
      <w:r w:rsidR="00F076C2" w:rsidRPr="00DE0D13">
        <w:rPr>
          <w:color w:val="000000" w:themeColor="text1"/>
          <w:szCs w:val="24"/>
          <w:lang w:val="en-US"/>
        </w:rPr>
        <w:t>.</w:t>
      </w:r>
    </w:p>
    <w:p w:rsidR="00F076C2" w:rsidRDefault="00706540" w:rsidP="00F076C2">
      <w:pPr>
        <w:pStyle w:val="ab"/>
        <w:spacing w:line="276" w:lineRule="auto"/>
        <w:ind w:left="0" w:firstLine="708"/>
        <w:rPr>
          <w:color w:val="000000" w:themeColor="text1"/>
          <w:szCs w:val="24"/>
          <w:lang w:val="ky-KG"/>
        </w:rPr>
      </w:pPr>
      <w:r w:rsidRPr="00706540">
        <w:rPr>
          <w:rStyle w:val="tlid-translation"/>
          <w:lang w:val="en-US"/>
        </w:rPr>
        <w:t xml:space="preserve">We </w:t>
      </w:r>
      <w:r>
        <w:rPr>
          <w:rStyle w:val="tlid-translation"/>
          <w:lang w:val="en-US"/>
        </w:rPr>
        <w:t xml:space="preserve">have to </w:t>
      </w:r>
      <w:r w:rsidRPr="00706540">
        <w:rPr>
          <w:rStyle w:val="tlid-translation"/>
          <w:lang w:val="en-US"/>
        </w:rPr>
        <w:t>reform the system of medical and social expert</w:t>
      </w:r>
      <w:r>
        <w:rPr>
          <w:rStyle w:val="tlid-translation"/>
          <w:lang w:val="en-US"/>
        </w:rPr>
        <w:t xml:space="preserve"> examination</w:t>
      </w:r>
      <w:r w:rsidRPr="00706540">
        <w:rPr>
          <w:rStyle w:val="tlid-translation"/>
          <w:lang w:val="en-US"/>
        </w:rPr>
        <w:t xml:space="preserve"> </w:t>
      </w:r>
      <w:r>
        <w:rPr>
          <w:rStyle w:val="tlid-translation"/>
          <w:lang w:val="en-US"/>
        </w:rPr>
        <w:t>providing for</w:t>
      </w:r>
      <w:r w:rsidRPr="00706540">
        <w:rPr>
          <w:rStyle w:val="tlid-translation"/>
          <w:lang w:val="en-US"/>
        </w:rPr>
        <w:t xml:space="preserve"> transition to international functional standards and approaches</w:t>
      </w:r>
      <w:r w:rsidR="00F076C2" w:rsidRPr="00706540">
        <w:rPr>
          <w:color w:val="000000" w:themeColor="text1"/>
          <w:szCs w:val="24"/>
          <w:lang w:val="en-US"/>
        </w:rPr>
        <w:t>.</w:t>
      </w:r>
    </w:p>
    <w:p w:rsidR="00624833" w:rsidRDefault="00624833" w:rsidP="00F076C2">
      <w:pPr>
        <w:pStyle w:val="ab"/>
        <w:spacing w:line="276" w:lineRule="auto"/>
        <w:ind w:left="0" w:firstLine="708"/>
        <w:rPr>
          <w:color w:val="000000" w:themeColor="text1"/>
          <w:szCs w:val="24"/>
          <w:lang w:val="ky-KG"/>
        </w:rPr>
      </w:pPr>
    </w:p>
    <w:p w:rsidR="00624833" w:rsidRDefault="00624833" w:rsidP="00F076C2">
      <w:pPr>
        <w:pStyle w:val="ab"/>
        <w:spacing w:line="276" w:lineRule="auto"/>
        <w:ind w:left="0" w:firstLine="708"/>
        <w:rPr>
          <w:color w:val="000000" w:themeColor="text1"/>
          <w:szCs w:val="24"/>
          <w:lang w:val="ky-KG"/>
        </w:rPr>
      </w:pPr>
    </w:p>
    <w:p w:rsidR="00624833" w:rsidRDefault="00624833" w:rsidP="00F076C2">
      <w:pPr>
        <w:pStyle w:val="ab"/>
        <w:spacing w:line="276" w:lineRule="auto"/>
        <w:ind w:left="0" w:firstLine="708"/>
        <w:rPr>
          <w:color w:val="000000" w:themeColor="text1"/>
          <w:szCs w:val="24"/>
          <w:lang w:val="ky-KG"/>
        </w:rPr>
      </w:pPr>
    </w:p>
    <w:p w:rsidR="00624833" w:rsidRPr="00624833" w:rsidRDefault="00624833" w:rsidP="00F076C2">
      <w:pPr>
        <w:pStyle w:val="ab"/>
        <w:spacing w:line="276" w:lineRule="auto"/>
        <w:ind w:left="0" w:firstLine="708"/>
        <w:rPr>
          <w:color w:val="000000" w:themeColor="text1"/>
          <w:szCs w:val="24"/>
          <w:lang w:val="ky-KG"/>
        </w:rPr>
      </w:pPr>
    </w:p>
    <w:p w:rsidR="00BB5B05" w:rsidRPr="00706540" w:rsidRDefault="00706540" w:rsidP="00BB5B05">
      <w:pPr>
        <w:pStyle w:val="ab"/>
        <w:spacing w:line="276" w:lineRule="auto"/>
        <w:ind w:left="0" w:firstLine="708"/>
        <w:rPr>
          <w:color w:val="000000" w:themeColor="text1"/>
          <w:szCs w:val="24"/>
          <w:lang w:val="en-US"/>
        </w:rPr>
      </w:pPr>
      <w:r w:rsidRPr="00706540">
        <w:rPr>
          <w:rStyle w:val="tlid-translation"/>
          <w:lang w:val="en-US"/>
        </w:rPr>
        <w:t>It is necessary to ensure transparency and improve targeting of the system of social protection of the population. Creati</w:t>
      </w:r>
      <w:r>
        <w:rPr>
          <w:rStyle w:val="tlid-translation"/>
          <w:lang w:val="en-US"/>
        </w:rPr>
        <w:t>on of</w:t>
      </w:r>
      <w:r w:rsidRPr="00706540">
        <w:rPr>
          <w:rStyle w:val="tlid-translation"/>
          <w:lang w:val="en-US"/>
        </w:rPr>
        <w:t xml:space="preserve"> </w:t>
      </w:r>
      <w:r>
        <w:rPr>
          <w:rStyle w:val="tlid-translation"/>
          <w:lang w:val="en-US"/>
        </w:rPr>
        <w:t>country-</w:t>
      </w:r>
      <w:r w:rsidRPr="00706540">
        <w:rPr>
          <w:rStyle w:val="tlid-translation"/>
          <w:lang w:val="en-US"/>
        </w:rPr>
        <w:t>wide open database of social service recipients will provide transparency and fairness, and will become a tool for identifying the most needy citizens</w:t>
      </w:r>
      <w:r w:rsidR="00BB5B05" w:rsidRPr="00706540">
        <w:rPr>
          <w:color w:val="000000" w:themeColor="text1"/>
          <w:szCs w:val="24"/>
          <w:lang w:val="en-US"/>
        </w:rPr>
        <w:t xml:space="preserve">. </w:t>
      </w:r>
    </w:p>
    <w:p w:rsidR="00BB5B05" w:rsidRPr="00706540" w:rsidRDefault="00706540" w:rsidP="00BB5B05">
      <w:pPr>
        <w:pStyle w:val="ab"/>
        <w:spacing w:line="276" w:lineRule="auto"/>
        <w:ind w:left="0" w:firstLine="708"/>
        <w:rPr>
          <w:color w:val="000000" w:themeColor="text1"/>
          <w:szCs w:val="24"/>
          <w:lang w:val="en-US"/>
        </w:rPr>
      </w:pPr>
      <w:r w:rsidRPr="00706540">
        <w:rPr>
          <w:rStyle w:val="tlid-translation"/>
          <w:lang w:val="en-US"/>
        </w:rPr>
        <w:t>The size of state benefits for disabled citizens will not be lower than the subsistence minimum. At the same time, it is advisable to create opportunities for maximum integration of this category of citizens into socially and economically beneficial relationships</w:t>
      </w:r>
      <w:r w:rsidR="00BB5B05" w:rsidRPr="00706540">
        <w:rPr>
          <w:color w:val="000000" w:themeColor="text1"/>
          <w:szCs w:val="24"/>
          <w:lang w:val="en-US"/>
        </w:rPr>
        <w:t>.</w:t>
      </w:r>
    </w:p>
    <w:p w:rsidR="00F076C2" w:rsidRPr="00C70890" w:rsidRDefault="00706540" w:rsidP="00F076C2">
      <w:pPr>
        <w:pStyle w:val="ab"/>
        <w:spacing w:line="276" w:lineRule="auto"/>
        <w:ind w:left="0" w:firstLine="708"/>
        <w:rPr>
          <w:szCs w:val="24"/>
          <w:lang w:val="en-US"/>
        </w:rPr>
      </w:pPr>
      <w:r w:rsidRPr="00706540">
        <w:rPr>
          <w:rStyle w:val="tlid-translation"/>
          <w:lang w:val="en-US"/>
        </w:rPr>
        <w:lastRenderedPageBreak/>
        <w:t>These measures will reduce child poverty rates, a</w:t>
      </w:r>
      <w:r>
        <w:rPr>
          <w:rStyle w:val="tlid-translation"/>
          <w:lang w:val="en-US"/>
        </w:rPr>
        <w:t>s well as</w:t>
      </w:r>
      <w:r w:rsidRPr="00706540">
        <w:rPr>
          <w:rStyle w:val="tlid-translation"/>
          <w:lang w:val="en-US"/>
        </w:rPr>
        <w:t xml:space="preserve"> reduce </w:t>
      </w:r>
      <w:r>
        <w:rPr>
          <w:rStyle w:val="tlid-translation"/>
          <w:lang w:val="en-US"/>
        </w:rPr>
        <w:t xml:space="preserve">by half </w:t>
      </w:r>
      <w:r w:rsidRPr="00706540">
        <w:rPr>
          <w:rStyle w:val="tlid-translation"/>
          <w:lang w:val="en-US"/>
        </w:rPr>
        <w:t xml:space="preserve">the proportion of children under 5 years old, whose height is 2 standard deviations below the average height for their age according to the standards of physical development of children. Child </w:t>
      </w:r>
      <w:r w:rsidR="00C70890">
        <w:rPr>
          <w:rStyle w:val="tlid-translation"/>
          <w:lang w:val="en-US"/>
        </w:rPr>
        <w:t xml:space="preserve">cachexia </w:t>
      </w:r>
      <w:r w:rsidRPr="00706540">
        <w:rPr>
          <w:rStyle w:val="tlid-translation"/>
          <w:lang w:val="en-US"/>
        </w:rPr>
        <w:t xml:space="preserve">should be eliminated. The situation of women with children, especially children with disabilities, will be significantly improved. </w:t>
      </w:r>
      <w:r w:rsidRPr="00C70890">
        <w:rPr>
          <w:rStyle w:val="tlid-translation"/>
          <w:lang w:val="en-US"/>
        </w:rPr>
        <w:t>Every child in Kyrgyzstan should live and develop in a family environment</w:t>
      </w:r>
      <w:r w:rsidR="00E4528E" w:rsidRPr="00C70890">
        <w:rPr>
          <w:szCs w:val="24"/>
          <w:lang w:val="en-US"/>
        </w:rPr>
        <w:t>.</w:t>
      </w:r>
    </w:p>
    <w:p w:rsidR="00A27643" w:rsidRPr="00C70890" w:rsidRDefault="00A27643" w:rsidP="0013428F">
      <w:pPr>
        <w:pStyle w:val="30"/>
        <w:spacing w:line="276" w:lineRule="auto"/>
        <w:ind w:left="0"/>
        <w:rPr>
          <w:rFonts w:ascii="Arial" w:hAnsi="Arial" w:cs="Arial"/>
          <w:b/>
          <w:i/>
          <w:sz w:val="24"/>
          <w:szCs w:val="24"/>
        </w:rPr>
      </w:pPr>
      <w:bookmarkStart w:id="15" w:name="Труд"/>
    </w:p>
    <w:p w:rsidR="009870A7" w:rsidRPr="00C70890" w:rsidRDefault="00C70890" w:rsidP="0013428F">
      <w:pPr>
        <w:pStyle w:val="30"/>
        <w:spacing w:line="276" w:lineRule="auto"/>
        <w:ind w:left="0"/>
        <w:rPr>
          <w:rFonts w:ascii="Arial" w:hAnsi="Arial" w:cs="Arial"/>
          <w:b/>
          <w:i/>
          <w:sz w:val="28"/>
          <w:szCs w:val="24"/>
        </w:rPr>
      </w:pPr>
      <w:bookmarkStart w:id="16" w:name="_Toc529648683"/>
      <w:r>
        <w:rPr>
          <w:rFonts w:ascii="Arial" w:hAnsi="Arial" w:cs="Arial"/>
          <w:b/>
          <w:i/>
          <w:sz w:val="28"/>
          <w:szCs w:val="24"/>
        </w:rPr>
        <w:t>Decent labor and honoured old age</w:t>
      </w:r>
      <w:bookmarkEnd w:id="15"/>
      <w:bookmarkEnd w:id="16"/>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745"/>
      </w:tblGrid>
      <w:tr w:rsidR="000241C8" w:rsidRPr="00976BCD" w:rsidTr="004C1ACB">
        <w:trPr>
          <w:trHeight w:val="1858"/>
        </w:trPr>
        <w:tc>
          <w:tcPr>
            <w:tcW w:w="8745" w:type="dxa"/>
            <w:tcBorders>
              <w:top w:val="single" w:sz="4" w:space="0" w:color="auto"/>
              <w:bottom w:val="single" w:sz="4" w:space="0" w:color="auto"/>
            </w:tcBorders>
            <w:tcMar>
              <w:top w:w="170" w:type="dxa"/>
              <w:bottom w:w="170" w:type="dxa"/>
            </w:tcMar>
            <w:vAlign w:val="center"/>
          </w:tcPr>
          <w:p w:rsidR="00DD7ADA" w:rsidRPr="00C70890" w:rsidRDefault="00791FB9" w:rsidP="00DB3EEA">
            <w:pPr>
              <w:spacing w:line="276" w:lineRule="auto"/>
              <w:jc w:val="both"/>
              <w:rPr>
                <w:rFonts w:ascii="Arial" w:eastAsia="Arial" w:hAnsi="Arial" w:cs="Arial"/>
                <w:sz w:val="28"/>
                <w:lang w:val="en-US" w:eastAsia="ru-RU" w:bidi="ru-RU"/>
              </w:rPr>
            </w:pPr>
            <w:r w:rsidRPr="00C70890">
              <w:rPr>
                <w:rFonts w:ascii="Arial" w:hAnsi="Arial" w:cs="Arial"/>
                <w:b/>
                <w:bCs/>
                <w:i/>
                <w:sz w:val="28"/>
                <w:lang w:val="en-US"/>
              </w:rPr>
              <w:t>Vision</w:t>
            </w:r>
            <w:r w:rsidR="0016492F" w:rsidRPr="00C70890">
              <w:rPr>
                <w:rFonts w:ascii="Arial" w:hAnsi="Arial" w:cs="Arial"/>
                <w:b/>
                <w:bCs/>
                <w:i/>
                <w:sz w:val="28"/>
                <w:lang w:val="en-US"/>
              </w:rPr>
              <w:t xml:space="preserve">: </w:t>
            </w:r>
            <w:r w:rsidR="00C70890" w:rsidRPr="00C70890">
              <w:rPr>
                <w:rStyle w:val="tlid-translation"/>
                <w:rFonts w:ascii="Arial" w:hAnsi="Arial" w:cs="Arial"/>
                <w:sz w:val="28"/>
                <w:szCs w:val="28"/>
                <w:lang w:val="en-US"/>
              </w:rPr>
              <w:t xml:space="preserve">Every citizen is involved in a decent labor market and has a state guaranteed </w:t>
            </w:r>
            <w:r w:rsidR="00C70890" w:rsidRPr="00C70890">
              <w:rPr>
                <w:rStyle w:val="tlid-translation"/>
                <w:rFonts w:ascii="Arial" w:hAnsi="Arial" w:cs="Arial"/>
                <w:b/>
                <w:sz w:val="28"/>
                <w:szCs w:val="28"/>
                <w:lang w:val="en-US"/>
              </w:rPr>
              <w:t>income in old age</w:t>
            </w:r>
            <w:r w:rsidR="00C70890" w:rsidRPr="00C70890">
              <w:rPr>
                <w:rStyle w:val="tlid-translation"/>
                <w:rFonts w:ascii="Arial" w:hAnsi="Arial" w:cs="Arial"/>
                <w:sz w:val="28"/>
                <w:szCs w:val="28"/>
                <w:lang w:val="en-US"/>
              </w:rPr>
              <w:t xml:space="preserve"> of at least half the average wage through insurance and savings mechanisms. A person will have </w:t>
            </w:r>
            <w:r w:rsidR="00DB3EEA">
              <w:rPr>
                <w:rStyle w:val="tlid-translation"/>
                <w:rFonts w:ascii="Arial" w:hAnsi="Arial" w:cs="Arial"/>
                <w:sz w:val="28"/>
                <w:szCs w:val="28"/>
                <w:lang w:val="en-US"/>
              </w:rPr>
              <w:t>an</w:t>
            </w:r>
            <w:r w:rsidR="00C70890" w:rsidRPr="00C70890">
              <w:rPr>
                <w:rStyle w:val="tlid-translation"/>
                <w:rFonts w:ascii="Arial" w:hAnsi="Arial" w:cs="Arial"/>
                <w:sz w:val="28"/>
                <w:szCs w:val="28"/>
                <w:lang w:val="en-US"/>
              </w:rPr>
              <w:t xml:space="preserve"> opportunity to use his capacity as long as possible through the system of elderly people adaptation</w:t>
            </w:r>
            <w:r w:rsidR="0016492F" w:rsidRPr="00C70890">
              <w:rPr>
                <w:rFonts w:ascii="Arial" w:hAnsi="Arial" w:cs="Arial"/>
                <w:sz w:val="28"/>
                <w:lang w:val="en-US"/>
              </w:rPr>
              <w:t>.</w:t>
            </w:r>
          </w:p>
        </w:tc>
      </w:tr>
    </w:tbl>
    <w:p w:rsidR="00CA5CFF" w:rsidRPr="00F2665B" w:rsidRDefault="00CA5CFF" w:rsidP="0013428F">
      <w:pPr>
        <w:pStyle w:val="ab"/>
        <w:spacing w:line="276" w:lineRule="auto"/>
        <w:ind w:left="0" w:firstLine="708"/>
        <w:rPr>
          <w:color w:val="000000" w:themeColor="text1"/>
          <w:szCs w:val="24"/>
          <w:lang w:val="ky-KG"/>
        </w:rPr>
      </w:pPr>
    </w:p>
    <w:p w:rsidR="009870A7" w:rsidRDefault="00C70890" w:rsidP="0013428F">
      <w:pPr>
        <w:pStyle w:val="ab"/>
        <w:spacing w:line="276" w:lineRule="auto"/>
        <w:ind w:left="0" w:firstLine="708"/>
        <w:rPr>
          <w:color w:val="000000" w:themeColor="text1"/>
          <w:szCs w:val="24"/>
          <w:lang w:val="ky-KG"/>
        </w:rPr>
      </w:pPr>
      <w:r>
        <w:rPr>
          <w:rStyle w:val="tlid-translation"/>
          <w:lang w:val="en-US"/>
        </w:rPr>
        <w:t>Revolutionary</w:t>
      </w:r>
      <w:r w:rsidRPr="00C70890">
        <w:rPr>
          <w:rStyle w:val="tlid-translation"/>
          <w:lang w:val="en-US"/>
        </w:rPr>
        <w:t xml:space="preserve"> reform of the system of employment and retirement insurance was </w:t>
      </w:r>
      <w:r>
        <w:rPr>
          <w:rStyle w:val="tlid-translation"/>
          <w:lang w:val="en-US"/>
        </w:rPr>
        <w:t>implemented</w:t>
      </w:r>
      <w:r w:rsidRPr="00C70890">
        <w:rPr>
          <w:rStyle w:val="tlid-translation"/>
          <w:lang w:val="en-US"/>
        </w:rPr>
        <w:t xml:space="preserve"> with a focus on a high standard of living at working age and a decent quality of life in old age. Responsibility of a citizen for his future </w:t>
      </w:r>
      <w:r>
        <w:rPr>
          <w:rStyle w:val="tlid-translation"/>
          <w:lang w:val="en-US"/>
        </w:rPr>
        <w:t xml:space="preserve">is enhanced </w:t>
      </w:r>
      <w:r w:rsidRPr="00C70890">
        <w:rPr>
          <w:rStyle w:val="tlid-translation"/>
          <w:lang w:val="en-US"/>
        </w:rPr>
        <w:t>through ensuring the variability of pension insurance</w:t>
      </w:r>
      <w:r w:rsidR="004C7D16" w:rsidRPr="00C70890">
        <w:rPr>
          <w:color w:val="000000" w:themeColor="text1"/>
          <w:szCs w:val="24"/>
          <w:lang w:val="en-US"/>
        </w:rPr>
        <w:t>.</w:t>
      </w:r>
    </w:p>
    <w:p w:rsidR="00624833" w:rsidRPr="00624833" w:rsidRDefault="00624833" w:rsidP="0013428F">
      <w:pPr>
        <w:pStyle w:val="ab"/>
        <w:spacing w:line="276" w:lineRule="auto"/>
        <w:ind w:left="0" w:firstLine="708"/>
        <w:rPr>
          <w:color w:val="000000" w:themeColor="text1"/>
          <w:szCs w:val="24"/>
          <w:lang w:val="ky-KG"/>
        </w:rPr>
      </w:pPr>
    </w:p>
    <w:p w:rsidR="00624833" w:rsidRDefault="00624833" w:rsidP="0013428F">
      <w:pPr>
        <w:pStyle w:val="ab"/>
        <w:spacing w:line="276" w:lineRule="auto"/>
        <w:ind w:left="0" w:firstLine="708"/>
        <w:rPr>
          <w:color w:val="000000" w:themeColor="text1"/>
          <w:szCs w:val="24"/>
          <w:lang w:val="ky-KG"/>
        </w:rPr>
      </w:pPr>
    </w:p>
    <w:p w:rsidR="009870A7" w:rsidRPr="00C70890" w:rsidRDefault="00C70890" w:rsidP="0013428F">
      <w:pPr>
        <w:pStyle w:val="ab"/>
        <w:spacing w:line="276" w:lineRule="auto"/>
        <w:ind w:left="0" w:firstLine="708"/>
        <w:rPr>
          <w:color w:val="000000" w:themeColor="text1"/>
          <w:szCs w:val="24"/>
          <w:lang w:val="ky-KG"/>
        </w:rPr>
      </w:pPr>
      <w:r w:rsidRPr="00C70890">
        <w:rPr>
          <w:rStyle w:val="tlid-translation"/>
          <w:lang w:val="ky-KG"/>
        </w:rPr>
        <w:t>Labor remuneration policy is focused on increasing productivity</w:t>
      </w:r>
      <w:r w:rsidR="004C7D16" w:rsidRPr="00C70890">
        <w:rPr>
          <w:color w:val="000000" w:themeColor="text1"/>
          <w:szCs w:val="24"/>
          <w:lang w:val="ky-KG"/>
        </w:rPr>
        <w:t xml:space="preserve">. </w:t>
      </w:r>
      <w:r w:rsidRPr="00C70890">
        <w:rPr>
          <w:rStyle w:val="tlid-translation"/>
          <w:lang w:val="ky-KG"/>
        </w:rPr>
        <w:t>The basic principles of remuneration system are clear to the public and exclude the fragmented, narrow departmental, sectoral nature of approach to wages</w:t>
      </w:r>
      <w:r w:rsidR="004C7D16" w:rsidRPr="00C70890">
        <w:rPr>
          <w:color w:val="000000" w:themeColor="text1"/>
          <w:szCs w:val="24"/>
          <w:lang w:val="ky-KG"/>
        </w:rPr>
        <w:t>.</w:t>
      </w:r>
    </w:p>
    <w:p w:rsidR="009870A7" w:rsidRPr="000A1FA7" w:rsidRDefault="00C70890" w:rsidP="0013428F">
      <w:pPr>
        <w:pStyle w:val="ab"/>
        <w:spacing w:line="276" w:lineRule="auto"/>
        <w:ind w:left="0" w:firstLine="708"/>
        <w:rPr>
          <w:color w:val="000000" w:themeColor="text1"/>
          <w:szCs w:val="24"/>
          <w:lang w:val="ky-KG"/>
        </w:rPr>
      </w:pPr>
      <w:r w:rsidRPr="000A1FA7">
        <w:rPr>
          <w:rStyle w:val="tlid-translation"/>
          <w:lang w:val="ky-KG"/>
        </w:rPr>
        <w:t xml:space="preserve">The state will develop a regulatory framework and ensure control over safe working conditions, including their harmonization with </w:t>
      </w:r>
      <w:r w:rsidR="000A1FA7" w:rsidRPr="000A1FA7">
        <w:rPr>
          <w:rStyle w:val="tlid-translation"/>
          <w:lang w:val="ky-KG"/>
        </w:rPr>
        <w:t xml:space="preserve">the </w:t>
      </w:r>
      <w:r w:rsidRPr="000A1FA7">
        <w:rPr>
          <w:rStyle w:val="tlid-translation"/>
          <w:lang w:val="ky-KG"/>
        </w:rPr>
        <w:t xml:space="preserve">international standards and protection of the interests of citizens working </w:t>
      </w:r>
      <w:r w:rsidR="000A1FA7" w:rsidRPr="000A1FA7">
        <w:rPr>
          <w:rStyle w:val="tlid-translation"/>
          <w:lang w:val="ky-KG"/>
        </w:rPr>
        <w:t>abroad</w:t>
      </w:r>
      <w:r w:rsidR="004C7D16" w:rsidRPr="000A1FA7">
        <w:rPr>
          <w:color w:val="000000" w:themeColor="text1"/>
          <w:szCs w:val="24"/>
          <w:lang w:val="ky-KG"/>
        </w:rPr>
        <w:t>.</w:t>
      </w:r>
    </w:p>
    <w:p w:rsidR="009870A7" w:rsidRPr="000A1FA7" w:rsidRDefault="000A1FA7" w:rsidP="0013428F">
      <w:pPr>
        <w:pStyle w:val="ab"/>
        <w:spacing w:line="276" w:lineRule="auto"/>
        <w:ind w:left="0" w:firstLine="708"/>
        <w:rPr>
          <w:color w:val="000000" w:themeColor="text1"/>
          <w:szCs w:val="24"/>
          <w:lang w:val="en-US"/>
        </w:rPr>
      </w:pPr>
      <w:r w:rsidRPr="000A1FA7">
        <w:rPr>
          <w:rStyle w:val="tlid-translation"/>
          <w:lang w:val="en-US"/>
        </w:rPr>
        <w:t xml:space="preserve">Every citizen is covered by pension insurance with different variability and choice. Pension insurance encourages investment in the future old age and compensates </w:t>
      </w:r>
      <w:r>
        <w:rPr>
          <w:rStyle w:val="tlid-translation"/>
          <w:lang w:val="en-US"/>
        </w:rPr>
        <w:t>to</w:t>
      </w:r>
      <w:r w:rsidRPr="000A1FA7">
        <w:rPr>
          <w:rStyle w:val="tlid-translation"/>
          <w:lang w:val="en-US"/>
        </w:rPr>
        <w:t xml:space="preserve"> the level of income of working age</w:t>
      </w:r>
      <w:r w:rsidR="004C7D16" w:rsidRPr="000A1FA7">
        <w:rPr>
          <w:color w:val="000000" w:themeColor="text1"/>
          <w:szCs w:val="24"/>
          <w:lang w:val="en-US"/>
        </w:rPr>
        <w:t>.</w:t>
      </w:r>
    </w:p>
    <w:p w:rsidR="009870A7" w:rsidRPr="000A1FA7" w:rsidRDefault="000A1FA7" w:rsidP="0013428F">
      <w:pPr>
        <w:widowControl w:val="0"/>
        <w:autoSpaceDE w:val="0"/>
        <w:autoSpaceDN w:val="0"/>
        <w:spacing w:line="276" w:lineRule="auto"/>
        <w:ind w:firstLine="708"/>
        <w:jc w:val="both"/>
        <w:rPr>
          <w:rFonts w:ascii="Arial" w:eastAsia="Arial" w:hAnsi="Arial" w:cs="Arial"/>
          <w:color w:val="000000"/>
          <w:sz w:val="28"/>
          <w:lang w:val="en-US" w:eastAsia="ru-RU" w:bidi="ru-RU"/>
        </w:rPr>
      </w:pPr>
      <w:r w:rsidRPr="000A1FA7">
        <w:rPr>
          <w:rStyle w:val="tlid-translation"/>
          <w:rFonts w:ascii="Arial" w:hAnsi="Arial" w:cs="Arial"/>
          <w:sz w:val="28"/>
          <w:szCs w:val="28"/>
          <w:lang w:val="en-US"/>
        </w:rPr>
        <w:t>The following priorities have been identified in labor policy and old-age</w:t>
      </w:r>
      <w:r w:rsidRPr="000A1FA7">
        <w:rPr>
          <w:rFonts w:ascii="Arial" w:eastAsia="Arial" w:hAnsi="Arial" w:cs="Arial"/>
          <w:color w:val="000000"/>
          <w:sz w:val="28"/>
          <w:lang w:val="en-US" w:eastAsia="ru-RU" w:bidi="ru-RU"/>
        </w:rPr>
        <w:t xml:space="preserve"> </w:t>
      </w:r>
      <w:r>
        <w:rPr>
          <w:rFonts w:ascii="Arial" w:eastAsia="Arial" w:hAnsi="Arial" w:cs="Arial"/>
          <w:color w:val="000000"/>
          <w:sz w:val="28"/>
          <w:lang w:val="en-US" w:eastAsia="ru-RU" w:bidi="ru-RU"/>
        </w:rPr>
        <w:t>insurance</w:t>
      </w:r>
      <w:r w:rsidR="00CD5688" w:rsidRPr="000A1FA7">
        <w:rPr>
          <w:rFonts w:ascii="Arial" w:eastAsia="Arial" w:hAnsi="Arial" w:cs="Arial"/>
          <w:color w:val="000000"/>
          <w:sz w:val="28"/>
          <w:lang w:val="en-US" w:eastAsia="ru-RU" w:bidi="ru-RU"/>
        </w:rPr>
        <w:t>:</w:t>
      </w:r>
    </w:p>
    <w:p w:rsidR="009870A7" w:rsidRPr="00C16D52" w:rsidRDefault="00FD633F" w:rsidP="0013428F">
      <w:pPr>
        <w:pStyle w:val="ab"/>
        <w:spacing w:line="276" w:lineRule="auto"/>
        <w:ind w:left="0" w:firstLine="708"/>
        <w:rPr>
          <w:color w:val="000000" w:themeColor="text1"/>
          <w:szCs w:val="24"/>
          <w:lang w:val="en-US"/>
        </w:rPr>
      </w:pPr>
      <w:r w:rsidRPr="00C16D52">
        <w:rPr>
          <w:color w:val="000000" w:themeColor="text1"/>
          <w:szCs w:val="24"/>
          <w:lang w:val="en-US"/>
        </w:rPr>
        <w:t xml:space="preserve">– </w:t>
      </w:r>
      <w:r w:rsidR="00C16D52">
        <w:rPr>
          <w:color w:val="000000" w:themeColor="text1"/>
          <w:szCs w:val="24"/>
          <w:lang w:val="en-US"/>
        </w:rPr>
        <w:t xml:space="preserve">to </w:t>
      </w:r>
      <w:r w:rsidR="00C16D52" w:rsidRPr="00C16D52">
        <w:rPr>
          <w:rStyle w:val="tlid-translation"/>
          <w:lang w:val="en-US"/>
        </w:rPr>
        <w:t xml:space="preserve">introduce a system of social contracts with recipients of state </w:t>
      </w:r>
      <w:r w:rsidR="00C16D52" w:rsidRPr="00C16D52">
        <w:rPr>
          <w:rStyle w:val="tlid-translation"/>
          <w:lang w:val="en-US"/>
        </w:rPr>
        <w:lastRenderedPageBreak/>
        <w:t>benefits with labor potential.</w:t>
      </w:r>
      <w:r w:rsidR="004C7D16" w:rsidRPr="00C16D52">
        <w:rPr>
          <w:color w:val="000000" w:themeColor="text1"/>
          <w:szCs w:val="24"/>
          <w:lang w:val="en-US"/>
        </w:rPr>
        <w:t xml:space="preserve"> </w:t>
      </w:r>
      <w:r w:rsidR="00C16D52" w:rsidRPr="00C16D52">
        <w:rPr>
          <w:rStyle w:val="tlid-translation"/>
          <w:lang w:val="en-US"/>
        </w:rPr>
        <w:t xml:space="preserve">A set of measures to promote employment </w:t>
      </w:r>
      <w:r w:rsidR="00C16D52">
        <w:rPr>
          <w:rStyle w:val="tlid-translation"/>
          <w:lang w:val="en-US"/>
        </w:rPr>
        <w:t>coordinated</w:t>
      </w:r>
      <w:r w:rsidR="00C16D52" w:rsidRPr="00C16D52">
        <w:rPr>
          <w:rStyle w:val="tlid-translation"/>
          <w:lang w:val="en-US"/>
        </w:rPr>
        <w:t xml:space="preserve"> with local self-government bodies and vocational education will </w:t>
      </w:r>
      <w:r w:rsidR="00C16D52">
        <w:rPr>
          <w:rStyle w:val="tlid-translation"/>
          <w:lang w:val="en-US"/>
        </w:rPr>
        <w:t>allow</w:t>
      </w:r>
      <w:r w:rsidR="00C16D52" w:rsidRPr="00C16D52">
        <w:rPr>
          <w:rStyle w:val="tlid-translation"/>
          <w:lang w:val="en-US"/>
        </w:rPr>
        <w:t xml:space="preserve"> more </w:t>
      </w:r>
      <w:r w:rsidR="00367A86" w:rsidRPr="00C16D52">
        <w:rPr>
          <w:rStyle w:val="tlid-translation"/>
          <w:lang w:val="en-US"/>
        </w:rPr>
        <w:t>effic</w:t>
      </w:r>
      <w:r w:rsidR="00367A86">
        <w:rPr>
          <w:rStyle w:val="tlid-translation"/>
          <w:lang w:val="en-US"/>
        </w:rPr>
        <w:t>iently</w:t>
      </w:r>
      <w:r w:rsidR="00C16D52" w:rsidRPr="00C16D52">
        <w:rPr>
          <w:rStyle w:val="tlid-translation"/>
          <w:lang w:val="en-US"/>
        </w:rPr>
        <w:t xml:space="preserve"> influence poverty reduction</w:t>
      </w:r>
      <w:r w:rsidR="00811460">
        <w:rPr>
          <w:color w:val="000000" w:themeColor="text1"/>
          <w:szCs w:val="24"/>
          <w:lang w:val="ky-KG"/>
        </w:rPr>
        <w:t>;</w:t>
      </w:r>
    </w:p>
    <w:p w:rsidR="009870A7" w:rsidRPr="00C16D52" w:rsidRDefault="00FD633F" w:rsidP="0013428F">
      <w:pPr>
        <w:pStyle w:val="ab"/>
        <w:spacing w:line="276" w:lineRule="auto"/>
        <w:ind w:left="0" w:firstLine="708"/>
        <w:rPr>
          <w:color w:val="000000" w:themeColor="text1"/>
          <w:szCs w:val="24"/>
          <w:lang w:val="en-US"/>
        </w:rPr>
      </w:pPr>
      <w:r w:rsidRPr="00C16D52">
        <w:rPr>
          <w:color w:val="000000" w:themeColor="text1"/>
          <w:szCs w:val="24"/>
          <w:lang w:val="en-US"/>
        </w:rPr>
        <w:t xml:space="preserve">– </w:t>
      </w:r>
      <w:r w:rsidR="00C16D52">
        <w:rPr>
          <w:color w:val="000000" w:themeColor="text1"/>
          <w:szCs w:val="24"/>
          <w:lang w:val="en-US"/>
        </w:rPr>
        <w:t xml:space="preserve">to </w:t>
      </w:r>
      <w:r w:rsidR="00C16D52" w:rsidRPr="00C16D52">
        <w:rPr>
          <w:rStyle w:val="tlid-translation"/>
          <w:lang w:val="en-US"/>
        </w:rPr>
        <w:t>focus the pension system reform on its financial s</w:t>
      </w:r>
      <w:r w:rsidR="00C16D52">
        <w:rPr>
          <w:rStyle w:val="tlid-translation"/>
          <w:lang w:val="en-US"/>
        </w:rPr>
        <w:t>ustainability</w:t>
      </w:r>
      <w:r w:rsidR="00C16D52" w:rsidRPr="00C16D52">
        <w:rPr>
          <w:rStyle w:val="tlid-translation"/>
          <w:lang w:val="en-US"/>
        </w:rPr>
        <w:t xml:space="preserve"> in the future, reducing the burden on the republican budget, abandoning the hierarchy and privileges </w:t>
      </w:r>
      <w:r w:rsidR="00C16D52">
        <w:rPr>
          <w:rStyle w:val="tlid-translation"/>
          <w:lang w:val="en-US"/>
        </w:rPr>
        <w:t xml:space="preserve">applied </w:t>
      </w:r>
      <w:r w:rsidR="00C16D52" w:rsidRPr="00C16D52">
        <w:rPr>
          <w:rStyle w:val="tlid-translation"/>
          <w:lang w:val="en-US"/>
        </w:rPr>
        <w:t>to calculation of pensions</w:t>
      </w:r>
      <w:r w:rsidR="00811460">
        <w:rPr>
          <w:color w:val="000000" w:themeColor="text1"/>
          <w:szCs w:val="24"/>
          <w:lang w:val="ky-KG"/>
        </w:rPr>
        <w:t>;</w:t>
      </w:r>
    </w:p>
    <w:p w:rsidR="009870A7" w:rsidRPr="00C16D52" w:rsidRDefault="00FD633F" w:rsidP="0013428F">
      <w:pPr>
        <w:pStyle w:val="ab"/>
        <w:spacing w:line="276" w:lineRule="auto"/>
        <w:ind w:left="0" w:firstLine="708"/>
        <w:rPr>
          <w:color w:val="000000" w:themeColor="text1"/>
          <w:szCs w:val="24"/>
          <w:lang w:val="en-US"/>
        </w:rPr>
      </w:pPr>
      <w:r w:rsidRPr="00C16D52">
        <w:rPr>
          <w:color w:val="000000" w:themeColor="text1"/>
          <w:szCs w:val="24"/>
          <w:lang w:val="en-US"/>
        </w:rPr>
        <w:t>–</w:t>
      </w:r>
      <w:r w:rsidR="00C16D52">
        <w:rPr>
          <w:rStyle w:val="10"/>
          <w:lang w:val="en-US"/>
        </w:rPr>
        <w:t xml:space="preserve"> </w:t>
      </w:r>
      <w:r w:rsidR="00C16D52" w:rsidRPr="00C16D52">
        <w:rPr>
          <w:rStyle w:val="tlid-translation"/>
          <w:lang w:val="en-US"/>
        </w:rPr>
        <w:t>to modernize the insurance component of the pension system taking into account the needs of different age groups of pensioners and stimulate a later retirement</w:t>
      </w:r>
      <w:r w:rsidR="00811460">
        <w:rPr>
          <w:color w:val="000000" w:themeColor="text1"/>
          <w:szCs w:val="24"/>
          <w:lang w:val="ky-KG"/>
        </w:rPr>
        <w:t>;</w:t>
      </w:r>
    </w:p>
    <w:p w:rsidR="009870A7" w:rsidRPr="00811460" w:rsidRDefault="00FD633F" w:rsidP="0013428F">
      <w:pPr>
        <w:pStyle w:val="ab"/>
        <w:spacing w:line="276" w:lineRule="auto"/>
        <w:ind w:left="0" w:firstLine="708"/>
        <w:rPr>
          <w:color w:val="000000" w:themeColor="text1"/>
          <w:szCs w:val="24"/>
          <w:lang w:val="ky-KG"/>
        </w:rPr>
      </w:pPr>
      <w:r w:rsidRPr="00C16D52">
        <w:rPr>
          <w:color w:val="000000" w:themeColor="text1"/>
          <w:szCs w:val="24"/>
          <w:lang w:val="en-US"/>
        </w:rPr>
        <w:t>–</w:t>
      </w:r>
      <w:r w:rsidR="00C16D52" w:rsidRPr="00C16D52">
        <w:rPr>
          <w:rStyle w:val="10"/>
          <w:lang w:val="en-US"/>
        </w:rPr>
        <w:t xml:space="preserve"> </w:t>
      </w:r>
      <w:r w:rsidR="00C16D52" w:rsidRPr="00C16D52">
        <w:rPr>
          <w:rStyle w:val="tlid-translation"/>
          <w:lang w:val="en-US"/>
        </w:rPr>
        <w:t xml:space="preserve">to modernize the early (preferential) pension </w:t>
      </w:r>
      <w:r w:rsidR="00C16D52">
        <w:rPr>
          <w:rStyle w:val="tlid-translation"/>
          <w:lang w:val="en-US"/>
        </w:rPr>
        <w:t>provision</w:t>
      </w:r>
      <w:r w:rsidR="00C16D52" w:rsidRPr="00C16D52">
        <w:rPr>
          <w:rStyle w:val="tlid-translation"/>
          <w:lang w:val="en-US"/>
        </w:rPr>
        <w:t xml:space="preserve"> and increase efficiency and reliability of insurance, accumulative component of the pension system</w:t>
      </w:r>
      <w:r w:rsidR="00811460">
        <w:rPr>
          <w:color w:val="000000" w:themeColor="text1"/>
          <w:szCs w:val="24"/>
          <w:lang w:val="ky-KG"/>
        </w:rPr>
        <w:t>;</w:t>
      </w:r>
    </w:p>
    <w:p w:rsidR="009870A7" w:rsidRPr="00C16D52" w:rsidRDefault="00FD633F" w:rsidP="0013428F">
      <w:pPr>
        <w:pStyle w:val="ab"/>
        <w:spacing w:line="276" w:lineRule="auto"/>
        <w:ind w:left="0" w:firstLine="708"/>
        <w:rPr>
          <w:color w:val="000000" w:themeColor="text1"/>
          <w:szCs w:val="24"/>
          <w:lang w:val="en-US"/>
        </w:rPr>
      </w:pPr>
      <w:r w:rsidRPr="00C16D52">
        <w:rPr>
          <w:b/>
          <w:color w:val="000000" w:themeColor="text1"/>
          <w:szCs w:val="24"/>
          <w:lang w:val="en-US"/>
        </w:rPr>
        <w:t>–</w:t>
      </w:r>
      <w:r w:rsidR="00C16D52" w:rsidRPr="00C16D52">
        <w:rPr>
          <w:rStyle w:val="10"/>
          <w:b w:val="0"/>
          <w:lang w:val="en-US"/>
        </w:rPr>
        <w:t xml:space="preserve"> to</w:t>
      </w:r>
      <w:r w:rsidR="00C16D52">
        <w:rPr>
          <w:rStyle w:val="10"/>
          <w:lang w:val="en-US"/>
        </w:rPr>
        <w:t xml:space="preserve"> </w:t>
      </w:r>
      <w:r w:rsidR="00C16D52" w:rsidRPr="00C16D52">
        <w:rPr>
          <w:rStyle w:val="tlid-translation"/>
          <w:lang w:val="en-US"/>
        </w:rPr>
        <w:t xml:space="preserve">introduce mechanisms of involvement of the insured </w:t>
      </w:r>
      <w:r w:rsidR="00C16D52">
        <w:rPr>
          <w:rStyle w:val="tlid-translation"/>
          <w:lang w:val="en-US"/>
        </w:rPr>
        <w:t xml:space="preserve">individuals </w:t>
      </w:r>
      <w:r w:rsidR="00C16D52" w:rsidRPr="00C16D52">
        <w:rPr>
          <w:rStyle w:val="tlid-translation"/>
          <w:lang w:val="en-US"/>
        </w:rPr>
        <w:t>in managing their savings. The pension insurance system should be attractive for working population</w:t>
      </w:r>
      <w:r w:rsidR="004C7D16" w:rsidRPr="00C16D52">
        <w:rPr>
          <w:color w:val="000000" w:themeColor="text1"/>
          <w:szCs w:val="24"/>
          <w:lang w:val="en-US"/>
        </w:rPr>
        <w:t>.</w:t>
      </w:r>
    </w:p>
    <w:p w:rsidR="00517AC3" w:rsidRPr="00C16D52" w:rsidRDefault="00517AC3" w:rsidP="0013428F">
      <w:pPr>
        <w:pStyle w:val="ab"/>
        <w:ind w:left="0"/>
        <w:rPr>
          <w:color w:val="000000" w:themeColor="text1"/>
          <w:sz w:val="24"/>
          <w:szCs w:val="24"/>
          <w:lang w:val="en-US"/>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517AC3" w:rsidRPr="00C16D52" w:rsidRDefault="00517AC3" w:rsidP="00517AC3">
      <w:pPr>
        <w:pStyle w:val="2"/>
        <w:spacing w:line="276" w:lineRule="auto"/>
        <w:ind w:left="0"/>
        <w:jc w:val="both"/>
        <w:rPr>
          <w:rFonts w:ascii="Arial" w:hAnsi="Arial" w:cs="Arial"/>
          <w:sz w:val="28"/>
          <w:szCs w:val="28"/>
        </w:rPr>
      </w:pPr>
      <w:bookmarkStart w:id="17" w:name="k21"/>
      <w:bookmarkStart w:id="18" w:name="_Toc529648684"/>
      <w:r w:rsidRPr="00C16D52">
        <w:rPr>
          <w:rFonts w:ascii="Arial" w:hAnsi="Arial" w:cs="Arial"/>
          <w:sz w:val="28"/>
          <w:szCs w:val="28"/>
        </w:rPr>
        <w:t xml:space="preserve">2.2 </w:t>
      </w:r>
      <w:r w:rsidR="00DB3EEA">
        <w:rPr>
          <w:rFonts w:ascii="Arial" w:hAnsi="Arial" w:cs="Arial"/>
          <w:sz w:val="28"/>
          <w:szCs w:val="28"/>
        </w:rPr>
        <w:t>F</w:t>
      </w:r>
      <w:r w:rsidR="00C16D52">
        <w:rPr>
          <w:rFonts w:ascii="Arial" w:hAnsi="Arial" w:cs="Arial"/>
          <w:sz w:val="28"/>
          <w:szCs w:val="28"/>
        </w:rPr>
        <w:t>amily as the basis for social development</w:t>
      </w:r>
      <w:bookmarkEnd w:id="17"/>
      <w:bookmarkEnd w:id="18"/>
    </w:p>
    <w:p w:rsidR="00517AC3" w:rsidRPr="00C16D52" w:rsidRDefault="00517AC3" w:rsidP="00517AC3">
      <w:pPr>
        <w:pStyle w:val="2"/>
        <w:spacing w:line="276" w:lineRule="auto"/>
        <w:ind w:left="0"/>
        <w:jc w:val="both"/>
        <w:rPr>
          <w:rFonts w:ascii="Arial" w:hAnsi="Arial" w:cs="Arial"/>
          <w:sz w:val="10"/>
          <w:szCs w:val="10"/>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79"/>
      </w:tblGrid>
      <w:tr w:rsidR="00517AC3" w:rsidRPr="00976BCD" w:rsidTr="00754328">
        <w:tc>
          <w:tcPr>
            <w:tcW w:w="8679" w:type="dxa"/>
            <w:tcBorders>
              <w:top w:val="single" w:sz="4" w:space="0" w:color="auto"/>
              <w:bottom w:val="single" w:sz="4" w:space="0" w:color="auto"/>
            </w:tcBorders>
            <w:tcMar>
              <w:top w:w="170" w:type="dxa"/>
              <w:bottom w:w="170" w:type="dxa"/>
            </w:tcMar>
          </w:tcPr>
          <w:p w:rsidR="00517AC3" w:rsidRPr="00C16D52" w:rsidRDefault="00791FB9" w:rsidP="00C16D52">
            <w:pPr>
              <w:spacing w:line="276" w:lineRule="auto"/>
              <w:jc w:val="both"/>
              <w:rPr>
                <w:rFonts w:ascii="Arial" w:hAnsi="Arial" w:cs="Arial"/>
                <w:sz w:val="28"/>
                <w:szCs w:val="28"/>
                <w:lang w:val="en-US"/>
              </w:rPr>
            </w:pPr>
            <w:r w:rsidRPr="00C16D52">
              <w:rPr>
                <w:rFonts w:ascii="Arial" w:hAnsi="Arial" w:cs="Arial"/>
                <w:b/>
                <w:i/>
                <w:sz w:val="28"/>
                <w:szCs w:val="28"/>
                <w:lang w:val="en-US"/>
              </w:rPr>
              <w:t>Vision</w:t>
            </w:r>
            <w:r w:rsidR="0016492F" w:rsidRPr="00C16D52">
              <w:rPr>
                <w:rFonts w:ascii="Arial" w:hAnsi="Arial" w:cs="Arial"/>
                <w:b/>
                <w:i/>
                <w:sz w:val="28"/>
                <w:szCs w:val="28"/>
                <w:lang w:val="en-US"/>
              </w:rPr>
              <w:t xml:space="preserve">: </w:t>
            </w:r>
            <w:r w:rsidR="00C16D52" w:rsidRPr="00C16D52">
              <w:rPr>
                <w:rStyle w:val="tlid-translation"/>
                <w:rFonts w:ascii="Arial" w:hAnsi="Arial" w:cs="Arial"/>
                <w:sz w:val="28"/>
                <w:szCs w:val="28"/>
                <w:lang w:val="en-US"/>
              </w:rPr>
              <w:t>Family for every Kyrgyz citizen is a binding element of spirituality, education, upbringing, co-organization of human life activity and formation of a healthy lifestyle</w:t>
            </w:r>
            <w:r w:rsidR="00517AC3" w:rsidRPr="00C16D52">
              <w:rPr>
                <w:rFonts w:ascii="Arial" w:hAnsi="Arial" w:cs="Arial"/>
                <w:sz w:val="28"/>
                <w:szCs w:val="28"/>
                <w:lang w:val="en-US"/>
              </w:rPr>
              <w:t>.</w:t>
            </w:r>
          </w:p>
        </w:tc>
      </w:tr>
    </w:tbl>
    <w:p w:rsidR="00517AC3" w:rsidRPr="00177368" w:rsidRDefault="00517AC3" w:rsidP="00517AC3">
      <w:pPr>
        <w:pStyle w:val="ab"/>
        <w:spacing w:line="276" w:lineRule="auto"/>
        <w:ind w:left="0" w:firstLine="709"/>
        <w:rPr>
          <w:sz w:val="10"/>
          <w:szCs w:val="10"/>
          <w:lang w:val="ky-KG"/>
        </w:rPr>
      </w:pPr>
    </w:p>
    <w:p w:rsidR="00047CF5" w:rsidRPr="00534FD9" w:rsidRDefault="00C16D52" w:rsidP="00047CF5">
      <w:pPr>
        <w:shd w:val="clear" w:color="auto" w:fill="FFFFFF"/>
        <w:spacing w:line="276" w:lineRule="auto"/>
        <w:ind w:firstLine="708"/>
        <w:jc w:val="both"/>
        <w:rPr>
          <w:rFonts w:ascii="Arial" w:eastAsia="Arial" w:hAnsi="Arial" w:cs="Arial"/>
          <w:sz w:val="28"/>
          <w:szCs w:val="28"/>
          <w:lang w:val="en-US" w:eastAsia="ru-RU" w:bidi="ru-RU"/>
        </w:rPr>
      </w:pPr>
      <w:r w:rsidRPr="00534FD9">
        <w:rPr>
          <w:rStyle w:val="tlid-translation"/>
          <w:rFonts w:ascii="Arial" w:hAnsi="Arial" w:cs="Arial"/>
          <w:sz w:val="28"/>
          <w:szCs w:val="28"/>
          <w:lang w:val="en-US"/>
        </w:rPr>
        <w:t xml:space="preserve">Strengthening family institution as the foundation of all efforts in social sphere will be </w:t>
      </w:r>
      <w:r w:rsidR="00534FD9" w:rsidRPr="00534FD9">
        <w:rPr>
          <w:rStyle w:val="tlid-translation"/>
          <w:rFonts w:ascii="Arial" w:hAnsi="Arial" w:cs="Arial"/>
          <w:sz w:val="28"/>
          <w:szCs w:val="28"/>
          <w:lang w:val="en-US"/>
        </w:rPr>
        <w:t>a</w:t>
      </w:r>
      <w:r w:rsidRPr="00534FD9">
        <w:rPr>
          <w:rStyle w:val="tlid-translation"/>
          <w:rFonts w:ascii="Arial" w:hAnsi="Arial" w:cs="Arial"/>
          <w:sz w:val="28"/>
          <w:szCs w:val="28"/>
          <w:lang w:val="en-US"/>
        </w:rPr>
        <w:t xml:space="preserve"> key element. The most important investments in a person are </w:t>
      </w:r>
      <w:r w:rsidR="00534FD9" w:rsidRPr="00534FD9">
        <w:rPr>
          <w:rStyle w:val="tlid-translation"/>
          <w:rFonts w:ascii="Arial" w:hAnsi="Arial" w:cs="Arial"/>
          <w:sz w:val="28"/>
          <w:szCs w:val="28"/>
          <w:lang w:val="en-US"/>
        </w:rPr>
        <w:t>made</w:t>
      </w:r>
      <w:r w:rsidRPr="00534FD9">
        <w:rPr>
          <w:rStyle w:val="tlid-translation"/>
          <w:rFonts w:ascii="Arial" w:hAnsi="Arial" w:cs="Arial"/>
          <w:sz w:val="28"/>
          <w:szCs w:val="28"/>
          <w:lang w:val="en-US"/>
        </w:rPr>
        <w:t xml:space="preserve"> in the family. </w:t>
      </w:r>
      <w:r w:rsidR="00534FD9" w:rsidRPr="00534FD9">
        <w:rPr>
          <w:rStyle w:val="tlid-translation"/>
          <w:rFonts w:ascii="Arial" w:hAnsi="Arial" w:cs="Arial"/>
          <w:sz w:val="28"/>
          <w:szCs w:val="28"/>
          <w:lang w:val="en-US"/>
        </w:rPr>
        <w:t xml:space="preserve">From an early age </w:t>
      </w:r>
      <w:r w:rsidRPr="00534FD9">
        <w:rPr>
          <w:rStyle w:val="tlid-translation"/>
          <w:rFonts w:ascii="Arial" w:hAnsi="Arial" w:cs="Arial"/>
          <w:sz w:val="28"/>
          <w:szCs w:val="28"/>
          <w:lang w:val="en-US"/>
        </w:rPr>
        <w:t xml:space="preserve">the </w:t>
      </w:r>
      <w:r w:rsidR="00534FD9" w:rsidRPr="00534FD9">
        <w:rPr>
          <w:rStyle w:val="tlid-translation"/>
          <w:rFonts w:ascii="Arial" w:hAnsi="Arial" w:cs="Arial"/>
          <w:sz w:val="28"/>
          <w:szCs w:val="28"/>
          <w:lang w:val="en-US"/>
        </w:rPr>
        <w:t>values and the foundation for future success are formed namely in the family</w:t>
      </w:r>
      <w:r w:rsidR="00047CF5" w:rsidRPr="00534FD9">
        <w:rPr>
          <w:rFonts w:ascii="Arial" w:eastAsia="Arial" w:hAnsi="Arial" w:cs="Arial"/>
          <w:sz w:val="28"/>
          <w:szCs w:val="28"/>
          <w:lang w:val="en-US" w:eastAsia="ru-RU" w:bidi="ru-RU"/>
        </w:rPr>
        <w:t xml:space="preserve">. </w:t>
      </w:r>
    </w:p>
    <w:p w:rsidR="00047CF5" w:rsidRPr="00534FD9" w:rsidRDefault="00534FD9" w:rsidP="00177368">
      <w:pPr>
        <w:shd w:val="clear" w:color="auto" w:fill="FFFFFF"/>
        <w:spacing w:line="276" w:lineRule="auto"/>
        <w:ind w:firstLine="708"/>
        <w:jc w:val="both"/>
        <w:rPr>
          <w:rFonts w:ascii="Arial" w:eastAsia="Arial" w:hAnsi="Arial" w:cs="Arial"/>
          <w:sz w:val="28"/>
          <w:szCs w:val="28"/>
          <w:lang w:val="en-US" w:eastAsia="ru-RU" w:bidi="ru-RU"/>
        </w:rPr>
      </w:pPr>
      <w:r w:rsidRPr="00534FD9">
        <w:rPr>
          <w:rStyle w:val="tlid-translation"/>
          <w:rFonts w:ascii="Arial" w:hAnsi="Arial" w:cs="Arial"/>
          <w:sz w:val="28"/>
          <w:szCs w:val="28"/>
          <w:lang w:val="en-US"/>
        </w:rPr>
        <w:t>For every Kyrgyz citizen, the family will become the basis of spirituality, education and upbringing, social skills and formation of a healthy lifestyle. The family as the most important social institution will develop enriching family, spiritual and cultural values, and at the same time will allow preserving national identity, continuity of generations and civic consciousness</w:t>
      </w:r>
      <w:r w:rsidR="00047CF5" w:rsidRPr="00534FD9">
        <w:rPr>
          <w:rFonts w:ascii="Arial" w:eastAsia="Arial" w:hAnsi="Arial" w:cs="Arial"/>
          <w:sz w:val="28"/>
          <w:szCs w:val="28"/>
          <w:lang w:val="en-US" w:eastAsia="ru-RU" w:bidi="ru-RU"/>
        </w:rPr>
        <w:t>.</w:t>
      </w:r>
    </w:p>
    <w:p w:rsidR="00047CF5" w:rsidRPr="00534FD9" w:rsidRDefault="00534FD9" w:rsidP="00047CF5">
      <w:pPr>
        <w:shd w:val="clear" w:color="auto" w:fill="FFFFFF"/>
        <w:spacing w:line="276" w:lineRule="auto"/>
        <w:ind w:firstLine="708"/>
        <w:jc w:val="both"/>
        <w:rPr>
          <w:rFonts w:ascii="Arial" w:eastAsia="Arial" w:hAnsi="Arial" w:cs="Arial"/>
          <w:sz w:val="28"/>
          <w:szCs w:val="28"/>
          <w:lang w:val="en-US" w:eastAsia="ru-RU" w:bidi="ru-RU"/>
        </w:rPr>
      </w:pPr>
      <w:r w:rsidRPr="00534FD9">
        <w:rPr>
          <w:rStyle w:val="tlid-translation"/>
          <w:rFonts w:ascii="Arial" w:hAnsi="Arial" w:cs="Arial"/>
          <w:sz w:val="28"/>
          <w:szCs w:val="28"/>
          <w:lang w:val="en-US"/>
        </w:rPr>
        <w:t xml:space="preserve">Considering current problems of the modern family, in Kyrgyzstan it is necessary to radically revise the conceptual framework of family policy. The parenting function should return to the family to </w:t>
      </w:r>
      <w:r w:rsidRPr="00534FD9">
        <w:rPr>
          <w:rStyle w:val="tlid-translation"/>
          <w:rFonts w:ascii="Arial" w:hAnsi="Arial" w:cs="Arial"/>
          <w:sz w:val="28"/>
          <w:szCs w:val="28"/>
          <w:lang w:val="en-US"/>
        </w:rPr>
        <w:lastRenderedPageBreak/>
        <w:t>become an important part of preparing children for entry into social, economic, and cultural life of society</w:t>
      </w:r>
      <w:r w:rsidR="00047CF5" w:rsidRPr="00534FD9">
        <w:rPr>
          <w:rFonts w:ascii="Arial" w:eastAsia="Arial" w:hAnsi="Arial" w:cs="Arial"/>
          <w:sz w:val="28"/>
          <w:szCs w:val="28"/>
          <w:lang w:val="en-US" w:eastAsia="ru-RU" w:bidi="ru-RU"/>
        </w:rPr>
        <w:t xml:space="preserve">. </w:t>
      </w:r>
    </w:p>
    <w:p w:rsidR="00047CF5" w:rsidRDefault="00534FD9" w:rsidP="00047CF5">
      <w:pPr>
        <w:shd w:val="clear" w:color="auto" w:fill="FFFFFF"/>
        <w:spacing w:line="276" w:lineRule="auto"/>
        <w:ind w:firstLine="708"/>
        <w:jc w:val="both"/>
        <w:rPr>
          <w:rFonts w:ascii="Arial" w:eastAsia="Arial" w:hAnsi="Arial" w:cs="Arial"/>
          <w:sz w:val="28"/>
          <w:szCs w:val="28"/>
          <w:lang w:val="ky-KG" w:eastAsia="ru-RU" w:bidi="ru-RU"/>
        </w:rPr>
      </w:pPr>
      <w:r w:rsidRPr="009F2A67">
        <w:rPr>
          <w:rStyle w:val="tlid-translation"/>
          <w:rFonts w:ascii="Arial" w:hAnsi="Arial" w:cs="Arial"/>
          <w:sz w:val="28"/>
          <w:szCs w:val="28"/>
          <w:lang w:val="en-US"/>
        </w:rPr>
        <w:t xml:space="preserve">But at the same time, issues of early childhood development, representation of interests and protection of the rights of the child should become a priority task of the state. To this end, it is necessary to strengthen the work of the institution of the Ombudsman for protection of the rights of children, women and family, concrete effective measures are </w:t>
      </w:r>
      <w:r w:rsidR="009F2A67" w:rsidRPr="009F2A67">
        <w:rPr>
          <w:rStyle w:val="tlid-translation"/>
          <w:rFonts w:ascii="Arial" w:hAnsi="Arial" w:cs="Arial"/>
          <w:sz w:val="28"/>
          <w:szCs w:val="28"/>
          <w:lang w:val="en-US"/>
        </w:rPr>
        <w:t>required</w:t>
      </w:r>
      <w:r w:rsidRPr="009F2A67">
        <w:rPr>
          <w:rStyle w:val="tlid-translation"/>
          <w:rFonts w:ascii="Arial" w:hAnsi="Arial" w:cs="Arial"/>
          <w:sz w:val="28"/>
          <w:szCs w:val="28"/>
          <w:lang w:val="en-US"/>
        </w:rPr>
        <w:t xml:space="preserve"> to prevent </w:t>
      </w:r>
      <w:r w:rsidR="009F2A67" w:rsidRPr="009F2A67">
        <w:rPr>
          <w:rStyle w:val="tlid-translation"/>
          <w:rFonts w:ascii="Arial" w:hAnsi="Arial" w:cs="Arial"/>
          <w:sz w:val="28"/>
          <w:szCs w:val="28"/>
          <w:lang w:val="en-US"/>
        </w:rPr>
        <w:t>violations</w:t>
      </w:r>
      <w:r w:rsidRPr="009F2A67">
        <w:rPr>
          <w:rStyle w:val="tlid-translation"/>
          <w:rFonts w:ascii="Arial" w:hAnsi="Arial" w:cs="Arial"/>
          <w:sz w:val="28"/>
          <w:szCs w:val="28"/>
          <w:lang w:val="en-US"/>
        </w:rPr>
        <w:t xml:space="preserve"> of their rights and freedoms</w:t>
      </w:r>
      <w:r w:rsidR="009F2A67" w:rsidRPr="009F2A67">
        <w:rPr>
          <w:rStyle w:val="tlid-translation"/>
          <w:rFonts w:ascii="Arial" w:hAnsi="Arial" w:cs="Arial"/>
          <w:sz w:val="28"/>
          <w:szCs w:val="28"/>
          <w:lang w:val="en-US"/>
        </w:rPr>
        <w:t xml:space="preserve"> that</w:t>
      </w:r>
      <w:r w:rsidRPr="009F2A67">
        <w:rPr>
          <w:rStyle w:val="tlid-translation"/>
          <w:rFonts w:ascii="Arial" w:hAnsi="Arial" w:cs="Arial"/>
          <w:sz w:val="28"/>
          <w:szCs w:val="28"/>
          <w:lang w:val="en-US"/>
        </w:rPr>
        <w:t xml:space="preserve"> prevent </w:t>
      </w:r>
      <w:r w:rsidR="009F2A67" w:rsidRPr="009F2A67">
        <w:rPr>
          <w:rStyle w:val="tlid-translation"/>
          <w:rFonts w:ascii="Arial" w:hAnsi="Arial" w:cs="Arial"/>
          <w:sz w:val="28"/>
          <w:szCs w:val="28"/>
          <w:lang w:val="en-US"/>
        </w:rPr>
        <w:t>child abuse</w:t>
      </w:r>
      <w:r w:rsidRPr="009F2A67">
        <w:rPr>
          <w:rStyle w:val="tlid-translation"/>
          <w:rFonts w:ascii="Arial" w:hAnsi="Arial" w:cs="Arial"/>
          <w:sz w:val="28"/>
          <w:szCs w:val="28"/>
          <w:lang w:val="en-US"/>
        </w:rPr>
        <w:t xml:space="preserve">, </w:t>
      </w:r>
      <w:r w:rsidR="009F2A67" w:rsidRPr="009F2A67">
        <w:rPr>
          <w:rStyle w:val="tlid-translation"/>
          <w:rFonts w:ascii="Arial" w:hAnsi="Arial" w:cs="Arial"/>
          <w:sz w:val="28"/>
          <w:szCs w:val="28"/>
          <w:lang w:val="en-US"/>
        </w:rPr>
        <w:t xml:space="preserve">violence against </w:t>
      </w:r>
      <w:r w:rsidRPr="009F2A67">
        <w:rPr>
          <w:rStyle w:val="tlid-translation"/>
          <w:rFonts w:ascii="Arial" w:hAnsi="Arial" w:cs="Arial"/>
          <w:sz w:val="28"/>
          <w:szCs w:val="28"/>
          <w:lang w:val="en-US"/>
        </w:rPr>
        <w:t xml:space="preserve">the elderly </w:t>
      </w:r>
      <w:r w:rsidR="009F2A67" w:rsidRPr="009F2A67">
        <w:rPr>
          <w:rStyle w:val="tlid-translation"/>
          <w:rFonts w:ascii="Arial" w:hAnsi="Arial" w:cs="Arial"/>
          <w:sz w:val="28"/>
          <w:szCs w:val="28"/>
          <w:lang w:val="en-US"/>
        </w:rPr>
        <w:t xml:space="preserve">persons </w:t>
      </w:r>
      <w:r w:rsidRPr="009F2A67">
        <w:rPr>
          <w:rStyle w:val="tlid-translation"/>
          <w:rFonts w:ascii="Arial" w:hAnsi="Arial" w:cs="Arial"/>
          <w:sz w:val="28"/>
          <w:szCs w:val="28"/>
          <w:lang w:val="en-US"/>
        </w:rPr>
        <w:t xml:space="preserve">and persons with disabilities. The </w:t>
      </w:r>
      <w:r w:rsidR="009F2A67" w:rsidRPr="009F2A67">
        <w:rPr>
          <w:rStyle w:val="tlid-translation"/>
          <w:rFonts w:ascii="Arial" w:hAnsi="Arial" w:cs="Arial"/>
          <w:sz w:val="28"/>
          <w:szCs w:val="28"/>
          <w:lang w:val="en-US"/>
        </w:rPr>
        <w:t xml:space="preserve">interests of the child and his right to family environment will be the </w:t>
      </w:r>
      <w:r w:rsidRPr="009F2A67">
        <w:rPr>
          <w:rStyle w:val="tlid-translation"/>
          <w:rFonts w:ascii="Arial" w:hAnsi="Arial" w:cs="Arial"/>
          <w:sz w:val="28"/>
          <w:szCs w:val="28"/>
          <w:lang w:val="en-US"/>
        </w:rPr>
        <w:t>main principle of activity in protection of children</w:t>
      </w:r>
      <w:r w:rsidR="00047CF5" w:rsidRPr="009F2A67">
        <w:rPr>
          <w:rFonts w:ascii="Arial" w:eastAsia="Arial" w:hAnsi="Arial" w:cs="Arial"/>
          <w:sz w:val="28"/>
          <w:szCs w:val="28"/>
          <w:lang w:val="en-US" w:eastAsia="ru-RU" w:bidi="ru-RU"/>
        </w:rPr>
        <w:t>.</w:t>
      </w:r>
    </w:p>
    <w:p w:rsid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624833" w:rsidRP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0A63F4" w:rsidRPr="009F2A67" w:rsidRDefault="009F2A67" w:rsidP="00517AC3">
      <w:pPr>
        <w:shd w:val="clear" w:color="auto" w:fill="FFFFFF"/>
        <w:spacing w:line="276" w:lineRule="auto"/>
        <w:ind w:firstLine="708"/>
        <w:jc w:val="both"/>
        <w:rPr>
          <w:rFonts w:ascii="Arial" w:eastAsia="Arial" w:hAnsi="Arial" w:cs="Arial"/>
          <w:sz w:val="28"/>
          <w:szCs w:val="28"/>
          <w:lang w:val="ky-KG" w:eastAsia="ru-RU" w:bidi="ru-RU"/>
        </w:rPr>
      </w:pPr>
      <w:r w:rsidRPr="009F2A67">
        <w:rPr>
          <w:rStyle w:val="tlid-translation"/>
          <w:rFonts w:ascii="Arial" w:hAnsi="Arial" w:cs="Arial"/>
          <w:sz w:val="28"/>
          <w:szCs w:val="28"/>
          <w:lang w:val="ky-KG"/>
        </w:rPr>
        <w:t>In Kyrgyzstan, the negative practices of forced and early marriage and family violence will be brought to an end, conditions will be created for harmonious combination of work and family responsibilities for women and men; principles of responsible paternity and maternity and parenthood protection, family values based on harmonious education and respect for all family members</w:t>
      </w:r>
      <w:r w:rsidR="00DB3EEA" w:rsidRPr="00DB3EEA">
        <w:rPr>
          <w:rStyle w:val="tlid-translation"/>
          <w:rFonts w:ascii="Arial" w:hAnsi="Arial" w:cs="Arial"/>
          <w:sz w:val="28"/>
          <w:szCs w:val="28"/>
          <w:lang w:val="ky-KG"/>
        </w:rPr>
        <w:t xml:space="preserve"> </w:t>
      </w:r>
      <w:r w:rsidR="00DB3EEA">
        <w:rPr>
          <w:rStyle w:val="tlid-translation"/>
          <w:rFonts w:ascii="Arial" w:hAnsi="Arial" w:cs="Arial"/>
          <w:sz w:val="28"/>
          <w:szCs w:val="28"/>
          <w:lang w:val="en-US"/>
        </w:rPr>
        <w:t xml:space="preserve">will be </w:t>
      </w:r>
      <w:r w:rsidR="00DB3EEA">
        <w:rPr>
          <w:rStyle w:val="tlid-translation"/>
          <w:rFonts w:ascii="Arial" w:hAnsi="Arial" w:cs="Arial"/>
          <w:sz w:val="28"/>
          <w:szCs w:val="28"/>
          <w:lang w:val="ky-KG"/>
        </w:rPr>
        <w:t>promot</w:t>
      </w:r>
      <w:r w:rsidR="00DB3EEA">
        <w:rPr>
          <w:rStyle w:val="tlid-translation"/>
          <w:rFonts w:ascii="Arial" w:hAnsi="Arial" w:cs="Arial"/>
          <w:sz w:val="28"/>
          <w:szCs w:val="28"/>
          <w:lang w:val="en-US"/>
        </w:rPr>
        <w:t>ed</w:t>
      </w:r>
      <w:r w:rsidR="000A63F4" w:rsidRPr="009F2A67">
        <w:rPr>
          <w:rFonts w:ascii="Arial" w:eastAsia="Arial" w:hAnsi="Arial" w:cs="Arial"/>
          <w:sz w:val="28"/>
          <w:szCs w:val="28"/>
          <w:lang w:val="ky-KG" w:eastAsia="ru-RU" w:bidi="ru-RU"/>
        </w:rPr>
        <w:t xml:space="preserve">. </w:t>
      </w:r>
    </w:p>
    <w:p w:rsidR="00517AC3" w:rsidRDefault="009F2A67" w:rsidP="00517AC3">
      <w:pPr>
        <w:shd w:val="clear" w:color="auto" w:fill="FFFFFF"/>
        <w:spacing w:line="276" w:lineRule="auto"/>
        <w:ind w:firstLine="708"/>
        <w:jc w:val="both"/>
        <w:rPr>
          <w:rFonts w:ascii="Arial" w:eastAsia="Arial" w:hAnsi="Arial" w:cs="Arial"/>
          <w:sz w:val="28"/>
          <w:szCs w:val="28"/>
          <w:lang w:val="ky-KG" w:eastAsia="ru-RU" w:bidi="ru-RU"/>
        </w:rPr>
      </w:pPr>
      <w:r w:rsidRPr="006568B6">
        <w:rPr>
          <w:rStyle w:val="alt-edited"/>
          <w:rFonts w:ascii="Arial" w:hAnsi="Arial" w:cs="Arial"/>
          <w:sz w:val="28"/>
          <w:szCs w:val="28"/>
          <w:lang w:val="en-US"/>
        </w:rPr>
        <w:t>Work to care for children with disabilities will be recognized as socially significant, with the introduction of payment mechanisms and involvement into social and health insurance.</w:t>
      </w:r>
      <w:r w:rsidRPr="006568B6">
        <w:rPr>
          <w:rStyle w:val="tlid-translation"/>
          <w:rFonts w:ascii="Arial" w:hAnsi="Arial" w:cs="Arial"/>
          <w:sz w:val="28"/>
          <w:szCs w:val="28"/>
          <w:lang w:val="en-US"/>
        </w:rPr>
        <w:t xml:space="preserve"> Shared responsibility of families, simplification of procedures, reduction of corruption phenomena when considering issues of guardianship and national adoption should be the basis for strengthening the family and returning family traditions of the people</w:t>
      </w:r>
      <w:r w:rsidR="006568B6" w:rsidRPr="006568B6">
        <w:rPr>
          <w:rStyle w:val="tlid-translation"/>
          <w:rFonts w:ascii="Arial" w:hAnsi="Arial" w:cs="Arial"/>
          <w:sz w:val="28"/>
          <w:szCs w:val="28"/>
          <w:lang w:val="en-US"/>
        </w:rPr>
        <w:t>s</w:t>
      </w:r>
      <w:r w:rsidRPr="006568B6">
        <w:rPr>
          <w:rStyle w:val="tlid-translation"/>
          <w:rFonts w:ascii="Arial" w:hAnsi="Arial" w:cs="Arial"/>
          <w:sz w:val="28"/>
          <w:szCs w:val="28"/>
          <w:lang w:val="en-US"/>
        </w:rPr>
        <w:t xml:space="preserve"> of Kyrgyzstan</w:t>
      </w:r>
      <w:r w:rsidR="000A63F4" w:rsidRPr="006568B6">
        <w:rPr>
          <w:rFonts w:ascii="Arial" w:eastAsia="Arial" w:hAnsi="Arial" w:cs="Arial"/>
          <w:sz w:val="28"/>
          <w:szCs w:val="28"/>
          <w:lang w:val="en-US" w:eastAsia="ru-RU" w:bidi="ru-RU"/>
        </w:rPr>
        <w:t>.</w:t>
      </w:r>
    </w:p>
    <w:p w:rsidR="00624833" w:rsidRDefault="00624833" w:rsidP="00517AC3">
      <w:pPr>
        <w:shd w:val="clear" w:color="auto" w:fill="FFFFFF"/>
        <w:spacing w:line="276" w:lineRule="auto"/>
        <w:ind w:firstLine="708"/>
        <w:jc w:val="both"/>
        <w:rPr>
          <w:rFonts w:ascii="Arial" w:hAnsi="Arial" w:cs="Arial"/>
          <w:sz w:val="28"/>
          <w:szCs w:val="28"/>
          <w:lang w:val="ky-KG"/>
        </w:rPr>
      </w:pPr>
    </w:p>
    <w:p w:rsidR="009870A7" w:rsidRPr="00F2665B" w:rsidRDefault="00E25D01" w:rsidP="0013428F">
      <w:pPr>
        <w:pStyle w:val="2"/>
        <w:spacing w:line="276" w:lineRule="auto"/>
        <w:ind w:left="0"/>
        <w:rPr>
          <w:rFonts w:ascii="Arial" w:hAnsi="Arial" w:cs="Arial"/>
          <w:sz w:val="28"/>
          <w:szCs w:val="28"/>
          <w:lang w:val="ru-RU"/>
        </w:rPr>
      </w:pPr>
      <w:bookmarkStart w:id="19" w:name="k23"/>
      <w:bookmarkStart w:id="20" w:name="_Toc529648685"/>
      <w:r w:rsidRPr="00F2665B">
        <w:rPr>
          <w:rFonts w:ascii="Arial" w:hAnsi="Arial" w:cs="Arial"/>
          <w:sz w:val="28"/>
          <w:szCs w:val="28"/>
          <w:lang w:val="ru-RU"/>
        </w:rPr>
        <w:t>2</w:t>
      </w:r>
      <w:r w:rsidR="004C7D16" w:rsidRPr="00F2665B">
        <w:rPr>
          <w:rFonts w:ascii="Arial" w:hAnsi="Arial" w:cs="Arial"/>
          <w:sz w:val="28"/>
          <w:szCs w:val="28"/>
          <w:lang w:val="ru-RU"/>
        </w:rPr>
        <w:t xml:space="preserve">.3 </w:t>
      </w:r>
      <w:r w:rsidR="006568B6">
        <w:rPr>
          <w:rFonts w:ascii="Arial" w:hAnsi="Arial" w:cs="Arial"/>
          <w:sz w:val="28"/>
          <w:szCs w:val="28"/>
        </w:rPr>
        <w:t>Civic integration</w:t>
      </w:r>
      <w:bookmarkEnd w:id="19"/>
      <w:bookmarkEnd w:id="20"/>
    </w:p>
    <w:p w:rsidR="00837C51" w:rsidRPr="00F2665B" w:rsidRDefault="00837C51" w:rsidP="0013428F">
      <w:pPr>
        <w:pStyle w:val="2"/>
        <w:spacing w:line="276" w:lineRule="auto"/>
        <w:ind w:left="0"/>
        <w:rPr>
          <w:rFonts w:ascii="Arial" w:hAnsi="Arial" w:cs="Arial"/>
          <w:sz w:val="28"/>
          <w:szCs w:val="24"/>
          <w:lang w:val="ru-RU"/>
        </w:rPr>
      </w:pPr>
    </w:p>
    <w:p w:rsidR="006D384F" w:rsidRDefault="006568B6" w:rsidP="00997946">
      <w:pPr>
        <w:pStyle w:val="30"/>
        <w:ind w:left="0"/>
        <w:rPr>
          <w:rFonts w:ascii="Arial" w:hAnsi="Arial" w:cs="Arial"/>
          <w:b/>
          <w:i/>
          <w:sz w:val="28"/>
          <w:szCs w:val="24"/>
          <w:lang w:val="ru-RU"/>
        </w:rPr>
      </w:pPr>
      <w:bookmarkStart w:id="21" w:name="Единство"/>
      <w:bookmarkStart w:id="22" w:name="_Toc529648686"/>
      <w:r>
        <w:rPr>
          <w:rFonts w:ascii="Arial" w:hAnsi="Arial" w:cs="Arial"/>
          <w:b/>
          <w:i/>
          <w:sz w:val="28"/>
          <w:szCs w:val="24"/>
        </w:rPr>
        <w:t>National unity</w:t>
      </w:r>
      <w:bookmarkEnd w:id="21"/>
      <w:bookmarkEnd w:id="22"/>
    </w:p>
    <w:p w:rsidR="00624833" w:rsidRDefault="00624833" w:rsidP="00997946">
      <w:pPr>
        <w:pStyle w:val="30"/>
        <w:ind w:left="0"/>
        <w:rPr>
          <w:rFonts w:ascii="Arial" w:hAnsi="Arial" w:cs="Arial"/>
          <w:b/>
          <w:i/>
          <w:sz w:val="28"/>
          <w:szCs w:val="24"/>
          <w:lang w:val="ru-RU"/>
        </w:rPr>
      </w:pPr>
    </w:p>
    <w:p w:rsidR="002A3A85" w:rsidRPr="002A3A85" w:rsidRDefault="002A3A85" w:rsidP="00997946">
      <w:pPr>
        <w:pStyle w:val="30"/>
        <w:ind w:left="0"/>
        <w:rPr>
          <w:rFonts w:ascii="Arial" w:hAnsi="Arial" w:cs="Arial"/>
          <w:b/>
          <w:i/>
          <w:sz w:val="16"/>
          <w:szCs w:val="16"/>
          <w:lang w:val="ru-RU"/>
        </w:rPr>
      </w:pPr>
    </w:p>
    <w:tbl>
      <w:tblPr>
        <w:tblStyle w:val="af3"/>
        <w:tblW w:w="9073"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073"/>
      </w:tblGrid>
      <w:tr w:rsidR="00DA1AC7" w:rsidRPr="00976BCD" w:rsidTr="00840A12">
        <w:trPr>
          <w:trHeight w:val="1794"/>
        </w:trPr>
        <w:tc>
          <w:tcPr>
            <w:tcW w:w="9073" w:type="dxa"/>
            <w:tcBorders>
              <w:top w:val="single" w:sz="4" w:space="0" w:color="auto"/>
              <w:bottom w:val="single" w:sz="4" w:space="0" w:color="auto"/>
            </w:tcBorders>
            <w:vAlign w:val="center"/>
          </w:tcPr>
          <w:p w:rsidR="00DD7ADA" w:rsidRPr="006568B6" w:rsidRDefault="00791FB9" w:rsidP="006568B6">
            <w:pPr>
              <w:spacing w:line="276" w:lineRule="auto"/>
              <w:jc w:val="both"/>
              <w:rPr>
                <w:rFonts w:ascii="Arial" w:hAnsi="Arial" w:cs="Arial"/>
                <w:b/>
                <w:sz w:val="28"/>
                <w:lang w:val="en-US"/>
              </w:rPr>
            </w:pPr>
            <w:r w:rsidRPr="006568B6">
              <w:rPr>
                <w:rFonts w:ascii="Arial" w:hAnsi="Arial" w:cs="Arial"/>
                <w:b/>
                <w:i/>
                <w:sz w:val="28"/>
                <w:lang w:val="en-US"/>
              </w:rPr>
              <w:t>Vision</w:t>
            </w:r>
            <w:r w:rsidR="0016492F" w:rsidRPr="006568B6">
              <w:rPr>
                <w:rFonts w:ascii="Arial" w:hAnsi="Arial" w:cs="Arial"/>
                <w:b/>
                <w:i/>
                <w:sz w:val="28"/>
                <w:lang w:val="en-US"/>
              </w:rPr>
              <w:t xml:space="preserve">: </w:t>
            </w:r>
            <w:r w:rsidR="006568B6" w:rsidRPr="006568B6">
              <w:rPr>
                <w:rFonts w:ascii="Arial" w:hAnsi="Arial" w:cs="Arial"/>
                <w:sz w:val="28"/>
                <w:szCs w:val="28"/>
                <w:lang w:val="en-US"/>
              </w:rPr>
              <w:t>The c</w:t>
            </w:r>
            <w:r w:rsidR="006568B6" w:rsidRPr="006568B6">
              <w:rPr>
                <w:rStyle w:val="tlid-translation"/>
                <w:rFonts w:ascii="Arial" w:hAnsi="Arial" w:cs="Arial"/>
                <w:sz w:val="28"/>
                <w:szCs w:val="28"/>
                <w:lang w:val="en-US"/>
              </w:rPr>
              <w:t xml:space="preserve">itizens of the Kyrgyz Republic, </w:t>
            </w:r>
            <w:r w:rsidR="006568B6" w:rsidRPr="00DB3EEA">
              <w:rPr>
                <w:rStyle w:val="tlid-translation"/>
                <w:rFonts w:ascii="Arial" w:hAnsi="Arial" w:cs="Arial"/>
                <w:i/>
                <w:sz w:val="28"/>
                <w:szCs w:val="28"/>
                <w:lang w:val="en-US"/>
              </w:rPr>
              <w:t>Kyrgyz Jarany</w:t>
            </w:r>
            <w:r w:rsidR="006568B6" w:rsidRPr="006568B6">
              <w:rPr>
                <w:rStyle w:val="tlid-translation"/>
                <w:rFonts w:ascii="Arial" w:hAnsi="Arial" w:cs="Arial"/>
                <w:sz w:val="28"/>
                <w:szCs w:val="28"/>
                <w:lang w:val="en-US"/>
              </w:rPr>
              <w:t>, integrated into the process of national construction, live in a single open political and legal space, a pluralistic society, united by civic identity and pride in their country</w:t>
            </w:r>
            <w:r w:rsidR="0016492F" w:rsidRPr="006568B6">
              <w:rPr>
                <w:rFonts w:ascii="Arial" w:hAnsi="Arial" w:cs="Arial"/>
                <w:sz w:val="28"/>
                <w:lang w:val="en-US"/>
              </w:rPr>
              <w:t>.</w:t>
            </w:r>
          </w:p>
        </w:tc>
      </w:tr>
    </w:tbl>
    <w:p w:rsidR="009870A7" w:rsidRPr="006568B6" w:rsidRDefault="009870A7" w:rsidP="0013428F">
      <w:pPr>
        <w:pStyle w:val="2040"/>
        <w:tabs>
          <w:tab w:val="center" w:pos="4674"/>
        </w:tabs>
        <w:spacing w:before="0" w:after="0"/>
        <w:rPr>
          <w:b/>
          <w:sz w:val="28"/>
          <w:szCs w:val="24"/>
          <w:u w:val="single"/>
          <w:lang w:val="en-US"/>
        </w:rPr>
      </w:pPr>
    </w:p>
    <w:p w:rsidR="005234F4" w:rsidRPr="002244E0" w:rsidRDefault="006568B6" w:rsidP="0013428F">
      <w:pPr>
        <w:pStyle w:val="2040"/>
        <w:spacing w:before="0" w:after="0"/>
        <w:ind w:firstLine="708"/>
        <w:rPr>
          <w:sz w:val="28"/>
          <w:szCs w:val="24"/>
          <w:lang w:val="en-US"/>
        </w:rPr>
      </w:pPr>
      <w:r w:rsidRPr="002244E0">
        <w:rPr>
          <w:rStyle w:val="tlid-translation"/>
          <w:sz w:val="28"/>
          <w:szCs w:val="28"/>
        </w:rPr>
        <w:t xml:space="preserve">Only the people who have realized their own mission can become the carrier and driving force of development. In order to get to the new stage of development we will need the most prodigious creative energy of our people. Therefore, all efforts will be directed to spiritual awakening of the people. It is necessary for our citizens to develop the ability to form their own vision of the future and the desire to put efforts and be responsible for its realization. </w:t>
      </w:r>
      <w:r w:rsidR="002244E0" w:rsidRPr="002244E0">
        <w:rPr>
          <w:rStyle w:val="tlid-translation"/>
          <w:sz w:val="28"/>
          <w:szCs w:val="28"/>
        </w:rPr>
        <w:t>S</w:t>
      </w:r>
      <w:r w:rsidRPr="002244E0">
        <w:rPr>
          <w:rStyle w:val="tlid-translation"/>
          <w:sz w:val="28"/>
          <w:szCs w:val="28"/>
        </w:rPr>
        <w:t>piritual and intellectual development of society is more important than material and natural resources</w:t>
      </w:r>
      <w:r w:rsidR="002B5584" w:rsidRPr="002244E0">
        <w:rPr>
          <w:sz w:val="28"/>
          <w:szCs w:val="24"/>
          <w:lang w:val="en-US"/>
        </w:rPr>
        <w:t>.</w:t>
      </w:r>
    </w:p>
    <w:p w:rsidR="00624833" w:rsidRPr="002244E0" w:rsidRDefault="00624833" w:rsidP="0013428F">
      <w:pPr>
        <w:pStyle w:val="2040"/>
        <w:spacing w:before="0" w:after="0"/>
        <w:ind w:firstLine="708"/>
        <w:rPr>
          <w:sz w:val="28"/>
          <w:szCs w:val="24"/>
          <w:lang w:val="en-US"/>
        </w:rPr>
      </w:pPr>
    </w:p>
    <w:p w:rsidR="00624833" w:rsidRPr="002244E0" w:rsidRDefault="00624833" w:rsidP="0013428F">
      <w:pPr>
        <w:pStyle w:val="2040"/>
        <w:spacing w:before="0" w:after="0"/>
        <w:ind w:firstLine="708"/>
        <w:rPr>
          <w:sz w:val="28"/>
          <w:szCs w:val="24"/>
          <w:lang w:val="en-US"/>
        </w:rPr>
      </w:pPr>
    </w:p>
    <w:p w:rsidR="009870A7" w:rsidRPr="002244E0" w:rsidRDefault="002244E0" w:rsidP="0013428F">
      <w:pPr>
        <w:pStyle w:val="2040"/>
        <w:spacing w:before="0" w:after="0"/>
        <w:ind w:firstLine="708"/>
        <w:rPr>
          <w:sz w:val="28"/>
          <w:szCs w:val="24"/>
          <w:lang w:val="en-US"/>
        </w:rPr>
      </w:pPr>
      <w:r w:rsidRPr="002244E0">
        <w:rPr>
          <w:rStyle w:val="tlid-translation"/>
          <w:sz w:val="28"/>
          <w:szCs w:val="28"/>
        </w:rPr>
        <w:t>Conditions have been created to ensure formation of society</w:t>
      </w:r>
      <w:r>
        <w:rPr>
          <w:rStyle w:val="tlid-translation"/>
          <w:sz w:val="28"/>
          <w:szCs w:val="28"/>
        </w:rPr>
        <w:t>,</w:t>
      </w:r>
      <w:r w:rsidRPr="002244E0">
        <w:rPr>
          <w:rStyle w:val="tlid-translation"/>
          <w:sz w:val="28"/>
          <w:szCs w:val="28"/>
        </w:rPr>
        <w:t xml:space="preserve"> in which ethnicity, attitude to religion, regional and tribal affiliation, other cultural differences of citizens are not the grounds for discrimination and do not influence political processes</w:t>
      </w:r>
      <w:r w:rsidR="004C7D16" w:rsidRPr="002244E0">
        <w:rPr>
          <w:sz w:val="28"/>
          <w:szCs w:val="24"/>
          <w:lang w:val="en-US"/>
        </w:rPr>
        <w:t>.</w:t>
      </w:r>
    </w:p>
    <w:p w:rsidR="009870A7" w:rsidRPr="002244E0" w:rsidRDefault="002244E0" w:rsidP="0013428F">
      <w:pPr>
        <w:pStyle w:val="2040"/>
        <w:spacing w:before="0" w:after="0"/>
        <w:ind w:firstLine="708"/>
        <w:rPr>
          <w:sz w:val="28"/>
          <w:szCs w:val="24"/>
          <w:lang w:val="en-US"/>
        </w:rPr>
      </w:pPr>
      <w:r w:rsidRPr="00A20D41">
        <w:rPr>
          <w:rStyle w:val="tlid-translation"/>
          <w:sz w:val="28"/>
          <w:szCs w:val="28"/>
        </w:rPr>
        <w:t>Preservation and development of the national culture, its reproduction and distribution while preserving the ethnic, linguistic and cultural identity of the citizens of the country</w:t>
      </w:r>
      <w:r w:rsidRPr="00A20D41">
        <w:rPr>
          <w:sz w:val="28"/>
          <w:szCs w:val="28"/>
          <w:lang w:val="en-US"/>
        </w:rPr>
        <w:t xml:space="preserve"> </w:t>
      </w:r>
      <w:r w:rsidR="00A20D41" w:rsidRPr="00A20D41">
        <w:rPr>
          <w:sz w:val="28"/>
          <w:szCs w:val="28"/>
          <w:lang w:val="en-US"/>
        </w:rPr>
        <w:t xml:space="preserve">is </w:t>
      </w:r>
      <w:r w:rsidR="00D916B5">
        <w:rPr>
          <w:sz w:val="28"/>
          <w:szCs w:val="28"/>
          <w:lang w:val="en-US"/>
        </w:rPr>
        <w:t>guaranteed</w:t>
      </w:r>
      <w:r w:rsidR="004C7D16" w:rsidRPr="002244E0">
        <w:rPr>
          <w:sz w:val="28"/>
          <w:szCs w:val="24"/>
          <w:lang w:val="en-US"/>
        </w:rPr>
        <w:t>.</w:t>
      </w:r>
    </w:p>
    <w:p w:rsidR="00C41245" w:rsidRPr="00A20D41" w:rsidRDefault="00A20D41" w:rsidP="00625E01">
      <w:pPr>
        <w:pStyle w:val="2040"/>
        <w:spacing w:before="0" w:after="0"/>
        <w:ind w:firstLine="708"/>
        <w:rPr>
          <w:strike/>
          <w:color w:val="5B9BD5" w:themeColor="accent1"/>
          <w:sz w:val="28"/>
          <w:szCs w:val="24"/>
          <w:lang w:val="en-US"/>
        </w:rPr>
      </w:pPr>
      <w:r w:rsidRPr="00A20D41">
        <w:rPr>
          <w:rStyle w:val="tlid-translation"/>
          <w:sz w:val="28"/>
          <w:szCs w:val="28"/>
        </w:rPr>
        <w:t xml:space="preserve">The essentials of civic patriotism </w:t>
      </w:r>
      <w:r w:rsidR="00D916B5" w:rsidRPr="00A20D41">
        <w:rPr>
          <w:rStyle w:val="tlid-translation"/>
          <w:sz w:val="28"/>
          <w:szCs w:val="28"/>
        </w:rPr>
        <w:t xml:space="preserve">development </w:t>
      </w:r>
      <w:r w:rsidRPr="00A20D41">
        <w:rPr>
          <w:rStyle w:val="tlid-translation"/>
          <w:sz w:val="28"/>
          <w:szCs w:val="28"/>
        </w:rPr>
        <w:t>in the family through the education and culture system are identified and introduced; the initiatives of civil society to strengthen the unity and cohesion of the people are supported</w:t>
      </w:r>
      <w:r w:rsidR="004C7D16" w:rsidRPr="00A20D41">
        <w:rPr>
          <w:sz w:val="28"/>
          <w:szCs w:val="24"/>
          <w:lang w:val="en-US"/>
        </w:rPr>
        <w:t>.</w:t>
      </w:r>
    </w:p>
    <w:p w:rsidR="0062638A" w:rsidRPr="00A20D41" w:rsidRDefault="00A20D41" w:rsidP="0013428F">
      <w:pPr>
        <w:pStyle w:val="2040"/>
        <w:spacing w:before="0" w:after="0"/>
        <w:ind w:firstLine="708"/>
        <w:rPr>
          <w:sz w:val="28"/>
          <w:szCs w:val="28"/>
          <w:lang w:val="en-US"/>
        </w:rPr>
      </w:pPr>
      <w:r w:rsidRPr="00F80DDB">
        <w:rPr>
          <w:rStyle w:val="tlid-translation"/>
          <w:sz w:val="28"/>
          <w:szCs w:val="28"/>
        </w:rPr>
        <w:t xml:space="preserve">More active policy will be implemented to support ethnic Kyrgyz. </w:t>
      </w:r>
      <w:r w:rsidR="00047878">
        <w:rPr>
          <w:rStyle w:val="tlid-translation"/>
          <w:sz w:val="28"/>
          <w:szCs w:val="28"/>
        </w:rPr>
        <w:t>O</w:t>
      </w:r>
      <w:r w:rsidRPr="00F80DDB">
        <w:rPr>
          <w:rStyle w:val="tlid-translation"/>
          <w:sz w:val="28"/>
          <w:szCs w:val="28"/>
        </w:rPr>
        <w:t>rganization of process of voluntary resettlement of ethnic Kyrgyz to the Kyrgyz Republic is based on principles of promoting socio-economic development of the regions and solving demographic problems. Resources to be found to support labor and historical migrants to preserve ethnic and cultural identity of the Kyrgyz people</w:t>
      </w:r>
      <w:r w:rsidR="0074499C" w:rsidRPr="00A20D41">
        <w:rPr>
          <w:sz w:val="28"/>
          <w:szCs w:val="28"/>
          <w:lang w:val="en-US"/>
        </w:rPr>
        <w:t xml:space="preserve">. </w:t>
      </w:r>
    </w:p>
    <w:p w:rsidR="009870A7" w:rsidRPr="00A20D41" w:rsidRDefault="00A20D41" w:rsidP="0013428F">
      <w:pPr>
        <w:pStyle w:val="2040"/>
        <w:spacing w:before="0" w:after="0"/>
        <w:ind w:firstLine="708"/>
        <w:rPr>
          <w:sz w:val="28"/>
          <w:szCs w:val="28"/>
          <w:lang w:val="en-US"/>
        </w:rPr>
      </w:pPr>
      <w:r w:rsidRPr="00A20D41">
        <w:rPr>
          <w:rStyle w:val="tlid-translation"/>
          <w:sz w:val="28"/>
          <w:szCs w:val="28"/>
        </w:rPr>
        <w:t>At the present stage, it is essential to support the humanities and social studies in order to increase the content and completeness of the history of Kyrgyz people and Kyrgyzstan</w:t>
      </w:r>
      <w:r w:rsidR="004C7D16" w:rsidRPr="00A20D41">
        <w:rPr>
          <w:sz w:val="28"/>
          <w:szCs w:val="28"/>
          <w:lang w:val="en-US"/>
        </w:rPr>
        <w:t>.</w:t>
      </w:r>
    </w:p>
    <w:p w:rsidR="004F4ED9" w:rsidRPr="00A20D41" w:rsidRDefault="004F4ED9" w:rsidP="0013428F">
      <w:pPr>
        <w:pStyle w:val="30"/>
        <w:spacing w:line="276" w:lineRule="auto"/>
        <w:ind w:left="0"/>
        <w:rPr>
          <w:rFonts w:ascii="Arial" w:hAnsi="Arial" w:cs="Arial"/>
          <w:b/>
          <w:i/>
          <w:sz w:val="28"/>
          <w:szCs w:val="28"/>
        </w:rPr>
      </w:pPr>
      <w:bookmarkStart w:id="23" w:name="Язык"/>
    </w:p>
    <w:p w:rsidR="009870A7" w:rsidRDefault="00A20D41" w:rsidP="0013428F">
      <w:pPr>
        <w:pStyle w:val="30"/>
        <w:spacing w:line="276" w:lineRule="auto"/>
        <w:ind w:left="0"/>
        <w:rPr>
          <w:rFonts w:ascii="Arial" w:hAnsi="Arial" w:cs="Arial"/>
          <w:b/>
          <w:i/>
          <w:sz w:val="28"/>
          <w:szCs w:val="28"/>
          <w:lang w:val="ru-RU"/>
        </w:rPr>
      </w:pPr>
      <w:bookmarkStart w:id="24" w:name="_Toc529648687"/>
      <w:r>
        <w:rPr>
          <w:rFonts w:ascii="Arial" w:hAnsi="Arial" w:cs="Arial"/>
          <w:b/>
          <w:i/>
          <w:sz w:val="28"/>
          <w:szCs w:val="28"/>
        </w:rPr>
        <w:t>Language policy</w:t>
      </w:r>
      <w:bookmarkEnd w:id="23"/>
      <w:bookmarkEnd w:id="24"/>
    </w:p>
    <w:p w:rsidR="002A3A85" w:rsidRPr="002A3A85" w:rsidRDefault="002A3A85" w:rsidP="0013428F">
      <w:pPr>
        <w:pStyle w:val="30"/>
        <w:spacing w:line="276" w:lineRule="auto"/>
        <w:ind w:left="0"/>
        <w:rPr>
          <w:rFonts w:ascii="Arial" w:hAnsi="Arial" w:cs="Arial"/>
          <w:b/>
          <w:i/>
          <w:sz w:val="16"/>
          <w:szCs w:val="16"/>
          <w:lang w:val="ru-RU"/>
        </w:rPr>
      </w:pPr>
    </w:p>
    <w:tbl>
      <w:tblPr>
        <w:tblStyle w:val="af3"/>
        <w:tblW w:w="9073"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073"/>
      </w:tblGrid>
      <w:tr w:rsidR="00607BA6" w:rsidRPr="00976BCD" w:rsidTr="0019760D">
        <w:trPr>
          <w:trHeight w:val="2472"/>
        </w:trPr>
        <w:tc>
          <w:tcPr>
            <w:tcW w:w="9073" w:type="dxa"/>
            <w:tcBorders>
              <w:top w:val="single" w:sz="4" w:space="0" w:color="auto"/>
              <w:bottom w:val="single" w:sz="4" w:space="0" w:color="auto"/>
            </w:tcBorders>
            <w:vAlign w:val="center"/>
          </w:tcPr>
          <w:p w:rsidR="00607BA6" w:rsidRPr="00724304" w:rsidRDefault="00791FB9" w:rsidP="00724304">
            <w:pPr>
              <w:spacing w:line="276" w:lineRule="auto"/>
              <w:jc w:val="both"/>
              <w:rPr>
                <w:rFonts w:ascii="Arial" w:hAnsi="Arial" w:cs="Arial"/>
                <w:b/>
                <w:sz w:val="28"/>
                <w:szCs w:val="28"/>
                <w:lang w:val="en-US"/>
              </w:rPr>
            </w:pPr>
            <w:r w:rsidRPr="00724304">
              <w:rPr>
                <w:rFonts w:ascii="Arial" w:hAnsi="Arial" w:cs="Arial"/>
                <w:b/>
                <w:i/>
                <w:sz w:val="28"/>
                <w:szCs w:val="28"/>
                <w:lang w:val="en-US"/>
              </w:rPr>
              <w:lastRenderedPageBreak/>
              <w:t>Vision</w:t>
            </w:r>
            <w:r w:rsidR="0016492F" w:rsidRPr="00724304">
              <w:rPr>
                <w:rFonts w:ascii="Arial" w:hAnsi="Arial" w:cs="Arial"/>
                <w:b/>
                <w:i/>
                <w:sz w:val="28"/>
                <w:szCs w:val="28"/>
                <w:lang w:val="en-US"/>
              </w:rPr>
              <w:t xml:space="preserve">: </w:t>
            </w:r>
            <w:r w:rsidR="00724304" w:rsidRPr="00724304">
              <w:rPr>
                <w:rStyle w:val="tlid-translation"/>
                <w:rFonts w:ascii="Arial" w:hAnsi="Arial" w:cs="Arial"/>
                <w:sz w:val="28"/>
                <w:szCs w:val="28"/>
                <w:lang w:val="en-US"/>
              </w:rPr>
              <w:t>Citizens of the Kyrgyz Republic will be speakers of several languages as one of the key factors of competitiveness</w:t>
            </w:r>
            <w:r w:rsidR="00FF7218" w:rsidRPr="00724304">
              <w:rPr>
                <w:rFonts w:ascii="Arial" w:hAnsi="Arial" w:cs="Arial"/>
                <w:sz w:val="28"/>
                <w:szCs w:val="28"/>
                <w:lang w:val="en-US"/>
              </w:rPr>
              <w:t xml:space="preserve">. </w:t>
            </w:r>
            <w:r w:rsidR="00724304" w:rsidRPr="00724304">
              <w:rPr>
                <w:rStyle w:val="tlid-translation"/>
                <w:rFonts w:ascii="Arial" w:hAnsi="Arial" w:cs="Arial"/>
                <w:sz w:val="28"/>
                <w:szCs w:val="28"/>
                <w:lang w:val="en-US"/>
              </w:rPr>
              <w:t xml:space="preserve">At the same time, full functioning of the Kyrgyz language as a state language will be ensured, the scope of its use will be expanded, conditions will be created for scientific and expert community to modernize it in accordance with the </w:t>
            </w:r>
            <w:r w:rsidR="00367A86" w:rsidRPr="00724304">
              <w:rPr>
                <w:rStyle w:val="tlid-translation"/>
                <w:rFonts w:ascii="Arial" w:hAnsi="Arial" w:cs="Arial"/>
                <w:sz w:val="28"/>
                <w:szCs w:val="28"/>
                <w:lang w:val="en-US"/>
              </w:rPr>
              <w:t>necessities</w:t>
            </w:r>
            <w:r w:rsidR="00724304" w:rsidRPr="00724304">
              <w:rPr>
                <w:rStyle w:val="tlid-translation"/>
                <w:rFonts w:ascii="Arial" w:hAnsi="Arial" w:cs="Arial"/>
                <w:sz w:val="28"/>
                <w:szCs w:val="28"/>
                <w:lang w:val="en-US"/>
              </w:rPr>
              <w:t xml:space="preserve"> of the times and the needs of society</w:t>
            </w:r>
            <w:r w:rsidR="00FF7218" w:rsidRPr="00724304">
              <w:rPr>
                <w:rFonts w:ascii="Arial" w:hAnsi="Arial" w:cs="Arial"/>
                <w:sz w:val="28"/>
                <w:szCs w:val="28"/>
                <w:lang w:val="en-US"/>
              </w:rPr>
              <w:t>.</w:t>
            </w:r>
          </w:p>
        </w:tc>
      </w:tr>
    </w:tbl>
    <w:p w:rsidR="006F082A" w:rsidRPr="00724304" w:rsidRDefault="00724304" w:rsidP="006F082A">
      <w:pPr>
        <w:pStyle w:val="2040"/>
        <w:ind w:firstLine="708"/>
        <w:rPr>
          <w:sz w:val="28"/>
          <w:szCs w:val="28"/>
          <w:lang w:val="en-US"/>
        </w:rPr>
      </w:pPr>
      <w:r w:rsidRPr="00724304">
        <w:rPr>
          <w:rStyle w:val="tlid-translation"/>
          <w:sz w:val="28"/>
          <w:szCs w:val="28"/>
        </w:rPr>
        <w:t>The Kyrgyz language is the basis of national identity. An important priority for the coming years is to create conditions for expanding the use of the Kyrgyz language</w:t>
      </w:r>
      <w:r w:rsidR="006F082A" w:rsidRPr="00724304">
        <w:rPr>
          <w:sz w:val="28"/>
          <w:szCs w:val="28"/>
          <w:lang w:val="en-US"/>
        </w:rPr>
        <w:t>.</w:t>
      </w:r>
    </w:p>
    <w:p w:rsidR="00624833" w:rsidRPr="00724304" w:rsidRDefault="00624833" w:rsidP="006F082A">
      <w:pPr>
        <w:pStyle w:val="2040"/>
        <w:ind w:firstLine="708"/>
        <w:rPr>
          <w:sz w:val="28"/>
          <w:szCs w:val="28"/>
          <w:lang w:val="en-US"/>
        </w:rPr>
      </w:pPr>
    </w:p>
    <w:p w:rsidR="006F082A" w:rsidRPr="00724304" w:rsidRDefault="00724304" w:rsidP="006F082A">
      <w:pPr>
        <w:pStyle w:val="2040"/>
        <w:ind w:firstLine="708"/>
        <w:rPr>
          <w:sz w:val="28"/>
          <w:szCs w:val="28"/>
          <w:lang w:val="en-US"/>
        </w:rPr>
      </w:pPr>
      <w:r w:rsidRPr="00724304">
        <w:rPr>
          <w:rStyle w:val="tlid-translation"/>
          <w:sz w:val="28"/>
          <w:szCs w:val="28"/>
        </w:rPr>
        <w:t>As the first step, it is necessary to choose measures in the education system: introduction of innovative communication technologies, interactive teaching methods, widespread use of information technologies, expanded use of the Kyrgyz language as a language of instruction at all levels of the educational system</w:t>
      </w:r>
      <w:r w:rsidR="006F082A" w:rsidRPr="00724304">
        <w:rPr>
          <w:sz w:val="28"/>
          <w:szCs w:val="28"/>
          <w:lang w:val="en-US"/>
        </w:rPr>
        <w:t>.</w:t>
      </w:r>
    </w:p>
    <w:p w:rsidR="006F082A" w:rsidRPr="00724304" w:rsidRDefault="00724304" w:rsidP="006F082A">
      <w:pPr>
        <w:pStyle w:val="2040"/>
        <w:spacing w:before="0" w:after="0"/>
        <w:ind w:firstLine="708"/>
        <w:rPr>
          <w:sz w:val="28"/>
          <w:szCs w:val="28"/>
          <w:lang w:val="en-US"/>
        </w:rPr>
      </w:pPr>
      <w:r w:rsidRPr="00724304">
        <w:rPr>
          <w:rStyle w:val="tlid-translation"/>
          <w:sz w:val="28"/>
          <w:szCs w:val="28"/>
        </w:rPr>
        <w:t>The Kyrgyz language, along with its preservation and development in cultural, everyday and other spheres should gradually become the working language of state power. To this end, we need to introduce a mechanism for formation of business Kyrgyz language in order to develop records management by 2020. This will help increase the motivation of those who wish to learn and improve their level of knowledge of the state language, especially among young people. This need will arise as a result of high prestige and demand for specialists with good command of the state language</w:t>
      </w:r>
      <w:r w:rsidR="006F082A" w:rsidRPr="00724304">
        <w:rPr>
          <w:sz w:val="28"/>
          <w:szCs w:val="28"/>
          <w:lang w:val="en-US"/>
        </w:rPr>
        <w:t>.</w:t>
      </w:r>
    </w:p>
    <w:p w:rsidR="008E2AE5" w:rsidRPr="006E257F" w:rsidRDefault="006E257F" w:rsidP="0013428F">
      <w:pPr>
        <w:pStyle w:val="2040"/>
        <w:spacing w:before="0" w:after="0"/>
        <w:ind w:firstLine="708"/>
        <w:rPr>
          <w:sz w:val="28"/>
          <w:szCs w:val="28"/>
          <w:lang w:val="en-US"/>
        </w:rPr>
      </w:pPr>
      <w:r w:rsidRPr="006E257F">
        <w:rPr>
          <w:rStyle w:val="tlid-translation"/>
          <w:sz w:val="28"/>
          <w:szCs w:val="28"/>
        </w:rPr>
        <w:t>Therefore, m</w:t>
      </w:r>
      <w:r w:rsidR="00724304" w:rsidRPr="006E257F">
        <w:rPr>
          <w:rStyle w:val="tlid-translation"/>
          <w:sz w:val="28"/>
          <w:szCs w:val="28"/>
        </w:rPr>
        <w:t xml:space="preserve">easures will be taken to expand the </w:t>
      </w:r>
      <w:r w:rsidRPr="006E257F">
        <w:rPr>
          <w:rStyle w:val="tlid-translation"/>
          <w:sz w:val="28"/>
          <w:szCs w:val="28"/>
        </w:rPr>
        <w:t>vocabulary</w:t>
      </w:r>
      <w:r w:rsidR="00724304" w:rsidRPr="006E257F">
        <w:rPr>
          <w:rStyle w:val="tlid-translation"/>
          <w:sz w:val="28"/>
          <w:szCs w:val="28"/>
        </w:rPr>
        <w:t xml:space="preserve"> of the Kyrgyz language, improve </w:t>
      </w:r>
      <w:r w:rsidRPr="006E257F">
        <w:rPr>
          <w:rStyle w:val="tlid-translation"/>
          <w:sz w:val="28"/>
          <w:szCs w:val="28"/>
        </w:rPr>
        <w:t xml:space="preserve">its </w:t>
      </w:r>
      <w:r w:rsidR="00724304" w:rsidRPr="006E257F">
        <w:rPr>
          <w:rStyle w:val="tlid-translation"/>
          <w:sz w:val="28"/>
          <w:szCs w:val="28"/>
        </w:rPr>
        <w:t>grammatical structure and functionality. It will be necessary to introduce new methods of mastering the state language based on communicative technologies, interactive methods, and expanding its use as a learning tool</w:t>
      </w:r>
      <w:r w:rsidR="008E2AE5" w:rsidRPr="006E257F">
        <w:rPr>
          <w:sz w:val="28"/>
          <w:szCs w:val="28"/>
          <w:lang w:val="en-US"/>
        </w:rPr>
        <w:t>.</w:t>
      </w:r>
    </w:p>
    <w:p w:rsidR="006545B4" w:rsidRPr="006E257F" w:rsidRDefault="006E257F" w:rsidP="0013428F">
      <w:pPr>
        <w:pStyle w:val="2040"/>
        <w:spacing w:before="0" w:after="0"/>
        <w:ind w:firstLine="708"/>
        <w:rPr>
          <w:sz w:val="28"/>
          <w:szCs w:val="28"/>
          <w:lang w:val="en-US"/>
        </w:rPr>
      </w:pPr>
      <w:r w:rsidRPr="006E257F">
        <w:rPr>
          <w:rStyle w:val="tlid-translation"/>
          <w:sz w:val="28"/>
          <w:szCs w:val="28"/>
        </w:rPr>
        <w:t xml:space="preserve">Fundamental changes in the education system will lead to wider use of international languages in all spheres of public life. Multilingualism will enable younger generation </w:t>
      </w:r>
      <w:r w:rsidR="00047878">
        <w:rPr>
          <w:rStyle w:val="tlid-translation"/>
          <w:sz w:val="28"/>
          <w:szCs w:val="28"/>
        </w:rPr>
        <w:t>free</w:t>
      </w:r>
      <w:r w:rsidRPr="006E257F">
        <w:rPr>
          <w:rStyle w:val="tlid-translation"/>
          <w:sz w:val="28"/>
          <w:szCs w:val="28"/>
        </w:rPr>
        <w:t xml:space="preserve"> integrat</w:t>
      </w:r>
      <w:r w:rsidR="00047878">
        <w:rPr>
          <w:rStyle w:val="tlid-translation"/>
          <w:sz w:val="28"/>
          <w:szCs w:val="28"/>
        </w:rPr>
        <w:t>ion</w:t>
      </w:r>
      <w:r w:rsidRPr="006E257F">
        <w:rPr>
          <w:rStyle w:val="tlid-translation"/>
          <w:sz w:val="28"/>
          <w:szCs w:val="28"/>
        </w:rPr>
        <w:t xml:space="preserve"> into global development processes</w:t>
      </w:r>
      <w:r w:rsidR="006545B4" w:rsidRPr="006E257F">
        <w:rPr>
          <w:sz w:val="28"/>
          <w:szCs w:val="28"/>
          <w:lang w:val="en-US"/>
        </w:rPr>
        <w:t>.</w:t>
      </w:r>
    </w:p>
    <w:p w:rsidR="009870A7" w:rsidRPr="006E257F" w:rsidRDefault="006E257F" w:rsidP="0013428F">
      <w:pPr>
        <w:pStyle w:val="2040"/>
        <w:spacing w:before="0" w:after="0"/>
        <w:ind w:firstLine="708"/>
        <w:rPr>
          <w:sz w:val="28"/>
          <w:szCs w:val="28"/>
          <w:lang w:val="en-US"/>
        </w:rPr>
      </w:pPr>
      <w:r w:rsidRPr="006E257F">
        <w:rPr>
          <w:rStyle w:val="tlid-translation"/>
          <w:sz w:val="28"/>
          <w:szCs w:val="28"/>
        </w:rPr>
        <w:t>Preservation and use of official language in all regions of the country for full communication and increasing competitiveness of citizens in the international labor market, and in particular in the EAEU space, is an urgent need for the Kyrgyz Republic</w:t>
      </w:r>
      <w:r w:rsidR="0016492F" w:rsidRPr="006E257F">
        <w:rPr>
          <w:sz w:val="28"/>
          <w:szCs w:val="28"/>
          <w:lang w:val="en-US"/>
        </w:rPr>
        <w:t>.</w:t>
      </w:r>
    </w:p>
    <w:p w:rsidR="000D4ED6" w:rsidRPr="006E257F" w:rsidRDefault="000D4ED6"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624833" w:rsidRPr="006E257F" w:rsidRDefault="00624833" w:rsidP="0013428F">
      <w:pPr>
        <w:pStyle w:val="2040"/>
        <w:spacing w:before="0" w:after="0"/>
        <w:rPr>
          <w:szCs w:val="24"/>
          <w:lang w:val="en-US"/>
        </w:rPr>
      </w:pPr>
    </w:p>
    <w:p w:rsidR="009870A7" w:rsidRPr="006E257F" w:rsidRDefault="00BC237D" w:rsidP="0013428F">
      <w:pPr>
        <w:pStyle w:val="2"/>
        <w:spacing w:line="276" w:lineRule="auto"/>
        <w:ind w:left="0"/>
        <w:rPr>
          <w:rFonts w:ascii="Arial" w:eastAsiaTheme="minorEastAsia" w:hAnsi="Arial" w:cs="Arial"/>
          <w:bCs w:val="0"/>
          <w:sz w:val="28"/>
          <w:szCs w:val="28"/>
          <w:lang w:eastAsia="ru-RU"/>
        </w:rPr>
      </w:pPr>
      <w:bookmarkStart w:id="25" w:name="k24"/>
      <w:bookmarkStart w:id="26" w:name="_Toc529648688"/>
      <w:r w:rsidRPr="006E257F">
        <w:rPr>
          <w:rFonts w:ascii="Arial" w:hAnsi="Arial" w:cs="Arial"/>
          <w:sz w:val="28"/>
          <w:szCs w:val="28"/>
        </w:rPr>
        <w:t>2</w:t>
      </w:r>
      <w:r w:rsidR="004C7D16" w:rsidRPr="006E257F">
        <w:rPr>
          <w:rFonts w:ascii="Arial" w:hAnsi="Arial" w:cs="Arial"/>
          <w:sz w:val="28"/>
          <w:szCs w:val="28"/>
        </w:rPr>
        <w:t xml:space="preserve">.4 </w:t>
      </w:r>
      <w:r w:rsidR="006E257F">
        <w:rPr>
          <w:rFonts w:ascii="Arial" w:hAnsi="Arial" w:cs="Arial"/>
          <w:sz w:val="28"/>
          <w:szCs w:val="28"/>
        </w:rPr>
        <w:t>Kyrgyzstan is the country of high culture</w:t>
      </w:r>
      <w:bookmarkEnd w:id="25"/>
      <w:bookmarkEnd w:id="26"/>
    </w:p>
    <w:p w:rsidR="000D4ED6" w:rsidRPr="006E257F" w:rsidRDefault="000D4ED6" w:rsidP="0013428F">
      <w:pPr>
        <w:pStyle w:val="2"/>
        <w:spacing w:line="276" w:lineRule="auto"/>
        <w:ind w:left="0"/>
        <w:rPr>
          <w:rFonts w:ascii="Arial" w:eastAsiaTheme="minorEastAsia" w:hAnsi="Arial" w:cs="Arial"/>
          <w:bCs w:val="0"/>
          <w:sz w:val="28"/>
          <w:szCs w:val="28"/>
          <w:lang w:eastAsia="ru-RU"/>
        </w:rPr>
      </w:pPr>
    </w:p>
    <w:tbl>
      <w:tblPr>
        <w:tblStyle w:val="af3"/>
        <w:tblW w:w="8931"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931"/>
      </w:tblGrid>
      <w:tr w:rsidR="005350F0" w:rsidRPr="00976BCD" w:rsidTr="009826A1">
        <w:tc>
          <w:tcPr>
            <w:tcW w:w="8931" w:type="dxa"/>
            <w:tcBorders>
              <w:top w:val="single" w:sz="4" w:space="0" w:color="auto"/>
              <w:bottom w:val="single" w:sz="4" w:space="0" w:color="auto"/>
            </w:tcBorders>
            <w:tcMar>
              <w:top w:w="170" w:type="dxa"/>
              <w:bottom w:w="170" w:type="dxa"/>
            </w:tcMar>
          </w:tcPr>
          <w:p w:rsidR="009870A7" w:rsidRPr="006060CD" w:rsidRDefault="00791FB9" w:rsidP="001368A5">
            <w:pPr>
              <w:spacing w:line="276" w:lineRule="auto"/>
              <w:jc w:val="both"/>
              <w:rPr>
                <w:rFonts w:ascii="Arial" w:eastAsia="Arial" w:hAnsi="Arial" w:cs="Arial"/>
                <w:sz w:val="28"/>
                <w:szCs w:val="28"/>
                <w:lang w:val="en-US" w:eastAsia="ru-RU" w:bidi="ru-RU"/>
              </w:rPr>
            </w:pPr>
            <w:r w:rsidRPr="006060CD">
              <w:rPr>
                <w:rFonts w:ascii="Arial" w:hAnsi="Arial" w:cs="Arial"/>
                <w:b/>
                <w:i/>
                <w:sz w:val="28"/>
                <w:szCs w:val="28"/>
                <w:lang w:val="en-US"/>
              </w:rPr>
              <w:t>Vision</w:t>
            </w:r>
            <w:r w:rsidR="0016492F" w:rsidRPr="006060CD">
              <w:rPr>
                <w:rFonts w:ascii="Arial" w:hAnsi="Arial" w:cs="Arial"/>
                <w:b/>
                <w:i/>
                <w:sz w:val="28"/>
                <w:szCs w:val="28"/>
                <w:lang w:val="en-US"/>
              </w:rPr>
              <w:t xml:space="preserve">: </w:t>
            </w:r>
            <w:r w:rsidR="006060CD" w:rsidRPr="006060CD">
              <w:rPr>
                <w:rStyle w:val="tlid-translation"/>
                <w:rFonts w:ascii="Arial" w:hAnsi="Arial" w:cs="Arial"/>
                <w:sz w:val="28"/>
                <w:szCs w:val="28"/>
                <w:lang w:val="en-US"/>
              </w:rPr>
              <w:t>Kyrgyzstan is a country where cultural development is a priority of state policy, the basis for the success of a nation. The high level of citizens</w:t>
            </w:r>
            <w:r w:rsidR="001368A5">
              <w:rPr>
                <w:rStyle w:val="tlid-translation"/>
                <w:rFonts w:ascii="Arial" w:hAnsi="Arial" w:cs="Arial"/>
                <w:sz w:val="28"/>
                <w:szCs w:val="28"/>
                <w:lang w:val="en-US"/>
              </w:rPr>
              <w:t>’</w:t>
            </w:r>
            <w:r w:rsidR="006060CD" w:rsidRPr="006060CD">
              <w:rPr>
                <w:rStyle w:val="tlid-translation"/>
                <w:rFonts w:ascii="Arial" w:hAnsi="Arial" w:cs="Arial"/>
                <w:sz w:val="28"/>
                <w:szCs w:val="28"/>
                <w:lang w:val="en-US"/>
              </w:rPr>
              <w:t xml:space="preserve"> behavioral culture, development of professional art and folk art serve the purpose of preserving and enhancing tangible and intangible heritage and shaping the recognizable image of the country. Kyrgyzstan supports development of a multi-ethnic culture, historical and cultural heritage and major cultural codes that determine the integrity of the nation. A creative elite has been formed that generates basic meanings, develops cultural sphere and contributes to establishment of a civic nation, to integration of national culture into world culture, and the system of translation of cultural norms is effective. Humanitarian cooperation between nations with common Altai roots is being developed</w:t>
            </w:r>
            <w:r w:rsidR="004C7D16" w:rsidRPr="006060CD">
              <w:rPr>
                <w:rFonts w:ascii="Arial" w:hAnsi="Arial" w:cs="Arial"/>
                <w:sz w:val="28"/>
                <w:szCs w:val="28"/>
                <w:lang w:val="en-US"/>
              </w:rPr>
              <w:t>.</w:t>
            </w:r>
          </w:p>
        </w:tc>
      </w:tr>
    </w:tbl>
    <w:p w:rsidR="001B43BC" w:rsidRPr="00597C38" w:rsidRDefault="001B43BC"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p>
    <w:p w:rsidR="00DC164E" w:rsidRPr="006060CD" w:rsidRDefault="006060CD" w:rsidP="00DC164E">
      <w:pPr>
        <w:widowControl w:val="0"/>
        <w:autoSpaceDE w:val="0"/>
        <w:autoSpaceDN w:val="0"/>
        <w:spacing w:line="276" w:lineRule="auto"/>
        <w:ind w:firstLine="708"/>
        <w:jc w:val="both"/>
        <w:rPr>
          <w:rFonts w:ascii="Arial" w:eastAsia="Arial" w:hAnsi="Arial" w:cs="Arial"/>
          <w:color w:val="000000"/>
          <w:sz w:val="28"/>
          <w:szCs w:val="28"/>
          <w:lang w:val="en-US" w:eastAsia="ru-RU" w:bidi="ru-RU"/>
        </w:rPr>
      </w:pPr>
      <w:r>
        <w:rPr>
          <w:rFonts w:ascii="Arial" w:eastAsia="Arial" w:hAnsi="Arial" w:cs="Arial"/>
          <w:b/>
          <w:color w:val="000000"/>
          <w:sz w:val="28"/>
          <w:szCs w:val="28"/>
          <w:lang w:val="en-US" w:eastAsia="ru-RU" w:bidi="ru-RU"/>
        </w:rPr>
        <w:t>Development of culture</w:t>
      </w:r>
      <w:r w:rsidR="00DC164E"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is an important t</w:t>
      </w:r>
      <w:r w:rsidR="00791FB9" w:rsidRPr="006060CD">
        <w:rPr>
          <w:rFonts w:ascii="Arial" w:eastAsia="Arial" w:hAnsi="Arial" w:cs="Arial"/>
          <w:color w:val="000000"/>
          <w:sz w:val="28"/>
          <w:szCs w:val="28"/>
          <w:lang w:val="en-US" w:eastAsia="ru-RU" w:bidi="ru-RU"/>
        </w:rPr>
        <w:t>ask</w:t>
      </w:r>
      <w:r w:rsidR="00DC164E"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of the state</w:t>
      </w:r>
      <w:r w:rsidR="00DC164E"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At</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that</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it</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is</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necessary</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to</w:t>
      </w:r>
      <w:r w:rsidRPr="006060CD">
        <w:rPr>
          <w:rFonts w:ascii="Arial" w:eastAsia="Arial" w:hAnsi="Arial" w:cs="Arial"/>
          <w:color w:val="000000"/>
          <w:sz w:val="28"/>
          <w:szCs w:val="28"/>
          <w:lang w:val="en-US" w:eastAsia="ru-RU" w:bidi="ru-RU"/>
        </w:rPr>
        <w:t xml:space="preserve"> </w:t>
      </w:r>
      <w:r>
        <w:rPr>
          <w:rFonts w:ascii="Arial" w:eastAsia="Arial" w:hAnsi="Arial" w:cs="Arial"/>
          <w:color w:val="000000"/>
          <w:sz w:val="28"/>
          <w:szCs w:val="28"/>
          <w:lang w:val="en-US" w:eastAsia="ru-RU" w:bidi="ru-RU"/>
        </w:rPr>
        <w:t xml:space="preserve">consider the culture as </w:t>
      </w:r>
      <w:r w:rsidR="00367A86">
        <w:rPr>
          <w:rFonts w:ascii="Arial" w:eastAsia="Arial" w:hAnsi="Arial" w:cs="Arial"/>
          <w:color w:val="000000"/>
          <w:sz w:val="28"/>
          <w:szCs w:val="28"/>
          <w:lang w:val="en-US" w:eastAsia="ru-RU" w:bidi="ru-RU"/>
        </w:rPr>
        <w:t>multifaceted</w:t>
      </w:r>
      <w:r>
        <w:rPr>
          <w:rFonts w:ascii="Arial" w:eastAsia="Arial" w:hAnsi="Arial" w:cs="Arial"/>
          <w:color w:val="000000"/>
          <w:sz w:val="28"/>
          <w:szCs w:val="28"/>
          <w:lang w:val="en-US" w:eastAsia="ru-RU" w:bidi="ru-RU"/>
        </w:rPr>
        <w:t xml:space="preserve"> phenomenon</w:t>
      </w:r>
      <w:r w:rsidR="00DC164E" w:rsidRPr="006060CD">
        <w:rPr>
          <w:rFonts w:ascii="Arial" w:eastAsia="Arial" w:hAnsi="Arial" w:cs="Arial"/>
          <w:color w:val="000000"/>
          <w:sz w:val="28"/>
          <w:szCs w:val="28"/>
          <w:lang w:val="en-US" w:eastAsia="ru-RU" w:bidi="ru-RU"/>
        </w:rPr>
        <w:t xml:space="preserve">. </w:t>
      </w:r>
      <w:r w:rsidRPr="006060CD">
        <w:rPr>
          <w:rStyle w:val="tlid-translation"/>
          <w:rFonts w:ascii="Arial" w:hAnsi="Arial" w:cs="Arial"/>
          <w:sz w:val="28"/>
          <w:szCs w:val="28"/>
          <w:lang w:val="en-US"/>
        </w:rPr>
        <w:t xml:space="preserve">First of all, we are talking about behavioral culture, creating and disseminating patterns of positive social and political behavior, </w:t>
      </w:r>
      <w:r w:rsidR="000A4D52">
        <w:rPr>
          <w:rStyle w:val="tlid-translation"/>
          <w:rFonts w:ascii="Arial" w:hAnsi="Arial" w:cs="Arial"/>
          <w:sz w:val="28"/>
          <w:szCs w:val="28"/>
          <w:lang w:val="en-US"/>
        </w:rPr>
        <w:t>informed</w:t>
      </w:r>
      <w:r w:rsidRPr="006060CD">
        <w:rPr>
          <w:rStyle w:val="tlid-translation"/>
          <w:rFonts w:ascii="Arial" w:hAnsi="Arial" w:cs="Arial"/>
          <w:sz w:val="28"/>
          <w:szCs w:val="28"/>
          <w:lang w:val="en-US"/>
        </w:rPr>
        <w:t xml:space="preserve"> and responsible civic consciousness</w:t>
      </w:r>
      <w:r w:rsidR="00DC164E" w:rsidRPr="006060CD">
        <w:rPr>
          <w:rFonts w:ascii="Arial" w:eastAsia="Arial" w:hAnsi="Arial" w:cs="Arial"/>
          <w:color w:val="000000"/>
          <w:sz w:val="28"/>
          <w:szCs w:val="28"/>
          <w:lang w:val="en-US" w:eastAsia="ru-RU" w:bidi="ru-RU"/>
        </w:rPr>
        <w:t xml:space="preserve">.  </w:t>
      </w:r>
    </w:p>
    <w:p w:rsidR="00DC164E" w:rsidRPr="00DE6AA5" w:rsidRDefault="00DE6AA5" w:rsidP="00DC164E">
      <w:pPr>
        <w:widowControl w:val="0"/>
        <w:autoSpaceDE w:val="0"/>
        <w:autoSpaceDN w:val="0"/>
        <w:spacing w:line="276" w:lineRule="auto"/>
        <w:ind w:firstLine="708"/>
        <w:jc w:val="both"/>
        <w:rPr>
          <w:rFonts w:ascii="Arial" w:eastAsia="Arial" w:hAnsi="Arial" w:cs="Arial"/>
          <w:color w:val="000000"/>
          <w:sz w:val="28"/>
          <w:szCs w:val="28"/>
          <w:lang w:val="en-US" w:eastAsia="ru-RU" w:bidi="ru-RU"/>
        </w:rPr>
      </w:pPr>
      <w:r w:rsidRPr="00DE6AA5">
        <w:rPr>
          <w:rStyle w:val="tlid-translation"/>
          <w:rFonts w:ascii="Arial" w:hAnsi="Arial" w:cs="Arial"/>
          <w:sz w:val="28"/>
          <w:szCs w:val="28"/>
          <w:lang w:val="en-US"/>
        </w:rPr>
        <w:t>Single policy in cultur</w:t>
      </w:r>
      <w:r w:rsidR="000A4D52">
        <w:rPr>
          <w:rStyle w:val="tlid-translation"/>
          <w:rFonts w:ascii="Arial" w:hAnsi="Arial" w:cs="Arial"/>
          <w:sz w:val="28"/>
          <w:szCs w:val="28"/>
          <w:lang w:val="en-US"/>
        </w:rPr>
        <w:t>al</w:t>
      </w:r>
      <w:r w:rsidRPr="00DE6AA5">
        <w:rPr>
          <w:rStyle w:val="tlid-translation"/>
          <w:rFonts w:ascii="Arial" w:hAnsi="Arial" w:cs="Arial"/>
          <w:sz w:val="28"/>
          <w:szCs w:val="28"/>
          <w:lang w:val="en-US"/>
        </w:rPr>
        <w:t xml:space="preserve"> </w:t>
      </w:r>
      <w:r w:rsidR="00367A86" w:rsidRPr="00DE6AA5">
        <w:rPr>
          <w:rStyle w:val="tlid-translation"/>
          <w:rFonts w:ascii="Arial" w:hAnsi="Arial" w:cs="Arial"/>
          <w:sz w:val="28"/>
          <w:szCs w:val="28"/>
          <w:lang w:val="en-US"/>
        </w:rPr>
        <w:t>sphere</w:t>
      </w:r>
      <w:r w:rsidRPr="00DE6AA5">
        <w:rPr>
          <w:rStyle w:val="tlid-translation"/>
          <w:rFonts w:ascii="Arial" w:hAnsi="Arial" w:cs="Arial"/>
          <w:sz w:val="28"/>
          <w:szCs w:val="28"/>
          <w:lang w:val="en-US"/>
        </w:rPr>
        <w:t xml:space="preserve"> will be aimed at preserving cultural and historical heritage, ensuring access of citizens to the accumulated cultural wealth of the peoples of Kyrgyzstan, its multiplication and protection, grasping the latest achievements of world culture while preserving national identity</w:t>
      </w:r>
      <w:r w:rsidR="00DC164E" w:rsidRPr="00DE6AA5">
        <w:rPr>
          <w:rFonts w:ascii="Arial" w:eastAsia="Arial" w:hAnsi="Arial" w:cs="Arial"/>
          <w:color w:val="000000"/>
          <w:sz w:val="28"/>
          <w:szCs w:val="28"/>
          <w:lang w:val="en-US" w:eastAsia="ru-RU" w:bidi="ru-RU"/>
        </w:rPr>
        <w:t>.</w:t>
      </w:r>
    </w:p>
    <w:p w:rsidR="009C2B7E" w:rsidRDefault="00DE6AA5"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r w:rsidRPr="00DE6AA5">
        <w:rPr>
          <w:rStyle w:val="tlid-translation"/>
          <w:rFonts w:ascii="Arial" w:hAnsi="Arial" w:cs="Arial"/>
          <w:sz w:val="28"/>
          <w:szCs w:val="28"/>
          <w:lang w:val="en-US"/>
        </w:rPr>
        <w:t>The aim of the state policy in the field of culture and professional art consists in humanitarian modernization of the country through ensuring the continuity of people’s spiritual experience, formation of a single cultural space of the country and fostering competitive cultural mentality</w:t>
      </w:r>
      <w:r w:rsidR="004C7D16" w:rsidRPr="00DE6AA5">
        <w:rPr>
          <w:rFonts w:ascii="Arial" w:eastAsia="Arial" w:hAnsi="Arial" w:cs="Arial"/>
          <w:color w:val="000000"/>
          <w:sz w:val="28"/>
          <w:szCs w:val="28"/>
          <w:lang w:val="en-US" w:eastAsia="ru-RU" w:bidi="ru-RU"/>
        </w:rPr>
        <w:t xml:space="preserve">. </w:t>
      </w:r>
    </w:p>
    <w:p w:rsidR="00624833" w:rsidRPr="00624833" w:rsidRDefault="00624833"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p>
    <w:p w:rsidR="009870A7" w:rsidRPr="00DE6AA5" w:rsidRDefault="00DE6AA5" w:rsidP="004F4ED9">
      <w:pPr>
        <w:widowControl w:val="0"/>
        <w:autoSpaceDE w:val="0"/>
        <w:autoSpaceDN w:val="0"/>
        <w:spacing w:line="264" w:lineRule="auto"/>
        <w:ind w:firstLine="709"/>
        <w:jc w:val="both"/>
        <w:rPr>
          <w:rFonts w:ascii="Arial" w:eastAsia="Arial" w:hAnsi="Arial" w:cs="Arial"/>
          <w:color w:val="000000"/>
          <w:sz w:val="28"/>
          <w:szCs w:val="28"/>
          <w:lang w:val="en-US" w:eastAsia="ru-RU" w:bidi="ru-RU"/>
        </w:rPr>
      </w:pPr>
      <w:r w:rsidRPr="00DE6AA5">
        <w:rPr>
          <w:rStyle w:val="tlid-translation"/>
          <w:rFonts w:ascii="Arial" w:hAnsi="Arial" w:cs="Arial"/>
          <w:sz w:val="28"/>
          <w:szCs w:val="28"/>
          <w:lang w:val="en-US"/>
        </w:rPr>
        <w:t>Education, culture and science as social institutions, the media and communications contribute to civic nation formation, translation of values and social experience based on rich cultural legacy of the people of Kyrgyzstan. The value framework of civic identity, its philosophical, historical and cultural grounds have been identified</w:t>
      </w:r>
      <w:r w:rsidR="004C7D16" w:rsidRPr="00DE6AA5">
        <w:rPr>
          <w:rFonts w:ascii="Arial" w:eastAsia="Arial" w:hAnsi="Arial" w:cs="Arial"/>
          <w:color w:val="000000"/>
          <w:sz w:val="28"/>
          <w:szCs w:val="28"/>
          <w:lang w:val="en-US" w:eastAsia="ru-RU" w:bidi="ru-RU"/>
        </w:rPr>
        <w:t xml:space="preserve">. </w:t>
      </w:r>
    </w:p>
    <w:p w:rsidR="009870A7" w:rsidRPr="00FD28F8" w:rsidRDefault="00DE6AA5" w:rsidP="004F4ED9">
      <w:pPr>
        <w:pStyle w:val="2040"/>
        <w:spacing w:before="0" w:after="0" w:line="264" w:lineRule="auto"/>
        <w:ind w:firstLine="709"/>
        <w:rPr>
          <w:rFonts w:eastAsia="Arial"/>
          <w:color w:val="000000"/>
          <w:sz w:val="28"/>
          <w:szCs w:val="28"/>
          <w:lang w:val="en-US" w:bidi="ru-RU"/>
        </w:rPr>
      </w:pPr>
      <w:r w:rsidRPr="00FD28F8">
        <w:rPr>
          <w:rStyle w:val="tlid-translation"/>
          <w:sz w:val="28"/>
          <w:szCs w:val="28"/>
        </w:rPr>
        <w:t>State policy will stimulate creative, scientific and pedagogical community, involve creative citizens in formation of spiritually rich country combining traditional values with advanced achievements of humanity in cultur</w:t>
      </w:r>
      <w:r w:rsidR="00B57624">
        <w:rPr>
          <w:rStyle w:val="tlid-translation"/>
          <w:sz w:val="28"/>
          <w:szCs w:val="28"/>
        </w:rPr>
        <w:t>al</w:t>
      </w:r>
      <w:r w:rsidRPr="00FD28F8">
        <w:rPr>
          <w:rStyle w:val="tlid-translation"/>
          <w:sz w:val="28"/>
          <w:szCs w:val="28"/>
        </w:rPr>
        <w:t xml:space="preserve"> sphere. It appears important to implement promising projects aimed at turning Kyrgyzstan into a regional center of art, art industry, traditional spirituality, including by holding events that attract tourists to the country</w:t>
      </w:r>
      <w:r w:rsidR="00A92784" w:rsidRPr="00FD28F8">
        <w:rPr>
          <w:bCs/>
          <w:sz w:val="28"/>
          <w:szCs w:val="28"/>
          <w:lang w:val="en-US"/>
        </w:rPr>
        <w:t>.</w:t>
      </w:r>
    </w:p>
    <w:p w:rsidR="00A92784" w:rsidRPr="00FD28F8" w:rsidRDefault="00FD28F8" w:rsidP="004F4ED9">
      <w:pPr>
        <w:pStyle w:val="2040"/>
        <w:spacing w:before="0" w:after="0" w:line="264" w:lineRule="auto"/>
        <w:ind w:firstLine="709"/>
        <w:rPr>
          <w:rFonts w:eastAsia="Arial"/>
          <w:color w:val="000000"/>
          <w:sz w:val="28"/>
          <w:szCs w:val="28"/>
          <w:lang w:val="en-US" w:bidi="ru-RU"/>
        </w:rPr>
      </w:pPr>
      <w:r w:rsidRPr="00FD28F8">
        <w:rPr>
          <w:rStyle w:val="tlid-translation"/>
          <w:sz w:val="28"/>
          <w:szCs w:val="28"/>
        </w:rPr>
        <w:t>Measures will be taken to protect and preserve historical and cultural archaeological and architectural sites, primarily those included in the World Heritage List. Old museum complexes will be reconstructed and new ones will appear that reflect national specifics, which will become the hallmark of the country</w:t>
      </w:r>
      <w:r w:rsidR="00B55217" w:rsidRPr="00FD28F8">
        <w:rPr>
          <w:rFonts w:eastAsia="Arial"/>
          <w:color w:val="000000"/>
          <w:sz w:val="28"/>
          <w:szCs w:val="28"/>
          <w:lang w:val="en-US" w:bidi="ru-RU"/>
        </w:rPr>
        <w:t xml:space="preserve">. </w:t>
      </w:r>
    </w:p>
    <w:p w:rsidR="00ED47FB" w:rsidRPr="00FD28F8" w:rsidRDefault="00FD28F8" w:rsidP="0013428F">
      <w:pPr>
        <w:pStyle w:val="2040"/>
        <w:spacing w:before="0" w:after="0"/>
        <w:ind w:firstLine="708"/>
        <w:rPr>
          <w:rFonts w:eastAsia="Arial"/>
          <w:color w:val="000000"/>
          <w:sz w:val="28"/>
          <w:szCs w:val="28"/>
          <w:lang w:val="en-US" w:bidi="ru-RU"/>
        </w:rPr>
      </w:pPr>
      <w:r w:rsidRPr="00FD28F8">
        <w:rPr>
          <w:rStyle w:val="tlid-translation"/>
          <w:sz w:val="28"/>
          <w:szCs w:val="28"/>
        </w:rPr>
        <w:t>Taking into account historical success in film industry, special support will be provided to the restoration of Kyrgyz cinema and its further development</w:t>
      </w:r>
      <w:r w:rsidR="00A92784" w:rsidRPr="00FD28F8">
        <w:rPr>
          <w:rFonts w:eastAsia="Arial"/>
          <w:color w:val="000000"/>
          <w:sz w:val="28"/>
          <w:szCs w:val="28"/>
          <w:lang w:val="en-US" w:bidi="ru-RU"/>
        </w:rPr>
        <w:t xml:space="preserve">. </w:t>
      </w:r>
    </w:p>
    <w:p w:rsidR="00ED47FB" w:rsidRPr="00FD28F8" w:rsidRDefault="00FD28F8" w:rsidP="004F4ED9">
      <w:pPr>
        <w:pStyle w:val="2040"/>
        <w:spacing w:before="0" w:after="0" w:line="264" w:lineRule="auto"/>
        <w:ind w:firstLine="708"/>
        <w:rPr>
          <w:rFonts w:eastAsia="Arial"/>
          <w:color w:val="000000"/>
          <w:sz w:val="28"/>
          <w:szCs w:val="28"/>
          <w:lang w:val="en-US" w:bidi="ru-RU"/>
        </w:rPr>
      </w:pPr>
      <w:r w:rsidRPr="00FD28F8">
        <w:rPr>
          <w:rStyle w:val="tlid-translation"/>
          <w:sz w:val="28"/>
          <w:szCs w:val="28"/>
        </w:rPr>
        <w:t xml:space="preserve">Free, open society and </w:t>
      </w:r>
      <w:r w:rsidR="00367A86" w:rsidRPr="00FD28F8">
        <w:rPr>
          <w:rStyle w:val="tlid-translation"/>
          <w:sz w:val="28"/>
          <w:szCs w:val="28"/>
        </w:rPr>
        <w:t>favourable</w:t>
      </w:r>
      <w:r w:rsidRPr="00FD28F8">
        <w:rPr>
          <w:rStyle w:val="tlid-translation"/>
          <w:sz w:val="28"/>
          <w:szCs w:val="28"/>
        </w:rPr>
        <w:t xml:space="preserve"> business environment create the conditions for </w:t>
      </w:r>
      <w:r w:rsidR="00367A86" w:rsidRPr="00FD28F8">
        <w:rPr>
          <w:rStyle w:val="tlid-translation"/>
          <w:sz w:val="28"/>
          <w:szCs w:val="28"/>
        </w:rPr>
        <w:t>fulfilment</w:t>
      </w:r>
      <w:r w:rsidRPr="00FD28F8">
        <w:rPr>
          <w:rStyle w:val="tlid-translation"/>
          <w:sz w:val="28"/>
          <w:szCs w:val="28"/>
        </w:rPr>
        <w:t xml:space="preserve"> of potential of creative and enterprising people, </w:t>
      </w:r>
      <w:r w:rsidR="008E4924">
        <w:rPr>
          <w:rStyle w:val="tlid-translation"/>
          <w:sz w:val="28"/>
          <w:szCs w:val="28"/>
        </w:rPr>
        <w:t>manufacturing</w:t>
      </w:r>
      <w:r w:rsidRPr="00FD28F8">
        <w:rPr>
          <w:rStyle w:val="tlid-translation"/>
          <w:sz w:val="28"/>
          <w:szCs w:val="28"/>
        </w:rPr>
        <w:t xml:space="preserve"> products that are in demand at national and international level</w:t>
      </w:r>
      <w:r w:rsidR="008E4924">
        <w:rPr>
          <w:rStyle w:val="tlid-translation"/>
          <w:sz w:val="28"/>
          <w:szCs w:val="28"/>
        </w:rPr>
        <w:t>s</w:t>
      </w:r>
      <w:r w:rsidRPr="00FD28F8">
        <w:rPr>
          <w:rStyle w:val="tlid-translation"/>
          <w:sz w:val="28"/>
          <w:szCs w:val="28"/>
        </w:rPr>
        <w:t xml:space="preserve">. Support will be provided to the initiatives of entrepreneurs in development of creative industry, </w:t>
      </w:r>
      <w:r w:rsidR="008E4924">
        <w:rPr>
          <w:rStyle w:val="tlid-translation"/>
          <w:sz w:val="28"/>
          <w:szCs w:val="28"/>
        </w:rPr>
        <w:t xml:space="preserve">promotion of </w:t>
      </w:r>
      <w:r w:rsidRPr="00FD28F8">
        <w:rPr>
          <w:rStyle w:val="tlid-translation"/>
          <w:sz w:val="28"/>
          <w:szCs w:val="28"/>
        </w:rPr>
        <w:t>opera, ballet, cinema and various types of creativity, as well as in provision of services in ethno-style in the field of tourism, public catering, fashion and design</w:t>
      </w:r>
      <w:r w:rsidR="00BF376F" w:rsidRPr="00FD28F8">
        <w:rPr>
          <w:bCs/>
          <w:sz w:val="28"/>
          <w:szCs w:val="28"/>
          <w:lang w:val="en-US"/>
        </w:rPr>
        <w:t xml:space="preserve">. </w:t>
      </w:r>
    </w:p>
    <w:p w:rsidR="004F4ED9" w:rsidRPr="00FD28F8" w:rsidRDefault="00FD28F8" w:rsidP="004F4ED9">
      <w:pPr>
        <w:spacing w:line="264" w:lineRule="auto"/>
        <w:ind w:firstLine="709"/>
        <w:jc w:val="both"/>
        <w:rPr>
          <w:rFonts w:ascii="Arial" w:hAnsi="Arial" w:cs="Arial"/>
          <w:sz w:val="28"/>
          <w:szCs w:val="28"/>
          <w:lang w:val="en-US"/>
        </w:rPr>
      </w:pPr>
      <w:r w:rsidRPr="006066A0">
        <w:rPr>
          <w:rStyle w:val="tlid-translation"/>
          <w:rFonts w:ascii="Arial" w:hAnsi="Arial" w:cs="Arial"/>
          <w:sz w:val="28"/>
          <w:szCs w:val="28"/>
          <w:lang w:val="en-US"/>
        </w:rPr>
        <w:t xml:space="preserve">It is considered extremely important </w:t>
      </w:r>
      <w:r w:rsidR="006066A0" w:rsidRPr="006066A0">
        <w:rPr>
          <w:rStyle w:val="tlid-translation"/>
          <w:rFonts w:ascii="Arial" w:hAnsi="Arial" w:cs="Arial"/>
          <w:sz w:val="28"/>
          <w:szCs w:val="28"/>
          <w:lang w:val="en-US"/>
        </w:rPr>
        <w:t>to ensure human capacity</w:t>
      </w:r>
      <w:r w:rsidRPr="006066A0">
        <w:rPr>
          <w:rStyle w:val="tlid-translation"/>
          <w:rFonts w:ascii="Arial" w:hAnsi="Arial" w:cs="Arial"/>
          <w:sz w:val="28"/>
          <w:szCs w:val="28"/>
          <w:lang w:val="en-US"/>
        </w:rPr>
        <w:t xml:space="preserve"> </w:t>
      </w:r>
      <w:r w:rsidR="006066A0" w:rsidRPr="006066A0">
        <w:rPr>
          <w:rStyle w:val="tlid-translation"/>
          <w:rFonts w:ascii="Arial" w:hAnsi="Arial" w:cs="Arial"/>
          <w:sz w:val="28"/>
          <w:szCs w:val="28"/>
          <w:lang w:val="en-US"/>
        </w:rPr>
        <w:t>development</w:t>
      </w:r>
      <w:r w:rsidRPr="006066A0">
        <w:rPr>
          <w:rStyle w:val="tlid-translation"/>
          <w:rFonts w:ascii="Arial" w:hAnsi="Arial" w:cs="Arial"/>
          <w:sz w:val="28"/>
          <w:szCs w:val="28"/>
          <w:lang w:val="en-US"/>
        </w:rPr>
        <w:t xml:space="preserve"> in the field of culture</w:t>
      </w:r>
      <w:r w:rsidR="006066A0" w:rsidRPr="006066A0">
        <w:rPr>
          <w:rStyle w:val="tlid-translation"/>
          <w:rFonts w:ascii="Arial" w:hAnsi="Arial" w:cs="Arial"/>
          <w:sz w:val="28"/>
          <w:szCs w:val="28"/>
          <w:lang w:val="en-US"/>
        </w:rPr>
        <w:t xml:space="preserve"> and</w:t>
      </w:r>
      <w:r w:rsidRPr="006066A0">
        <w:rPr>
          <w:rStyle w:val="tlid-translation"/>
          <w:rFonts w:ascii="Arial" w:hAnsi="Arial" w:cs="Arial"/>
          <w:sz w:val="28"/>
          <w:szCs w:val="28"/>
          <w:lang w:val="en-US"/>
        </w:rPr>
        <w:t xml:space="preserve"> </w:t>
      </w:r>
      <w:r w:rsidR="006066A0" w:rsidRPr="006066A0">
        <w:rPr>
          <w:rStyle w:val="tlid-translation"/>
          <w:rFonts w:ascii="Arial" w:hAnsi="Arial" w:cs="Arial"/>
          <w:sz w:val="28"/>
          <w:szCs w:val="28"/>
          <w:lang w:val="en-US"/>
        </w:rPr>
        <w:t>education of</w:t>
      </w:r>
      <w:r w:rsidRPr="006066A0">
        <w:rPr>
          <w:rStyle w:val="tlid-translation"/>
          <w:rFonts w:ascii="Arial" w:hAnsi="Arial" w:cs="Arial"/>
          <w:sz w:val="28"/>
          <w:szCs w:val="28"/>
          <w:lang w:val="en-US"/>
        </w:rPr>
        <w:t xml:space="preserve"> </w:t>
      </w:r>
      <w:r w:rsidR="00B57624">
        <w:rPr>
          <w:rStyle w:val="tlid-translation"/>
          <w:rFonts w:ascii="Arial" w:hAnsi="Arial" w:cs="Arial"/>
          <w:sz w:val="28"/>
          <w:szCs w:val="28"/>
          <w:lang w:val="en-US"/>
        </w:rPr>
        <w:t>the</w:t>
      </w:r>
      <w:r w:rsidRPr="006066A0">
        <w:rPr>
          <w:rStyle w:val="tlid-translation"/>
          <w:rFonts w:ascii="Arial" w:hAnsi="Arial" w:cs="Arial"/>
          <w:sz w:val="28"/>
          <w:szCs w:val="28"/>
          <w:lang w:val="en-US"/>
        </w:rPr>
        <w:t xml:space="preserve"> best representatives of new generation</w:t>
      </w:r>
      <w:r w:rsidR="00BF376F" w:rsidRPr="006066A0">
        <w:rPr>
          <w:rFonts w:ascii="Arial" w:eastAsia="Arial" w:hAnsi="Arial" w:cs="Arial"/>
          <w:color w:val="000000"/>
          <w:sz w:val="28"/>
          <w:szCs w:val="28"/>
          <w:lang w:val="en-US" w:eastAsia="ru-RU" w:bidi="ru-RU"/>
        </w:rPr>
        <w:t xml:space="preserve">. </w:t>
      </w:r>
      <w:r w:rsidR="006066A0" w:rsidRPr="006066A0">
        <w:rPr>
          <w:rStyle w:val="tlid-translation"/>
          <w:rFonts w:ascii="Arial" w:hAnsi="Arial" w:cs="Arial"/>
          <w:sz w:val="28"/>
          <w:szCs w:val="28"/>
          <w:lang w:val="en-US"/>
        </w:rPr>
        <w:t>S</w:t>
      </w:r>
      <w:r w:rsidRPr="006066A0">
        <w:rPr>
          <w:rStyle w:val="tlid-translation"/>
          <w:rFonts w:ascii="Arial" w:hAnsi="Arial" w:cs="Arial"/>
          <w:sz w:val="28"/>
          <w:szCs w:val="28"/>
          <w:lang w:val="en-US"/>
        </w:rPr>
        <w:t>upport of talented youth</w:t>
      </w:r>
      <w:r w:rsidR="006066A0" w:rsidRPr="006066A0">
        <w:rPr>
          <w:rStyle w:val="tlid-translation"/>
          <w:rFonts w:ascii="Arial" w:hAnsi="Arial" w:cs="Arial"/>
          <w:sz w:val="28"/>
          <w:szCs w:val="28"/>
          <w:lang w:val="en-US"/>
        </w:rPr>
        <w:t xml:space="preserve"> will be required</w:t>
      </w:r>
      <w:r w:rsidRPr="006066A0">
        <w:rPr>
          <w:rStyle w:val="tlid-translation"/>
          <w:rFonts w:ascii="Arial" w:hAnsi="Arial" w:cs="Arial"/>
          <w:sz w:val="28"/>
          <w:szCs w:val="28"/>
          <w:lang w:val="en-US"/>
        </w:rPr>
        <w:t xml:space="preserve">, </w:t>
      </w:r>
      <w:r w:rsidR="006066A0" w:rsidRPr="006066A0">
        <w:rPr>
          <w:rStyle w:val="tlid-translation"/>
          <w:rFonts w:ascii="Arial" w:hAnsi="Arial" w:cs="Arial"/>
          <w:sz w:val="28"/>
          <w:szCs w:val="28"/>
          <w:lang w:val="en-US"/>
        </w:rPr>
        <w:t xml:space="preserve">along with </w:t>
      </w:r>
      <w:r w:rsidRPr="006066A0">
        <w:rPr>
          <w:rStyle w:val="tlid-translation"/>
          <w:rFonts w:ascii="Arial" w:hAnsi="Arial" w:cs="Arial"/>
          <w:sz w:val="28"/>
          <w:szCs w:val="28"/>
          <w:lang w:val="en-US"/>
        </w:rPr>
        <w:t>development of education in the field of art and culture, improvement of its quality and attractiveness, strengthening the component of aesthetic education and development of creative potential of children in secondary schools, especially in the regions of the country</w:t>
      </w:r>
      <w:r w:rsidR="004C7D16" w:rsidRPr="00FD28F8">
        <w:rPr>
          <w:rFonts w:ascii="Arial" w:hAnsi="Arial" w:cs="Arial"/>
          <w:sz w:val="28"/>
          <w:szCs w:val="28"/>
          <w:lang w:val="en-US"/>
        </w:rPr>
        <w:t>.</w:t>
      </w:r>
    </w:p>
    <w:p w:rsidR="009870A7" w:rsidRPr="006066A0" w:rsidRDefault="006066A0" w:rsidP="004F4ED9">
      <w:pPr>
        <w:spacing w:line="264" w:lineRule="auto"/>
        <w:ind w:firstLine="709"/>
        <w:jc w:val="both"/>
        <w:rPr>
          <w:rFonts w:ascii="Arial" w:hAnsi="Arial" w:cs="Arial"/>
          <w:sz w:val="28"/>
          <w:szCs w:val="28"/>
          <w:lang w:val="en-US"/>
        </w:rPr>
      </w:pPr>
      <w:r w:rsidRPr="006066A0">
        <w:rPr>
          <w:rStyle w:val="tlid-translation"/>
          <w:rFonts w:ascii="Arial" w:hAnsi="Arial" w:cs="Arial"/>
          <w:sz w:val="28"/>
          <w:szCs w:val="28"/>
          <w:lang w:val="en-US"/>
        </w:rPr>
        <w:t>Support is primarily provided to educational institutions in the sphere of culture and arts identifying talented children and young people and implementing programs to support especially gifted children</w:t>
      </w:r>
      <w:r w:rsidR="004C7D16" w:rsidRPr="006066A0">
        <w:rPr>
          <w:rFonts w:ascii="Arial" w:hAnsi="Arial" w:cs="Arial"/>
          <w:sz w:val="28"/>
          <w:szCs w:val="28"/>
          <w:lang w:val="en-US"/>
        </w:rPr>
        <w:t>.</w:t>
      </w:r>
    </w:p>
    <w:p w:rsidR="009870A7" w:rsidRPr="00423E61" w:rsidRDefault="00142650" w:rsidP="0013428F">
      <w:pPr>
        <w:spacing w:line="276" w:lineRule="auto"/>
        <w:ind w:firstLine="708"/>
        <w:jc w:val="both"/>
        <w:rPr>
          <w:rFonts w:ascii="Arial" w:eastAsia="Arial" w:hAnsi="Arial" w:cs="Arial"/>
          <w:color w:val="000000"/>
          <w:sz w:val="28"/>
          <w:szCs w:val="28"/>
          <w:lang w:val="ky-KG" w:eastAsia="ru-RU" w:bidi="ru-RU"/>
        </w:rPr>
      </w:pPr>
      <w:r w:rsidRPr="00142650">
        <w:rPr>
          <w:rStyle w:val="tlid-translation"/>
          <w:rFonts w:ascii="Arial" w:hAnsi="Arial" w:cs="Arial"/>
          <w:sz w:val="28"/>
          <w:szCs w:val="28"/>
          <w:lang w:val="en-US"/>
        </w:rPr>
        <w:lastRenderedPageBreak/>
        <w:t>Development of values should be based on a complex of scientific works and applied research on culture, cultural studies, sociology and history of culture, cultural anthropology, and economy of culture</w:t>
      </w:r>
      <w:r w:rsidR="004C7D16" w:rsidRPr="00142650">
        <w:rPr>
          <w:rFonts w:ascii="Arial" w:eastAsia="Arial" w:hAnsi="Arial" w:cs="Arial"/>
          <w:color w:val="000000"/>
          <w:sz w:val="28"/>
          <w:szCs w:val="28"/>
          <w:lang w:val="en-US" w:eastAsia="ru-RU" w:bidi="ru-RU"/>
        </w:rPr>
        <w:t>.</w:t>
      </w:r>
    </w:p>
    <w:p w:rsidR="009870A7" w:rsidRPr="00142650" w:rsidRDefault="00142650"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r w:rsidRPr="00142650">
        <w:rPr>
          <w:rStyle w:val="tlid-translation"/>
          <w:rFonts w:ascii="Arial" w:hAnsi="Arial" w:cs="Arial"/>
          <w:sz w:val="28"/>
          <w:szCs w:val="28"/>
          <w:lang w:val="ky-KG"/>
        </w:rPr>
        <w:t>It is necessary to create conditions for sustainable cooperation between the peoples of the Altai language family in order to preserve and develop languages and original cultures, ensure popularization of tangible and intangible cultural heritage</w:t>
      </w:r>
      <w:r w:rsidR="004C7D16" w:rsidRPr="00142650">
        <w:rPr>
          <w:rFonts w:ascii="Arial" w:eastAsia="Arial" w:hAnsi="Arial" w:cs="Arial"/>
          <w:color w:val="000000"/>
          <w:sz w:val="28"/>
          <w:szCs w:val="28"/>
          <w:lang w:val="ky-KG" w:eastAsia="ru-RU" w:bidi="ru-RU"/>
        </w:rPr>
        <w:t xml:space="preserve">.  </w:t>
      </w:r>
    </w:p>
    <w:p w:rsidR="005B233C" w:rsidRDefault="004F4ED9" w:rsidP="004F4ED9">
      <w:pPr>
        <w:tabs>
          <w:tab w:val="left" w:pos="3640"/>
        </w:tabs>
        <w:spacing w:line="276" w:lineRule="auto"/>
        <w:ind w:firstLine="708"/>
        <w:jc w:val="both"/>
        <w:rPr>
          <w:rFonts w:ascii="Arial" w:eastAsia="Times New Roman" w:hAnsi="Arial" w:cs="Arial"/>
          <w:color w:val="000000" w:themeColor="text1" w:themeShade="80"/>
          <w:lang w:val="ky-KG" w:eastAsia="ru-RU"/>
        </w:rPr>
      </w:pPr>
      <w:r>
        <w:rPr>
          <w:rFonts w:ascii="Arial" w:eastAsia="Times New Roman" w:hAnsi="Arial" w:cs="Arial"/>
          <w:color w:val="000000" w:themeColor="text1" w:themeShade="80"/>
          <w:lang w:val="ky-KG" w:eastAsia="ru-RU"/>
        </w:rPr>
        <w:tab/>
      </w:r>
    </w:p>
    <w:p w:rsidR="00DD7ADA" w:rsidRPr="00597C38" w:rsidRDefault="00BC237D" w:rsidP="0013428F">
      <w:pPr>
        <w:pStyle w:val="2"/>
        <w:spacing w:line="276" w:lineRule="auto"/>
        <w:ind w:left="0"/>
        <w:jc w:val="both"/>
        <w:rPr>
          <w:rFonts w:ascii="Arial" w:hAnsi="Arial" w:cs="Arial"/>
          <w:sz w:val="28"/>
          <w:szCs w:val="28"/>
          <w:lang w:val="ru-RU"/>
        </w:rPr>
      </w:pPr>
      <w:bookmarkStart w:id="27" w:name="k25"/>
      <w:bookmarkStart w:id="28" w:name="_Toc529648689"/>
      <w:r w:rsidRPr="00597C38">
        <w:rPr>
          <w:rFonts w:ascii="Arial" w:hAnsi="Arial" w:cs="Arial"/>
          <w:sz w:val="28"/>
          <w:szCs w:val="28"/>
          <w:lang w:val="ru-RU"/>
        </w:rPr>
        <w:t>2</w:t>
      </w:r>
      <w:r w:rsidR="00B80EF7" w:rsidRPr="00597C38">
        <w:rPr>
          <w:rFonts w:ascii="Arial" w:hAnsi="Arial" w:cs="Arial"/>
          <w:sz w:val="28"/>
          <w:szCs w:val="28"/>
          <w:lang w:val="ru-RU"/>
        </w:rPr>
        <w:t xml:space="preserve">.5 </w:t>
      </w:r>
      <w:r w:rsidR="00142650">
        <w:rPr>
          <w:rFonts w:ascii="Arial" w:hAnsi="Arial" w:cs="Arial"/>
          <w:sz w:val="28"/>
          <w:szCs w:val="28"/>
        </w:rPr>
        <w:t>Religion in the democratic state</w:t>
      </w:r>
      <w:bookmarkEnd w:id="27"/>
      <w:bookmarkEnd w:id="28"/>
    </w:p>
    <w:p w:rsidR="004C53C7" w:rsidRPr="00B95735" w:rsidRDefault="004C53C7" w:rsidP="0013428F">
      <w:pPr>
        <w:pStyle w:val="2"/>
        <w:spacing w:line="276" w:lineRule="auto"/>
        <w:ind w:left="0"/>
        <w:jc w:val="both"/>
        <w:rPr>
          <w:rFonts w:ascii="Arial" w:hAnsi="Arial" w:cs="Arial"/>
          <w:sz w:val="24"/>
          <w:szCs w:val="24"/>
          <w:lang w:val="ru-RU"/>
        </w:rPr>
      </w:pPr>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745"/>
      </w:tblGrid>
      <w:tr w:rsidR="00620486" w:rsidRPr="00976BCD" w:rsidTr="00DC2C5C">
        <w:tc>
          <w:tcPr>
            <w:tcW w:w="8745" w:type="dxa"/>
            <w:tcBorders>
              <w:top w:val="single" w:sz="4" w:space="0" w:color="auto"/>
              <w:bottom w:val="single" w:sz="4" w:space="0" w:color="auto"/>
            </w:tcBorders>
            <w:tcMar>
              <w:top w:w="170" w:type="dxa"/>
              <w:bottom w:w="170" w:type="dxa"/>
            </w:tcMar>
          </w:tcPr>
          <w:p w:rsidR="00DD7ADA" w:rsidRPr="00EE2EFF" w:rsidRDefault="00791FB9" w:rsidP="00EE2EFF">
            <w:pPr>
              <w:pStyle w:val="a3"/>
              <w:tabs>
                <w:tab w:val="left" w:pos="-142"/>
              </w:tabs>
              <w:spacing w:line="276" w:lineRule="auto"/>
              <w:ind w:left="0"/>
              <w:jc w:val="both"/>
              <w:rPr>
                <w:rFonts w:ascii="Arial" w:eastAsia="Arial" w:hAnsi="Arial" w:cs="Arial"/>
                <w:sz w:val="28"/>
                <w:szCs w:val="28"/>
                <w:lang w:val="en-US" w:eastAsia="ru-RU" w:bidi="ru-RU"/>
              </w:rPr>
            </w:pPr>
            <w:r w:rsidRPr="00EE2EFF">
              <w:rPr>
                <w:rFonts w:ascii="Arial" w:hAnsi="Arial" w:cs="Arial"/>
                <w:b/>
                <w:i/>
                <w:sz w:val="28"/>
                <w:szCs w:val="28"/>
                <w:lang w:val="en-US"/>
              </w:rPr>
              <w:t>Vision</w:t>
            </w:r>
            <w:r w:rsidR="0016492F" w:rsidRPr="00EE2EFF">
              <w:rPr>
                <w:rFonts w:ascii="Arial" w:hAnsi="Arial" w:cs="Arial"/>
                <w:b/>
                <w:i/>
                <w:sz w:val="28"/>
                <w:szCs w:val="28"/>
                <w:lang w:val="en-US"/>
              </w:rPr>
              <w:t xml:space="preserve">: </w:t>
            </w:r>
            <w:r w:rsidR="00142650" w:rsidRPr="00EE2EFF">
              <w:rPr>
                <w:rStyle w:val="tlid-translation"/>
                <w:rFonts w:ascii="Arial" w:hAnsi="Arial" w:cs="Arial"/>
                <w:sz w:val="28"/>
                <w:szCs w:val="28"/>
                <w:lang w:val="en-US"/>
              </w:rPr>
              <w:t xml:space="preserve">The Kyrgyz Republic is a secular state, it guarantees </w:t>
            </w:r>
            <w:r w:rsidR="00EE2EFF" w:rsidRPr="00EE2EFF">
              <w:rPr>
                <w:rStyle w:val="tlid-translation"/>
                <w:rFonts w:ascii="Arial" w:hAnsi="Arial" w:cs="Arial"/>
                <w:sz w:val="28"/>
                <w:szCs w:val="28"/>
                <w:lang w:val="en-US"/>
              </w:rPr>
              <w:t>enforcement</w:t>
            </w:r>
            <w:r w:rsidR="00142650" w:rsidRPr="00EE2EFF">
              <w:rPr>
                <w:rStyle w:val="tlid-translation"/>
                <w:rFonts w:ascii="Arial" w:hAnsi="Arial" w:cs="Arial"/>
                <w:sz w:val="28"/>
                <w:szCs w:val="28"/>
                <w:lang w:val="en-US"/>
              </w:rPr>
              <w:t xml:space="preserve"> of the rights of citizens to freedom of religion and belief, maintains neutrality with respect to religious organizations, and ensures effective legal regulation of religious processes and public safety</w:t>
            </w:r>
            <w:r w:rsidR="0016492F" w:rsidRPr="00EE2EFF">
              <w:rPr>
                <w:rFonts w:ascii="Arial" w:hAnsi="Arial" w:cs="Arial"/>
                <w:sz w:val="28"/>
                <w:szCs w:val="28"/>
                <w:lang w:val="en-US"/>
              </w:rPr>
              <w:t>.</w:t>
            </w:r>
          </w:p>
        </w:tc>
      </w:tr>
    </w:tbl>
    <w:p w:rsidR="00B72128" w:rsidRPr="00EE2EFF" w:rsidRDefault="004C7D16" w:rsidP="0013428F">
      <w:pPr>
        <w:pStyle w:val="ab"/>
        <w:tabs>
          <w:tab w:val="left" w:pos="-142"/>
        </w:tabs>
        <w:spacing w:line="276" w:lineRule="auto"/>
        <w:ind w:left="0"/>
        <w:rPr>
          <w:color w:val="000000" w:themeColor="text1"/>
          <w:lang w:val="en-US"/>
        </w:rPr>
      </w:pPr>
      <w:r w:rsidRPr="00EE2EFF">
        <w:rPr>
          <w:color w:val="000000" w:themeColor="text1"/>
          <w:lang w:val="en-US"/>
        </w:rPr>
        <w:tab/>
      </w:r>
    </w:p>
    <w:p w:rsidR="009870A7" w:rsidRPr="00EE2EFF" w:rsidRDefault="00B72128" w:rsidP="0013428F">
      <w:pPr>
        <w:pStyle w:val="ab"/>
        <w:tabs>
          <w:tab w:val="left" w:pos="-142"/>
        </w:tabs>
        <w:spacing w:line="276" w:lineRule="auto"/>
        <w:ind w:left="0"/>
        <w:rPr>
          <w:lang w:val="en-US"/>
        </w:rPr>
      </w:pPr>
      <w:r w:rsidRPr="00EE2EFF">
        <w:rPr>
          <w:color w:val="000000" w:themeColor="text1"/>
          <w:lang w:val="en-US"/>
        </w:rPr>
        <w:tab/>
      </w:r>
      <w:r w:rsidR="00EE2EFF" w:rsidRPr="00EE2EFF">
        <w:rPr>
          <w:rStyle w:val="tlid-translation"/>
          <w:lang w:val="en-US"/>
        </w:rPr>
        <w:t xml:space="preserve">In Kyrgyzstan, </w:t>
      </w:r>
      <w:r w:rsidR="00EE2EFF">
        <w:rPr>
          <w:rStyle w:val="tlid-translation"/>
          <w:lang w:val="en-US"/>
        </w:rPr>
        <w:t xml:space="preserve">there is </w:t>
      </w:r>
      <w:r w:rsidR="00EE2EFF" w:rsidRPr="00EE2EFF">
        <w:rPr>
          <w:rStyle w:val="tlid-translation"/>
          <w:lang w:val="en-US"/>
        </w:rPr>
        <w:t>no state or obligatory religion</w:t>
      </w:r>
      <w:r w:rsidR="00EE2EFF">
        <w:rPr>
          <w:rStyle w:val="tlid-translation"/>
          <w:lang w:val="en-US"/>
        </w:rPr>
        <w:t>;</w:t>
      </w:r>
      <w:r w:rsidR="00EE2EFF" w:rsidRPr="00EE2EFF">
        <w:rPr>
          <w:rStyle w:val="tlid-translation"/>
          <w:lang w:val="en-US"/>
        </w:rPr>
        <w:t xml:space="preserve"> </w:t>
      </w:r>
      <w:r w:rsidR="00EE2EFF">
        <w:rPr>
          <w:rStyle w:val="tlid-translation"/>
          <w:lang w:val="en-US"/>
        </w:rPr>
        <w:t xml:space="preserve">the </w:t>
      </w:r>
      <w:r w:rsidR="00EE2EFF" w:rsidRPr="00EE2EFF">
        <w:rPr>
          <w:rStyle w:val="tlid-translation"/>
          <w:lang w:val="en-US"/>
        </w:rPr>
        <w:t xml:space="preserve">religion and all cults are separated from the state, </w:t>
      </w:r>
      <w:r w:rsidR="00EE2EFF">
        <w:rPr>
          <w:rStyle w:val="tlid-translation"/>
          <w:lang w:val="en-US"/>
        </w:rPr>
        <w:t xml:space="preserve">the </w:t>
      </w:r>
      <w:r w:rsidR="00EE2EFF" w:rsidRPr="00EE2EFF">
        <w:rPr>
          <w:rStyle w:val="tlid-translation"/>
          <w:lang w:val="en-US"/>
        </w:rPr>
        <w:t>interference of religious associations and clergy in the activities of state bodies is prohibited. The Constitution, legislation and practice of its application provide</w:t>
      </w:r>
      <w:r w:rsidR="00EE2EFF">
        <w:rPr>
          <w:rStyle w:val="tlid-translation"/>
          <w:lang w:val="en-US"/>
        </w:rPr>
        <w:t xml:space="preserve"> for </w:t>
      </w:r>
      <w:r w:rsidR="00EE2EFF" w:rsidRPr="00EE2EFF">
        <w:rPr>
          <w:rStyle w:val="tlid-translation"/>
          <w:lang w:val="en-US"/>
        </w:rPr>
        <w:t xml:space="preserve"> the right </w:t>
      </w:r>
      <w:r w:rsidR="00EE2EFF">
        <w:rPr>
          <w:rStyle w:val="tlid-translation"/>
          <w:lang w:val="en-US"/>
        </w:rPr>
        <w:t xml:space="preserve">of </w:t>
      </w:r>
      <w:r w:rsidR="00EE2EFF" w:rsidRPr="00EE2EFF">
        <w:rPr>
          <w:rStyle w:val="tlid-translation"/>
          <w:lang w:val="en-US"/>
        </w:rPr>
        <w:t xml:space="preserve">citizens to freely choose and have religious and other </w:t>
      </w:r>
      <w:r w:rsidR="00367A86">
        <w:rPr>
          <w:rStyle w:val="tlid-translation"/>
          <w:lang w:val="en-US"/>
        </w:rPr>
        <w:t>beliefs</w:t>
      </w:r>
      <w:r w:rsidR="00EE2EFF" w:rsidRPr="00EE2EFF">
        <w:rPr>
          <w:rStyle w:val="tlid-translation"/>
          <w:lang w:val="en-US"/>
        </w:rPr>
        <w:t>, to profess any religion or not to profess any</w:t>
      </w:r>
      <w:r w:rsidR="004C7D16" w:rsidRPr="00EE2EFF">
        <w:rPr>
          <w:lang w:val="en-US"/>
        </w:rPr>
        <w:t>.</w:t>
      </w:r>
    </w:p>
    <w:p w:rsidR="00206910" w:rsidRPr="00EE2EFF" w:rsidRDefault="004C7D16" w:rsidP="0013428F">
      <w:pPr>
        <w:pStyle w:val="ab"/>
        <w:tabs>
          <w:tab w:val="left" w:pos="-142"/>
        </w:tabs>
        <w:spacing w:line="276" w:lineRule="auto"/>
        <w:ind w:left="0"/>
        <w:rPr>
          <w:strike/>
          <w:lang w:val="en-US"/>
        </w:rPr>
      </w:pPr>
      <w:r w:rsidRPr="00EE2EFF">
        <w:rPr>
          <w:lang w:val="en-US"/>
        </w:rPr>
        <w:tab/>
      </w:r>
      <w:r w:rsidR="00EE2EFF" w:rsidRPr="00EE2EFF">
        <w:rPr>
          <w:rStyle w:val="tlid-translation"/>
          <w:lang w:val="en-US"/>
        </w:rPr>
        <w:t xml:space="preserve">The most important priority of the state policy is </w:t>
      </w:r>
      <w:r w:rsidR="00EE2EFF">
        <w:rPr>
          <w:rStyle w:val="tlid-translation"/>
          <w:lang w:val="en-US"/>
        </w:rPr>
        <w:t>to</w:t>
      </w:r>
      <w:r w:rsidR="00EE2EFF" w:rsidRPr="00EE2EFF">
        <w:rPr>
          <w:rStyle w:val="tlid-translation"/>
          <w:lang w:val="en-US"/>
        </w:rPr>
        <w:t xml:space="preserve"> preserv</w:t>
      </w:r>
      <w:r w:rsidR="00EE2EFF">
        <w:rPr>
          <w:rStyle w:val="tlid-translation"/>
          <w:lang w:val="en-US"/>
        </w:rPr>
        <w:t>e</w:t>
      </w:r>
      <w:r w:rsidR="00EE2EFF" w:rsidRPr="00EE2EFF">
        <w:rPr>
          <w:rStyle w:val="tlid-translation"/>
          <w:lang w:val="en-US"/>
        </w:rPr>
        <w:t xml:space="preserve"> the cultural identity of the people of Kyrgyzstan. Society must understand that the </w:t>
      </w:r>
      <w:r w:rsidR="00EE2EFF">
        <w:rPr>
          <w:rStyle w:val="tlid-translation"/>
          <w:lang w:val="en-US"/>
        </w:rPr>
        <w:t>secular</w:t>
      </w:r>
      <w:r w:rsidR="00EE2EFF" w:rsidRPr="00EE2EFF">
        <w:rPr>
          <w:rStyle w:val="tlid-translation"/>
          <w:lang w:val="en-US"/>
        </w:rPr>
        <w:t xml:space="preserve"> traditions that determine our identity cannot be sacrificed to alien cultures and interests</w:t>
      </w:r>
      <w:r w:rsidR="002F2202" w:rsidRPr="00EE2EFF">
        <w:rPr>
          <w:lang w:val="en-US"/>
        </w:rPr>
        <w:t>.</w:t>
      </w:r>
    </w:p>
    <w:p w:rsidR="00624833" w:rsidRDefault="00206910" w:rsidP="006943E4">
      <w:pPr>
        <w:pStyle w:val="ab"/>
        <w:tabs>
          <w:tab w:val="left" w:pos="-142"/>
        </w:tabs>
        <w:spacing w:line="276" w:lineRule="auto"/>
        <w:ind w:left="0"/>
        <w:rPr>
          <w:lang w:val="ky-KG"/>
        </w:rPr>
      </w:pPr>
      <w:r w:rsidRPr="00EE2EFF">
        <w:rPr>
          <w:lang w:val="en-US"/>
        </w:rPr>
        <w:tab/>
      </w:r>
    </w:p>
    <w:p w:rsidR="00AF4D71" w:rsidRDefault="00624833" w:rsidP="006943E4">
      <w:pPr>
        <w:pStyle w:val="ab"/>
        <w:tabs>
          <w:tab w:val="left" w:pos="-142"/>
        </w:tabs>
        <w:spacing w:line="276" w:lineRule="auto"/>
        <w:ind w:left="0"/>
        <w:rPr>
          <w:lang w:val="ky-KG"/>
        </w:rPr>
      </w:pPr>
      <w:r>
        <w:rPr>
          <w:lang w:val="ky-KG"/>
        </w:rPr>
        <w:tab/>
      </w:r>
      <w:r w:rsidR="00EE2EFF" w:rsidRPr="00EE2EFF">
        <w:rPr>
          <w:rStyle w:val="tlid-translation"/>
          <w:lang w:val="en-US"/>
        </w:rPr>
        <w:t xml:space="preserve">The format of interaction between the state and religion is built on democratic principles and close partnership in </w:t>
      </w:r>
      <w:r w:rsidR="00EE2EFF">
        <w:rPr>
          <w:rStyle w:val="tlid-translation"/>
          <w:lang w:val="en-US"/>
        </w:rPr>
        <w:t>addressing</w:t>
      </w:r>
      <w:r w:rsidR="00EE2EFF" w:rsidRPr="00EE2EFF">
        <w:rPr>
          <w:rStyle w:val="tlid-translation"/>
          <w:lang w:val="en-US"/>
        </w:rPr>
        <w:t xml:space="preserve"> problems of a nationwide scale, strengthening state institutions of power, spiritual and moral foundations of society, stability and its unity. The interaction creates conditions for development of interfaith dialogue, tolerance, mutual respect of citizens and peaceful coexistence, regardless of their attitude to religion. The cooperation is aimed at spiritual and moral education of young people, prevention of various offenses, promotion of a healthy lifestyle, </w:t>
      </w:r>
      <w:r w:rsidR="00AF3994">
        <w:rPr>
          <w:rStyle w:val="tlid-translation"/>
          <w:lang w:val="en-US"/>
        </w:rPr>
        <w:t>combating</w:t>
      </w:r>
      <w:r w:rsidR="00EE2EFF" w:rsidRPr="00EE2EFF">
        <w:rPr>
          <w:rStyle w:val="tlid-translation"/>
          <w:lang w:val="en-US"/>
        </w:rPr>
        <w:t xml:space="preserve"> corruption, </w:t>
      </w:r>
      <w:r w:rsidR="00AF3994">
        <w:rPr>
          <w:rStyle w:val="tlid-translation"/>
          <w:lang w:val="en-US"/>
        </w:rPr>
        <w:t>promoti</w:t>
      </w:r>
      <w:r w:rsidR="0019201B">
        <w:rPr>
          <w:rStyle w:val="tlid-translation"/>
          <w:lang w:val="en-US"/>
        </w:rPr>
        <w:t>ng</w:t>
      </w:r>
      <w:r w:rsidR="00EE2EFF" w:rsidRPr="00EE2EFF">
        <w:rPr>
          <w:rStyle w:val="tlid-translation"/>
          <w:lang w:val="en-US"/>
        </w:rPr>
        <w:t xml:space="preserve"> legal culture</w:t>
      </w:r>
      <w:r w:rsidR="007D40D0" w:rsidRPr="00597C38">
        <w:rPr>
          <w:lang w:val="ky-KG"/>
        </w:rPr>
        <w:t>.</w:t>
      </w:r>
    </w:p>
    <w:p w:rsidR="00A15028" w:rsidRPr="00597C38" w:rsidRDefault="00A15028" w:rsidP="006943E4">
      <w:pPr>
        <w:pStyle w:val="ab"/>
        <w:tabs>
          <w:tab w:val="left" w:pos="-142"/>
        </w:tabs>
        <w:spacing w:line="276" w:lineRule="auto"/>
        <w:ind w:left="0"/>
        <w:rPr>
          <w:lang w:val="ky-KG"/>
        </w:rPr>
      </w:pPr>
      <w:r>
        <w:rPr>
          <w:lang w:val="ky-KG"/>
        </w:rPr>
        <w:lastRenderedPageBreak/>
        <w:tab/>
      </w:r>
      <w:r w:rsidR="00AF3994">
        <w:rPr>
          <w:rStyle w:val="tlid-translation"/>
          <w:lang w:val="en-US"/>
        </w:rPr>
        <w:t>At the same time</w:t>
      </w:r>
      <w:r w:rsidR="00AF3994" w:rsidRPr="00AF3994">
        <w:rPr>
          <w:rStyle w:val="tlid-translation"/>
          <w:lang w:val="en-US"/>
        </w:rPr>
        <w:t xml:space="preserve">, the state </w:t>
      </w:r>
      <w:r w:rsidR="00AF3994">
        <w:rPr>
          <w:rStyle w:val="tlid-translation"/>
          <w:lang w:val="en-US"/>
        </w:rPr>
        <w:t>should make efforts</w:t>
      </w:r>
      <w:r w:rsidR="00AF3994" w:rsidRPr="00AF3994">
        <w:rPr>
          <w:rStyle w:val="tlid-translation"/>
          <w:lang w:val="en-US"/>
        </w:rPr>
        <w:t xml:space="preserve"> to </w:t>
      </w:r>
      <w:r w:rsidR="00AF3994">
        <w:rPr>
          <w:rStyle w:val="tlid-translation"/>
          <w:lang w:val="en-US"/>
        </w:rPr>
        <w:t>resist</w:t>
      </w:r>
      <w:r w:rsidR="00AF3994" w:rsidRPr="00AF3994">
        <w:rPr>
          <w:rStyle w:val="tlid-translation"/>
          <w:lang w:val="en-US"/>
        </w:rPr>
        <w:t xml:space="preserve"> the attempts of various leaders, organizations and associations that use religion and believers in order to encroach on the </w:t>
      </w:r>
      <w:r w:rsidR="00AF3994">
        <w:rPr>
          <w:rStyle w:val="tlid-translation"/>
          <w:lang w:val="en-US"/>
        </w:rPr>
        <w:t>basic concepts</w:t>
      </w:r>
      <w:r w:rsidR="00AF3994" w:rsidRPr="00AF3994">
        <w:rPr>
          <w:rStyle w:val="tlid-translation"/>
          <w:lang w:val="en-US"/>
        </w:rPr>
        <w:t xml:space="preserve"> of the constitutional</w:t>
      </w:r>
      <w:r w:rsidR="00AF3994">
        <w:rPr>
          <w:rStyle w:val="tlid-translation"/>
          <w:lang w:val="en-US"/>
        </w:rPr>
        <w:t>ly established state order</w:t>
      </w:r>
      <w:r w:rsidR="00AF3994" w:rsidRPr="00AF3994">
        <w:rPr>
          <w:rStyle w:val="tlid-translation"/>
          <w:lang w:val="en-US"/>
        </w:rPr>
        <w:t xml:space="preserve">. The constitution and laws of the country oblige us to </w:t>
      </w:r>
      <w:r w:rsidR="00AF3994">
        <w:rPr>
          <w:rStyle w:val="tlid-translation"/>
          <w:lang w:val="en-US"/>
        </w:rPr>
        <w:t>combat</w:t>
      </w:r>
      <w:r w:rsidR="00AF3994" w:rsidRPr="00AF3994">
        <w:rPr>
          <w:rStyle w:val="tlid-translation"/>
          <w:lang w:val="en-US"/>
        </w:rPr>
        <w:t xml:space="preserve"> the negative influence of radical, extremist and terrorist organizations and associations on the statehood and spirituality of the nation</w:t>
      </w:r>
      <w:r w:rsidRPr="00A15028">
        <w:rPr>
          <w:lang w:val="ky-KG"/>
        </w:rPr>
        <w:t>.</w:t>
      </w:r>
    </w:p>
    <w:p w:rsidR="005E7756" w:rsidRPr="00597C38" w:rsidRDefault="00A44AB1" w:rsidP="00A44AB1">
      <w:pPr>
        <w:pStyle w:val="ab"/>
        <w:tabs>
          <w:tab w:val="left" w:pos="-142"/>
        </w:tabs>
        <w:spacing w:line="276" w:lineRule="auto"/>
        <w:ind w:left="0"/>
        <w:rPr>
          <w:lang w:val="ky-KG"/>
        </w:rPr>
      </w:pPr>
      <w:r w:rsidRPr="00AF3994">
        <w:rPr>
          <w:lang w:val="en-US"/>
        </w:rPr>
        <w:tab/>
      </w:r>
      <w:r w:rsidR="00AF3994" w:rsidRPr="00AF3994">
        <w:rPr>
          <w:rStyle w:val="tlid-translation"/>
          <w:lang w:val="en-US"/>
        </w:rPr>
        <w:t xml:space="preserve">The state policy in religious sphere </w:t>
      </w:r>
      <w:r w:rsidR="00AF3994">
        <w:rPr>
          <w:rStyle w:val="tlid-translation"/>
          <w:lang w:val="en-US"/>
        </w:rPr>
        <w:t>provides for</w:t>
      </w:r>
      <w:r w:rsidR="00AF3994" w:rsidRPr="00AF3994">
        <w:rPr>
          <w:rStyle w:val="tlid-translation"/>
          <w:lang w:val="en-US"/>
        </w:rPr>
        <w:t xml:space="preserve"> non-interference of religious associations and clergy in the activities of state bodies, does not allow politicization of religion and purposeful, covert penetration of religious movements and their members into the power and </w:t>
      </w:r>
      <w:r w:rsidR="00AF3994">
        <w:rPr>
          <w:rStyle w:val="tlid-translation"/>
          <w:lang w:val="en-US"/>
        </w:rPr>
        <w:t>law enforcement agencies</w:t>
      </w:r>
      <w:r w:rsidR="005E7756" w:rsidRPr="00597C38">
        <w:rPr>
          <w:lang w:val="ky-KG"/>
        </w:rPr>
        <w:t xml:space="preserve">. </w:t>
      </w:r>
    </w:p>
    <w:p w:rsidR="00123B43" w:rsidRPr="00AF3994" w:rsidRDefault="00AF3994" w:rsidP="0013428F">
      <w:pPr>
        <w:pStyle w:val="2040"/>
        <w:spacing w:before="0" w:after="0"/>
        <w:ind w:firstLine="708"/>
        <w:rPr>
          <w:sz w:val="28"/>
          <w:szCs w:val="28"/>
          <w:lang w:val="ky-KG"/>
        </w:rPr>
      </w:pPr>
      <w:r w:rsidRPr="00251F0D">
        <w:rPr>
          <w:rStyle w:val="tlid-translation"/>
          <w:sz w:val="28"/>
          <w:szCs w:val="28"/>
          <w:lang w:val="ky-KG"/>
        </w:rPr>
        <w:t xml:space="preserve">A lot of work </w:t>
      </w:r>
      <w:r w:rsidR="00251F0D" w:rsidRPr="00251F0D">
        <w:rPr>
          <w:rStyle w:val="tlid-translation"/>
          <w:sz w:val="28"/>
          <w:szCs w:val="28"/>
          <w:lang w:val="ky-KG"/>
        </w:rPr>
        <w:t>has yet to</w:t>
      </w:r>
      <w:r w:rsidRPr="00251F0D">
        <w:rPr>
          <w:rStyle w:val="tlid-translation"/>
          <w:sz w:val="28"/>
          <w:szCs w:val="28"/>
          <w:lang w:val="ky-KG"/>
        </w:rPr>
        <w:t xml:space="preserve"> be done to c</w:t>
      </w:r>
      <w:r w:rsidR="00251F0D" w:rsidRPr="00251F0D">
        <w:rPr>
          <w:rStyle w:val="tlid-translation"/>
          <w:sz w:val="28"/>
          <w:szCs w:val="28"/>
          <w:lang w:val="ky-KG"/>
        </w:rPr>
        <w:t>arry out</w:t>
      </w:r>
      <w:r w:rsidRPr="00251F0D">
        <w:rPr>
          <w:rStyle w:val="tlid-translation"/>
          <w:sz w:val="28"/>
          <w:szCs w:val="28"/>
          <w:lang w:val="ky-KG"/>
        </w:rPr>
        <w:t xml:space="preserve"> explanatory, preventive </w:t>
      </w:r>
      <w:r w:rsidR="00251F0D" w:rsidRPr="00251F0D">
        <w:rPr>
          <w:rStyle w:val="tlid-translation"/>
          <w:sz w:val="28"/>
          <w:szCs w:val="28"/>
          <w:lang w:val="ky-KG"/>
        </w:rPr>
        <w:t xml:space="preserve">activities </w:t>
      </w:r>
      <w:r w:rsidRPr="00251F0D">
        <w:rPr>
          <w:rStyle w:val="tlid-translation"/>
          <w:sz w:val="28"/>
          <w:szCs w:val="28"/>
          <w:lang w:val="ky-KG"/>
        </w:rPr>
        <w:t xml:space="preserve">among the population in order to prevent radicalism, extremism and terrorism, as well as to strengthen the national capacity to conduct religious studies and psychological and linguistic examinations, </w:t>
      </w:r>
      <w:r w:rsidR="00251F0D" w:rsidRPr="00251F0D">
        <w:rPr>
          <w:rStyle w:val="tlid-translation"/>
          <w:sz w:val="28"/>
          <w:szCs w:val="28"/>
          <w:lang w:val="ky-KG"/>
        </w:rPr>
        <w:t xml:space="preserve">based </w:t>
      </w:r>
      <w:r w:rsidRPr="00251F0D">
        <w:rPr>
          <w:rStyle w:val="tlid-translation"/>
          <w:sz w:val="28"/>
          <w:szCs w:val="28"/>
          <w:lang w:val="ky-KG"/>
        </w:rPr>
        <w:t>on which judicial decisions are taken in criminal cases on charges of extremism</w:t>
      </w:r>
      <w:r w:rsidR="004C7D16" w:rsidRPr="00AF3994">
        <w:rPr>
          <w:sz w:val="28"/>
          <w:szCs w:val="28"/>
          <w:lang w:val="ky-KG"/>
        </w:rPr>
        <w:t>.</w:t>
      </w:r>
    </w:p>
    <w:p w:rsidR="008B0AC0" w:rsidRPr="00251F0D" w:rsidRDefault="00251F0D" w:rsidP="00925908">
      <w:pPr>
        <w:pStyle w:val="2040"/>
        <w:spacing w:before="0" w:after="0"/>
        <w:ind w:firstLine="708"/>
        <w:rPr>
          <w:sz w:val="28"/>
          <w:szCs w:val="28"/>
          <w:lang w:val="en-US"/>
        </w:rPr>
      </w:pPr>
      <w:r w:rsidRPr="00251F0D">
        <w:rPr>
          <w:rStyle w:val="tlid-translation"/>
          <w:sz w:val="28"/>
          <w:szCs w:val="28"/>
        </w:rPr>
        <w:t xml:space="preserve">The system of religious education in the country will be streamlined, and control will be strengthened over the receipt of religious education </w:t>
      </w:r>
      <w:r w:rsidR="0019201B" w:rsidRPr="00251F0D">
        <w:rPr>
          <w:rStyle w:val="tlid-translation"/>
          <w:sz w:val="28"/>
          <w:szCs w:val="28"/>
        </w:rPr>
        <w:t xml:space="preserve">abroad </w:t>
      </w:r>
      <w:r w:rsidRPr="00251F0D">
        <w:rPr>
          <w:rStyle w:val="tlid-translation"/>
          <w:sz w:val="28"/>
          <w:szCs w:val="28"/>
        </w:rPr>
        <w:t>by citizens of the Kyrgyz Republic. Modernization of existing Islamic pedagogy and education within the republic is required</w:t>
      </w:r>
      <w:r w:rsidR="00FE439C" w:rsidRPr="00251F0D">
        <w:rPr>
          <w:sz w:val="28"/>
          <w:szCs w:val="28"/>
          <w:lang w:val="en-US"/>
        </w:rPr>
        <w:t>.</w:t>
      </w:r>
    </w:p>
    <w:p w:rsidR="009012E4" w:rsidRPr="00251F0D" w:rsidRDefault="00251F0D" w:rsidP="008B0AC0">
      <w:pPr>
        <w:pStyle w:val="2040"/>
        <w:spacing w:before="0" w:after="0"/>
        <w:ind w:firstLine="708"/>
        <w:rPr>
          <w:strike/>
          <w:sz w:val="28"/>
          <w:szCs w:val="28"/>
          <w:lang w:val="en-US"/>
        </w:rPr>
      </w:pPr>
      <w:r w:rsidRPr="00251F0D">
        <w:rPr>
          <w:sz w:val="28"/>
          <w:szCs w:val="28"/>
          <w:shd w:val="clear" w:color="auto" w:fill="FFFFFF"/>
          <w:lang w:val="en-US"/>
        </w:rPr>
        <w:t xml:space="preserve">Preservation and development of Hanafi school of Islam and </w:t>
      </w:r>
      <w:r w:rsidRPr="00251F0D">
        <w:rPr>
          <w:rStyle w:val="tlid-translation"/>
          <w:sz w:val="28"/>
          <w:szCs w:val="28"/>
        </w:rPr>
        <w:t>Orthodox Christianity that are traditional for the Kyrgyz Republic is the task of a national scale in accordance with the requirements of the present time, new global challenges of spreading the ideas of extremism and radicalization</w:t>
      </w:r>
      <w:r w:rsidR="009012E4" w:rsidRPr="00251F0D">
        <w:rPr>
          <w:sz w:val="28"/>
          <w:szCs w:val="28"/>
          <w:shd w:val="clear" w:color="auto" w:fill="FFFFFF"/>
          <w:lang w:val="en-US"/>
        </w:rPr>
        <w:t>.</w:t>
      </w:r>
    </w:p>
    <w:p w:rsidR="00FE14B1" w:rsidRPr="00251F0D" w:rsidRDefault="00251F0D" w:rsidP="00925908">
      <w:pPr>
        <w:pStyle w:val="2040"/>
        <w:spacing w:before="0" w:after="0"/>
        <w:ind w:firstLine="708"/>
        <w:rPr>
          <w:sz w:val="28"/>
          <w:szCs w:val="28"/>
          <w:lang w:val="en-US"/>
        </w:rPr>
        <w:sectPr w:rsidR="00FE14B1" w:rsidRPr="00251F0D" w:rsidSect="001B43BC">
          <w:pgSz w:w="11900" w:h="16840"/>
          <w:pgMar w:top="1134" w:right="1412" w:bottom="1134" w:left="1701" w:header="709" w:footer="709" w:gutter="0"/>
          <w:cols w:space="708"/>
          <w:docGrid w:linePitch="360"/>
        </w:sectPr>
      </w:pPr>
      <w:r w:rsidRPr="00251F0D">
        <w:rPr>
          <w:rStyle w:val="tlid-translation"/>
          <w:sz w:val="28"/>
          <w:szCs w:val="28"/>
        </w:rPr>
        <w:t xml:space="preserve">It is necessary to create conditions for opening Islamic educational and scientific centers to </w:t>
      </w:r>
      <w:r>
        <w:rPr>
          <w:rStyle w:val="tlid-translation"/>
          <w:sz w:val="28"/>
          <w:szCs w:val="28"/>
        </w:rPr>
        <w:t xml:space="preserve">ensure </w:t>
      </w:r>
      <w:r w:rsidRPr="00251F0D">
        <w:rPr>
          <w:rStyle w:val="tlid-translation"/>
          <w:sz w:val="28"/>
          <w:szCs w:val="28"/>
        </w:rPr>
        <w:t>formation of Muslim intelligentsia, development of Islamic intellectual thought, religious culture and ethics</w:t>
      </w:r>
      <w:r w:rsidR="00925908" w:rsidRPr="00251F0D">
        <w:rPr>
          <w:sz w:val="28"/>
          <w:szCs w:val="28"/>
          <w:lang w:val="en-US"/>
        </w:rPr>
        <w:t>.</w:t>
      </w:r>
    </w:p>
    <w:p w:rsidR="00DD7ADA" w:rsidRPr="004F4ED9" w:rsidRDefault="00BC237D" w:rsidP="0013428F">
      <w:pPr>
        <w:pStyle w:val="1"/>
        <w:spacing w:before="0" w:line="276" w:lineRule="auto"/>
        <w:ind w:left="0"/>
        <w:jc w:val="center"/>
        <w:rPr>
          <w:sz w:val="32"/>
          <w:szCs w:val="32"/>
          <w:lang w:val="ky-KG"/>
        </w:rPr>
      </w:pPr>
      <w:bookmarkStart w:id="29" w:name="Экономика"/>
      <w:bookmarkStart w:id="30" w:name="_Toc529648690"/>
      <w:r w:rsidRPr="004F4ED9">
        <w:rPr>
          <w:sz w:val="32"/>
          <w:szCs w:val="32"/>
          <w:lang w:val="en-US"/>
        </w:rPr>
        <w:lastRenderedPageBreak/>
        <w:t>III</w:t>
      </w:r>
      <w:r w:rsidRPr="00251F0D">
        <w:rPr>
          <w:sz w:val="32"/>
          <w:szCs w:val="32"/>
          <w:lang w:val="en-US"/>
        </w:rPr>
        <w:t xml:space="preserve">. </w:t>
      </w:r>
      <w:r w:rsidR="00251F0D">
        <w:rPr>
          <w:sz w:val="32"/>
          <w:szCs w:val="32"/>
          <w:lang w:val="en-US"/>
        </w:rPr>
        <w:t>Economic</w:t>
      </w:r>
      <w:r w:rsidR="00251F0D" w:rsidRPr="00251F0D">
        <w:rPr>
          <w:sz w:val="32"/>
          <w:szCs w:val="32"/>
          <w:lang w:val="en-US"/>
        </w:rPr>
        <w:t xml:space="preserve"> </w:t>
      </w:r>
      <w:r w:rsidR="00251F0D">
        <w:rPr>
          <w:sz w:val="32"/>
          <w:szCs w:val="32"/>
          <w:lang w:val="en-US"/>
        </w:rPr>
        <w:t>well</w:t>
      </w:r>
      <w:r w:rsidR="00251F0D" w:rsidRPr="00251F0D">
        <w:rPr>
          <w:sz w:val="32"/>
          <w:szCs w:val="32"/>
          <w:lang w:val="en-US"/>
        </w:rPr>
        <w:t>-</w:t>
      </w:r>
      <w:r w:rsidR="00251F0D">
        <w:rPr>
          <w:sz w:val="32"/>
          <w:szCs w:val="32"/>
          <w:lang w:val="en-US"/>
        </w:rPr>
        <w:t>being and quality of environment for development</w:t>
      </w:r>
      <w:bookmarkEnd w:id="29"/>
      <w:bookmarkEnd w:id="30"/>
    </w:p>
    <w:p w:rsidR="00DD7ADA" w:rsidRPr="004F4ED9" w:rsidRDefault="00DD7ADA" w:rsidP="0013428F">
      <w:pPr>
        <w:jc w:val="both"/>
        <w:rPr>
          <w:rFonts w:ascii="Arial" w:hAnsi="Arial" w:cs="Arial"/>
          <w:lang w:val="ky-KG"/>
        </w:rPr>
      </w:pPr>
    </w:p>
    <w:p w:rsidR="00DC2C5C" w:rsidRPr="00B95735" w:rsidRDefault="00DC2C5C" w:rsidP="0013428F">
      <w:pPr>
        <w:jc w:val="both"/>
        <w:rPr>
          <w:rFonts w:ascii="Arial" w:hAnsi="Arial" w:cs="Arial"/>
          <w:lang w:val="ky-KG"/>
        </w:rPr>
      </w:pPr>
    </w:p>
    <w:p w:rsidR="00DD7ADA" w:rsidRPr="00B95735" w:rsidRDefault="00102C5F" w:rsidP="0013428F">
      <w:pPr>
        <w:pStyle w:val="2"/>
        <w:spacing w:line="276" w:lineRule="auto"/>
        <w:ind w:left="0"/>
        <w:jc w:val="both"/>
        <w:rPr>
          <w:rFonts w:ascii="Arial" w:hAnsi="Arial" w:cs="Arial"/>
          <w:sz w:val="28"/>
          <w:szCs w:val="28"/>
          <w:lang w:val="ru-RU"/>
        </w:rPr>
      </w:pPr>
      <w:bookmarkStart w:id="31" w:name="э31"/>
      <w:bookmarkStart w:id="32" w:name="Факторы"/>
      <w:bookmarkStart w:id="33" w:name="_Toc529648691"/>
      <w:r w:rsidRPr="00B95735">
        <w:rPr>
          <w:rFonts w:ascii="Arial" w:hAnsi="Arial" w:cs="Arial"/>
          <w:sz w:val="28"/>
          <w:szCs w:val="28"/>
          <w:lang w:val="ru-RU"/>
        </w:rPr>
        <w:t>3</w:t>
      </w:r>
      <w:r w:rsidR="004C7D16" w:rsidRPr="00B95735">
        <w:rPr>
          <w:rFonts w:ascii="Arial" w:hAnsi="Arial" w:cs="Arial"/>
          <w:sz w:val="28"/>
          <w:szCs w:val="28"/>
          <w:lang w:val="ru-RU"/>
        </w:rPr>
        <w:t xml:space="preserve">.1 </w:t>
      </w:r>
      <w:bookmarkEnd w:id="31"/>
      <w:r w:rsidR="00251F0D">
        <w:rPr>
          <w:rFonts w:ascii="Arial" w:hAnsi="Arial" w:cs="Arial"/>
          <w:sz w:val="28"/>
          <w:szCs w:val="28"/>
        </w:rPr>
        <w:t>Economic development factors</w:t>
      </w:r>
      <w:bookmarkEnd w:id="32"/>
      <w:bookmarkEnd w:id="33"/>
    </w:p>
    <w:p w:rsidR="00B219C8" w:rsidRPr="00B95735" w:rsidRDefault="00B219C8" w:rsidP="0013428F">
      <w:pPr>
        <w:pStyle w:val="2"/>
        <w:spacing w:line="276" w:lineRule="auto"/>
        <w:ind w:left="0"/>
        <w:jc w:val="both"/>
        <w:rPr>
          <w:rFonts w:ascii="Arial" w:hAnsi="Arial" w:cs="Arial"/>
          <w:sz w:val="24"/>
          <w:szCs w:val="24"/>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81"/>
      </w:tblGrid>
      <w:tr w:rsidR="003A08AF" w:rsidRPr="00976BCD" w:rsidTr="00DC2C5C">
        <w:tc>
          <w:tcPr>
            <w:tcW w:w="8681" w:type="dxa"/>
            <w:tcBorders>
              <w:top w:val="single" w:sz="4" w:space="0" w:color="auto"/>
              <w:bottom w:val="single" w:sz="4" w:space="0" w:color="auto"/>
            </w:tcBorders>
            <w:tcMar>
              <w:top w:w="170" w:type="dxa"/>
              <w:bottom w:w="170" w:type="dxa"/>
            </w:tcMar>
          </w:tcPr>
          <w:p w:rsidR="00DD7ADA" w:rsidRPr="007E54BF" w:rsidRDefault="00791FB9" w:rsidP="000E31E2">
            <w:pPr>
              <w:spacing w:line="276" w:lineRule="auto"/>
              <w:jc w:val="both"/>
              <w:rPr>
                <w:rFonts w:ascii="Arial" w:eastAsia="Arial" w:hAnsi="Arial" w:cs="Arial"/>
                <w:sz w:val="28"/>
                <w:szCs w:val="28"/>
                <w:lang w:val="en-US" w:eastAsia="ru-RU" w:bidi="ru-RU"/>
              </w:rPr>
            </w:pPr>
            <w:r w:rsidRPr="007E54BF">
              <w:rPr>
                <w:rFonts w:ascii="Arial" w:hAnsi="Arial" w:cs="Arial"/>
                <w:b/>
                <w:i/>
                <w:sz w:val="28"/>
                <w:szCs w:val="28"/>
                <w:lang w:val="en-US"/>
              </w:rPr>
              <w:t>Vision</w:t>
            </w:r>
            <w:r w:rsidR="0016492F" w:rsidRPr="007E54BF">
              <w:rPr>
                <w:rFonts w:ascii="Arial" w:hAnsi="Arial" w:cs="Arial"/>
                <w:b/>
                <w:i/>
                <w:sz w:val="28"/>
                <w:szCs w:val="28"/>
                <w:lang w:val="en-US"/>
              </w:rPr>
              <w:t xml:space="preserve">: </w:t>
            </w:r>
            <w:r w:rsidR="00251F0D">
              <w:rPr>
                <w:rFonts w:ascii="Arial" w:hAnsi="Arial" w:cs="Arial"/>
                <w:sz w:val="28"/>
                <w:szCs w:val="28"/>
                <w:lang w:val="en-US"/>
              </w:rPr>
              <w:t>Kyrgyzstan</w:t>
            </w:r>
            <w:r w:rsidR="00251F0D" w:rsidRPr="007E54BF">
              <w:rPr>
                <w:rFonts w:ascii="Arial" w:hAnsi="Arial" w:cs="Arial"/>
                <w:sz w:val="28"/>
                <w:szCs w:val="28"/>
                <w:lang w:val="en-US"/>
              </w:rPr>
              <w:t xml:space="preserve"> </w:t>
            </w:r>
            <w:r w:rsidR="00251F0D">
              <w:rPr>
                <w:rFonts w:ascii="Arial" w:hAnsi="Arial" w:cs="Arial"/>
                <w:sz w:val="28"/>
                <w:szCs w:val="28"/>
                <w:lang w:val="en-US"/>
              </w:rPr>
              <w:t>will</w:t>
            </w:r>
            <w:r w:rsidR="00251F0D" w:rsidRPr="007E54BF">
              <w:rPr>
                <w:rFonts w:ascii="Arial" w:hAnsi="Arial" w:cs="Arial"/>
                <w:sz w:val="28"/>
                <w:szCs w:val="28"/>
                <w:lang w:val="en-US"/>
              </w:rPr>
              <w:t xml:space="preserve"> </w:t>
            </w:r>
            <w:r w:rsidR="00251F0D">
              <w:rPr>
                <w:rFonts w:ascii="Arial" w:hAnsi="Arial" w:cs="Arial"/>
                <w:sz w:val="28"/>
                <w:szCs w:val="28"/>
                <w:lang w:val="en-US"/>
              </w:rPr>
              <w:t>have</w:t>
            </w:r>
            <w:r w:rsidR="00251F0D" w:rsidRPr="007E54BF">
              <w:rPr>
                <w:rFonts w:ascii="Arial" w:hAnsi="Arial" w:cs="Arial"/>
                <w:sz w:val="28"/>
                <w:szCs w:val="28"/>
                <w:lang w:val="en-US"/>
              </w:rPr>
              <w:t xml:space="preserve"> </w:t>
            </w:r>
            <w:r w:rsidR="00251F0D">
              <w:rPr>
                <w:rFonts w:ascii="Arial" w:hAnsi="Arial" w:cs="Arial"/>
                <w:sz w:val="28"/>
                <w:szCs w:val="28"/>
                <w:lang w:val="en-US"/>
              </w:rPr>
              <w:t>competitive</w:t>
            </w:r>
            <w:r w:rsidR="00251F0D" w:rsidRPr="007E54BF">
              <w:rPr>
                <w:rFonts w:ascii="Arial" w:hAnsi="Arial" w:cs="Arial"/>
                <w:sz w:val="28"/>
                <w:szCs w:val="28"/>
                <w:lang w:val="en-US"/>
              </w:rPr>
              <w:t xml:space="preserve"> </w:t>
            </w:r>
            <w:r w:rsidR="00251F0D">
              <w:rPr>
                <w:rFonts w:ascii="Arial" w:hAnsi="Arial" w:cs="Arial"/>
                <w:sz w:val="28"/>
                <w:szCs w:val="28"/>
                <w:lang w:val="en-US"/>
              </w:rPr>
              <w:t>economy</w:t>
            </w:r>
            <w:r w:rsidR="0016492F" w:rsidRPr="007E54BF">
              <w:rPr>
                <w:rFonts w:ascii="Arial" w:hAnsi="Arial" w:cs="Arial"/>
                <w:sz w:val="28"/>
                <w:szCs w:val="28"/>
                <w:lang w:val="en-US"/>
              </w:rPr>
              <w:t xml:space="preserve">, </w:t>
            </w:r>
            <w:r w:rsidR="007E54BF">
              <w:rPr>
                <w:rFonts w:ascii="Arial" w:hAnsi="Arial" w:cs="Arial"/>
                <w:sz w:val="28"/>
                <w:szCs w:val="28"/>
                <w:lang w:val="en-US"/>
              </w:rPr>
              <w:t>which</w:t>
            </w:r>
            <w:r w:rsidR="007E54BF" w:rsidRPr="007E54BF">
              <w:rPr>
                <w:rFonts w:ascii="Arial" w:hAnsi="Arial" w:cs="Arial"/>
                <w:sz w:val="28"/>
                <w:szCs w:val="28"/>
                <w:lang w:val="en-US"/>
              </w:rPr>
              <w:t xml:space="preserve"> </w:t>
            </w:r>
            <w:r w:rsidR="007E54BF">
              <w:rPr>
                <w:rFonts w:ascii="Arial" w:hAnsi="Arial" w:cs="Arial"/>
                <w:sz w:val="28"/>
                <w:szCs w:val="28"/>
                <w:lang w:val="en-US"/>
              </w:rPr>
              <w:t>is</w:t>
            </w:r>
            <w:r w:rsidR="007E54BF" w:rsidRPr="007E54BF">
              <w:rPr>
                <w:rFonts w:ascii="Arial" w:hAnsi="Arial" w:cs="Arial"/>
                <w:sz w:val="28"/>
                <w:szCs w:val="28"/>
                <w:lang w:val="en-US"/>
              </w:rPr>
              <w:t xml:space="preserve"> </w:t>
            </w:r>
            <w:r w:rsidR="007E54BF">
              <w:rPr>
                <w:rFonts w:ascii="Arial" w:hAnsi="Arial" w:cs="Arial"/>
                <w:sz w:val="28"/>
                <w:szCs w:val="28"/>
                <w:lang w:val="en-US"/>
              </w:rPr>
              <w:t>focused</w:t>
            </w:r>
            <w:r w:rsidR="007E54BF" w:rsidRPr="007E54BF">
              <w:rPr>
                <w:rFonts w:ascii="Arial" w:hAnsi="Arial" w:cs="Arial"/>
                <w:sz w:val="28"/>
                <w:szCs w:val="28"/>
                <w:lang w:val="en-US"/>
              </w:rPr>
              <w:t xml:space="preserve"> </w:t>
            </w:r>
            <w:r w:rsidR="007E54BF">
              <w:rPr>
                <w:rFonts w:ascii="Arial" w:hAnsi="Arial" w:cs="Arial"/>
                <w:sz w:val="28"/>
                <w:szCs w:val="28"/>
                <w:lang w:val="en-US"/>
              </w:rPr>
              <w:t>on</w:t>
            </w:r>
            <w:r w:rsidR="007E54BF" w:rsidRPr="007E54BF">
              <w:rPr>
                <w:rFonts w:ascii="Arial" w:hAnsi="Arial" w:cs="Arial"/>
                <w:sz w:val="28"/>
                <w:szCs w:val="28"/>
                <w:lang w:val="en-US"/>
              </w:rPr>
              <w:t xml:space="preserve"> </w:t>
            </w:r>
            <w:r w:rsidR="007E54BF">
              <w:rPr>
                <w:rFonts w:ascii="Arial" w:hAnsi="Arial" w:cs="Arial"/>
                <w:sz w:val="28"/>
                <w:szCs w:val="28"/>
                <w:lang w:val="en-US"/>
              </w:rPr>
              <w:t>application</w:t>
            </w:r>
            <w:r w:rsidR="007E54BF" w:rsidRPr="007E54BF">
              <w:rPr>
                <w:rFonts w:ascii="Arial" w:hAnsi="Arial" w:cs="Arial"/>
                <w:sz w:val="28"/>
                <w:szCs w:val="28"/>
                <w:lang w:val="en-US"/>
              </w:rPr>
              <w:t xml:space="preserve"> </w:t>
            </w:r>
            <w:r w:rsidR="007E54BF">
              <w:rPr>
                <w:rFonts w:ascii="Arial" w:hAnsi="Arial" w:cs="Arial"/>
                <w:sz w:val="28"/>
                <w:szCs w:val="28"/>
                <w:lang w:val="en-US"/>
              </w:rPr>
              <w:t>of</w:t>
            </w:r>
            <w:r w:rsidR="007E54BF" w:rsidRPr="007E54BF">
              <w:rPr>
                <w:rFonts w:ascii="Arial" w:hAnsi="Arial" w:cs="Arial"/>
                <w:sz w:val="28"/>
                <w:szCs w:val="28"/>
                <w:lang w:val="en-US"/>
              </w:rPr>
              <w:t xml:space="preserve"> </w:t>
            </w:r>
            <w:r w:rsidR="007E54BF">
              <w:rPr>
                <w:rFonts w:ascii="Arial" w:hAnsi="Arial" w:cs="Arial"/>
                <w:sz w:val="28"/>
                <w:szCs w:val="28"/>
                <w:lang w:val="en-US"/>
              </w:rPr>
              <w:t>innovation</w:t>
            </w:r>
            <w:r w:rsidR="007E54BF" w:rsidRPr="007E54BF">
              <w:rPr>
                <w:rFonts w:ascii="Arial" w:hAnsi="Arial" w:cs="Arial"/>
                <w:sz w:val="28"/>
                <w:szCs w:val="28"/>
                <w:lang w:val="en-US"/>
              </w:rPr>
              <w:t xml:space="preserve"> </w:t>
            </w:r>
            <w:r w:rsidR="007E54BF">
              <w:rPr>
                <w:rFonts w:ascii="Arial" w:hAnsi="Arial" w:cs="Arial"/>
                <w:sz w:val="28"/>
                <w:szCs w:val="28"/>
                <w:lang w:val="en-US"/>
              </w:rPr>
              <w:t>and</w:t>
            </w:r>
            <w:r w:rsidR="007E54BF" w:rsidRPr="007E54BF">
              <w:rPr>
                <w:rFonts w:ascii="Arial" w:hAnsi="Arial" w:cs="Arial"/>
                <w:sz w:val="28"/>
                <w:szCs w:val="28"/>
                <w:lang w:val="en-US"/>
              </w:rPr>
              <w:t xml:space="preserve"> </w:t>
            </w:r>
            <w:r w:rsidR="007E54BF">
              <w:rPr>
                <w:rFonts w:ascii="Arial" w:hAnsi="Arial" w:cs="Arial"/>
                <w:sz w:val="28"/>
                <w:szCs w:val="28"/>
                <w:lang w:val="en-US"/>
              </w:rPr>
              <w:t>environmentally</w:t>
            </w:r>
            <w:r w:rsidR="007E54BF" w:rsidRPr="007E54BF">
              <w:rPr>
                <w:rFonts w:ascii="Arial" w:hAnsi="Arial" w:cs="Arial"/>
                <w:sz w:val="28"/>
                <w:szCs w:val="28"/>
                <w:lang w:val="en-US"/>
              </w:rPr>
              <w:t xml:space="preserve"> </w:t>
            </w:r>
            <w:r w:rsidR="007E54BF">
              <w:rPr>
                <w:rFonts w:ascii="Arial" w:hAnsi="Arial" w:cs="Arial"/>
                <w:sz w:val="28"/>
                <w:szCs w:val="28"/>
                <w:lang w:val="en-US"/>
              </w:rPr>
              <w:t>friendly</w:t>
            </w:r>
            <w:r w:rsidR="007E54BF" w:rsidRPr="007E54BF">
              <w:rPr>
                <w:rFonts w:ascii="Arial" w:hAnsi="Arial" w:cs="Arial"/>
                <w:sz w:val="28"/>
                <w:szCs w:val="28"/>
                <w:lang w:val="en-US"/>
              </w:rPr>
              <w:t xml:space="preserve"> </w:t>
            </w:r>
            <w:r w:rsidR="007E54BF">
              <w:rPr>
                <w:rFonts w:ascii="Arial" w:hAnsi="Arial" w:cs="Arial"/>
                <w:sz w:val="28"/>
                <w:szCs w:val="28"/>
                <w:lang w:val="en-US"/>
              </w:rPr>
              <w:t>technologies</w:t>
            </w:r>
            <w:r w:rsidR="007E54BF" w:rsidRPr="007E54BF">
              <w:rPr>
                <w:rFonts w:ascii="Arial" w:hAnsi="Arial" w:cs="Arial"/>
                <w:sz w:val="28"/>
                <w:szCs w:val="28"/>
                <w:lang w:val="en-US"/>
              </w:rPr>
              <w:t xml:space="preserve">, </w:t>
            </w:r>
            <w:r w:rsidR="007E54BF">
              <w:rPr>
                <w:rFonts w:ascii="Arial" w:hAnsi="Arial" w:cs="Arial"/>
                <w:sz w:val="28"/>
                <w:szCs w:val="28"/>
                <w:lang w:val="en-US"/>
              </w:rPr>
              <w:t>divers</w:t>
            </w:r>
            <w:r w:rsidR="000E31E2">
              <w:rPr>
                <w:rFonts w:ascii="Arial" w:hAnsi="Arial" w:cs="Arial"/>
                <w:sz w:val="28"/>
                <w:szCs w:val="28"/>
                <w:lang w:val="en-US"/>
              </w:rPr>
              <w:t>i</w:t>
            </w:r>
            <w:r w:rsidR="007E54BF">
              <w:rPr>
                <w:rFonts w:ascii="Arial" w:hAnsi="Arial" w:cs="Arial"/>
                <w:sz w:val="28"/>
                <w:szCs w:val="28"/>
                <w:lang w:val="en-US"/>
              </w:rPr>
              <w:t>fied</w:t>
            </w:r>
            <w:r w:rsidR="007E54BF" w:rsidRPr="007E54BF">
              <w:rPr>
                <w:rFonts w:ascii="Arial" w:hAnsi="Arial" w:cs="Arial"/>
                <w:sz w:val="28"/>
                <w:szCs w:val="28"/>
                <w:lang w:val="en-US"/>
              </w:rPr>
              <w:t xml:space="preserve">, </w:t>
            </w:r>
            <w:r w:rsidR="007E54BF">
              <w:rPr>
                <w:rFonts w:ascii="Arial" w:hAnsi="Arial" w:cs="Arial"/>
                <w:sz w:val="28"/>
                <w:szCs w:val="28"/>
                <w:lang w:val="en-US"/>
              </w:rPr>
              <w:t>balanced</w:t>
            </w:r>
            <w:r w:rsidR="007E54BF" w:rsidRPr="007E54BF">
              <w:rPr>
                <w:rFonts w:ascii="Arial" w:hAnsi="Arial" w:cs="Arial"/>
                <w:sz w:val="28"/>
                <w:szCs w:val="28"/>
                <w:lang w:val="en-US"/>
              </w:rPr>
              <w:t xml:space="preserve"> </w:t>
            </w:r>
            <w:r w:rsidR="007E54BF">
              <w:rPr>
                <w:rFonts w:ascii="Arial" w:hAnsi="Arial" w:cs="Arial"/>
                <w:sz w:val="28"/>
                <w:szCs w:val="28"/>
                <w:lang w:val="en-US"/>
              </w:rPr>
              <w:t>and</w:t>
            </w:r>
            <w:r w:rsidR="007E54BF" w:rsidRPr="007E54BF">
              <w:rPr>
                <w:rFonts w:ascii="Arial" w:hAnsi="Arial" w:cs="Arial"/>
                <w:sz w:val="28"/>
                <w:szCs w:val="28"/>
                <w:lang w:val="en-US"/>
              </w:rPr>
              <w:t xml:space="preserve"> </w:t>
            </w:r>
            <w:r w:rsidR="007E54BF">
              <w:rPr>
                <w:rFonts w:ascii="Arial" w:hAnsi="Arial" w:cs="Arial"/>
                <w:sz w:val="28"/>
                <w:szCs w:val="28"/>
                <w:lang w:val="en-US"/>
              </w:rPr>
              <w:t>inclusive</w:t>
            </w:r>
            <w:r w:rsidR="007E54BF" w:rsidRPr="007E54BF">
              <w:rPr>
                <w:rFonts w:ascii="Arial" w:hAnsi="Arial" w:cs="Arial"/>
                <w:sz w:val="28"/>
                <w:szCs w:val="28"/>
                <w:lang w:val="en-US"/>
              </w:rPr>
              <w:t xml:space="preserve"> </w:t>
            </w:r>
            <w:r w:rsidR="007E54BF">
              <w:rPr>
                <w:rFonts w:ascii="Arial" w:hAnsi="Arial" w:cs="Arial"/>
                <w:sz w:val="28"/>
                <w:szCs w:val="28"/>
                <w:lang w:val="en-US"/>
              </w:rPr>
              <w:t>economy</w:t>
            </w:r>
            <w:r w:rsidR="007E54BF" w:rsidRPr="007E54BF">
              <w:rPr>
                <w:rFonts w:ascii="Arial" w:hAnsi="Arial" w:cs="Arial"/>
                <w:sz w:val="28"/>
                <w:szCs w:val="28"/>
                <w:lang w:val="en-US"/>
              </w:rPr>
              <w:t xml:space="preserve"> </w:t>
            </w:r>
            <w:r w:rsidR="007E54BF">
              <w:rPr>
                <w:rFonts w:ascii="Arial" w:hAnsi="Arial" w:cs="Arial"/>
                <w:sz w:val="28"/>
                <w:szCs w:val="28"/>
                <w:lang w:val="en-US"/>
              </w:rPr>
              <w:t>with</w:t>
            </w:r>
            <w:r w:rsidR="007E54BF" w:rsidRPr="007E54BF">
              <w:rPr>
                <w:rFonts w:ascii="Arial" w:hAnsi="Arial" w:cs="Arial"/>
                <w:sz w:val="28"/>
                <w:szCs w:val="28"/>
                <w:lang w:val="en-US"/>
              </w:rPr>
              <w:t xml:space="preserve"> </w:t>
            </w:r>
            <w:r w:rsidR="007E54BF">
              <w:rPr>
                <w:rFonts w:ascii="Arial" w:hAnsi="Arial" w:cs="Arial"/>
                <w:sz w:val="28"/>
                <w:szCs w:val="28"/>
                <w:lang w:val="en-US"/>
              </w:rPr>
              <w:t>favorable</w:t>
            </w:r>
            <w:r w:rsidR="007E54BF" w:rsidRPr="007E54BF">
              <w:rPr>
                <w:rFonts w:ascii="Arial" w:hAnsi="Arial" w:cs="Arial"/>
                <w:sz w:val="28"/>
                <w:szCs w:val="28"/>
                <w:lang w:val="en-US"/>
              </w:rPr>
              <w:t xml:space="preserve"> </w:t>
            </w:r>
            <w:r w:rsidR="007E54BF">
              <w:rPr>
                <w:rFonts w:ascii="Arial" w:hAnsi="Arial" w:cs="Arial"/>
                <w:sz w:val="28"/>
                <w:szCs w:val="28"/>
                <w:lang w:val="en-US"/>
              </w:rPr>
              <w:t>environment</w:t>
            </w:r>
            <w:r w:rsidR="007E54BF" w:rsidRPr="007E54BF">
              <w:rPr>
                <w:rFonts w:ascii="Arial" w:hAnsi="Arial" w:cs="Arial"/>
                <w:sz w:val="28"/>
                <w:szCs w:val="28"/>
                <w:lang w:val="en-US"/>
              </w:rPr>
              <w:t xml:space="preserve"> </w:t>
            </w:r>
            <w:r w:rsidR="007E54BF">
              <w:rPr>
                <w:rFonts w:ascii="Arial" w:hAnsi="Arial" w:cs="Arial"/>
                <w:sz w:val="28"/>
                <w:szCs w:val="28"/>
                <w:lang w:val="en-US"/>
              </w:rPr>
              <w:t>for</w:t>
            </w:r>
            <w:r w:rsidR="007E54BF" w:rsidRPr="007E54BF">
              <w:rPr>
                <w:rFonts w:ascii="Arial" w:hAnsi="Arial" w:cs="Arial"/>
                <w:sz w:val="28"/>
                <w:szCs w:val="28"/>
                <w:lang w:val="en-US"/>
              </w:rPr>
              <w:t xml:space="preserve"> </w:t>
            </w:r>
            <w:r w:rsidR="007E54BF">
              <w:rPr>
                <w:rFonts w:ascii="Arial" w:hAnsi="Arial" w:cs="Arial"/>
                <w:sz w:val="28"/>
                <w:szCs w:val="28"/>
                <w:lang w:val="en-US"/>
              </w:rPr>
              <w:t>investments</w:t>
            </w:r>
            <w:r w:rsidR="0016492F" w:rsidRPr="007E54BF">
              <w:rPr>
                <w:rFonts w:ascii="Arial" w:hAnsi="Arial" w:cs="Arial"/>
                <w:sz w:val="28"/>
                <w:szCs w:val="28"/>
                <w:lang w:val="en-US"/>
              </w:rPr>
              <w:t>.</w:t>
            </w:r>
          </w:p>
        </w:tc>
      </w:tr>
    </w:tbl>
    <w:p w:rsidR="009870A7" w:rsidRPr="00597C38" w:rsidRDefault="009870A7" w:rsidP="0013428F">
      <w:pPr>
        <w:pStyle w:val="ab"/>
        <w:spacing w:line="276" w:lineRule="auto"/>
        <w:ind w:left="0" w:firstLine="709"/>
        <w:rPr>
          <w:color w:val="000000" w:themeColor="text1"/>
          <w:lang w:val="ky-KG"/>
        </w:rPr>
      </w:pPr>
    </w:p>
    <w:p w:rsidR="009870A7" w:rsidRPr="008E4924" w:rsidRDefault="008E4924" w:rsidP="0013428F">
      <w:pPr>
        <w:pStyle w:val="ab"/>
        <w:spacing w:line="276" w:lineRule="auto"/>
        <w:ind w:left="0" w:firstLine="709"/>
        <w:rPr>
          <w:color w:val="000000" w:themeColor="text1"/>
          <w:lang w:val="en-US"/>
        </w:rPr>
      </w:pPr>
      <w:r>
        <w:rPr>
          <w:rStyle w:val="tlid-translation"/>
          <w:lang w:val="en-US"/>
        </w:rPr>
        <w:t xml:space="preserve">Economic </w:t>
      </w:r>
      <w:r w:rsidRPr="008E4924">
        <w:rPr>
          <w:rStyle w:val="tlid-translation"/>
          <w:lang w:val="en-US"/>
        </w:rPr>
        <w:t xml:space="preserve">development of the country will provide an opportunity to </w:t>
      </w:r>
      <w:r>
        <w:rPr>
          <w:rStyle w:val="tlid-translation"/>
          <w:lang w:val="en-US"/>
        </w:rPr>
        <w:t>align</w:t>
      </w:r>
      <w:r w:rsidRPr="008E4924">
        <w:rPr>
          <w:rStyle w:val="tlid-translation"/>
          <w:lang w:val="en-US"/>
        </w:rPr>
        <w:t xml:space="preserve"> the standard of living of </w:t>
      </w:r>
      <w:r>
        <w:rPr>
          <w:rStyle w:val="tlid-translation"/>
          <w:lang w:val="en-US"/>
        </w:rPr>
        <w:t>urban and rural</w:t>
      </w:r>
      <w:r w:rsidRPr="008E4924">
        <w:rPr>
          <w:rStyle w:val="tlid-translation"/>
          <w:lang w:val="en-US"/>
        </w:rPr>
        <w:t xml:space="preserve"> population, to improve quality of </w:t>
      </w:r>
      <w:r>
        <w:rPr>
          <w:rStyle w:val="tlid-translation"/>
          <w:lang w:val="en-US"/>
        </w:rPr>
        <w:t>public</w:t>
      </w:r>
      <w:r w:rsidRPr="008E4924">
        <w:rPr>
          <w:rStyle w:val="tlid-translation"/>
          <w:lang w:val="en-US"/>
        </w:rPr>
        <w:t xml:space="preserve"> and municipal services. </w:t>
      </w:r>
      <w:r>
        <w:rPr>
          <w:rStyle w:val="tlid-translation"/>
          <w:lang w:val="en-US"/>
        </w:rPr>
        <w:t>By means of</w:t>
      </w:r>
      <w:r w:rsidRPr="008E4924">
        <w:rPr>
          <w:rStyle w:val="tlid-translation"/>
          <w:lang w:val="en-US"/>
        </w:rPr>
        <w:t xml:space="preserve"> small and medium-sized businesses development and creation of productive jobs, employment and stable incomes will be provided. The economy will be balanced in </w:t>
      </w:r>
      <w:r>
        <w:rPr>
          <w:rStyle w:val="tlid-translation"/>
          <w:lang w:val="en-US"/>
        </w:rPr>
        <w:t xml:space="preserve">terms of </w:t>
      </w:r>
      <w:r w:rsidRPr="008E4924">
        <w:rPr>
          <w:rStyle w:val="tlid-translation"/>
          <w:lang w:val="en-US"/>
        </w:rPr>
        <w:t>regional development, each region of the country will have its own strengths and advantages</w:t>
      </w:r>
      <w:r w:rsidR="004C7D16" w:rsidRPr="008E4924">
        <w:rPr>
          <w:color w:val="000000" w:themeColor="text1"/>
          <w:lang w:val="en-US"/>
        </w:rPr>
        <w:t xml:space="preserve">.  </w:t>
      </w:r>
    </w:p>
    <w:p w:rsidR="009870A7" w:rsidRPr="008E4924" w:rsidRDefault="008E4924" w:rsidP="0013428F">
      <w:pPr>
        <w:pStyle w:val="ab"/>
        <w:spacing w:line="276" w:lineRule="auto"/>
        <w:ind w:left="0" w:firstLine="709"/>
        <w:rPr>
          <w:color w:val="000000" w:themeColor="text1"/>
          <w:lang w:val="en-US"/>
        </w:rPr>
      </w:pPr>
      <w:r>
        <w:rPr>
          <w:rStyle w:val="tlid-translation"/>
          <w:lang w:val="en-US"/>
        </w:rPr>
        <w:t>C</w:t>
      </w:r>
      <w:r w:rsidRPr="008E4924">
        <w:rPr>
          <w:rStyle w:val="tlid-translation"/>
          <w:lang w:val="en-US"/>
        </w:rPr>
        <w:t xml:space="preserve">ompetitiveness of the economy will be ensured through transition to innovative socio-economic development, taking into account competitive advantages </w:t>
      </w:r>
      <w:r>
        <w:rPr>
          <w:rStyle w:val="tlid-translation"/>
          <w:lang w:val="en-US"/>
        </w:rPr>
        <w:t xml:space="preserve">of the </w:t>
      </w:r>
      <w:r w:rsidRPr="008E4924">
        <w:rPr>
          <w:rStyle w:val="tlid-translation"/>
          <w:lang w:val="en-US"/>
        </w:rPr>
        <w:t xml:space="preserve">country in the regional and global division of labor. A high-quality production infrastructure will be formed, which is necessary for balanced and diversified economic development. </w:t>
      </w:r>
      <w:r>
        <w:rPr>
          <w:rStyle w:val="tlid-translation"/>
          <w:lang w:val="en-US"/>
        </w:rPr>
        <w:t>I</w:t>
      </w:r>
      <w:r w:rsidRPr="008E4924">
        <w:rPr>
          <w:rStyle w:val="tlid-translation"/>
          <w:lang w:val="en-US"/>
        </w:rPr>
        <w:t>nclusiveness will be</w:t>
      </w:r>
      <w:r>
        <w:rPr>
          <w:rStyle w:val="tlid-translation"/>
          <w:lang w:val="en-US"/>
        </w:rPr>
        <w:t>come</w:t>
      </w:r>
      <w:r w:rsidRPr="008E4924">
        <w:rPr>
          <w:rStyle w:val="tlid-translation"/>
          <w:lang w:val="en-US"/>
        </w:rPr>
        <w:t xml:space="preserve"> </w:t>
      </w:r>
      <w:r>
        <w:rPr>
          <w:rStyle w:val="tlid-translation"/>
          <w:lang w:val="en-US"/>
        </w:rPr>
        <w:t>a</w:t>
      </w:r>
      <w:r w:rsidRPr="008E4924">
        <w:rPr>
          <w:rStyle w:val="tlid-translation"/>
          <w:lang w:val="en-US"/>
        </w:rPr>
        <w:t xml:space="preserve"> key </w:t>
      </w:r>
      <w:r>
        <w:rPr>
          <w:rStyle w:val="tlid-translation"/>
          <w:lang w:val="en-US"/>
        </w:rPr>
        <w:t>feature</w:t>
      </w:r>
      <w:r w:rsidRPr="008E4924">
        <w:rPr>
          <w:rStyle w:val="tlid-translation"/>
          <w:lang w:val="en-US"/>
        </w:rPr>
        <w:t xml:space="preserve"> of </w:t>
      </w:r>
      <w:r>
        <w:rPr>
          <w:rStyle w:val="tlid-translation"/>
          <w:lang w:val="en-US"/>
        </w:rPr>
        <w:t>the</w:t>
      </w:r>
      <w:r w:rsidRPr="008E4924">
        <w:rPr>
          <w:rStyle w:val="tlid-translation"/>
          <w:lang w:val="en-US"/>
        </w:rPr>
        <w:t xml:space="preserve"> economic growth</w:t>
      </w:r>
      <w:r w:rsidR="004C7D16" w:rsidRPr="008E4924">
        <w:rPr>
          <w:color w:val="000000" w:themeColor="text1"/>
          <w:lang w:val="en-US"/>
        </w:rPr>
        <w:t>.</w:t>
      </w:r>
    </w:p>
    <w:p w:rsidR="00C33221" w:rsidRPr="00760390" w:rsidRDefault="008E4924" w:rsidP="0013428F">
      <w:pPr>
        <w:pStyle w:val="ab"/>
        <w:spacing w:line="276" w:lineRule="auto"/>
        <w:ind w:left="0" w:firstLine="709"/>
        <w:rPr>
          <w:color w:val="000000" w:themeColor="text1"/>
          <w:lang w:val="en-US"/>
        </w:rPr>
      </w:pPr>
      <w:r w:rsidRPr="008E4924">
        <w:rPr>
          <w:rStyle w:val="tlid-translation"/>
          <w:lang w:val="en-US"/>
        </w:rPr>
        <w:t>Joint efforts of the state and business will turn the country into a real “investment oasis”, which will attract internal and external investments and will be attractive for the E</w:t>
      </w:r>
      <w:r>
        <w:rPr>
          <w:rStyle w:val="tlid-translation"/>
          <w:lang w:val="en-US"/>
        </w:rPr>
        <w:t>A</w:t>
      </w:r>
      <w:r w:rsidRPr="008E4924">
        <w:rPr>
          <w:rStyle w:val="tlid-translation"/>
          <w:lang w:val="en-US"/>
        </w:rPr>
        <w:t xml:space="preserve">EU countries and the region. A favorable business environment, high-quality infrastructure and </w:t>
      </w:r>
      <w:r>
        <w:rPr>
          <w:rStyle w:val="tlid-translation"/>
          <w:lang w:val="en-US"/>
        </w:rPr>
        <w:t>firm</w:t>
      </w:r>
      <w:r w:rsidRPr="008E4924">
        <w:rPr>
          <w:rStyle w:val="tlid-translation"/>
          <w:lang w:val="en-US"/>
        </w:rPr>
        <w:t xml:space="preserve"> guarantees </w:t>
      </w:r>
      <w:r>
        <w:rPr>
          <w:rStyle w:val="tlid-translation"/>
          <w:lang w:val="en-US"/>
        </w:rPr>
        <w:t>regarding</w:t>
      </w:r>
      <w:r w:rsidRPr="008E4924">
        <w:rPr>
          <w:rStyle w:val="tlid-translation"/>
          <w:lang w:val="en-US"/>
        </w:rPr>
        <w:t xml:space="preserve"> </w:t>
      </w:r>
      <w:r w:rsidR="0019201B">
        <w:rPr>
          <w:rStyle w:val="tlid-translation"/>
          <w:lang w:val="en-US"/>
        </w:rPr>
        <w:t xml:space="preserve">protection of </w:t>
      </w:r>
      <w:r w:rsidRPr="008E4924">
        <w:rPr>
          <w:rStyle w:val="tlid-translation"/>
          <w:lang w:val="en-US"/>
        </w:rPr>
        <w:t>private property and return on investment will form the “</w:t>
      </w:r>
      <w:r w:rsidR="00760390">
        <w:rPr>
          <w:rStyle w:val="tlid-translation"/>
          <w:lang w:val="en-US"/>
        </w:rPr>
        <w:t>identity</w:t>
      </w:r>
      <w:r w:rsidRPr="008E4924">
        <w:rPr>
          <w:rStyle w:val="tlid-translation"/>
          <w:lang w:val="en-US"/>
        </w:rPr>
        <w:t xml:space="preserve">” of our economy and make it recognizable in the region and </w:t>
      </w:r>
      <w:r>
        <w:rPr>
          <w:rStyle w:val="tlid-translation"/>
          <w:lang w:val="en-US"/>
        </w:rPr>
        <w:t xml:space="preserve">in </w:t>
      </w:r>
      <w:r w:rsidRPr="008E4924">
        <w:rPr>
          <w:rStyle w:val="tlid-translation"/>
          <w:lang w:val="en-US"/>
        </w:rPr>
        <w:t>the world</w:t>
      </w:r>
      <w:r w:rsidR="004C7D16" w:rsidRPr="00760390">
        <w:rPr>
          <w:color w:val="000000" w:themeColor="text1"/>
          <w:lang w:val="en-US"/>
        </w:rPr>
        <w:t>.</w:t>
      </w:r>
    </w:p>
    <w:p w:rsidR="00473E17" w:rsidRPr="00760390" w:rsidRDefault="00473E17" w:rsidP="0013428F">
      <w:pPr>
        <w:pStyle w:val="ab"/>
        <w:spacing w:line="276" w:lineRule="auto"/>
        <w:ind w:left="0" w:firstLine="709"/>
        <w:rPr>
          <w:color w:val="000000" w:themeColor="text1"/>
          <w:lang w:val="en-US"/>
        </w:rPr>
      </w:pPr>
    </w:p>
    <w:p w:rsidR="00DA6DD1" w:rsidRPr="00760390" w:rsidRDefault="00760390" w:rsidP="00CD7391">
      <w:pPr>
        <w:pStyle w:val="ab"/>
        <w:spacing w:line="276" w:lineRule="auto"/>
        <w:ind w:left="0" w:firstLine="709"/>
        <w:rPr>
          <w:color w:val="000000" w:themeColor="text1"/>
          <w:lang w:val="en-US"/>
        </w:rPr>
      </w:pPr>
      <w:r w:rsidRPr="00760390">
        <w:rPr>
          <w:rStyle w:val="tlid-translation"/>
          <w:lang w:val="en-US"/>
        </w:rPr>
        <w:t xml:space="preserve">The economic policy of the state should </w:t>
      </w:r>
      <w:r>
        <w:rPr>
          <w:rStyle w:val="tlid-translation"/>
          <w:lang w:val="en-US"/>
        </w:rPr>
        <w:t>promote</w:t>
      </w:r>
      <w:r w:rsidRPr="00760390">
        <w:rPr>
          <w:rStyle w:val="tlid-translation"/>
          <w:lang w:val="en-US"/>
        </w:rPr>
        <w:t xml:space="preserve"> development of industries with high export </w:t>
      </w:r>
      <w:r>
        <w:rPr>
          <w:rStyle w:val="tlid-translation"/>
          <w:lang w:val="en-US"/>
        </w:rPr>
        <w:t>capacity</w:t>
      </w:r>
      <w:r w:rsidRPr="00760390">
        <w:rPr>
          <w:rStyle w:val="tlid-translation"/>
          <w:lang w:val="en-US"/>
        </w:rPr>
        <w:t>, creating jobs and i</w:t>
      </w:r>
      <w:r>
        <w:rPr>
          <w:rStyle w:val="tlid-translation"/>
          <w:lang w:val="en-US"/>
        </w:rPr>
        <w:t>mproving</w:t>
      </w:r>
      <w:r w:rsidRPr="00760390">
        <w:rPr>
          <w:rStyle w:val="tlid-translation"/>
          <w:lang w:val="en-US"/>
        </w:rPr>
        <w:t xml:space="preserve"> welfare of the people. At the same time, it is important to attract foreign investments, which safety and security should receive real guarantees</w:t>
      </w:r>
      <w:r w:rsidR="00DA6DD1" w:rsidRPr="00760390">
        <w:rPr>
          <w:color w:val="000000" w:themeColor="text1"/>
          <w:lang w:val="en-US"/>
        </w:rPr>
        <w:t>.</w:t>
      </w:r>
    </w:p>
    <w:p w:rsidR="00DA6DD1" w:rsidRPr="00760390" w:rsidRDefault="00760390" w:rsidP="00CD7391">
      <w:pPr>
        <w:pStyle w:val="ab"/>
        <w:spacing w:line="276" w:lineRule="auto"/>
        <w:ind w:left="0" w:firstLine="709"/>
        <w:rPr>
          <w:color w:val="000000" w:themeColor="text1"/>
          <w:lang w:val="en-US"/>
        </w:rPr>
      </w:pPr>
      <w:r w:rsidRPr="00760390">
        <w:rPr>
          <w:rStyle w:val="tlid-translation"/>
          <w:lang w:val="en-US"/>
        </w:rPr>
        <w:t xml:space="preserve">In the country, the economy is based on the institution of </w:t>
      </w:r>
      <w:r w:rsidRPr="00760390">
        <w:rPr>
          <w:rStyle w:val="tlid-translation"/>
          <w:lang w:val="en-US"/>
        </w:rPr>
        <w:lastRenderedPageBreak/>
        <w:t xml:space="preserve">inviolability of private property and observance of contract law. Entrepreneurs should gain confidence in </w:t>
      </w:r>
      <w:r>
        <w:rPr>
          <w:rStyle w:val="tlid-translation"/>
          <w:lang w:val="en-US"/>
        </w:rPr>
        <w:t>unreserved</w:t>
      </w:r>
      <w:r w:rsidRPr="00760390">
        <w:rPr>
          <w:rStyle w:val="tlid-translation"/>
          <w:lang w:val="en-US"/>
        </w:rPr>
        <w:t xml:space="preserve"> inviolability of their assets and their private property</w:t>
      </w:r>
      <w:r w:rsidR="00DA6DD1" w:rsidRPr="00760390">
        <w:rPr>
          <w:color w:val="000000" w:themeColor="text1"/>
          <w:lang w:val="en-US"/>
        </w:rPr>
        <w:t>.</w:t>
      </w:r>
    </w:p>
    <w:p w:rsidR="00DA6DD1" w:rsidRPr="00760390" w:rsidRDefault="00760390" w:rsidP="00DA6DD1">
      <w:pPr>
        <w:pStyle w:val="ab"/>
        <w:spacing w:line="276" w:lineRule="auto"/>
        <w:ind w:left="0" w:firstLine="709"/>
        <w:rPr>
          <w:color w:val="000000" w:themeColor="text1"/>
          <w:lang w:val="en-US"/>
        </w:rPr>
      </w:pPr>
      <w:r w:rsidRPr="00760390">
        <w:rPr>
          <w:rStyle w:val="tlid-translation"/>
          <w:lang w:val="en-US"/>
        </w:rPr>
        <w:t xml:space="preserve">It is </w:t>
      </w:r>
      <w:r>
        <w:rPr>
          <w:rStyle w:val="tlid-translation"/>
          <w:lang w:val="en-US"/>
        </w:rPr>
        <w:t>required</w:t>
      </w:r>
      <w:r w:rsidRPr="00760390">
        <w:rPr>
          <w:rStyle w:val="tlid-translation"/>
          <w:lang w:val="en-US"/>
        </w:rPr>
        <w:t xml:space="preserve"> to develop a set of measures for transformation and legalization of informal sector of economy. </w:t>
      </w:r>
      <w:r>
        <w:rPr>
          <w:rStyle w:val="tlid-translation"/>
          <w:lang w:val="en-US"/>
        </w:rPr>
        <w:t>To this effect</w:t>
      </w:r>
      <w:r w:rsidRPr="00760390">
        <w:rPr>
          <w:rStyle w:val="tlid-translation"/>
          <w:lang w:val="en-US"/>
        </w:rPr>
        <w:t>, it is necessary, first</w:t>
      </w:r>
      <w:r>
        <w:rPr>
          <w:rStyle w:val="tlid-translation"/>
          <w:lang w:val="en-US"/>
        </w:rPr>
        <w:t>ly</w:t>
      </w:r>
      <w:r w:rsidRPr="00760390">
        <w:rPr>
          <w:rStyle w:val="tlid-translation"/>
          <w:lang w:val="en-US"/>
        </w:rPr>
        <w:t xml:space="preserve">, to create conditions under which legal business will be more profitable and comfortable </w:t>
      </w:r>
      <w:r>
        <w:rPr>
          <w:rStyle w:val="tlid-translation"/>
          <w:lang w:val="en-US"/>
        </w:rPr>
        <w:t>compared to</w:t>
      </w:r>
      <w:r w:rsidRPr="00760390">
        <w:rPr>
          <w:rStyle w:val="tlid-translation"/>
          <w:lang w:val="en-US"/>
        </w:rPr>
        <w:t xml:space="preserve"> shadow business. And, secondly, it is necessary to </w:t>
      </w:r>
      <w:r>
        <w:rPr>
          <w:rStyle w:val="tlid-translation"/>
          <w:lang w:val="en-US"/>
        </w:rPr>
        <w:t>provide</w:t>
      </w:r>
      <w:r w:rsidRPr="00760390">
        <w:rPr>
          <w:rStyle w:val="tlid-translation"/>
          <w:lang w:val="en-US"/>
        </w:rPr>
        <w:t xml:space="preserve"> guarantees of the inviolability of private property to entrepreneurs wishing to voluntarily </w:t>
      </w:r>
      <w:r>
        <w:rPr>
          <w:rStyle w:val="tlid-translation"/>
          <w:lang w:val="en-US"/>
        </w:rPr>
        <w:t>come out of the</w:t>
      </w:r>
      <w:r w:rsidRPr="00760390">
        <w:rPr>
          <w:rStyle w:val="tlid-translation"/>
          <w:lang w:val="en-US"/>
        </w:rPr>
        <w:t xml:space="preserve"> shadow. Measures aimed at reducing the shadow economy </w:t>
      </w:r>
      <w:r>
        <w:rPr>
          <w:rStyle w:val="tlid-translation"/>
          <w:lang w:val="en-US"/>
        </w:rPr>
        <w:t>scale</w:t>
      </w:r>
      <w:r w:rsidRPr="00760390">
        <w:rPr>
          <w:rStyle w:val="tlid-translation"/>
          <w:lang w:val="en-US"/>
        </w:rPr>
        <w:t xml:space="preserve"> </w:t>
      </w:r>
      <w:r>
        <w:rPr>
          <w:rStyle w:val="tlid-translation"/>
          <w:lang w:val="en-US"/>
        </w:rPr>
        <w:t>in</w:t>
      </w:r>
      <w:r w:rsidRPr="00760390">
        <w:rPr>
          <w:rStyle w:val="tlid-translation"/>
          <w:lang w:val="en-US"/>
        </w:rPr>
        <w:t xml:space="preserve"> the country will increase the state budget revenue, develop a competitive business environment, reduce the share of credit funds in the economy, and increase investment attractiveness of the Kyrgyz Republic</w:t>
      </w:r>
      <w:r w:rsidR="00DA6DD1" w:rsidRPr="00760390">
        <w:rPr>
          <w:color w:val="000000" w:themeColor="text1"/>
          <w:lang w:val="en-US"/>
        </w:rPr>
        <w:t>.</w:t>
      </w:r>
    </w:p>
    <w:p w:rsidR="009870A7" w:rsidRPr="00760390" w:rsidRDefault="009870A7" w:rsidP="0013428F">
      <w:pPr>
        <w:pStyle w:val="ab"/>
        <w:spacing w:line="276" w:lineRule="auto"/>
        <w:ind w:left="0" w:firstLine="709"/>
        <w:rPr>
          <w:color w:val="000000" w:themeColor="text1"/>
          <w:lang w:val="en-US"/>
        </w:rPr>
      </w:pPr>
    </w:p>
    <w:p w:rsidR="009870A7" w:rsidRDefault="007E54BF" w:rsidP="0013428F">
      <w:pPr>
        <w:pStyle w:val="30"/>
        <w:spacing w:line="276" w:lineRule="auto"/>
        <w:ind w:left="0"/>
        <w:rPr>
          <w:rFonts w:ascii="Arial" w:hAnsi="Arial" w:cs="Arial"/>
          <w:b/>
          <w:i/>
          <w:sz w:val="28"/>
          <w:szCs w:val="28"/>
          <w:lang w:val="ru-RU"/>
        </w:rPr>
      </w:pPr>
      <w:bookmarkStart w:id="34" w:name="Человек"/>
      <w:bookmarkStart w:id="35" w:name="_Toc529648692"/>
      <w:r>
        <w:rPr>
          <w:rFonts w:ascii="Arial" w:hAnsi="Arial" w:cs="Arial"/>
          <w:b/>
          <w:i/>
          <w:sz w:val="28"/>
          <w:szCs w:val="28"/>
        </w:rPr>
        <w:t>Human capacity and labor market</w:t>
      </w:r>
      <w:bookmarkEnd w:id="34"/>
      <w:bookmarkEnd w:id="35"/>
    </w:p>
    <w:p w:rsidR="00473E17" w:rsidRPr="00473E17" w:rsidRDefault="00473E17"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81"/>
      </w:tblGrid>
      <w:tr w:rsidR="003A08AF" w:rsidRPr="00976BCD" w:rsidTr="0028332A">
        <w:tc>
          <w:tcPr>
            <w:tcW w:w="8681" w:type="dxa"/>
            <w:tcBorders>
              <w:top w:val="single" w:sz="4" w:space="0" w:color="auto"/>
              <w:bottom w:val="single" w:sz="4" w:space="0" w:color="auto"/>
            </w:tcBorders>
            <w:tcMar>
              <w:top w:w="170" w:type="dxa"/>
              <w:bottom w:w="170" w:type="dxa"/>
            </w:tcMar>
          </w:tcPr>
          <w:p w:rsidR="00DD7ADA" w:rsidRPr="00792A66" w:rsidRDefault="00791FB9" w:rsidP="009E03AC">
            <w:pPr>
              <w:spacing w:line="276" w:lineRule="auto"/>
              <w:jc w:val="both"/>
              <w:rPr>
                <w:rFonts w:ascii="Arial" w:eastAsia="Arial" w:hAnsi="Arial" w:cs="Arial"/>
                <w:color w:val="000000" w:themeColor="text1"/>
                <w:sz w:val="28"/>
                <w:szCs w:val="28"/>
                <w:lang w:val="en-US" w:eastAsia="ru-RU" w:bidi="ru-RU"/>
              </w:rPr>
            </w:pPr>
            <w:r w:rsidRPr="00760390">
              <w:rPr>
                <w:rFonts w:ascii="Arial" w:hAnsi="Arial" w:cs="Arial"/>
                <w:b/>
                <w:i/>
                <w:color w:val="231F20"/>
                <w:sz w:val="28"/>
                <w:szCs w:val="28"/>
                <w:lang w:val="en-US"/>
              </w:rPr>
              <w:t>Vision</w:t>
            </w:r>
            <w:r w:rsidR="0016492F" w:rsidRPr="00760390">
              <w:rPr>
                <w:rFonts w:ascii="Arial" w:hAnsi="Arial" w:cs="Arial"/>
                <w:b/>
                <w:i/>
                <w:color w:val="231F20"/>
                <w:sz w:val="28"/>
                <w:szCs w:val="28"/>
                <w:lang w:val="en-US"/>
              </w:rPr>
              <w:t xml:space="preserve">: </w:t>
            </w:r>
            <w:r w:rsidR="00760390" w:rsidRPr="00792A66">
              <w:rPr>
                <w:rStyle w:val="tlid-translation"/>
                <w:rFonts w:ascii="Arial" w:hAnsi="Arial" w:cs="Arial"/>
                <w:sz w:val="28"/>
                <w:szCs w:val="28"/>
                <w:lang w:val="en-US"/>
              </w:rPr>
              <w:t xml:space="preserve">By 2040, the economic well-being of the people will be </w:t>
            </w:r>
            <w:r w:rsidR="009E03AC">
              <w:rPr>
                <w:rStyle w:val="tlid-translation"/>
                <w:rFonts w:ascii="Arial" w:hAnsi="Arial" w:cs="Arial"/>
                <w:sz w:val="28"/>
                <w:szCs w:val="28"/>
                <w:lang w:val="en-US"/>
              </w:rPr>
              <w:t>guaranteed</w:t>
            </w:r>
            <w:r w:rsidR="00760390" w:rsidRPr="00792A66">
              <w:rPr>
                <w:rStyle w:val="tlid-translation"/>
                <w:rFonts w:ascii="Arial" w:hAnsi="Arial" w:cs="Arial"/>
                <w:sz w:val="28"/>
                <w:szCs w:val="28"/>
                <w:lang w:val="en-US"/>
              </w:rPr>
              <w:t xml:space="preserve"> by creating productive jobs that provide decent employment and stable incomes. 80% of working population will have decent wages and labor conditions. Kyrgyzstan is among the top 60 countries with a high UNDP Human Development Index</w:t>
            </w:r>
            <w:r w:rsidR="004C7D16" w:rsidRPr="00792A66">
              <w:rPr>
                <w:rFonts w:ascii="Arial" w:hAnsi="Arial" w:cs="Arial"/>
                <w:sz w:val="28"/>
                <w:szCs w:val="28"/>
                <w:lang w:val="en-US"/>
              </w:rPr>
              <w:t>.</w:t>
            </w:r>
          </w:p>
        </w:tc>
      </w:tr>
    </w:tbl>
    <w:p w:rsidR="00A27643" w:rsidRPr="00597C38" w:rsidRDefault="00A27643" w:rsidP="0013428F">
      <w:pPr>
        <w:pStyle w:val="ab"/>
        <w:spacing w:line="276" w:lineRule="auto"/>
        <w:ind w:left="0" w:firstLine="709"/>
        <w:rPr>
          <w:lang w:val="ky-KG"/>
        </w:rPr>
      </w:pPr>
    </w:p>
    <w:p w:rsidR="004F4ED9" w:rsidRPr="00792A66" w:rsidRDefault="00792A66" w:rsidP="0013428F">
      <w:pPr>
        <w:pStyle w:val="ab"/>
        <w:spacing w:line="276" w:lineRule="auto"/>
        <w:ind w:left="0" w:firstLine="709"/>
        <w:rPr>
          <w:lang w:val="ky-KG"/>
        </w:rPr>
      </w:pPr>
      <w:r w:rsidRPr="00792A66">
        <w:rPr>
          <w:rStyle w:val="tlid-translation"/>
          <w:lang w:val="ky-KG"/>
        </w:rPr>
        <w:t>The labor market should be dynamic with high ability to adapt to the needs of the economy and tak</w:t>
      </w:r>
      <w:r w:rsidR="009E03AC">
        <w:rPr>
          <w:rStyle w:val="tlid-translation"/>
          <w:lang w:val="en-US"/>
        </w:rPr>
        <w:t>ing</w:t>
      </w:r>
      <w:r w:rsidRPr="00792A66">
        <w:rPr>
          <w:rStyle w:val="tlid-translation"/>
          <w:lang w:val="ky-KG"/>
        </w:rPr>
        <w:t xml:space="preserve"> into account the demographic situation in the country</w:t>
      </w:r>
      <w:r w:rsidR="004C7D16" w:rsidRPr="00792A66">
        <w:rPr>
          <w:lang w:val="ky-KG"/>
        </w:rPr>
        <w:t xml:space="preserve">. </w:t>
      </w:r>
    </w:p>
    <w:p w:rsidR="004F4ED9" w:rsidRPr="00792A66" w:rsidRDefault="004F4ED9" w:rsidP="0013428F">
      <w:pPr>
        <w:pStyle w:val="ab"/>
        <w:spacing w:line="276" w:lineRule="auto"/>
        <w:ind w:left="0" w:firstLine="709"/>
        <w:rPr>
          <w:lang w:val="ky-KG"/>
        </w:rPr>
      </w:pPr>
    </w:p>
    <w:p w:rsidR="00423E61" w:rsidRPr="00792A66" w:rsidRDefault="00423E61" w:rsidP="0013428F">
      <w:pPr>
        <w:pStyle w:val="ab"/>
        <w:spacing w:line="276" w:lineRule="auto"/>
        <w:ind w:left="0" w:firstLine="709"/>
        <w:rPr>
          <w:lang w:val="ky-KG"/>
        </w:rPr>
      </w:pPr>
    </w:p>
    <w:p w:rsidR="009870A7" w:rsidRPr="00792A66" w:rsidRDefault="00792A66" w:rsidP="0013428F">
      <w:pPr>
        <w:pStyle w:val="ab"/>
        <w:spacing w:line="276" w:lineRule="auto"/>
        <w:ind w:left="0" w:firstLine="709"/>
        <w:rPr>
          <w:lang w:val="en-US"/>
        </w:rPr>
      </w:pPr>
      <w:r w:rsidRPr="00792A66">
        <w:rPr>
          <w:rStyle w:val="tlid-translation"/>
          <w:lang w:val="en-US"/>
        </w:rPr>
        <w:t xml:space="preserve">The efforts of the state will be aimed at creating a flexible and modern system of education of citizens and training qualified personnel ensuring the development of the country, </w:t>
      </w:r>
      <w:r>
        <w:rPr>
          <w:rStyle w:val="tlid-translation"/>
          <w:lang w:val="en-US"/>
        </w:rPr>
        <w:t xml:space="preserve">at </w:t>
      </w:r>
      <w:r w:rsidRPr="00792A66">
        <w:rPr>
          <w:rStyle w:val="tlid-translation"/>
          <w:lang w:val="en-US"/>
        </w:rPr>
        <w:t>develop</w:t>
      </w:r>
      <w:r>
        <w:rPr>
          <w:rStyle w:val="tlid-translation"/>
          <w:lang w:val="en-US"/>
        </w:rPr>
        <w:t xml:space="preserve">ment </w:t>
      </w:r>
      <w:r w:rsidRPr="00792A66">
        <w:rPr>
          <w:rStyle w:val="tlid-translation"/>
          <w:lang w:val="en-US"/>
        </w:rPr>
        <w:t xml:space="preserve"> and introduc</w:t>
      </w:r>
      <w:r>
        <w:rPr>
          <w:rStyle w:val="tlid-translation"/>
          <w:lang w:val="en-US"/>
        </w:rPr>
        <w:t>tion of</w:t>
      </w:r>
      <w:r w:rsidRPr="00792A66">
        <w:rPr>
          <w:rStyle w:val="tlid-translation"/>
          <w:lang w:val="en-US"/>
        </w:rPr>
        <w:t xml:space="preserve"> new technologies in all sectors of economy. The priority should be </w:t>
      </w:r>
      <w:r>
        <w:rPr>
          <w:rStyle w:val="tlid-translation"/>
          <w:lang w:val="en-US"/>
        </w:rPr>
        <w:t>given to</w:t>
      </w:r>
      <w:r w:rsidRPr="00792A66">
        <w:rPr>
          <w:rStyle w:val="tlid-translation"/>
          <w:lang w:val="en-US"/>
        </w:rPr>
        <w:t xml:space="preserve"> national education system development competitive in the international market of services, attractive for obtaining high-quality professional education, taking into account formation of the national qualifications system</w:t>
      </w:r>
      <w:r w:rsidR="00071231" w:rsidRPr="00792A66">
        <w:rPr>
          <w:lang w:val="en-US"/>
        </w:rPr>
        <w:t>.</w:t>
      </w:r>
    </w:p>
    <w:p w:rsidR="009870A7" w:rsidRPr="00792A66" w:rsidRDefault="00792A66" w:rsidP="0013428F">
      <w:pPr>
        <w:pStyle w:val="ab"/>
        <w:spacing w:line="276" w:lineRule="auto"/>
        <w:ind w:left="0" w:firstLine="709"/>
        <w:rPr>
          <w:lang w:val="en-US"/>
        </w:rPr>
      </w:pPr>
      <w:r>
        <w:rPr>
          <w:rStyle w:val="tlid-translation"/>
          <w:lang w:val="en-US"/>
        </w:rPr>
        <w:t xml:space="preserve">The state </w:t>
      </w:r>
      <w:r w:rsidRPr="00792A66">
        <w:rPr>
          <w:rStyle w:val="tlid-translation"/>
          <w:lang w:val="en-US"/>
        </w:rPr>
        <w:t>policy will focus on improving labor</w:t>
      </w:r>
      <w:r>
        <w:rPr>
          <w:rStyle w:val="tlid-translation"/>
          <w:lang w:val="en-US"/>
        </w:rPr>
        <w:t xml:space="preserve"> force</w:t>
      </w:r>
      <w:r w:rsidRPr="00792A66">
        <w:rPr>
          <w:rStyle w:val="tlid-translation"/>
          <w:lang w:val="en-US"/>
        </w:rPr>
        <w:t xml:space="preserve"> quality, eliminating the imbalance between supply and demand in the labor </w:t>
      </w:r>
      <w:r w:rsidRPr="00792A66">
        <w:rPr>
          <w:rStyle w:val="tlid-translation"/>
          <w:lang w:val="en-US"/>
        </w:rPr>
        <w:lastRenderedPageBreak/>
        <w:t xml:space="preserve">market in sectoral and regional context with priority sectors that provide higher added value, employment growth and market demand. The system of education and training of specialists will </w:t>
      </w:r>
      <w:r>
        <w:rPr>
          <w:rStyle w:val="tlid-translation"/>
          <w:lang w:val="en-US"/>
        </w:rPr>
        <w:t>function according</w:t>
      </w:r>
      <w:r w:rsidRPr="00792A66">
        <w:rPr>
          <w:rStyle w:val="tlid-translation"/>
          <w:lang w:val="en-US"/>
        </w:rPr>
        <w:t xml:space="preserve"> to market requirements</w:t>
      </w:r>
      <w:r>
        <w:rPr>
          <w:rStyle w:val="tlid-translation"/>
          <w:lang w:val="en-US"/>
        </w:rPr>
        <w:t xml:space="preserve"> focusing on</w:t>
      </w:r>
      <w:r w:rsidRPr="00792A66">
        <w:rPr>
          <w:rStyle w:val="tlid-translation"/>
          <w:lang w:val="en-US"/>
        </w:rPr>
        <w:t xml:space="preserve"> priority sectors of the economy, the specific</w:t>
      </w:r>
      <w:r>
        <w:rPr>
          <w:rStyle w:val="tlid-translation"/>
          <w:lang w:val="en-US"/>
        </w:rPr>
        <w:t>ity</w:t>
      </w:r>
      <w:r w:rsidRPr="00792A66">
        <w:rPr>
          <w:rStyle w:val="tlid-translation"/>
          <w:lang w:val="en-US"/>
        </w:rPr>
        <w:t xml:space="preserve"> and features of the regions of the country</w:t>
      </w:r>
      <w:r w:rsidR="004C7D16" w:rsidRPr="00792A66">
        <w:rPr>
          <w:lang w:val="en-US"/>
        </w:rPr>
        <w:t>.</w:t>
      </w:r>
    </w:p>
    <w:p w:rsidR="00473E17" w:rsidRPr="00EC68C1" w:rsidRDefault="00792A66" w:rsidP="0013428F">
      <w:pPr>
        <w:pStyle w:val="ab"/>
        <w:spacing w:line="276" w:lineRule="auto"/>
        <w:ind w:left="0" w:firstLine="709"/>
        <w:rPr>
          <w:lang w:val="en-US"/>
        </w:rPr>
      </w:pPr>
      <w:r w:rsidRPr="00792A66">
        <w:rPr>
          <w:rStyle w:val="tlid-translation"/>
          <w:lang w:val="en-US"/>
        </w:rPr>
        <w:t>According to UN estimates, population growth in the current decade may be the most significant in the entire history of Kyrgyzstan</w:t>
      </w:r>
      <w:r w:rsidR="004C7D16" w:rsidRPr="00792A66">
        <w:rPr>
          <w:lang w:val="en-US"/>
        </w:rPr>
        <w:t xml:space="preserve">. </w:t>
      </w:r>
      <w:r w:rsidRPr="00792A66">
        <w:rPr>
          <w:rStyle w:val="tlid-translation"/>
          <w:lang w:val="en-US"/>
        </w:rPr>
        <w:t xml:space="preserve">In general, over the decade, population growth, according to the most modest estimates, will </w:t>
      </w:r>
      <w:r>
        <w:rPr>
          <w:rStyle w:val="tlid-translation"/>
          <w:lang w:val="en-US"/>
        </w:rPr>
        <w:t>be close to</w:t>
      </w:r>
      <w:r w:rsidRPr="00792A66">
        <w:rPr>
          <w:rStyle w:val="tlid-translation"/>
          <w:lang w:val="en-US"/>
        </w:rPr>
        <w:t xml:space="preserve"> 900,000 people.</w:t>
      </w:r>
      <w:r>
        <w:rPr>
          <w:rStyle w:val="tlid-translation"/>
          <w:lang w:val="en-US"/>
        </w:rPr>
        <w:t xml:space="preserve"> </w:t>
      </w:r>
      <w:r w:rsidR="00EC68C1" w:rsidRPr="00EC68C1">
        <w:rPr>
          <w:rStyle w:val="tlid-translation"/>
          <w:lang w:val="en-US"/>
        </w:rPr>
        <w:t xml:space="preserve">Population growth must be taken into account </w:t>
      </w:r>
      <w:r w:rsidR="00EC68C1">
        <w:rPr>
          <w:rStyle w:val="tlid-translation"/>
          <w:lang w:val="en-US"/>
        </w:rPr>
        <w:t xml:space="preserve">upon </w:t>
      </w:r>
      <w:r w:rsidR="00EC68C1" w:rsidRPr="00EC68C1">
        <w:rPr>
          <w:rStyle w:val="tlid-translation"/>
          <w:lang w:val="en-US"/>
        </w:rPr>
        <w:t xml:space="preserve">labor market policies </w:t>
      </w:r>
      <w:r w:rsidR="00EC68C1">
        <w:rPr>
          <w:rStyle w:val="tlid-translation"/>
          <w:lang w:val="en-US"/>
        </w:rPr>
        <w:t>formulation</w:t>
      </w:r>
      <w:r w:rsidR="00EC68C1" w:rsidRPr="00EC68C1">
        <w:rPr>
          <w:rStyle w:val="tlid-translation"/>
          <w:lang w:val="en-US"/>
        </w:rPr>
        <w:t xml:space="preserve">; an increase should be envisaged in the number of jobs in </w:t>
      </w:r>
      <w:r w:rsidR="00EC68C1">
        <w:rPr>
          <w:rStyle w:val="tlid-translation"/>
          <w:lang w:val="en-US"/>
        </w:rPr>
        <w:t xml:space="preserve">the </w:t>
      </w:r>
      <w:r w:rsidR="00EC68C1" w:rsidRPr="00EC68C1">
        <w:rPr>
          <w:rStyle w:val="tlid-translation"/>
          <w:lang w:val="en-US"/>
        </w:rPr>
        <w:t xml:space="preserve">regions with rapid population growth, especially </w:t>
      </w:r>
      <w:r w:rsidR="009E03AC">
        <w:rPr>
          <w:rStyle w:val="tlid-translation"/>
          <w:lang w:val="en-US"/>
        </w:rPr>
        <w:t>for</w:t>
      </w:r>
      <w:r w:rsidR="00EC68C1" w:rsidRPr="00EC68C1">
        <w:rPr>
          <w:rStyle w:val="tlid-translation"/>
          <w:lang w:val="en-US"/>
        </w:rPr>
        <w:t xml:space="preserve"> young people, and internal and external migration should be regulated</w:t>
      </w:r>
      <w:r w:rsidR="004C7D16" w:rsidRPr="00EC68C1">
        <w:rPr>
          <w:lang w:val="en-US"/>
        </w:rPr>
        <w:t xml:space="preserve">. </w:t>
      </w:r>
    </w:p>
    <w:p w:rsidR="009870A7" w:rsidRPr="00EC68C1" w:rsidRDefault="00EC68C1" w:rsidP="00473E17">
      <w:pPr>
        <w:pStyle w:val="ab"/>
        <w:spacing w:line="276" w:lineRule="auto"/>
        <w:ind w:left="0"/>
        <w:rPr>
          <w:lang w:val="en-US"/>
        </w:rPr>
      </w:pPr>
      <w:r w:rsidRPr="00EC68C1">
        <w:rPr>
          <w:rStyle w:val="tlid-translation"/>
          <w:lang w:val="en-US"/>
        </w:rPr>
        <w:t>Changing concentration of the population requires revision of spatial distribution of new industrial enterprises in the regions</w:t>
      </w:r>
      <w:r w:rsidR="004C7D16" w:rsidRPr="00EC68C1">
        <w:rPr>
          <w:lang w:val="en-US"/>
        </w:rPr>
        <w:t xml:space="preserve">. </w:t>
      </w:r>
    </w:p>
    <w:p w:rsidR="004F4ED9" w:rsidRPr="00EC68C1" w:rsidRDefault="00EC68C1" w:rsidP="0013428F">
      <w:pPr>
        <w:pStyle w:val="ab"/>
        <w:spacing w:line="276" w:lineRule="auto"/>
        <w:ind w:left="0" w:firstLine="709"/>
        <w:rPr>
          <w:lang w:val="en-US"/>
        </w:rPr>
      </w:pPr>
      <w:r>
        <w:rPr>
          <w:rStyle w:val="tlid-translation"/>
          <w:lang w:val="en-US"/>
        </w:rPr>
        <w:t>As for</w:t>
      </w:r>
      <w:r w:rsidRPr="00EC68C1">
        <w:rPr>
          <w:rStyle w:val="tlid-translation"/>
          <w:lang w:val="en-US"/>
        </w:rPr>
        <w:t xml:space="preserve"> external migration, the state will create opportunities to expand the geography of labor migration, will make efforts to assist our citizens in increasing their competitiveness and ensure legal and economic security in the country of labor migration</w:t>
      </w:r>
      <w:r w:rsidR="004C7D16" w:rsidRPr="00EC68C1">
        <w:rPr>
          <w:lang w:val="en-US"/>
        </w:rPr>
        <w:t xml:space="preserve">. </w:t>
      </w:r>
    </w:p>
    <w:p w:rsidR="00423E61" w:rsidRPr="00EC68C1" w:rsidRDefault="00423E61" w:rsidP="0013428F">
      <w:pPr>
        <w:pStyle w:val="ab"/>
        <w:spacing w:line="276" w:lineRule="auto"/>
        <w:ind w:left="0" w:firstLine="709"/>
        <w:rPr>
          <w:lang w:val="en-US"/>
        </w:rPr>
      </w:pPr>
    </w:p>
    <w:p w:rsidR="00423E61" w:rsidRPr="00EC68C1" w:rsidRDefault="00423E61" w:rsidP="0013428F">
      <w:pPr>
        <w:pStyle w:val="ab"/>
        <w:spacing w:line="276" w:lineRule="auto"/>
        <w:ind w:left="0" w:firstLine="709"/>
        <w:rPr>
          <w:lang w:val="en-US"/>
        </w:rPr>
      </w:pPr>
    </w:p>
    <w:p w:rsidR="00423E61" w:rsidRPr="00EC68C1" w:rsidRDefault="00423E61" w:rsidP="0013428F">
      <w:pPr>
        <w:pStyle w:val="ab"/>
        <w:spacing w:line="276" w:lineRule="auto"/>
        <w:ind w:left="0" w:firstLine="709"/>
        <w:rPr>
          <w:lang w:val="en-US"/>
        </w:rPr>
      </w:pPr>
    </w:p>
    <w:p w:rsidR="00423E61" w:rsidRDefault="00423E61" w:rsidP="0013428F">
      <w:pPr>
        <w:pStyle w:val="ab"/>
        <w:spacing w:line="276" w:lineRule="auto"/>
        <w:ind w:left="0" w:firstLine="709"/>
        <w:rPr>
          <w:lang w:val="ky-KG"/>
        </w:rPr>
      </w:pPr>
    </w:p>
    <w:p w:rsidR="009870A7" w:rsidRPr="008F6A44" w:rsidRDefault="00EC68C1" w:rsidP="0013428F">
      <w:pPr>
        <w:pStyle w:val="ab"/>
        <w:spacing w:line="276" w:lineRule="auto"/>
        <w:ind w:left="0" w:firstLine="709"/>
        <w:rPr>
          <w:lang w:val="en-US"/>
        </w:rPr>
      </w:pPr>
      <w:r w:rsidRPr="00EC68C1">
        <w:rPr>
          <w:rStyle w:val="tlid-translation"/>
          <w:lang w:val="en-US"/>
        </w:rPr>
        <w:t xml:space="preserve">It is also important to create conditions for migrant workers to invest their earnings in the </w:t>
      </w:r>
      <w:r>
        <w:rPr>
          <w:rStyle w:val="tlid-translation"/>
          <w:lang w:val="en-US"/>
        </w:rPr>
        <w:t>national</w:t>
      </w:r>
      <w:r w:rsidRPr="00EC68C1">
        <w:rPr>
          <w:rStyle w:val="tlid-translation"/>
          <w:lang w:val="en-US"/>
        </w:rPr>
        <w:t xml:space="preserve"> economy, in promising production</w:t>
      </w:r>
      <w:r>
        <w:rPr>
          <w:rStyle w:val="tlid-translation"/>
          <w:lang w:val="en-US"/>
        </w:rPr>
        <w:t xml:space="preserve"> sectors</w:t>
      </w:r>
      <w:r w:rsidRPr="00EC68C1">
        <w:rPr>
          <w:rStyle w:val="tlid-translation"/>
          <w:lang w:val="en-US"/>
        </w:rPr>
        <w:t xml:space="preserve">, in order to learn from and apply the experience of other countries to create new industries and enterprises in the country. </w:t>
      </w:r>
      <w:r w:rsidR="008F6A44">
        <w:rPr>
          <w:rStyle w:val="tlid-translation"/>
          <w:lang w:val="en-US"/>
        </w:rPr>
        <w:t>To</w:t>
      </w:r>
      <w:r w:rsidR="008F6A44" w:rsidRPr="008F6A44">
        <w:rPr>
          <w:rStyle w:val="tlid-translation"/>
          <w:lang w:val="en-US"/>
        </w:rPr>
        <w:t xml:space="preserve"> </w:t>
      </w:r>
      <w:r w:rsidR="008F6A44">
        <w:rPr>
          <w:rStyle w:val="tlid-translation"/>
          <w:lang w:val="en-US"/>
        </w:rPr>
        <w:t>this</w:t>
      </w:r>
      <w:r w:rsidR="008F6A44" w:rsidRPr="008F6A44">
        <w:rPr>
          <w:rStyle w:val="tlid-translation"/>
          <w:lang w:val="en-US"/>
        </w:rPr>
        <w:t xml:space="preserve"> </w:t>
      </w:r>
      <w:r w:rsidR="008F6A44">
        <w:rPr>
          <w:rStyle w:val="tlid-translation"/>
          <w:lang w:val="en-US"/>
        </w:rPr>
        <w:t>effect</w:t>
      </w:r>
      <w:r w:rsidRPr="008F6A44">
        <w:rPr>
          <w:rStyle w:val="tlid-translation"/>
          <w:lang w:val="en-US"/>
        </w:rPr>
        <w:t xml:space="preserve">, incentive economic </w:t>
      </w:r>
      <w:r w:rsidR="008F6A44">
        <w:rPr>
          <w:rStyle w:val="tlid-translation"/>
          <w:lang w:val="en-US"/>
        </w:rPr>
        <w:t>tools</w:t>
      </w:r>
      <w:r w:rsidRPr="008F6A44">
        <w:rPr>
          <w:rStyle w:val="tlid-translation"/>
          <w:lang w:val="en-US"/>
        </w:rPr>
        <w:t xml:space="preserve"> should be introduced</w:t>
      </w:r>
      <w:r w:rsidR="008F6A44" w:rsidRPr="008F6A44">
        <w:rPr>
          <w:rStyle w:val="tlid-translation"/>
          <w:lang w:val="en-US"/>
        </w:rPr>
        <w:t xml:space="preserve"> </w:t>
      </w:r>
      <w:r w:rsidR="008F6A44">
        <w:rPr>
          <w:rStyle w:val="tlid-translation"/>
          <w:lang w:val="en-US"/>
        </w:rPr>
        <w:t>while</w:t>
      </w:r>
      <w:r w:rsidRPr="008F6A44">
        <w:rPr>
          <w:rStyle w:val="tlid-translation"/>
          <w:lang w:val="en-US"/>
        </w:rPr>
        <w:t xml:space="preserve"> developing the necessary infrastructure</w:t>
      </w:r>
      <w:r w:rsidR="004C7D16" w:rsidRPr="008F6A44">
        <w:rPr>
          <w:lang w:val="en-US"/>
        </w:rPr>
        <w:t>.</w:t>
      </w:r>
    </w:p>
    <w:p w:rsidR="009870A7" w:rsidRPr="008F6A44" w:rsidRDefault="008F6A44" w:rsidP="0013428F">
      <w:pPr>
        <w:pStyle w:val="ab"/>
        <w:spacing w:line="276" w:lineRule="auto"/>
        <w:ind w:left="0" w:firstLine="709"/>
        <w:rPr>
          <w:lang w:val="en-US"/>
        </w:rPr>
      </w:pPr>
      <w:r>
        <w:rPr>
          <w:rStyle w:val="tlid-translation"/>
          <w:lang w:val="en-US"/>
        </w:rPr>
        <w:t>A</w:t>
      </w:r>
      <w:r w:rsidRPr="008F6A44">
        <w:rPr>
          <w:rStyle w:val="tlid-translation"/>
          <w:lang w:val="en-US"/>
        </w:rPr>
        <w:t xml:space="preserve"> flexible model of labor relations will </w:t>
      </w:r>
      <w:r>
        <w:rPr>
          <w:rStyle w:val="tlid-translation"/>
          <w:lang w:val="en-US"/>
        </w:rPr>
        <w:t xml:space="preserve">be </w:t>
      </w:r>
      <w:r w:rsidRPr="008F6A44">
        <w:rPr>
          <w:rStyle w:val="tlid-translation"/>
          <w:lang w:val="en-US"/>
        </w:rPr>
        <w:t>create</w:t>
      </w:r>
      <w:r>
        <w:rPr>
          <w:rStyle w:val="tlid-translation"/>
          <w:lang w:val="en-US"/>
        </w:rPr>
        <w:t>d</w:t>
      </w:r>
      <w:r w:rsidRPr="008F6A44">
        <w:rPr>
          <w:rStyle w:val="tlid-translation"/>
          <w:lang w:val="en-US"/>
        </w:rPr>
        <w:t xml:space="preserve"> </w:t>
      </w:r>
      <w:r>
        <w:rPr>
          <w:rStyle w:val="tlid-translation"/>
          <w:lang w:val="en-US"/>
        </w:rPr>
        <w:t>in t</w:t>
      </w:r>
      <w:r w:rsidRPr="008F6A44">
        <w:rPr>
          <w:rStyle w:val="tlid-translation"/>
          <w:lang w:val="en-US"/>
        </w:rPr>
        <w:t>he country that meets the requirements of the new economy, where the interests of the entrepreneur are respected and the interests of the workers are taken into account.</w:t>
      </w:r>
      <w:r w:rsidR="004C7D16" w:rsidRPr="008F6A44">
        <w:rPr>
          <w:lang w:val="en-US"/>
        </w:rPr>
        <w:t xml:space="preserve"> </w:t>
      </w:r>
      <w:r w:rsidRPr="008F6A44">
        <w:rPr>
          <w:rStyle w:val="tlid-translation"/>
          <w:lang w:val="en-US"/>
        </w:rPr>
        <w:t xml:space="preserve">Responsibility for social security of an employee should be </w:t>
      </w:r>
      <w:r>
        <w:rPr>
          <w:rStyle w:val="tlid-translation"/>
          <w:lang w:val="en-US"/>
        </w:rPr>
        <w:t>entrusted</w:t>
      </w:r>
      <w:r w:rsidRPr="008F6A44">
        <w:rPr>
          <w:rStyle w:val="tlid-translation"/>
          <w:lang w:val="en-US"/>
        </w:rPr>
        <w:t xml:space="preserve"> to the employee himself.</w:t>
      </w:r>
      <w:r>
        <w:rPr>
          <w:rStyle w:val="tlid-translation"/>
          <w:lang w:val="en-US"/>
        </w:rPr>
        <w:t xml:space="preserve"> </w:t>
      </w:r>
      <w:r w:rsidRPr="008F6A44">
        <w:rPr>
          <w:rStyle w:val="tlid-translation"/>
          <w:lang w:val="en-US"/>
        </w:rPr>
        <w:t xml:space="preserve">At the same time, the government will legislatively establish minimum social standards and guarantees that will provide citizens with the constitutional right to </w:t>
      </w:r>
      <w:r>
        <w:rPr>
          <w:rStyle w:val="tlid-translation"/>
          <w:lang w:val="en-US"/>
        </w:rPr>
        <w:t>labor</w:t>
      </w:r>
      <w:r w:rsidRPr="008F6A44">
        <w:rPr>
          <w:rStyle w:val="tlid-translation"/>
          <w:lang w:val="en-US"/>
        </w:rPr>
        <w:t xml:space="preserve">, </w:t>
      </w:r>
      <w:r>
        <w:rPr>
          <w:rStyle w:val="tlid-translation"/>
          <w:lang w:val="en-US"/>
        </w:rPr>
        <w:t>working environment and remuneration</w:t>
      </w:r>
      <w:r w:rsidR="004C7D16" w:rsidRPr="008F6A44">
        <w:rPr>
          <w:lang w:val="en-US"/>
        </w:rPr>
        <w:t>.</w:t>
      </w:r>
    </w:p>
    <w:p w:rsidR="001B43BC" w:rsidRPr="007D40D0" w:rsidRDefault="008F6A44" w:rsidP="0013428F">
      <w:pPr>
        <w:pStyle w:val="ab"/>
        <w:spacing w:line="276" w:lineRule="auto"/>
        <w:ind w:left="0" w:firstLine="709"/>
        <w:rPr>
          <w:sz w:val="24"/>
          <w:szCs w:val="24"/>
          <w:lang w:val="ky-KG"/>
        </w:rPr>
      </w:pPr>
      <w:r>
        <w:rPr>
          <w:rStyle w:val="tlid-translation"/>
          <w:lang w:val="en-US"/>
        </w:rPr>
        <w:t>I</w:t>
      </w:r>
      <w:r w:rsidRPr="008F6A44">
        <w:rPr>
          <w:rStyle w:val="tlid-translation"/>
          <w:lang w:val="en-US"/>
        </w:rPr>
        <w:t xml:space="preserve">n addition, it is important to introduce effective </w:t>
      </w:r>
      <w:r>
        <w:rPr>
          <w:rStyle w:val="tlid-translation"/>
          <w:lang w:val="en-US"/>
        </w:rPr>
        <w:t xml:space="preserve">and </w:t>
      </w:r>
      <w:r w:rsidRPr="008F6A44">
        <w:rPr>
          <w:rStyle w:val="tlid-translation"/>
          <w:lang w:val="en-US"/>
        </w:rPr>
        <w:t xml:space="preserve">active measures to ensure employment, compliance of labor legislation with </w:t>
      </w:r>
      <w:r w:rsidRPr="008F6A44">
        <w:rPr>
          <w:rStyle w:val="tlid-translation"/>
          <w:lang w:val="en-US"/>
        </w:rPr>
        <w:lastRenderedPageBreak/>
        <w:t xml:space="preserve">international standards and conventions, its liberalization, improvement of analytical support for the decision-making process and </w:t>
      </w:r>
      <w:r w:rsidR="00450B0B">
        <w:rPr>
          <w:rStyle w:val="tlid-translation"/>
          <w:lang w:val="en-US"/>
        </w:rPr>
        <w:t>promote removal</w:t>
      </w:r>
      <w:r w:rsidRPr="008F6A44">
        <w:rPr>
          <w:rStyle w:val="tlid-translation"/>
          <w:lang w:val="en-US"/>
        </w:rPr>
        <w:t xml:space="preserve"> of </w:t>
      </w:r>
      <w:r>
        <w:rPr>
          <w:rStyle w:val="tlid-translation"/>
          <w:lang w:val="en-US"/>
        </w:rPr>
        <w:t>labor activity</w:t>
      </w:r>
      <w:r w:rsidRPr="008F6A44">
        <w:rPr>
          <w:rStyle w:val="tlid-translation"/>
          <w:lang w:val="en-US"/>
        </w:rPr>
        <w:t xml:space="preserve"> and entrepreneurship from informal sector</w:t>
      </w:r>
      <w:r w:rsidR="007D40D0">
        <w:rPr>
          <w:sz w:val="24"/>
          <w:szCs w:val="24"/>
          <w:lang w:val="ky-KG"/>
        </w:rPr>
        <w:t>.</w:t>
      </w:r>
    </w:p>
    <w:p w:rsidR="00473E17" w:rsidRPr="008F6A44" w:rsidRDefault="00473E17" w:rsidP="0013428F">
      <w:pPr>
        <w:pStyle w:val="30"/>
        <w:spacing w:line="276" w:lineRule="auto"/>
        <w:ind w:left="0"/>
        <w:rPr>
          <w:rFonts w:ascii="Arial" w:hAnsi="Arial" w:cs="Arial"/>
          <w:b/>
          <w:i/>
          <w:sz w:val="28"/>
          <w:szCs w:val="28"/>
        </w:rPr>
      </w:pPr>
      <w:bookmarkStart w:id="36" w:name="Инвест"/>
    </w:p>
    <w:p w:rsidR="003A08AF" w:rsidRPr="007E54BF" w:rsidRDefault="007E54BF" w:rsidP="0013428F">
      <w:pPr>
        <w:pStyle w:val="30"/>
        <w:spacing w:line="276" w:lineRule="auto"/>
        <w:ind w:left="0"/>
        <w:rPr>
          <w:rFonts w:ascii="Arial" w:hAnsi="Arial" w:cs="Arial"/>
          <w:b/>
          <w:i/>
          <w:sz w:val="28"/>
          <w:szCs w:val="28"/>
        </w:rPr>
      </w:pPr>
      <w:bookmarkStart w:id="37" w:name="_Toc529648693"/>
      <w:r>
        <w:rPr>
          <w:rFonts w:ascii="Arial" w:hAnsi="Arial" w:cs="Arial"/>
          <w:b/>
          <w:i/>
          <w:sz w:val="28"/>
          <w:szCs w:val="28"/>
        </w:rPr>
        <w:t>Improvement of investment climate and growth of export</w:t>
      </w:r>
      <w:bookmarkEnd w:id="36"/>
      <w:bookmarkEnd w:id="37"/>
    </w:p>
    <w:p w:rsidR="00473E17" w:rsidRPr="007E54BF" w:rsidRDefault="00473E17" w:rsidP="0013428F">
      <w:pPr>
        <w:pStyle w:val="30"/>
        <w:spacing w:line="276" w:lineRule="auto"/>
        <w:ind w:left="0"/>
        <w:rPr>
          <w:rFonts w:ascii="Arial" w:hAnsi="Arial" w:cs="Arial"/>
          <w:b/>
          <w:i/>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3A08AF" w:rsidRPr="00976BCD" w:rsidTr="009826A1">
        <w:trPr>
          <w:trHeight w:val="3871"/>
        </w:trPr>
        <w:tc>
          <w:tcPr>
            <w:tcW w:w="9356" w:type="dxa"/>
            <w:tcBorders>
              <w:top w:val="single" w:sz="4" w:space="0" w:color="auto"/>
              <w:bottom w:val="single" w:sz="4" w:space="0" w:color="auto"/>
            </w:tcBorders>
            <w:tcMar>
              <w:top w:w="170" w:type="dxa"/>
              <w:bottom w:w="170" w:type="dxa"/>
            </w:tcMar>
          </w:tcPr>
          <w:p w:rsidR="00DD7ADA" w:rsidRPr="00D675B5" w:rsidRDefault="00791FB9" w:rsidP="00BC33F3">
            <w:pPr>
              <w:spacing w:line="264" w:lineRule="auto"/>
              <w:jc w:val="both"/>
              <w:rPr>
                <w:rFonts w:ascii="Arial" w:eastAsia="Arial" w:hAnsi="Arial" w:cs="Arial"/>
                <w:color w:val="000000" w:themeColor="text1"/>
                <w:lang w:val="en-US" w:eastAsia="ru-RU" w:bidi="ru-RU"/>
              </w:rPr>
            </w:pPr>
            <w:r w:rsidRPr="00450B0B">
              <w:rPr>
                <w:rFonts w:ascii="Arial" w:hAnsi="Arial" w:cs="Arial"/>
                <w:b/>
                <w:i/>
                <w:color w:val="231F20"/>
                <w:sz w:val="28"/>
                <w:lang w:val="en-US"/>
              </w:rPr>
              <w:t>Vision</w:t>
            </w:r>
            <w:r w:rsidR="0016492F" w:rsidRPr="00450B0B">
              <w:rPr>
                <w:rFonts w:ascii="Arial" w:hAnsi="Arial" w:cs="Arial"/>
                <w:b/>
                <w:i/>
                <w:color w:val="231F20"/>
                <w:sz w:val="28"/>
                <w:lang w:val="en-US"/>
              </w:rPr>
              <w:t xml:space="preserve">: </w:t>
            </w:r>
            <w:r w:rsidR="00450B0B" w:rsidRPr="00D675B5">
              <w:rPr>
                <w:rStyle w:val="tlid-translation"/>
                <w:rFonts w:ascii="Arial" w:hAnsi="Arial" w:cs="Arial"/>
                <w:sz w:val="28"/>
                <w:szCs w:val="28"/>
                <w:lang w:val="en-US"/>
              </w:rPr>
              <w:t xml:space="preserve">Kyrgyzstan will accelerate transition to innovative socio-economic development and will strive to keeping ahead where the country has the greatest competitive advantages in the conditions of global competition and open economy. The efforts of the state will be aimed at considerable improvement of investment climate throughout Kyrgyzstan, in order to turn the country into a real “investment oasis”, which, in aggregate, will be an attractive investment destination that has a competitive advantage in comparison with other countries of the region and the EAEU. Developing export area, Kyrgyzstan will actively use the status of GSP +, which provides enormous opportunities to </w:t>
            </w:r>
            <w:r w:rsidR="00D675B5" w:rsidRPr="00D675B5">
              <w:rPr>
                <w:rStyle w:val="tlid-translation"/>
                <w:rFonts w:ascii="Arial" w:hAnsi="Arial" w:cs="Arial"/>
                <w:sz w:val="28"/>
                <w:szCs w:val="28"/>
                <w:lang w:val="en-US"/>
              </w:rPr>
              <w:t>businessmen of the country as to</w:t>
            </w:r>
            <w:r w:rsidR="00450B0B" w:rsidRPr="00D675B5">
              <w:rPr>
                <w:rStyle w:val="tlid-translation"/>
                <w:rFonts w:ascii="Arial" w:hAnsi="Arial" w:cs="Arial"/>
                <w:sz w:val="28"/>
                <w:szCs w:val="28"/>
                <w:lang w:val="en-US"/>
              </w:rPr>
              <w:t xml:space="preserve"> </w:t>
            </w:r>
            <w:r w:rsidR="00D675B5" w:rsidRPr="00D675B5">
              <w:rPr>
                <w:rStyle w:val="tlid-translation"/>
                <w:rFonts w:ascii="Arial" w:hAnsi="Arial" w:cs="Arial"/>
                <w:sz w:val="28"/>
                <w:szCs w:val="28"/>
                <w:lang w:val="en-US"/>
              </w:rPr>
              <w:t>increas</w:t>
            </w:r>
            <w:r w:rsidR="00BC33F3">
              <w:rPr>
                <w:rStyle w:val="tlid-translation"/>
                <w:rFonts w:ascii="Arial" w:hAnsi="Arial" w:cs="Arial"/>
                <w:sz w:val="28"/>
                <w:szCs w:val="28"/>
                <w:lang w:val="en-US"/>
              </w:rPr>
              <w:t>ing</w:t>
            </w:r>
            <w:r w:rsidR="00D675B5" w:rsidRPr="00D675B5">
              <w:rPr>
                <w:rStyle w:val="tlid-translation"/>
                <w:rFonts w:ascii="Arial" w:hAnsi="Arial" w:cs="Arial"/>
                <w:sz w:val="28"/>
                <w:szCs w:val="28"/>
                <w:lang w:val="en-US"/>
              </w:rPr>
              <w:t xml:space="preserve"> </w:t>
            </w:r>
            <w:r w:rsidR="00450B0B" w:rsidRPr="00D675B5">
              <w:rPr>
                <w:rStyle w:val="tlid-translation"/>
                <w:rFonts w:ascii="Arial" w:hAnsi="Arial" w:cs="Arial"/>
                <w:sz w:val="28"/>
                <w:szCs w:val="28"/>
                <w:lang w:val="en-US"/>
              </w:rPr>
              <w:t xml:space="preserve">export volumes to </w:t>
            </w:r>
            <w:r w:rsidR="00BC33F3">
              <w:rPr>
                <w:rStyle w:val="tlid-translation"/>
                <w:rFonts w:ascii="Arial" w:hAnsi="Arial" w:cs="Arial"/>
                <w:sz w:val="28"/>
                <w:szCs w:val="28"/>
                <w:lang w:val="en-US"/>
              </w:rPr>
              <w:t xml:space="preserve">the </w:t>
            </w:r>
            <w:r w:rsidR="00450B0B" w:rsidRPr="00D675B5">
              <w:rPr>
                <w:rStyle w:val="tlid-translation"/>
                <w:rFonts w:ascii="Arial" w:hAnsi="Arial" w:cs="Arial"/>
                <w:sz w:val="28"/>
                <w:szCs w:val="28"/>
                <w:lang w:val="en-US"/>
              </w:rPr>
              <w:t>European countries</w:t>
            </w:r>
            <w:r w:rsidR="0016492F" w:rsidRPr="00D675B5">
              <w:rPr>
                <w:rFonts w:ascii="Arial" w:eastAsia="Arial" w:hAnsi="Arial" w:cs="Arial"/>
                <w:sz w:val="28"/>
                <w:lang w:val="en-US" w:eastAsia="ru-RU" w:bidi="ru-RU"/>
              </w:rPr>
              <w:t>.</w:t>
            </w:r>
          </w:p>
        </w:tc>
      </w:tr>
    </w:tbl>
    <w:p w:rsidR="000E6AC9" w:rsidRPr="00B95735" w:rsidRDefault="000E6AC9" w:rsidP="0013428F">
      <w:pPr>
        <w:pStyle w:val="ab"/>
        <w:spacing w:line="276" w:lineRule="auto"/>
        <w:ind w:left="0" w:firstLine="709"/>
        <w:rPr>
          <w:color w:val="000000" w:themeColor="text1"/>
          <w:sz w:val="24"/>
          <w:szCs w:val="24"/>
          <w:lang w:val="ky-KG"/>
        </w:rPr>
      </w:pPr>
    </w:p>
    <w:p w:rsidR="003A08AF" w:rsidRPr="00D675B5" w:rsidRDefault="00D675B5" w:rsidP="0013428F">
      <w:pPr>
        <w:pStyle w:val="ab"/>
        <w:spacing w:line="276" w:lineRule="auto"/>
        <w:ind w:left="0" w:firstLine="709"/>
        <w:rPr>
          <w:color w:val="000000" w:themeColor="text1"/>
          <w:szCs w:val="24"/>
          <w:lang w:val="ky-KG"/>
        </w:rPr>
      </w:pPr>
      <w:r w:rsidRPr="00D675B5">
        <w:rPr>
          <w:rStyle w:val="tlid-translation"/>
          <w:lang w:val="ky-KG"/>
        </w:rPr>
        <w:t xml:space="preserve">The authorities will make efforts to </w:t>
      </w:r>
      <w:r w:rsidR="00BC33F3">
        <w:rPr>
          <w:rStyle w:val="tlid-translation"/>
          <w:lang w:val="en-US"/>
        </w:rPr>
        <w:t>provide for</w:t>
      </w:r>
      <w:r w:rsidRPr="00D675B5">
        <w:rPr>
          <w:rStyle w:val="tlid-translation"/>
          <w:lang w:val="ky-KG"/>
        </w:rPr>
        <w:t xml:space="preserve"> high quality of public administration and governance, create an efficient institutional mechanism to support investors at the national and regional levels, and this will be the key task of each state body, each region and local government</w:t>
      </w:r>
      <w:r w:rsidR="004C7D16" w:rsidRPr="00D675B5">
        <w:rPr>
          <w:color w:val="000000" w:themeColor="text1"/>
          <w:szCs w:val="24"/>
          <w:lang w:val="ky-KG"/>
        </w:rPr>
        <w:t xml:space="preserve">. </w:t>
      </w:r>
      <w:r w:rsidRPr="00D675B5">
        <w:rPr>
          <w:rStyle w:val="tlid-translation"/>
          <w:lang w:val="ky-KG"/>
        </w:rPr>
        <w:t>Sound policy regarding investment priorities and sustainability of economic policy implemented</w:t>
      </w:r>
      <w:r w:rsidR="00BC33F3">
        <w:rPr>
          <w:rStyle w:val="tlid-translation"/>
          <w:lang w:val="en-US"/>
        </w:rPr>
        <w:t>;</w:t>
      </w:r>
      <w:r w:rsidRPr="00D675B5">
        <w:rPr>
          <w:rStyle w:val="tlid-translation"/>
          <w:lang w:val="ky-KG"/>
        </w:rPr>
        <w:t xml:space="preserve"> high responsibility of the government will create the necessary background for the decision making by investors</w:t>
      </w:r>
      <w:r w:rsidR="004C7D16" w:rsidRPr="00D675B5">
        <w:rPr>
          <w:color w:val="000000" w:themeColor="text1"/>
          <w:szCs w:val="24"/>
          <w:lang w:val="ky-KG"/>
        </w:rPr>
        <w:t xml:space="preserve">. </w:t>
      </w:r>
    </w:p>
    <w:p w:rsidR="003A08AF" w:rsidRPr="00D675B5" w:rsidRDefault="00D675B5" w:rsidP="0013428F">
      <w:pPr>
        <w:pStyle w:val="ab"/>
        <w:spacing w:line="276" w:lineRule="auto"/>
        <w:ind w:left="0" w:firstLine="709"/>
        <w:rPr>
          <w:color w:val="000000" w:themeColor="text1"/>
          <w:szCs w:val="24"/>
          <w:lang w:val="en-US"/>
        </w:rPr>
      </w:pPr>
      <w:r w:rsidRPr="00D675B5">
        <w:rPr>
          <w:rStyle w:val="tlid-translation"/>
          <w:lang w:val="en-US"/>
        </w:rPr>
        <w:t xml:space="preserve">A separate policy will be </w:t>
      </w:r>
      <w:r>
        <w:rPr>
          <w:rStyle w:val="tlid-translation"/>
          <w:lang w:val="en-US"/>
        </w:rPr>
        <w:t>developed</w:t>
      </w:r>
      <w:r w:rsidRPr="00D675B5">
        <w:rPr>
          <w:rStyle w:val="tlid-translation"/>
          <w:lang w:val="en-US"/>
        </w:rPr>
        <w:t xml:space="preserve"> </w:t>
      </w:r>
      <w:r>
        <w:rPr>
          <w:rStyle w:val="tlid-translation"/>
          <w:lang w:val="en-US"/>
        </w:rPr>
        <w:t>in relation to</w:t>
      </w:r>
      <w:r w:rsidRPr="00D675B5">
        <w:rPr>
          <w:rStyle w:val="tlid-translation"/>
          <w:lang w:val="en-US"/>
        </w:rPr>
        <w:t xml:space="preserve"> investors who operate in extractive industries and in the energy sector. It is necessary to clearly identify all revenues from natural resources received by the state, ensure transparency of mechanisms </w:t>
      </w:r>
      <w:r>
        <w:rPr>
          <w:rStyle w:val="tlid-translation"/>
          <w:lang w:val="en-US"/>
        </w:rPr>
        <w:t>intended for management of</w:t>
      </w:r>
      <w:r w:rsidRPr="00D675B5">
        <w:rPr>
          <w:rStyle w:val="tlid-translation"/>
          <w:lang w:val="en-US"/>
        </w:rPr>
        <w:t xml:space="preserve"> special environmental protection funds, and regularly publish comprehensive reports on environmental compliance</w:t>
      </w:r>
      <w:r w:rsidR="004C7D16" w:rsidRPr="00D675B5">
        <w:rPr>
          <w:color w:val="000000" w:themeColor="text1"/>
          <w:szCs w:val="24"/>
          <w:lang w:val="en-US"/>
        </w:rPr>
        <w:t>.</w:t>
      </w:r>
    </w:p>
    <w:p w:rsidR="003A08AF" w:rsidRPr="00D675B5" w:rsidRDefault="00D675B5" w:rsidP="0013428F">
      <w:pPr>
        <w:pStyle w:val="ab"/>
        <w:spacing w:line="276" w:lineRule="auto"/>
        <w:ind w:left="0" w:firstLine="709"/>
        <w:rPr>
          <w:color w:val="000000" w:themeColor="text1"/>
          <w:szCs w:val="24"/>
          <w:lang w:val="en-US"/>
        </w:rPr>
      </w:pPr>
      <w:r w:rsidRPr="00D675B5">
        <w:rPr>
          <w:rStyle w:val="tlid-translation"/>
          <w:lang w:val="en-US"/>
        </w:rPr>
        <w:t xml:space="preserve">Government agencies will </w:t>
      </w:r>
      <w:r>
        <w:rPr>
          <w:rStyle w:val="tlid-translation"/>
          <w:lang w:val="en-US"/>
        </w:rPr>
        <w:t>identify</w:t>
      </w:r>
      <w:r w:rsidRPr="00D675B5">
        <w:rPr>
          <w:rStyle w:val="tlid-translation"/>
          <w:lang w:val="en-US"/>
        </w:rPr>
        <w:t xml:space="preserve"> key areas for investment in their </w:t>
      </w:r>
      <w:r>
        <w:rPr>
          <w:rStyle w:val="tlid-translation"/>
          <w:lang w:val="en-US"/>
        </w:rPr>
        <w:t xml:space="preserve">respective </w:t>
      </w:r>
      <w:r w:rsidRPr="00D675B5">
        <w:rPr>
          <w:rStyle w:val="tlid-translation"/>
          <w:lang w:val="en-US"/>
        </w:rPr>
        <w:t xml:space="preserve">sectors of economy, taking into account country priorities and opportunities opened </w:t>
      </w:r>
      <w:r>
        <w:rPr>
          <w:rStyle w:val="tlid-translation"/>
          <w:lang w:val="en-US"/>
        </w:rPr>
        <w:t>once</w:t>
      </w:r>
      <w:r w:rsidRPr="00D675B5">
        <w:rPr>
          <w:rStyle w:val="tlid-translation"/>
          <w:lang w:val="en-US"/>
        </w:rPr>
        <w:t xml:space="preserve"> Kyrgyzstan joined the EAEU, participation in global projects within the </w:t>
      </w:r>
      <w:r>
        <w:rPr>
          <w:rStyle w:val="tlid-translation"/>
          <w:lang w:val="en-US"/>
        </w:rPr>
        <w:t xml:space="preserve">framework of </w:t>
      </w:r>
      <w:r w:rsidRPr="00D675B5">
        <w:rPr>
          <w:rStyle w:val="tlid-translation"/>
          <w:lang w:val="en-US"/>
        </w:rPr>
        <w:t xml:space="preserve">SCO, the One Belt and One Road project, and </w:t>
      </w:r>
      <w:r>
        <w:rPr>
          <w:rStyle w:val="tlid-translation"/>
          <w:lang w:val="en-US"/>
        </w:rPr>
        <w:t xml:space="preserve">the </w:t>
      </w:r>
      <w:r w:rsidRPr="00D675B5">
        <w:rPr>
          <w:rStyle w:val="tlid-translation"/>
          <w:lang w:val="en-US"/>
        </w:rPr>
        <w:t xml:space="preserve">opportunities for bilateral </w:t>
      </w:r>
      <w:r w:rsidRPr="00D675B5">
        <w:rPr>
          <w:rStyle w:val="tlid-translation"/>
          <w:lang w:val="en-US"/>
        </w:rPr>
        <w:lastRenderedPageBreak/>
        <w:t xml:space="preserve">cooperation </w:t>
      </w:r>
      <w:r w:rsidR="007B030A">
        <w:rPr>
          <w:rStyle w:val="tlid-translation"/>
          <w:lang w:val="en-US"/>
        </w:rPr>
        <w:t xml:space="preserve">with the countries of </w:t>
      </w:r>
      <w:r w:rsidRPr="00D675B5">
        <w:rPr>
          <w:rStyle w:val="tlid-translation"/>
          <w:lang w:val="en-US"/>
        </w:rPr>
        <w:t>Central Asian region and the world</w:t>
      </w:r>
      <w:r w:rsidR="004C7D16" w:rsidRPr="00D675B5">
        <w:rPr>
          <w:color w:val="000000" w:themeColor="text1"/>
          <w:szCs w:val="24"/>
          <w:lang w:val="en-US"/>
        </w:rPr>
        <w:t>.</w:t>
      </w:r>
    </w:p>
    <w:p w:rsidR="004C6E5A" w:rsidRPr="006653F7" w:rsidRDefault="007B030A" w:rsidP="004C6E5A">
      <w:pPr>
        <w:pStyle w:val="ab"/>
        <w:spacing w:line="276" w:lineRule="auto"/>
        <w:ind w:left="0" w:firstLine="709"/>
        <w:rPr>
          <w:color w:val="000000" w:themeColor="text1"/>
          <w:sz w:val="24"/>
          <w:szCs w:val="24"/>
          <w:lang w:val="ky-KG"/>
        </w:rPr>
      </w:pPr>
      <w:r w:rsidRPr="007B030A">
        <w:rPr>
          <w:rStyle w:val="tlid-translation"/>
          <w:lang w:val="en-US"/>
        </w:rPr>
        <w:t>Guarantees will be provided to investors</w:t>
      </w:r>
      <w:r>
        <w:rPr>
          <w:rStyle w:val="tlid-translation"/>
          <w:lang w:val="en-US"/>
        </w:rPr>
        <w:t>;</w:t>
      </w:r>
      <w:r w:rsidRPr="007B030A">
        <w:rPr>
          <w:rStyle w:val="tlid-translation"/>
          <w:lang w:val="en-US"/>
        </w:rPr>
        <w:t xml:space="preserve"> small and medium-sized businesses will be provided with long term concessional loans, the possibilities of the guarantee fund will be expanded</w:t>
      </w:r>
      <w:r w:rsidR="004C6E5A" w:rsidRPr="007B030A">
        <w:rPr>
          <w:lang w:val="en-US"/>
        </w:rPr>
        <w:t xml:space="preserve">. </w:t>
      </w:r>
    </w:p>
    <w:p w:rsidR="003A08AF" w:rsidRDefault="007B030A" w:rsidP="0013428F">
      <w:pPr>
        <w:pStyle w:val="ab"/>
        <w:spacing w:line="276" w:lineRule="auto"/>
        <w:ind w:left="0" w:firstLine="709"/>
        <w:rPr>
          <w:color w:val="000000" w:themeColor="text1"/>
          <w:szCs w:val="24"/>
          <w:lang w:val="ky-KG"/>
        </w:rPr>
      </w:pPr>
      <w:r w:rsidRPr="007B030A">
        <w:rPr>
          <w:rStyle w:val="tlid-translation"/>
          <w:lang w:val="en-US"/>
        </w:rPr>
        <w:t xml:space="preserve">Through its economic policy, the state will support investment activity </w:t>
      </w:r>
      <w:r>
        <w:rPr>
          <w:rStyle w:val="tlid-translation"/>
          <w:lang w:val="en-US"/>
        </w:rPr>
        <w:t>with the objective to</w:t>
      </w:r>
      <w:r w:rsidRPr="007B030A">
        <w:rPr>
          <w:rStyle w:val="tlid-translation"/>
          <w:lang w:val="en-US"/>
        </w:rPr>
        <w:t xml:space="preserve"> creat</w:t>
      </w:r>
      <w:r>
        <w:rPr>
          <w:rStyle w:val="tlid-translation"/>
          <w:lang w:val="en-US"/>
        </w:rPr>
        <w:t>e</w:t>
      </w:r>
      <w:r w:rsidRPr="007B030A">
        <w:rPr>
          <w:rStyle w:val="tlid-translation"/>
          <w:lang w:val="en-US"/>
        </w:rPr>
        <w:t xml:space="preserve"> new export-oriented and innovative sectors of economy, which will ensure the rapid growth of value added and exports. The most promising areas include development of sub-sectors of light and </w:t>
      </w:r>
      <w:r>
        <w:rPr>
          <w:rStyle w:val="tlid-translation"/>
          <w:lang w:val="en-US"/>
        </w:rPr>
        <w:t>processing</w:t>
      </w:r>
      <w:r w:rsidRPr="007B030A">
        <w:rPr>
          <w:rStyle w:val="tlid-translation"/>
          <w:lang w:val="en-US"/>
        </w:rPr>
        <w:t xml:space="preserve"> industries, which use local raw materials and labor resources to the m</w:t>
      </w:r>
      <w:r>
        <w:rPr>
          <w:rStyle w:val="tlid-translation"/>
          <w:lang w:val="en-US"/>
        </w:rPr>
        <w:t>ost</w:t>
      </w:r>
      <w:r w:rsidRPr="007B030A">
        <w:rPr>
          <w:rStyle w:val="tlid-translation"/>
          <w:lang w:val="en-US"/>
        </w:rPr>
        <w:t xml:space="preserve"> extent.</w:t>
      </w:r>
      <w:r>
        <w:rPr>
          <w:rStyle w:val="tlid-translation"/>
          <w:lang w:val="en-US"/>
        </w:rPr>
        <w:t xml:space="preserve"> </w:t>
      </w:r>
    </w:p>
    <w:p w:rsidR="00624833" w:rsidRDefault="00624833" w:rsidP="0013428F">
      <w:pPr>
        <w:pStyle w:val="ab"/>
        <w:spacing w:line="276" w:lineRule="auto"/>
        <w:ind w:left="0" w:firstLine="709"/>
        <w:rPr>
          <w:color w:val="000000" w:themeColor="text1"/>
          <w:szCs w:val="24"/>
          <w:lang w:val="ky-KG"/>
        </w:rPr>
      </w:pPr>
    </w:p>
    <w:p w:rsidR="00624833" w:rsidRPr="00624833" w:rsidRDefault="00624833" w:rsidP="0013428F">
      <w:pPr>
        <w:pStyle w:val="ab"/>
        <w:spacing w:line="276" w:lineRule="auto"/>
        <w:ind w:left="0" w:firstLine="709"/>
        <w:rPr>
          <w:color w:val="000000" w:themeColor="text1"/>
          <w:szCs w:val="24"/>
          <w:lang w:val="ky-KG"/>
        </w:rPr>
      </w:pPr>
    </w:p>
    <w:p w:rsidR="003A08AF" w:rsidRPr="002F0FF7" w:rsidRDefault="007B030A" w:rsidP="0013428F">
      <w:pPr>
        <w:pStyle w:val="ab"/>
        <w:spacing w:line="276" w:lineRule="auto"/>
        <w:ind w:left="0" w:firstLine="709"/>
        <w:rPr>
          <w:color w:val="000000" w:themeColor="text1"/>
          <w:szCs w:val="24"/>
          <w:lang w:val="en-US"/>
        </w:rPr>
      </w:pPr>
      <w:r w:rsidRPr="007B030A">
        <w:rPr>
          <w:rStyle w:val="tlid-translation"/>
          <w:lang w:val="en-US"/>
        </w:rPr>
        <w:t xml:space="preserve">In the sphere of supporting export of products of domestic entrepreneurs, a policy should be </w:t>
      </w:r>
      <w:r>
        <w:rPr>
          <w:rStyle w:val="tlid-translation"/>
          <w:lang w:val="en-US"/>
        </w:rPr>
        <w:t>implemented</w:t>
      </w:r>
      <w:r w:rsidRPr="007B030A">
        <w:rPr>
          <w:rStyle w:val="tlid-translation"/>
          <w:lang w:val="en-US"/>
        </w:rPr>
        <w:t xml:space="preserve"> to improve quality of human </w:t>
      </w:r>
      <w:r>
        <w:rPr>
          <w:rStyle w:val="tlid-translation"/>
          <w:lang w:val="en-US"/>
        </w:rPr>
        <w:t>resources</w:t>
      </w:r>
      <w:r w:rsidRPr="007B030A">
        <w:rPr>
          <w:rStyle w:val="tlid-translation"/>
          <w:lang w:val="en-US"/>
        </w:rPr>
        <w:t xml:space="preserve">, simplify access to financial and other resources, and </w:t>
      </w:r>
      <w:r>
        <w:rPr>
          <w:rStyle w:val="tlid-translation"/>
          <w:lang w:val="en-US"/>
        </w:rPr>
        <w:t>address</w:t>
      </w:r>
      <w:r w:rsidRPr="007B030A">
        <w:rPr>
          <w:rStyle w:val="tlid-translation"/>
          <w:lang w:val="en-US"/>
        </w:rPr>
        <w:t xml:space="preserve"> infrastructure problems. To train national top managers, the practice of </w:t>
      </w:r>
      <w:r>
        <w:rPr>
          <w:rStyle w:val="tlid-translation"/>
          <w:lang w:val="en-US"/>
        </w:rPr>
        <w:t xml:space="preserve">their </w:t>
      </w:r>
      <w:r w:rsidRPr="007B030A">
        <w:rPr>
          <w:rStyle w:val="tlid-translation"/>
          <w:lang w:val="en-US"/>
        </w:rPr>
        <w:t>training will be introduced in the world</w:t>
      </w:r>
      <w:r>
        <w:rPr>
          <w:rStyle w:val="tlid-translation"/>
          <w:lang w:val="en-US"/>
        </w:rPr>
        <w:t>’</w:t>
      </w:r>
      <w:r w:rsidRPr="007B030A">
        <w:rPr>
          <w:rStyle w:val="tlid-translation"/>
          <w:lang w:val="en-US"/>
        </w:rPr>
        <w:t xml:space="preserve">s best business education centers. </w:t>
      </w:r>
      <w:r>
        <w:rPr>
          <w:rStyle w:val="tlid-translation"/>
          <w:lang w:val="en-US"/>
        </w:rPr>
        <w:t>In addition,</w:t>
      </w:r>
      <w:r w:rsidRPr="007B030A">
        <w:rPr>
          <w:rStyle w:val="tlid-translation"/>
          <w:lang w:val="en-US"/>
        </w:rPr>
        <w:t xml:space="preserve"> </w:t>
      </w:r>
      <w:r w:rsidR="002F0FF7">
        <w:rPr>
          <w:rStyle w:val="tlid-translation"/>
          <w:lang w:val="en-US"/>
        </w:rPr>
        <w:t xml:space="preserve">invitation of </w:t>
      </w:r>
      <w:r w:rsidR="002F0FF7" w:rsidRPr="007B030A">
        <w:rPr>
          <w:rStyle w:val="tlid-translation"/>
          <w:lang w:val="en-US"/>
        </w:rPr>
        <w:t>business consultants and managers recognized world</w:t>
      </w:r>
      <w:r w:rsidR="002F0FF7">
        <w:rPr>
          <w:rStyle w:val="tlid-translation"/>
          <w:lang w:val="en-US"/>
        </w:rPr>
        <w:t>wide</w:t>
      </w:r>
      <w:r w:rsidR="002F0FF7" w:rsidRPr="007B030A">
        <w:rPr>
          <w:rStyle w:val="tlid-translation"/>
          <w:lang w:val="en-US"/>
        </w:rPr>
        <w:t xml:space="preserve"> to Kyrgyzstan will be </w:t>
      </w:r>
      <w:r w:rsidRPr="007B030A">
        <w:rPr>
          <w:rStyle w:val="tlid-translation"/>
          <w:lang w:val="en-US"/>
        </w:rPr>
        <w:t xml:space="preserve">an effective tool. It is important to regularly analyze the strategic positions of Kyrgyzstan in the global market, assess </w:t>
      </w:r>
      <w:r w:rsidR="002F0FF7">
        <w:rPr>
          <w:rStyle w:val="tlid-translation"/>
          <w:lang w:val="en-US"/>
        </w:rPr>
        <w:t>available</w:t>
      </w:r>
      <w:r w:rsidRPr="007B030A">
        <w:rPr>
          <w:rStyle w:val="tlid-translation"/>
          <w:lang w:val="en-US"/>
        </w:rPr>
        <w:t xml:space="preserve"> advantages and ad</w:t>
      </w:r>
      <w:r w:rsidR="002F0FF7">
        <w:rPr>
          <w:rStyle w:val="tlid-translation"/>
          <w:lang w:val="en-US"/>
        </w:rPr>
        <w:t>just the</w:t>
      </w:r>
      <w:r w:rsidRPr="007B030A">
        <w:rPr>
          <w:rStyle w:val="tlid-translation"/>
          <w:lang w:val="en-US"/>
        </w:rPr>
        <w:t xml:space="preserve"> economic processes to changing conditions</w:t>
      </w:r>
      <w:r w:rsidR="004C7D16" w:rsidRPr="002F0FF7">
        <w:rPr>
          <w:color w:val="000000" w:themeColor="text1"/>
          <w:szCs w:val="24"/>
          <w:lang w:val="en-US"/>
        </w:rPr>
        <w:t>.</w:t>
      </w:r>
    </w:p>
    <w:p w:rsidR="00036310" w:rsidRPr="002F0FF7" w:rsidRDefault="00036310" w:rsidP="0013428F">
      <w:pPr>
        <w:pStyle w:val="2"/>
        <w:spacing w:line="276" w:lineRule="auto"/>
        <w:ind w:firstLine="501"/>
        <w:rPr>
          <w:rFonts w:ascii="Arial" w:hAnsi="Arial" w:cs="Arial"/>
          <w:sz w:val="28"/>
          <w:szCs w:val="24"/>
        </w:rPr>
      </w:pPr>
    </w:p>
    <w:p w:rsidR="009870A7" w:rsidRPr="007E54BF" w:rsidRDefault="00102C5F" w:rsidP="0013428F">
      <w:pPr>
        <w:pStyle w:val="2"/>
        <w:spacing w:line="276" w:lineRule="auto"/>
        <w:ind w:left="0"/>
        <w:rPr>
          <w:rFonts w:ascii="Arial" w:hAnsi="Arial" w:cs="Arial"/>
          <w:sz w:val="28"/>
          <w:szCs w:val="28"/>
        </w:rPr>
      </w:pPr>
      <w:bookmarkStart w:id="38" w:name="э32"/>
      <w:bookmarkStart w:id="39" w:name="_Toc529648694"/>
      <w:r w:rsidRPr="007E54BF">
        <w:rPr>
          <w:rFonts w:ascii="Arial" w:hAnsi="Arial" w:cs="Arial"/>
          <w:sz w:val="28"/>
          <w:szCs w:val="28"/>
        </w:rPr>
        <w:t>3</w:t>
      </w:r>
      <w:r w:rsidR="004C7D16" w:rsidRPr="007E54BF">
        <w:rPr>
          <w:rFonts w:ascii="Arial" w:hAnsi="Arial" w:cs="Arial"/>
          <w:sz w:val="28"/>
          <w:szCs w:val="28"/>
        </w:rPr>
        <w:t xml:space="preserve">.2. </w:t>
      </w:r>
      <w:r w:rsidR="007E54BF">
        <w:rPr>
          <w:rFonts w:ascii="Arial" w:hAnsi="Arial" w:cs="Arial"/>
          <w:sz w:val="28"/>
          <w:szCs w:val="28"/>
        </w:rPr>
        <w:t>Formation of sustainable environment for development</w:t>
      </w:r>
      <w:bookmarkEnd w:id="38"/>
      <w:bookmarkEnd w:id="39"/>
    </w:p>
    <w:p w:rsidR="009870A7" w:rsidRPr="007E54BF" w:rsidRDefault="009870A7" w:rsidP="0013428F">
      <w:pPr>
        <w:pStyle w:val="2"/>
        <w:spacing w:line="276" w:lineRule="auto"/>
        <w:ind w:firstLine="501"/>
        <w:rPr>
          <w:rFonts w:ascii="Arial" w:hAnsi="Arial" w:cs="Arial"/>
          <w:sz w:val="24"/>
          <w:szCs w:val="24"/>
        </w:rPr>
      </w:pPr>
    </w:p>
    <w:p w:rsidR="00041B5B" w:rsidRPr="00BC33F3" w:rsidRDefault="007E54BF" w:rsidP="0013428F">
      <w:pPr>
        <w:pStyle w:val="30"/>
        <w:spacing w:line="276" w:lineRule="auto"/>
        <w:ind w:left="0"/>
        <w:rPr>
          <w:rFonts w:ascii="Arial" w:hAnsi="Arial" w:cs="Arial"/>
          <w:b/>
          <w:i/>
          <w:sz w:val="28"/>
          <w:szCs w:val="28"/>
        </w:rPr>
      </w:pPr>
      <w:bookmarkStart w:id="40" w:name="Мкро"/>
      <w:bookmarkStart w:id="41" w:name="_Toc529648695"/>
      <w:r>
        <w:rPr>
          <w:rFonts w:ascii="Arial" w:hAnsi="Arial" w:cs="Arial"/>
          <w:b/>
          <w:i/>
          <w:sz w:val="28"/>
          <w:szCs w:val="28"/>
        </w:rPr>
        <w:t>Macroeconomic</w:t>
      </w:r>
      <w:r w:rsidRPr="00BC33F3">
        <w:rPr>
          <w:rFonts w:ascii="Arial" w:hAnsi="Arial" w:cs="Arial"/>
          <w:b/>
          <w:i/>
          <w:sz w:val="28"/>
          <w:szCs w:val="28"/>
        </w:rPr>
        <w:t xml:space="preserve"> </w:t>
      </w:r>
      <w:r>
        <w:rPr>
          <w:rFonts w:ascii="Arial" w:hAnsi="Arial" w:cs="Arial"/>
          <w:b/>
          <w:i/>
          <w:sz w:val="28"/>
          <w:szCs w:val="28"/>
        </w:rPr>
        <w:t>stability</w:t>
      </w:r>
      <w:r w:rsidRPr="00BC33F3">
        <w:rPr>
          <w:rFonts w:ascii="Arial" w:hAnsi="Arial" w:cs="Arial"/>
          <w:b/>
          <w:i/>
          <w:sz w:val="28"/>
          <w:szCs w:val="28"/>
        </w:rPr>
        <w:t xml:space="preserve"> </w:t>
      </w:r>
      <w:r>
        <w:rPr>
          <w:rFonts w:ascii="Arial" w:hAnsi="Arial" w:cs="Arial"/>
          <w:b/>
          <w:i/>
          <w:sz w:val="28"/>
          <w:szCs w:val="28"/>
        </w:rPr>
        <w:t>and</w:t>
      </w:r>
      <w:r w:rsidRPr="00BC33F3">
        <w:rPr>
          <w:rFonts w:ascii="Arial" w:hAnsi="Arial" w:cs="Arial"/>
          <w:b/>
          <w:i/>
          <w:sz w:val="28"/>
          <w:szCs w:val="28"/>
        </w:rPr>
        <w:t xml:space="preserve"> </w:t>
      </w:r>
      <w:r>
        <w:rPr>
          <w:rFonts w:ascii="Arial" w:hAnsi="Arial" w:cs="Arial"/>
          <w:b/>
          <w:i/>
          <w:sz w:val="28"/>
          <w:szCs w:val="28"/>
        </w:rPr>
        <w:t>policy c</w:t>
      </w:r>
      <w:r w:rsidR="00BC33F3">
        <w:rPr>
          <w:rFonts w:ascii="Arial" w:hAnsi="Arial" w:cs="Arial"/>
          <w:b/>
          <w:i/>
          <w:sz w:val="28"/>
          <w:szCs w:val="28"/>
        </w:rPr>
        <w:t>o</w:t>
      </w:r>
      <w:r>
        <w:rPr>
          <w:rFonts w:ascii="Arial" w:hAnsi="Arial" w:cs="Arial"/>
          <w:b/>
          <w:i/>
          <w:sz w:val="28"/>
          <w:szCs w:val="28"/>
        </w:rPr>
        <w:t>nsistency</w:t>
      </w:r>
      <w:bookmarkEnd w:id="40"/>
      <w:bookmarkEnd w:id="41"/>
    </w:p>
    <w:p w:rsidR="00036310" w:rsidRPr="00BC33F3" w:rsidRDefault="00036310" w:rsidP="0013428F">
      <w:pPr>
        <w:pStyle w:val="30"/>
        <w:spacing w:line="276" w:lineRule="auto"/>
        <w:ind w:left="0"/>
        <w:rPr>
          <w:rFonts w:ascii="Arial" w:hAnsi="Arial" w:cs="Arial"/>
          <w:b/>
          <w:i/>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041B5B" w:rsidRPr="00976BCD" w:rsidTr="002E0866">
        <w:tc>
          <w:tcPr>
            <w:tcW w:w="9356" w:type="dxa"/>
            <w:tcBorders>
              <w:top w:val="single" w:sz="4" w:space="0" w:color="auto"/>
              <w:bottom w:val="single" w:sz="4" w:space="0" w:color="auto"/>
            </w:tcBorders>
            <w:tcMar>
              <w:top w:w="170" w:type="dxa"/>
              <w:bottom w:w="170" w:type="dxa"/>
            </w:tcMar>
          </w:tcPr>
          <w:p w:rsidR="00041B5B" w:rsidRPr="000E31E2" w:rsidRDefault="00791FB9" w:rsidP="00BC33F3">
            <w:pPr>
              <w:spacing w:line="276" w:lineRule="auto"/>
              <w:jc w:val="both"/>
              <w:rPr>
                <w:rFonts w:ascii="Arial" w:eastAsia="Arial" w:hAnsi="Arial" w:cs="Arial"/>
                <w:color w:val="000000" w:themeColor="text1"/>
                <w:sz w:val="28"/>
                <w:szCs w:val="28"/>
                <w:lang w:val="en-US" w:eastAsia="ru-RU" w:bidi="ru-RU"/>
              </w:rPr>
            </w:pPr>
            <w:r w:rsidRPr="00D92BC8">
              <w:rPr>
                <w:rFonts w:ascii="Arial" w:hAnsi="Arial" w:cs="Arial"/>
                <w:b/>
                <w:i/>
                <w:sz w:val="28"/>
                <w:szCs w:val="28"/>
                <w:lang w:val="en-US"/>
              </w:rPr>
              <w:t>Vision</w:t>
            </w:r>
            <w:r w:rsidR="0016492F" w:rsidRPr="00D92BC8">
              <w:rPr>
                <w:rFonts w:ascii="Arial" w:hAnsi="Arial" w:cs="Arial"/>
                <w:b/>
                <w:i/>
                <w:sz w:val="28"/>
                <w:szCs w:val="28"/>
                <w:lang w:val="en-US"/>
              </w:rPr>
              <w:t xml:space="preserve">: </w:t>
            </w:r>
            <w:r w:rsidR="00D92BC8" w:rsidRPr="000E31E2">
              <w:rPr>
                <w:rFonts w:ascii="Arial" w:hAnsi="Arial" w:cs="Arial"/>
                <w:sz w:val="28"/>
                <w:szCs w:val="28"/>
                <w:lang w:val="en-US"/>
              </w:rPr>
              <w:t>The e</w:t>
            </w:r>
            <w:r w:rsidR="00D92BC8" w:rsidRPr="000E31E2">
              <w:rPr>
                <w:rStyle w:val="tlid-translation"/>
                <w:rFonts w:ascii="Arial" w:hAnsi="Arial" w:cs="Arial"/>
                <w:sz w:val="28"/>
                <w:szCs w:val="28"/>
                <w:lang w:val="en-US"/>
              </w:rPr>
              <w:t xml:space="preserve">conomic policy will be focused on implementation of the reform with the aim to form a new institutional structure and environment for functioning of the economic system. Ensuring macroeconomic stability and development of political and legal institutions is considered </w:t>
            </w:r>
            <w:r w:rsidR="000E31E2" w:rsidRPr="000E31E2">
              <w:rPr>
                <w:rStyle w:val="tlid-translation"/>
                <w:rFonts w:ascii="Arial" w:hAnsi="Arial" w:cs="Arial"/>
                <w:sz w:val="28"/>
                <w:szCs w:val="28"/>
                <w:lang w:val="en-US"/>
              </w:rPr>
              <w:t>to be</w:t>
            </w:r>
            <w:r w:rsidR="00D92BC8" w:rsidRPr="000E31E2">
              <w:rPr>
                <w:rStyle w:val="tlid-translation"/>
                <w:rFonts w:ascii="Arial" w:hAnsi="Arial" w:cs="Arial"/>
                <w:sz w:val="28"/>
                <w:szCs w:val="28"/>
                <w:lang w:val="en-US"/>
              </w:rPr>
              <w:t xml:space="preserve"> the main prerequisite for successful national development and creation of conditions for sustainable development of the economy. In the future, minimization of macroeconomic risks and tr</w:t>
            </w:r>
            <w:r w:rsidR="000E31E2" w:rsidRPr="000E31E2">
              <w:rPr>
                <w:rStyle w:val="tlid-translation"/>
                <w:rFonts w:ascii="Arial" w:hAnsi="Arial" w:cs="Arial"/>
                <w:sz w:val="28"/>
                <w:szCs w:val="28"/>
                <w:lang w:val="en-US"/>
              </w:rPr>
              <w:t>ansactional</w:t>
            </w:r>
            <w:r w:rsidR="00D92BC8" w:rsidRPr="000E31E2">
              <w:rPr>
                <w:rStyle w:val="tlid-translation"/>
                <w:rFonts w:ascii="Arial" w:hAnsi="Arial" w:cs="Arial"/>
                <w:sz w:val="28"/>
                <w:szCs w:val="28"/>
                <w:lang w:val="en-US"/>
              </w:rPr>
              <w:t xml:space="preserve"> costs will be a powerful factor </w:t>
            </w:r>
            <w:r w:rsidR="000E31E2" w:rsidRPr="000E31E2">
              <w:rPr>
                <w:rStyle w:val="tlid-translation"/>
                <w:rFonts w:ascii="Arial" w:hAnsi="Arial" w:cs="Arial"/>
                <w:sz w:val="28"/>
                <w:szCs w:val="28"/>
                <w:lang w:val="en-US"/>
              </w:rPr>
              <w:t>providing</w:t>
            </w:r>
            <w:r w:rsidR="00D92BC8" w:rsidRPr="000E31E2">
              <w:rPr>
                <w:rStyle w:val="tlid-translation"/>
                <w:rFonts w:ascii="Arial" w:hAnsi="Arial" w:cs="Arial"/>
                <w:sz w:val="28"/>
                <w:szCs w:val="28"/>
                <w:lang w:val="en-US"/>
              </w:rPr>
              <w:t xml:space="preserve"> growth of country</w:t>
            </w:r>
            <w:r w:rsidR="000E31E2" w:rsidRPr="000E31E2">
              <w:rPr>
                <w:rStyle w:val="tlid-translation"/>
                <w:rFonts w:ascii="Arial" w:hAnsi="Arial" w:cs="Arial"/>
                <w:sz w:val="28"/>
                <w:szCs w:val="28"/>
                <w:lang w:val="en-US"/>
              </w:rPr>
              <w:t>’</w:t>
            </w:r>
            <w:r w:rsidR="00D92BC8" w:rsidRPr="000E31E2">
              <w:rPr>
                <w:rStyle w:val="tlid-translation"/>
                <w:rFonts w:ascii="Arial" w:hAnsi="Arial" w:cs="Arial"/>
                <w:sz w:val="28"/>
                <w:szCs w:val="28"/>
                <w:lang w:val="en-US"/>
              </w:rPr>
              <w:t xml:space="preserve">s investment attractiveness and business </w:t>
            </w:r>
            <w:r w:rsidR="000E31E2" w:rsidRPr="000E31E2">
              <w:rPr>
                <w:rStyle w:val="tlid-translation"/>
                <w:rFonts w:ascii="Arial" w:hAnsi="Arial" w:cs="Arial"/>
                <w:sz w:val="28"/>
                <w:szCs w:val="28"/>
                <w:lang w:val="en-US"/>
              </w:rPr>
              <w:t>promotion</w:t>
            </w:r>
            <w:r w:rsidR="005F5173" w:rsidRPr="000E31E2">
              <w:rPr>
                <w:rFonts w:ascii="Arial" w:eastAsia="Arial" w:hAnsi="Arial" w:cs="Arial"/>
                <w:color w:val="000000" w:themeColor="text1"/>
                <w:sz w:val="28"/>
                <w:szCs w:val="28"/>
                <w:lang w:val="en-US" w:eastAsia="ru-RU" w:bidi="ru-RU"/>
              </w:rPr>
              <w:t>.</w:t>
            </w:r>
          </w:p>
        </w:tc>
      </w:tr>
    </w:tbl>
    <w:p w:rsidR="00041B5B" w:rsidRPr="000E31E2" w:rsidRDefault="00041B5B" w:rsidP="0013428F">
      <w:pPr>
        <w:pStyle w:val="ab"/>
        <w:spacing w:line="276" w:lineRule="auto"/>
        <w:ind w:left="0" w:firstLine="709"/>
        <w:rPr>
          <w:color w:val="000000" w:themeColor="text1"/>
          <w:lang w:val="en-US"/>
        </w:rPr>
      </w:pPr>
    </w:p>
    <w:p w:rsidR="00324B13" w:rsidRPr="009E28CF" w:rsidRDefault="000E31E2" w:rsidP="0013428F">
      <w:pPr>
        <w:pStyle w:val="ab"/>
        <w:spacing w:line="276" w:lineRule="auto"/>
        <w:ind w:left="0" w:firstLine="709"/>
        <w:rPr>
          <w:color w:val="000000" w:themeColor="text1"/>
          <w:lang w:val="en-US"/>
        </w:rPr>
      </w:pPr>
      <w:r w:rsidRPr="000E31E2">
        <w:rPr>
          <w:rStyle w:val="tlid-translation"/>
          <w:lang w:val="en-US"/>
        </w:rPr>
        <w:lastRenderedPageBreak/>
        <w:t>The National Bank of the Kyrgyz Republic together with the Government of the Kyrgyz Republic will be responsible for ensuring macroeconomic stability in the medium term</w:t>
      </w:r>
      <w:r w:rsidR="00324B13" w:rsidRPr="000E31E2">
        <w:rPr>
          <w:rFonts w:eastAsia="Calibri"/>
          <w:lang w:val="en-US" w:eastAsia="en-US"/>
        </w:rPr>
        <w:t xml:space="preserve">. </w:t>
      </w:r>
      <w:r w:rsidRPr="009E28CF">
        <w:rPr>
          <w:rStyle w:val="tlid-translation"/>
          <w:lang w:val="en-US"/>
        </w:rPr>
        <w:t xml:space="preserve">The National Bank of the Kyrgyz Republic has the following </w:t>
      </w:r>
      <w:r w:rsidR="00BC33F3">
        <w:rPr>
          <w:rStyle w:val="tlid-translation"/>
          <w:lang w:val="en-US"/>
        </w:rPr>
        <w:t>main</w:t>
      </w:r>
      <w:r w:rsidRPr="009E28CF">
        <w:rPr>
          <w:rStyle w:val="tlid-translation"/>
          <w:lang w:val="en-US"/>
        </w:rPr>
        <w:t xml:space="preserve"> tasks: maintaining price stability and ensuring adequacy of purchasing power of the national currency</w:t>
      </w:r>
      <w:r w:rsidR="0016492F" w:rsidRPr="009E28CF">
        <w:rPr>
          <w:rFonts w:eastAsia="Calibri"/>
          <w:lang w:val="en-US" w:eastAsia="en-US"/>
        </w:rPr>
        <w:t xml:space="preserve">; </w:t>
      </w:r>
      <w:r w:rsidR="009E28CF" w:rsidRPr="009E28CF">
        <w:rPr>
          <w:rStyle w:val="tlid-translation"/>
          <w:lang w:val="en-US"/>
        </w:rPr>
        <w:t>ensuring effectiveness, security and reliability of banking and payment systems;</w:t>
      </w:r>
      <w:r w:rsidR="0016492F" w:rsidRPr="009E28CF">
        <w:rPr>
          <w:rFonts w:eastAsia="Calibri"/>
          <w:lang w:val="en-US" w:eastAsia="en-US"/>
        </w:rPr>
        <w:t xml:space="preserve"> </w:t>
      </w:r>
      <w:r w:rsidR="009E28CF" w:rsidRPr="009E28CF">
        <w:rPr>
          <w:rStyle w:val="tlid-translation"/>
          <w:lang w:val="en-US"/>
        </w:rPr>
        <w:t xml:space="preserve">ensuring sound and balanced monetary policy that </w:t>
      </w:r>
      <w:r w:rsidR="009E28CF">
        <w:rPr>
          <w:rStyle w:val="tlid-translation"/>
          <w:lang w:val="en-US"/>
        </w:rPr>
        <w:t>provides for</w:t>
      </w:r>
      <w:r w:rsidR="009E28CF" w:rsidRPr="009E28CF">
        <w:rPr>
          <w:rStyle w:val="tlid-translation"/>
          <w:lang w:val="en-US"/>
        </w:rPr>
        <w:t xml:space="preserve"> the balance of interests of economic entities</w:t>
      </w:r>
      <w:r w:rsidR="0016492F" w:rsidRPr="009E28CF">
        <w:rPr>
          <w:rFonts w:eastAsia="Calibri"/>
          <w:lang w:val="en-US" w:eastAsia="en-US"/>
        </w:rPr>
        <w:t>.</w:t>
      </w:r>
    </w:p>
    <w:p w:rsidR="001120CF" w:rsidRPr="009E28CF" w:rsidRDefault="009E28CF" w:rsidP="004F4ED9">
      <w:pPr>
        <w:pStyle w:val="ab"/>
        <w:spacing w:line="264" w:lineRule="auto"/>
        <w:ind w:left="0" w:firstLine="709"/>
        <w:rPr>
          <w:color w:val="000000" w:themeColor="text1"/>
          <w:lang w:val="en-US"/>
        </w:rPr>
      </w:pPr>
      <w:r>
        <w:rPr>
          <w:rStyle w:val="tlid-translation"/>
          <w:lang w:val="en-US"/>
        </w:rPr>
        <w:t>S</w:t>
      </w:r>
      <w:r w:rsidRPr="009E28CF">
        <w:rPr>
          <w:rStyle w:val="tlid-translation"/>
          <w:lang w:val="en-US"/>
        </w:rPr>
        <w:t xml:space="preserve">tability of national currency is important for expanding </w:t>
      </w:r>
      <w:r>
        <w:rPr>
          <w:rStyle w:val="tlid-translation"/>
          <w:lang w:val="en-US"/>
        </w:rPr>
        <w:t>national</w:t>
      </w:r>
      <w:r w:rsidRPr="009E28CF">
        <w:rPr>
          <w:rStyle w:val="tlid-translation"/>
          <w:lang w:val="en-US"/>
        </w:rPr>
        <w:t xml:space="preserve"> export opportunities, therefore</w:t>
      </w:r>
      <w:r w:rsidR="00BC33F3">
        <w:rPr>
          <w:rStyle w:val="tlid-translation"/>
          <w:lang w:val="en-US"/>
        </w:rPr>
        <w:t>,</w:t>
      </w:r>
      <w:r w:rsidRPr="009E28CF">
        <w:rPr>
          <w:rStyle w:val="tlid-translation"/>
          <w:lang w:val="en-US"/>
        </w:rPr>
        <w:t xml:space="preserve"> the National Bank of the Kyrgyz Republic must take timely measures to smooth out sharp exchange rate fluctuations. On the </w:t>
      </w:r>
      <w:r>
        <w:rPr>
          <w:rStyle w:val="tlid-translation"/>
          <w:lang w:val="en-US"/>
        </w:rPr>
        <w:t xml:space="preserve">part of the </w:t>
      </w:r>
      <w:r w:rsidRPr="009E28CF">
        <w:rPr>
          <w:rStyle w:val="tlid-translation"/>
          <w:lang w:val="en-US"/>
        </w:rPr>
        <w:t>Government, measures will be taken to balance public finances and maintain a controlled level of state budget deficit</w:t>
      </w:r>
      <w:r w:rsidR="0016492F" w:rsidRPr="009E28CF">
        <w:rPr>
          <w:color w:val="000000" w:themeColor="text1"/>
          <w:lang w:val="en-US"/>
        </w:rPr>
        <w:t>.</w:t>
      </w:r>
    </w:p>
    <w:p w:rsidR="00041B5B" w:rsidRPr="009E28CF" w:rsidRDefault="009E28CF" w:rsidP="004F4ED9">
      <w:pPr>
        <w:pStyle w:val="ab"/>
        <w:spacing w:line="264" w:lineRule="auto"/>
        <w:ind w:left="0" w:firstLine="709"/>
        <w:rPr>
          <w:color w:val="000000" w:themeColor="text1"/>
          <w:lang w:val="en-US"/>
        </w:rPr>
      </w:pPr>
      <w:r w:rsidRPr="009E28CF">
        <w:rPr>
          <w:rStyle w:val="tlid-translation"/>
          <w:lang w:val="en-US"/>
        </w:rPr>
        <w:t>In the long term, the National Bank of the Kyrgyz Republic together with the Government of the Kyrgyz Republic should be focused on economic development. Banking infrastructure, technology, interest rates, variety of products should contribute to real project</w:t>
      </w:r>
      <w:r>
        <w:rPr>
          <w:rStyle w:val="tlid-translation"/>
          <w:lang w:val="en-US"/>
        </w:rPr>
        <w:t xml:space="preserve"> </w:t>
      </w:r>
      <w:r w:rsidRPr="009E28CF">
        <w:rPr>
          <w:rStyle w:val="tlid-translation"/>
          <w:lang w:val="en-US"/>
        </w:rPr>
        <w:t xml:space="preserve">lending with high added value in Kyrgyzstan. It is necessary to change the established practice of speculative and usurious lending </w:t>
      </w:r>
      <w:r>
        <w:rPr>
          <w:rStyle w:val="tlid-translation"/>
          <w:lang w:val="en-US"/>
        </w:rPr>
        <w:t>towards</w:t>
      </w:r>
      <w:r w:rsidRPr="009E28CF">
        <w:rPr>
          <w:rStyle w:val="tlid-translation"/>
          <w:lang w:val="en-US"/>
        </w:rPr>
        <w:t xml:space="preserve"> </w:t>
      </w:r>
      <w:r>
        <w:rPr>
          <w:rStyle w:val="tlid-translation"/>
          <w:lang w:val="en-US"/>
        </w:rPr>
        <w:t>dealing</w:t>
      </w:r>
      <w:r w:rsidRPr="009E28CF">
        <w:rPr>
          <w:rStyle w:val="tlid-translation"/>
          <w:lang w:val="en-US"/>
        </w:rPr>
        <w:t xml:space="preserve"> with the real industrial sector of economy, which </w:t>
      </w:r>
      <w:r>
        <w:rPr>
          <w:rStyle w:val="tlid-translation"/>
          <w:lang w:val="en-US"/>
        </w:rPr>
        <w:t>facilitate</w:t>
      </w:r>
      <w:r w:rsidRPr="009E28CF">
        <w:rPr>
          <w:rStyle w:val="tlid-translation"/>
          <w:lang w:val="en-US"/>
        </w:rPr>
        <w:t xml:space="preserve"> technological modernization and expansion of export opportunities</w:t>
      </w:r>
      <w:r>
        <w:rPr>
          <w:rStyle w:val="tlid-translation"/>
          <w:lang w:val="en-US"/>
        </w:rPr>
        <w:t xml:space="preserve"> of </w:t>
      </w:r>
      <w:r w:rsidRPr="009E28CF">
        <w:rPr>
          <w:rStyle w:val="tlid-translation"/>
          <w:lang w:val="en-US"/>
        </w:rPr>
        <w:t>the country</w:t>
      </w:r>
      <w:r w:rsidR="003B6255" w:rsidRPr="009E28CF">
        <w:rPr>
          <w:color w:val="000000" w:themeColor="text1"/>
          <w:lang w:val="en-US"/>
        </w:rPr>
        <w:t>.</w:t>
      </w:r>
    </w:p>
    <w:p w:rsidR="00CC43C6" w:rsidRPr="00DE47C8" w:rsidRDefault="009E28CF" w:rsidP="004F4ED9">
      <w:pPr>
        <w:pStyle w:val="ab"/>
        <w:spacing w:line="264" w:lineRule="auto"/>
        <w:ind w:left="0" w:firstLine="709"/>
        <w:rPr>
          <w:color w:val="000000" w:themeColor="text1"/>
          <w:lang w:val="en-US"/>
        </w:rPr>
      </w:pPr>
      <w:r w:rsidRPr="009E28CF">
        <w:rPr>
          <w:rStyle w:val="tlid-translation"/>
          <w:lang w:val="en-US"/>
        </w:rPr>
        <w:t>The National Bank of the Kyrgyz Republic should actively use monetary policy to develop banking system and increase its contribution to the econom</w:t>
      </w:r>
      <w:r>
        <w:rPr>
          <w:rStyle w:val="tlid-translation"/>
          <w:lang w:val="en-US"/>
        </w:rPr>
        <w:t>ic</w:t>
      </w:r>
      <w:r w:rsidRPr="009E28CF">
        <w:rPr>
          <w:rStyle w:val="tlid-translation"/>
          <w:lang w:val="en-US"/>
        </w:rPr>
        <w:t xml:space="preserve"> development providing enterprises with affordable credit resources. This requires </w:t>
      </w:r>
      <w:r>
        <w:rPr>
          <w:rStyle w:val="tlid-translation"/>
          <w:lang w:val="en-US"/>
        </w:rPr>
        <w:t>to</w:t>
      </w:r>
      <w:r w:rsidRPr="009E28CF">
        <w:rPr>
          <w:rStyle w:val="tlid-translation"/>
          <w:lang w:val="en-US"/>
        </w:rPr>
        <w:t xml:space="preserve"> develop competitive environment in financial sector, creat</w:t>
      </w:r>
      <w:r w:rsidR="00DE47C8">
        <w:rPr>
          <w:rStyle w:val="tlid-translation"/>
          <w:lang w:val="en-US"/>
        </w:rPr>
        <w:t>e</w:t>
      </w:r>
      <w:r w:rsidRPr="009E28CF">
        <w:rPr>
          <w:rStyle w:val="tlid-translation"/>
          <w:lang w:val="en-US"/>
        </w:rPr>
        <w:t xml:space="preserve"> conditions and prerequisites for lowering interest rates on loans, improv</w:t>
      </w:r>
      <w:r w:rsidR="00DE47C8">
        <w:rPr>
          <w:rStyle w:val="tlid-translation"/>
          <w:lang w:val="en-US"/>
        </w:rPr>
        <w:t>e</w:t>
      </w:r>
      <w:r w:rsidRPr="009E28CF">
        <w:rPr>
          <w:rStyle w:val="tlid-translation"/>
          <w:lang w:val="en-US"/>
        </w:rPr>
        <w:t xml:space="preserve"> banking services </w:t>
      </w:r>
      <w:r w:rsidR="00DE47C8" w:rsidRPr="009E28CF">
        <w:rPr>
          <w:rStyle w:val="tlid-translation"/>
          <w:lang w:val="en-US"/>
        </w:rPr>
        <w:t xml:space="preserve">quality </w:t>
      </w:r>
      <w:r w:rsidRPr="009E28CF">
        <w:rPr>
          <w:rStyle w:val="tlid-translation"/>
          <w:lang w:val="en-US"/>
        </w:rPr>
        <w:t xml:space="preserve">and expand access to them. To continue </w:t>
      </w:r>
      <w:r w:rsidR="00DE47C8">
        <w:rPr>
          <w:rStyle w:val="tlid-translation"/>
          <w:lang w:val="en-US"/>
        </w:rPr>
        <w:t xml:space="preserve">the </w:t>
      </w:r>
      <w:r w:rsidRPr="009E28CF">
        <w:rPr>
          <w:rStyle w:val="tlid-translation"/>
          <w:lang w:val="en-US"/>
        </w:rPr>
        <w:t>work on expanding the scope of application of Islamic principles of financing as an additional source of lending to enterprises. To reduce the share of shadow economy and improve tax collection</w:t>
      </w:r>
      <w:r w:rsidR="00BC33F3">
        <w:rPr>
          <w:rStyle w:val="tlid-translation"/>
          <w:lang w:val="en-US"/>
        </w:rPr>
        <w:t xml:space="preserve"> rate</w:t>
      </w:r>
      <w:r w:rsidRPr="009E28CF">
        <w:rPr>
          <w:rStyle w:val="tlid-translation"/>
          <w:lang w:val="en-US"/>
        </w:rPr>
        <w:t>, it is necessary to increase the share of non-cash payments and settlements and ensure payment system</w:t>
      </w:r>
      <w:r>
        <w:rPr>
          <w:rStyle w:val="tlid-translation"/>
          <w:lang w:val="en-US"/>
        </w:rPr>
        <w:t xml:space="preserve"> </w:t>
      </w:r>
      <w:r w:rsidR="00DE47C8" w:rsidRPr="009E28CF">
        <w:rPr>
          <w:rStyle w:val="tlid-translation"/>
          <w:lang w:val="en-US"/>
        </w:rPr>
        <w:t>security</w:t>
      </w:r>
      <w:r w:rsidR="00CC43C6" w:rsidRPr="00DE47C8">
        <w:rPr>
          <w:color w:val="000000" w:themeColor="text1"/>
          <w:lang w:val="en-US"/>
        </w:rPr>
        <w:t>.</w:t>
      </w:r>
    </w:p>
    <w:p w:rsidR="004F4ED9" w:rsidRPr="00DE47C8" w:rsidRDefault="00DE47C8" w:rsidP="004F4ED9">
      <w:pPr>
        <w:pStyle w:val="ab"/>
        <w:spacing w:line="264" w:lineRule="auto"/>
        <w:ind w:left="0" w:firstLine="709"/>
        <w:rPr>
          <w:color w:val="000000" w:themeColor="text1"/>
          <w:lang w:val="en-US"/>
        </w:rPr>
      </w:pPr>
      <w:r>
        <w:rPr>
          <w:rStyle w:val="tlid-translation"/>
          <w:lang w:val="en-US"/>
        </w:rPr>
        <w:t>B</w:t>
      </w:r>
      <w:r w:rsidRPr="00DE47C8">
        <w:rPr>
          <w:rStyle w:val="tlid-translation"/>
          <w:lang w:val="en-US"/>
        </w:rPr>
        <w:t xml:space="preserve">anking system should cover </w:t>
      </w:r>
      <w:r>
        <w:rPr>
          <w:rStyle w:val="tlid-translation"/>
          <w:lang w:val="en-US"/>
        </w:rPr>
        <w:t xml:space="preserve">by </w:t>
      </w:r>
      <w:r w:rsidRPr="00DE47C8">
        <w:rPr>
          <w:rStyle w:val="tlid-translation"/>
          <w:lang w:val="en-US"/>
        </w:rPr>
        <w:t xml:space="preserve">its infrastructure, variety of products, ensure fair access to financial resources for the entire population of the country. At the same time, the main principle should be social justice from the </w:t>
      </w:r>
      <w:r>
        <w:rPr>
          <w:rStyle w:val="tlid-translation"/>
          <w:lang w:val="en-US"/>
        </w:rPr>
        <w:t xml:space="preserve">part of </w:t>
      </w:r>
      <w:r w:rsidRPr="00DE47C8">
        <w:rPr>
          <w:rStyle w:val="tlid-translation"/>
          <w:lang w:val="en-US"/>
        </w:rPr>
        <w:t xml:space="preserve">financial market and conscious responsibility on the part of our citizens, whose financial literacy should </w:t>
      </w:r>
      <w:r w:rsidRPr="00DE47C8">
        <w:rPr>
          <w:rStyle w:val="tlid-translation"/>
          <w:lang w:val="en-US"/>
        </w:rPr>
        <w:lastRenderedPageBreak/>
        <w:t>be i</w:t>
      </w:r>
      <w:r>
        <w:rPr>
          <w:rStyle w:val="tlid-translation"/>
          <w:lang w:val="en-US"/>
        </w:rPr>
        <w:t>mproved</w:t>
      </w:r>
      <w:r w:rsidR="006548AD" w:rsidRPr="00DE47C8">
        <w:rPr>
          <w:color w:val="000000" w:themeColor="text1"/>
          <w:lang w:val="en-US"/>
        </w:rPr>
        <w:t xml:space="preserve">. </w:t>
      </w:r>
    </w:p>
    <w:p w:rsidR="006548AD" w:rsidRPr="00DE47C8" w:rsidRDefault="00DE47C8" w:rsidP="004F4ED9">
      <w:pPr>
        <w:pStyle w:val="ab"/>
        <w:spacing w:line="264" w:lineRule="auto"/>
        <w:ind w:left="0" w:firstLine="709"/>
        <w:rPr>
          <w:color w:val="000000" w:themeColor="text1"/>
          <w:lang w:val="en-US"/>
        </w:rPr>
      </w:pPr>
      <w:r w:rsidRPr="00DE47C8">
        <w:rPr>
          <w:rStyle w:val="tlid-translation"/>
          <w:lang w:val="en-US"/>
        </w:rPr>
        <w:t>Regardless of geographic location and type of economic activity, people should have access to financial services</w:t>
      </w:r>
      <w:r w:rsidR="006548AD" w:rsidRPr="00DE47C8">
        <w:rPr>
          <w:color w:val="000000" w:themeColor="text1"/>
          <w:lang w:val="en-US"/>
        </w:rPr>
        <w:t>.</w:t>
      </w:r>
    </w:p>
    <w:p w:rsidR="009870A7" w:rsidRDefault="007E54BF" w:rsidP="0013428F">
      <w:pPr>
        <w:pStyle w:val="30"/>
        <w:spacing w:line="276" w:lineRule="auto"/>
        <w:ind w:left="0"/>
        <w:rPr>
          <w:rFonts w:ascii="Arial" w:hAnsi="Arial" w:cs="Arial"/>
          <w:b/>
          <w:i/>
          <w:sz w:val="28"/>
          <w:szCs w:val="28"/>
          <w:lang w:val="ru-RU"/>
        </w:rPr>
      </w:pPr>
      <w:bookmarkStart w:id="42" w:name="Бизнесреда"/>
      <w:bookmarkStart w:id="43" w:name="_Toc529648696"/>
      <w:r>
        <w:rPr>
          <w:rFonts w:ascii="Arial" w:hAnsi="Arial" w:cs="Arial"/>
          <w:b/>
          <w:i/>
          <w:sz w:val="28"/>
          <w:szCs w:val="28"/>
        </w:rPr>
        <w:t>Favorable business environment</w:t>
      </w:r>
      <w:bookmarkEnd w:id="42"/>
      <w:bookmarkEnd w:id="43"/>
    </w:p>
    <w:p w:rsidR="00036310" w:rsidRPr="00036310" w:rsidRDefault="0003631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3A08AF" w:rsidRPr="00976BCD" w:rsidTr="005643DD">
        <w:tc>
          <w:tcPr>
            <w:tcW w:w="9356" w:type="dxa"/>
            <w:tcBorders>
              <w:top w:val="single" w:sz="4" w:space="0" w:color="auto"/>
              <w:bottom w:val="single" w:sz="4" w:space="0" w:color="auto"/>
            </w:tcBorders>
            <w:tcMar>
              <w:top w:w="170" w:type="dxa"/>
              <w:bottom w:w="170" w:type="dxa"/>
            </w:tcMar>
          </w:tcPr>
          <w:p w:rsidR="00DD7ADA" w:rsidRPr="00DE47C8" w:rsidRDefault="00791FB9" w:rsidP="00DE47C8">
            <w:pPr>
              <w:spacing w:line="276" w:lineRule="auto"/>
              <w:jc w:val="both"/>
              <w:rPr>
                <w:rFonts w:ascii="Arial" w:eastAsia="Arial" w:hAnsi="Arial" w:cs="Arial"/>
                <w:color w:val="000000" w:themeColor="text1"/>
                <w:sz w:val="28"/>
                <w:szCs w:val="28"/>
                <w:lang w:val="en-US" w:eastAsia="ru-RU" w:bidi="ru-RU"/>
              </w:rPr>
            </w:pPr>
            <w:r w:rsidRPr="00DE47C8">
              <w:rPr>
                <w:rFonts w:ascii="Arial" w:hAnsi="Arial" w:cs="Arial"/>
                <w:b/>
                <w:i/>
                <w:color w:val="231F20"/>
                <w:sz w:val="28"/>
                <w:szCs w:val="28"/>
                <w:lang w:val="en-US"/>
              </w:rPr>
              <w:t>Vision</w:t>
            </w:r>
            <w:r w:rsidR="00FE439C" w:rsidRPr="00DE47C8">
              <w:rPr>
                <w:rFonts w:ascii="Arial" w:hAnsi="Arial" w:cs="Arial"/>
                <w:b/>
                <w:i/>
                <w:color w:val="231F20"/>
                <w:sz w:val="28"/>
                <w:szCs w:val="28"/>
                <w:lang w:val="en-US"/>
              </w:rPr>
              <w:t>:</w:t>
            </w:r>
            <w:r w:rsidR="0016492F" w:rsidRPr="00DE47C8">
              <w:rPr>
                <w:rFonts w:ascii="Arial" w:hAnsi="Arial" w:cs="Arial"/>
                <w:b/>
                <w:i/>
                <w:color w:val="231F20"/>
                <w:sz w:val="28"/>
                <w:szCs w:val="28"/>
                <w:lang w:val="en-US"/>
              </w:rPr>
              <w:t xml:space="preserve"> </w:t>
            </w:r>
            <w:r w:rsidR="00DE47C8" w:rsidRPr="00DE47C8">
              <w:rPr>
                <w:rFonts w:ascii="Arial" w:hAnsi="Arial" w:cs="Arial"/>
                <w:color w:val="231F20"/>
                <w:sz w:val="28"/>
                <w:szCs w:val="28"/>
                <w:lang w:val="en-US"/>
              </w:rPr>
              <w:t>In the economy of the country s</w:t>
            </w:r>
            <w:r w:rsidR="00DE47C8" w:rsidRPr="00DE47C8">
              <w:rPr>
                <w:rStyle w:val="tlid-translation"/>
                <w:rFonts w:ascii="Arial" w:hAnsi="Arial" w:cs="Arial"/>
                <w:sz w:val="28"/>
                <w:szCs w:val="28"/>
                <w:lang w:val="en-US"/>
              </w:rPr>
              <w:t>mall and medium-sized businesses are developing steadily and successfully, entrepreneurs are protected from administrative pressure, partnership relations between authorities and business associations have been established, joint work is being done to improve business environment, conditions have been created for expanding the activities of entrepreneurs in various sectors of economy and in the regions to ensure job creation</w:t>
            </w:r>
            <w:r w:rsidR="00FE439C" w:rsidRPr="00DE47C8">
              <w:rPr>
                <w:rFonts w:ascii="Arial" w:eastAsia="Arial" w:hAnsi="Arial" w:cs="Arial"/>
                <w:color w:val="000000" w:themeColor="text1"/>
                <w:sz w:val="28"/>
                <w:szCs w:val="28"/>
                <w:lang w:val="en-US" w:eastAsia="ru-RU" w:bidi="ru-RU"/>
              </w:rPr>
              <w:t>.</w:t>
            </w:r>
          </w:p>
        </w:tc>
      </w:tr>
    </w:tbl>
    <w:p w:rsidR="009870A7" w:rsidRPr="00DE47C8" w:rsidRDefault="009870A7" w:rsidP="0013428F">
      <w:pPr>
        <w:pStyle w:val="ab"/>
        <w:spacing w:line="276" w:lineRule="auto"/>
        <w:ind w:left="0" w:firstLine="709"/>
        <w:rPr>
          <w:color w:val="000000" w:themeColor="text1"/>
          <w:lang w:val="en-US"/>
        </w:rPr>
      </w:pPr>
    </w:p>
    <w:p w:rsidR="000333EE" w:rsidRPr="00BE6FE4" w:rsidRDefault="00DE47C8" w:rsidP="000333EE">
      <w:pPr>
        <w:pStyle w:val="ab"/>
        <w:spacing w:line="276" w:lineRule="auto"/>
        <w:ind w:left="0" w:firstLine="709"/>
        <w:rPr>
          <w:color w:val="000000" w:themeColor="text1"/>
          <w:lang w:val="en-US"/>
        </w:rPr>
      </w:pPr>
      <w:r w:rsidRPr="00DE47C8">
        <w:rPr>
          <w:rStyle w:val="tlid-translation"/>
          <w:lang w:val="en-US"/>
        </w:rPr>
        <w:t>“Man</w:t>
      </w:r>
      <w:r>
        <w:rPr>
          <w:rStyle w:val="tlid-translation"/>
          <w:lang w:val="en-US"/>
        </w:rPr>
        <w:t xml:space="preserve">, who </w:t>
      </w:r>
      <w:r w:rsidRPr="00DE47C8">
        <w:rPr>
          <w:rStyle w:val="tlid-translation"/>
          <w:lang w:val="en-US"/>
        </w:rPr>
        <w:t>produc</w:t>
      </w:r>
      <w:r>
        <w:rPr>
          <w:rStyle w:val="tlid-translation"/>
          <w:lang w:val="en-US"/>
        </w:rPr>
        <w:t>es</w:t>
      </w:r>
      <w:r w:rsidRPr="00DE47C8">
        <w:rPr>
          <w:rStyle w:val="tlid-translation"/>
          <w:lang w:val="en-US"/>
        </w:rPr>
        <w:t>”</w:t>
      </w:r>
      <w:r>
        <w:rPr>
          <w:rStyle w:val="tlid-translation"/>
          <w:lang w:val="en-US"/>
        </w:rPr>
        <w:t>,</w:t>
      </w:r>
      <w:r w:rsidRPr="00DE47C8">
        <w:rPr>
          <w:rStyle w:val="tlid-translation"/>
          <w:lang w:val="en-US"/>
        </w:rPr>
        <w:t xml:space="preserve"> </w:t>
      </w:r>
      <w:r w:rsidR="001B7F2A">
        <w:rPr>
          <w:rStyle w:val="tlid-translation"/>
          <w:lang w:val="en-US"/>
        </w:rPr>
        <w:t xml:space="preserve">the </w:t>
      </w:r>
      <w:r w:rsidRPr="00DE47C8">
        <w:rPr>
          <w:rStyle w:val="tlid-translation"/>
          <w:lang w:val="en-US"/>
        </w:rPr>
        <w:t>entrepreneur is the most important active part of our society. Thanks to their entrepreneurial talent, diligence, the ability to take risks and create</w:t>
      </w:r>
      <w:r w:rsidR="001B7F2A">
        <w:rPr>
          <w:rStyle w:val="tlid-translation"/>
          <w:lang w:val="en-US"/>
        </w:rPr>
        <w:t>, the</w:t>
      </w:r>
      <w:r w:rsidRPr="00DE47C8">
        <w:rPr>
          <w:rStyle w:val="tlid-translation"/>
          <w:lang w:val="en-US"/>
        </w:rPr>
        <w:t xml:space="preserve"> production</w:t>
      </w:r>
      <w:r>
        <w:rPr>
          <w:rStyle w:val="tlid-translation"/>
          <w:lang w:val="en-US"/>
        </w:rPr>
        <w:t xml:space="preserve"> facilities are operating</w:t>
      </w:r>
      <w:r w:rsidRPr="00DE47C8">
        <w:rPr>
          <w:rStyle w:val="tlid-translation"/>
          <w:lang w:val="en-US"/>
        </w:rPr>
        <w:t xml:space="preserve">, the material goods necessary for consumption by the whole society </w:t>
      </w:r>
      <w:r w:rsidR="00BE6FE4" w:rsidRPr="00DE47C8">
        <w:rPr>
          <w:rStyle w:val="tlid-translation"/>
          <w:lang w:val="en-US"/>
        </w:rPr>
        <w:t xml:space="preserve">and </w:t>
      </w:r>
      <w:r w:rsidR="00BE6FE4">
        <w:rPr>
          <w:rStyle w:val="tlid-translation"/>
          <w:lang w:val="en-US"/>
        </w:rPr>
        <w:t>jobs</w:t>
      </w:r>
      <w:r w:rsidR="00BE6FE4" w:rsidRPr="00DE47C8">
        <w:rPr>
          <w:rStyle w:val="tlid-translation"/>
          <w:lang w:val="en-US"/>
        </w:rPr>
        <w:t xml:space="preserve"> </w:t>
      </w:r>
      <w:r w:rsidRPr="00DE47C8">
        <w:rPr>
          <w:rStyle w:val="tlid-translation"/>
          <w:lang w:val="en-US"/>
        </w:rPr>
        <w:t xml:space="preserve">are created, </w:t>
      </w:r>
      <w:r w:rsidR="00BE6FE4">
        <w:rPr>
          <w:rStyle w:val="tlid-translation"/>
          <w:lang w:val="en-US"/>
        </w:rPr>
        <w:t>public</w:t>
      </w:r>
      <w:r w:rsidRPr="00DE47C8">
        <w:rPr>
          <w:rStyle w:val="tlid-translation"/>
          <w:lang w:val="en-US"/>
        </w:rPr>
        <w:t xml:space="preserve"> treasury is replenished and social tasks are </w:t>
      </w:r>
      <w:r w:rsidR="00BE6FE4">
        <w:rPr>
          <w:rStyle w:val="tlid-translation"/>
          <w:lang w:val="en-US"/>
        </w:rPr>
        <w:t>addressed</w:t>
      </w:r>
      <w:r w:rsidR="000333EE" w:rsidRPr="00BE6FE4">
        <w:rPr>
          <w:color w:val="000000" w:themeColor="text1"/>
          <w:lang w:val="en-US"/>
        </w:rPr>
        <w:t>.</w:t>
      </w:r>
    </w:p>
    <w:p w:rsidR="000333EE" w:rsidRPr="00BE6FE4" w:rsidRDefault="00BE6FE4" w:rsidP="000333EE">
      <w:pPr>
        <w:pStyle w:val="ab"/>
        <w:spacing w:line="276" w:lineRule="auto"/>
        <w:ind w:left="0" w:firstLine="709"/>
        <w:rPr>
          <w:color w:val="000000" w:themeColor="text1"/>
          <w:lang w:val="en-US"/>
        </w:rPr>
      </w:pPr>
      <w:r w:rsidRPr="00BE6FE4">
        <w:rPr>
          <w:rStyle w:val="tlid-translation"/>
          <w:lang w:val="en-US"/>
        </w:rPr>
        <w:t xml:space="preserve">The state should stimulate development of entrepreneurial activity and market mechanisms, reserving only the function of defining </w:t>
      </w:r>
      <w:r>
        <w:rPr>
          <w:rStyle w:val="tlid-translation"/>
          <w:lang w:val="en-US"/>
        </w:rPr>
        <w:t xml:space="preserve">the </w:t>
      </w:r>
      <w:r w:rsidRPr="00BE6FE4">
        <w:rPr>
          <w:rStyle w:val="tlid-translation"/>
          <w:lang w:val="en-US"/>
        </w:rPr>
        <w:t xml:space="preserve">rules that are binding for all. Here, mutual responsibility of the state and entrepreneurs for the results of economic development, favorable business environment and fair competition, equal rights </w:t>
      </w:r>
      <w:r>
        <w:rPr>
          <w:rStyle w:val="tlid-translation"/>
          <w:lang w:val="en-US"/>
        </w:rPr>
        <w:t xml:space="preserve">to </w:t>
      </w:r>
      <w:r w:rsidRPr="00BE6FE4">
        <w:rPr>
          <w:rStyle w:val="tlid-translation"/>
          <w:lang w:val="en-US"/>
        </w:rPr>
        <w:t>access to financial, material, administrative and other resources that the state distributes are important</w:t>
      </w:r>
      <w:r w:rsidR="000333EE" w:rsidRPr="00BE6FE4">
        <w:rPr>
          <w:color w:val="000000" w:themeColor="text1"/>
          <w:lang w:val="en-US"/>
        </w:rPr>
        <w:t>.</w:t>
      </w:r>
    </w:p>
    <w:p w:rsidR="009870A7" w:rsidRPr="004B5179" w:rsidRDefault="00BE6FE4" w:rsidP="0013428F">
      <w:pPr>
        <w:pStyle w:val="ab"/>
        <w:spacing w:line="276" w:lineRule="auto"/>
        <w:ind w:left="0" w:firstLine="709"/>
        <w:rPr>
          <w:color w:val="000000" w:themeColor="text1"/>
          <w:lang w:val="en-US"/>
        </w:rPr>
      </w:pPr>
      <w:r w:rsidRPr="00BE6FE4">
        <w:rPr>
          <w:rStyle w:val="tlid-translation"/>
          <w:lang w:val="en-US"/>
        </w:rPr>
        <w:t xml:space="preserve">The relationship between the state and the entrepreneur should become </w:t>
      </w:r>
      <w:r w:rsidR="004B5179">
        <w:rPr>
          <w:rStyle w:val="tlid-translation"/>
          <w:lang w:val="en-US"/>
        </w:rPr>
        <w:t xml:space="preserve">relations of </w:t>
      </w:r>
      <w:r w:rsidRPr="00BE6FE4">
        <w:rPr>
          <w:rStyle w:val="tlid-translation"/>
          <w:lang w:val="en-US"/>
        </w:rPr>
        <w:t xml:space="preserve">partnership, </w:t>
      </w:r>
      <w:r w:rsidR="004B5179">
        <w:rPr>
          <w:rStyle w:val="tlid-translation"/>
          <w:lang w:val="en-US"/>
        </w:rPr>
        <w:t>while</w:t>
      </w:r>
      <w:r w:rsidRPr="00BE6FE4">
        <w:rPr>
          <w:rStyle w:val="tlid-translation"/>
          <w:lang w:val="en-US"/>
        </w:rPr>
        <w:t xml:space="preserve"> government intervention in business activity should be minimal</w:t>
      </w:r>
      <w:r w:rsidR="004C7D16" w:rsidRPr="00BE6FE4">
        <w:rPr>
          <w:color w:val="000000" w:themeColor="text1"/>
          <w:lang w:val="en-US"/>
        </w:rPr>
        <w:t xml:space="preserve">. </w:t>
      </w:r>
      <w:r w:rsidR="004B5179" w:rsidRPr="004B5179">
        <w:rPr>
          <w:rStyle w:val="tlid-translation"/>
          <w:lang w:val="en-US"/>
        </w:rPr>
        <w:t>The state, widely using public-private dialogue, supporting and encouraging active and free business</w:t>
      </w:r>
      <w:r w:rsidR="004B5179">
        <w:rPr>
          <w:rStyle w:val="tlid-translation"/>
          <w:lang w:val="en-US"/>
        </w:rPr>
        <w:t xml:space="preserve"> activity</w:t>
      </w:r>
      <w:r w:rsidR="004B5179" w:rsidRPr="004B5179">
        <w:rPr>
          <w:rStyle w:val="tlid-translation"/>
          <w:lang w:val="en-US"/>
        </w:rPr>
        <w:t xml:space="preserve"> </w:t>
      </w:r>
      <w:r w:rsidR="004B5179">
        <w:rPr>
          <w:rStyle w:val="tlid-translation"/>
          <w:lang w:val="en-US"/>
        </w:rPr>
        <w:t>propels</w:t>
      </w:r>
      <w:r w:rsidR="004B5179" w:rsidRPr="004B5179">
        <w:rPr>
          <w:rStyle w:val="tlid-translation"/>
          <w:lang w:val="en-US"/>
        </w:rPr>
        <w:t xml:space="preserve"> growth </w:t>
      </w:r>
      <w:r w:rsidR="004B5179">
        <w:rPr>
          <w:rStyle w:val="tlid-translation"/>
          <w:lang w:val="en-US"/>
        </w:rPr>
        <w:t>of the</w:t>
      </w:r>
      <w:r w:rsidR="004B5179" w:rsidRPr="004B5179">
        <w:rPr>
          <w:rStyle w:val="tlid-translation"/>
          <w:lang w:val="en-US"/>
        </w:rPr>
        <w:t xml:space="preserve"> economy of the country </w:t>
      </w:r>
      <w:r w:rsidR="001B7F2A">
        <w:rPr>
          <w:rStyle w:val="tlid-translation"/>
          <w:lang w:val="en-US"/>
        </w:rPr>
        <w:t xml:space="preserve">while </w:t>
      </w:r>
      <w:r w:rsidR="004B5179" w:rsidRPr="004B5179">
        <w:rPr>
          <w:rStyle w:val="tlid-translation"/>
          <w:lang w:val="en-US"/>
        </w:rPr>
        <w:t>improving the quality of life of the population</w:t>
      </w:r>
      <w:r w:rsidR="004C7D16" w:rsidRPr="004B5179">
        <w:rPr>
          <w:color w:val="000000"/>
          <w:lang w:val="en-US"/>
        </w:rPr>
        <w:t>.</w:t>
      </w:r>
    </w:p>
    <w:p w:rsidR="00036310" w:rsidRPr="004B5179" w:rsidRDefault="004B5179" w:rsidP="0013428F">
      <w:pPr>
        <w:pStyle w:val="ab"/>
        <w:spacing w:line="276" w:lineRule="auto"/>
        <w:ind w:left="0" w:firstLine="709"/>
        <w:rPr>
          <w:color w:val="000000" w:themeColor="text1"/>
          <w:lang w:val="en-US"/>
        </w:rPr>
      </w:pPr>
      <w:r>
        <w:rPr>
          <w:rStyle w:val="tlid-translation"/>
          <w:lang w:val="en-US"/>
        </w:rPr>
        <w:t>M</w:t>
      </w:r>
      <w:r w:rsidRPr="004B5179">
        <w:rPr>
          <w:rStyle w:val="tlid-translation"/>
          <w:lang w:val="en-US"/>
        </w:rPr>
        <w:t>aximum number of areas of entrepreneurial activity will be transferred to self-regulation taking into account th</w:t>
      </w:r>
      <w:r>
        <w:rPr>
          <w:rStyle w:val="tlid-translation"/>
          <w:lang w:val="en-US"/>
        </w:rPr>
        <w:t>at</w:t>
      </w:r>
      <w:r w:rsidRPr="004B5179">
        <w:rPr>
          <w:rStyle w:val="tlid-translation"/>
          <w:lang w:val="en-US"/>
        </w:rPr>
        <w:t xml:space="preserve"> business associations </w:t>
      </w:r>
      <w:r>
        <w:rPr>
          <w:rStyle w:val="tlid-translation"/>
          <w:lang w:val="en-US"/>
        </w:rPr>
        <w:t>will assume the</w:t>
      </w:r>
      <w:r w:rsidRPr="004B5179">
        <w:rPr>
          <w:rStyle w:val="tlid-translation"/>
          <w:lang w:val="en-US"/>
        </w:rPr>
        <w:t xml:space="preserve"> responsibility for </w:t>
      </w:r>
      <w:r>
        <w:rPr>
          <w:rStyle w:val="tlid-translation"/>
          <w:lang w:val="en-US"/>
        </w:rPr>
        <w:t xml:space="preserve">legal </w:t>
      </w:r>
      <w:r w:rsidRPr="004B5179">
        <w:rPr>
          <w:rStyle w:val="tlid-translation"/>
          <w:lang w:val="en-US"/>
        </w:rPr>
        <w:t>compliance</w:t>
      </w:r>
      <w:r w:rsidR="004C7D16" w:rsidRPr="004B5179">
        <w:rPr>
          <w:color w:val="000000" w:themeColor="text1"/>
          <w:lang w:val="en-US"/>
        </w:rPr>
        <w:t xml:space="preserve">. </w:t>
      </w:r>
    </w:p>
    <w:p w:rsidR="009870A7" w:rsidRPr="004B5179" w:rsidRDefault="004B5179" w:rsidP="0013428F">
      <w:pPr>
        <w:pStyle w:val="ab"/>
        <w:spacing w:line="276" w:lineRule="auto"/>
        <w:ind w:left="0" w:firstLine="709"/>
        <w:rPr>
          <w:color w:val="000000" w:themeColor="text1"/>
          <w:lang w:val="en-US"/>
        </w:rPr>
      </w:pPr>
      <w:r w:rsidRPr="004B5179">
        <w:rPr>
          <w:rStyle w:val="tlid-translation"/>
          <w:lang w:val="en-US"/>
        </w:rPr>
        <w:t xml:space="preserve">To </w:t>
      </w:r>
      <w:r>
        <w:rPr>
          <w:rStyle w:val="tlid-translation"/>
          <w:lang w:val="en-US"/>
        </w:rPr>
        <w:t>provide for</w:t>
      </w:r>
      <w:r w:rsidRPr="004B5179">
        <w:rPr>
          <w:rStyle w:val="tlid-translation"/>
          <w:lang w:val="en-US"/>
        </w:rPr>
        <w:t xml:space="preserve"> protection of </w:t>
      </w:r>
      <w:r>
        <w:rPr>
          <w:rStyle w:val="tlid-translation"/>
          <w:lang w:val="en-US"/>
        </w:rPr>
        <w:t>businessmen</w:t>
      </w:r>
      <w:r w:rsidRPr="004B5179">
        <w:rPr>
          <w:rStyle w:val="tlid-translation"/>
          <w:lang w:val="en-US"/>
        </w:rPr>
        <w:t xml:space="preserve"> complete decriminalization of economic crimes</w:t>
      </w:r>
      <w:r w:rsidRPr="004B5179">
        <w:rPr>
          <w:color w:val="000000" w:themeColor="text1"/>
          <w:lang w:val="en-US"/>
        </w:rPr>
        <w:t xml:space="preserve"> </w:t>
      </w:r>
      <w:r w:rsidRPr="004B5179">
        <w:rPr>
          <w:rStyle w:val="tlid-translation"/>
          <w:lang w:val="en-US"/>
        </w:rPr>
        <w:t xml:space="preserve">will be </w:t>
      </w:r>
      <w:r>
        <w:rPr>
          <w:rStyle w:val="tlid-translation"/>
          <w:lang w:val="en-US"/>
        </w:rPr>
        <w:t>implemented</w:t>
      </w:r>
      <w:r w:rsidR="004C7D16" w:rsidRPr="004B5179">
        <w:rPr>
          <w:color w:val="000000" w:themeColor="text1"/>
          <w:lang w:val="en-US"/>
        </w:rPr>
        <w:t>.</w:t>
      </w:r>
    </w:p>
    <w:p w:rsidR="009870A7" w:rsidRPr="004B5179" w:rsidRDefault="004B5179" w:rsidP="0013428F">
      <w:pPr>
        <w:pStyle w:val="ab"/>
        <w:spacing w:line="276" w:lineRule="auto"/>
        <w:ind w:left="0" w:firstLine="709"/>
        <w:rPr>
          <w:color w:val="000000" w:themeColor="text1"/>
          <w:lang w:val="en-US"/>
        </w:rPr>
      </w:pPr>
      <w:r>
        <w:rPr>
          <w:rStyle w:val="tlid-translation"/>
          <w:lang w:val="en-US"/>
        </w:rPr>
        <w:t>“</w:t>
      </w:r>
      <w:r w:rsidRPr="004B5179">
        <w:rPr>
          <w:rStyle w:val="tlid-translation"/>
          <w:lang w:val="en-US"/>
        </w:rPr>
        <w:t>Single Window</w:t>
      </w:r>
      <w:r>
        <w:rPr>
          <w:rStyle w:val="tlid-translation"/>
          <w:lang w:val="en-US"/>
        </w:rPr>
        <w:t>” arrangements</w:t>
      </w:r>
      <w:r w:rsidRPr="004B5179">
        <w:rPr>
          <w:rStyle w:val="tlid-translation"/>
          <w:lang w:val="en-US"/>
        </w:rPr>
        <w:t xml:space="preserve"> will be i</w:t>
      </w:r>
      <w:r>
        <w:rPr>
          <w:rStyle w:val="tlid-translation"/>
          <w:lang w:val="en-US"/>
        </w:rPr>
        <w:t>ntroduced</w:t>
      </w:r>
      <w:r w:rsidRPr="004B5179">
        <w:rPr>
          <w:rStyle w:val="tlid-translation"/>
          <w:lang w:val="en-US"/>
        </w:rPr>
        <w:t xml:space="preserve"> in all areas of </w:t>
      </w:r>
      <w:r w:rsidRPr="004B5179">
        <w:rPr>
          <w:rStyle w:val="tlid-translation"/>
          <w:lang w:val="en-US"/>
        </w:rPr>
        <w:lastRenderedPageBreak/>
        <w:t xml:space="preserve">state and municipal services provision. All services provided to entrepreneurs by the state and the municipality must be transferred to electronic form, this also applies to access to resources (subsoil, public procurement, finance, purchase and lease of state property, etc.). Given the development of information interaction between the entrepreneur and government agencies there will be no need to </w:t>
      </w:r>
      <w:r>
        <w:rPr>
          <w:rStyle w:val="tlid-translation"/>
          <w:lang w:val="en-US"/>
        </w:rPr>
        <w:t xml:space="preserve">submit </w:t>
      </w:r>
      <w:r w:rsidRPr="004B5179">
        <w:rPr>
          <w:rStyle w:val="tlid-translation"/>
          <w:lang w:val="en-US"/>
        </w:rPr>
        <w:t>various types of report</w:t>
      </w:r>
      <w:r>
        <w:rPr>
          <w:rStyle w:val="tlid-translation"/>
          <w:lang w:val="en-US"/>
        </w:rPr>
        <w:t>s</w:t>
      </w:r>
      <w:r w:rsidR="004C7D16" w:rsidRPr="004B5179">
        <w:rPr>
          <w:color w:val="000000" w:themeColor="text1"/>
          <w:lang w:val="en-US"/>
        </w:rPr>
        <w:t>.</w:t>
      </w:r>
    </w:p>
    <w:p w:rsidR="009870A7" w:rsidRPr="00F81C78" w:rsidRDefault="004B5179" w:rsidP="0013428F">
      <w:pPr>
        <w:pStyle w:val="ab"/>
        <w:spacing w:line="276" w:lineRule="auto"/>
        <w:ind w:left="0" w:firstLine="709"/>
        <w:rPr>
          <w:color w:val="000000"/>
          <w:lang w:val="en-US"/>
        </w:rPr>
      </w:pPr>
      <w:r w:rsidRPr="004B5179">
        <w:rPr>
          <w:rStyle w:val="tlid-translation"/>
          <w:lang w:val="en-US"/>
        </w:rPr>
        <w:t xml:space="preserve">The tax policy provides for </w:t>
      </w:r>
      <w:r>
        <w:rPr>
          <w:rStyle w:val="tlid-translation"/>
          <w:lang w:val="en-US"/>
        </w:rPr>
        <w:t>elaboration</w:t>
      </w:r>
      <w:r w:rsidRPr="004B5179">
        <w:rPr>
          <w:rStyle w:val="tlid-translation"/>
          <w:lang w:val="en-US"/>
        </w:rPr>
        <w:t xml:space="preserve"> and adoption of measures to reduce the tax burden, provide preferences for products with high value added, capital-intensive products (high-tech products / services, innovative and environmentally friendly technologies). In order to expand export of goods and services, </w:t>
      </w:r>
      <w:r w:rsidR="00F81C78">
        <w:rPr>
          <w:rStyle w:val="tlid-translation"/>
          <w:lang w:val="en-US"/>
        </w:rPr>
        <w:t>special</w:t>
      </w:r>
      <w:r w:rsidRPr="004B5179">
        <w:rPr>
          <w:rStyle w:val="tlid-translation"/>
          <w:lang w:val="en-US"/>
        </w:rPr>
        <w:t xml:space="preserve"> financial institution will be </w:t>
      </w:r>
      <w:r w:rsidR="00367A86">
        <w:rPr>
          <w:rStyle w:val="tlid-translation"/>
          <w:lang w:val="en-US"/>
        </w:rPr>
        <w:t>established</w:t>
      </w:r>
      <w:r w:rsidRPr="004B5179">
        <w:rPr>
          <w:rStyle w:val="tlid-translation"/>
          <w:lang w:val="en-US"/>
        </w:rPr>
        <w:t xml:space="preserve"> to credit export-oriented and high-tech industries. Conditions</w:t>
      </w:r>
      <w:r w:rsidRPr="00F81C78">
        <w:rPr>
          <w:rStyle w:val="tlid-translation"/>
          <w:lang w:val="en-US"/>
        </w:rPr>
        <w:t xml:space="preserve"> </w:t>
      </w:r>
      <w:r w:rsidRPr="004B5179">
        <w:rPr>
          <w:rStyle w:val="tlid-translation"/>
          <w:lang w:val="en-US"/>
        </w:rPr>
        <w:t>will</w:t>
      </w:r>
      <w:r w:rsidRPr="00F81C78">
        <w:rPr>
          <w:rStyle w:val="tlid-translation"/>
          <w:lang w:val="en-US"/>
        </w:rPr>
        <w:t xml:space="preserve"> </w:t>
      </w:r>
      <w:r w:rsidRPr="004B5179">
        <w:rPr>
          <w:rStyle w:val="tlid-translation"/>
          <w:lang w:val="en-US"/>
        </w:rPr>
        <w:t>be</w:t>
      </w:r>
      <w:r w:rsidRPr="00F81C78">
        <w:rPr>
          <w:rStyle w:val="tlid-translation"/>
          <w:lang w:val="en-US"/>
        </w:rPr>
        <w:t xml:space="preserve"> </w:t>
      </w:r>
      <w:r w:rsidRPr="004B5179">
        <w:rPr>
          <w:rStyle w:val="tlid-translation"/>
          <w:lang w:val="en-US"/>
        </w:rPr>
        <w:t>created</w:t>
      </w:r>
      <w:r w:rsidRPr="00F81C78">
        <w:rPr>
          <w:rStyle w:val="tlid-translation"/>
          <w:lang w:val="en-US"/>
        </w:rPr>
        <w:t xml:space="preserve"> </w:t>
      </w:r>
      <w:r w:rsidRPr="004B5179">
        <w:rPr>
          <w:rStyle w:val="tlid-translation"/>
          <w:lang w:val="en-US"/>
        </w:rPr>
        <w:t>for</w:t>
      </w:r>
      <w:r w:rsidRPr="00F81C78">
        <w:rPr>
          <w:rStyle w:val="tlid-translation"/>
          <w:lang w:val="en-US"/>
        </w:rPr>
        <w:t xml:space="preserve"> </w:t>
      </w:r>
      <w:r w:rsidRPr="004B5179">
        <w:rPr>
          <w:rStyle w:val="tlid-translation"/>
          <w:lang w:val="en-US"/>
        </w:rPr>
        <w:t>the</w:t>
      </w:r>
      <w:r w:rsidRPr="00F81C78">
        <w:rPr>
          <w:rStyle w:val="tlid-translation"/>
          <w:lang w:val="en-US"/>
        </w:rPr>
        <w:t xml:space="preserve"> </w:t>
      </w:r>
      <w:r w:rsidRPr="004B5179">
        <w:rPr>
          <w:rStyle w:val="tlid-translation"/>
          <w:lang w:val="en-US"/>
        </w:rPr>
        <w:t>wide</w:t>
      </w:r>
      <w:r w:rsidRPr="00F81C78">
        <w:rPr>
          <w:rStyle w:val="tlid-translation"/>
          <w:lang w:val="en-US"/>
        </w:rPr>
        <w:t xml:space="preserve"> </w:t>
      </w:r>
      <w:r w:rsidRPr="004B5179">
        <w:rPr>
          <w:rStyle w:val="tlid-translation"/>
          <w:lang w:val="en-US"/>
        </w:rPr>
        <w:t>use</w:t>
      </w:r>
      <w:r w:rsidRPr="00F81C78">
        <w:rPr>
          <w:rStyle w:val="tlid-translation"/>
          <w:lang w:val="en-US"/>
        </w:rPr>
        <w:t xml:space="preserve"> </w:t>
      </w:r>
      <w:r w:rsidRPr="004B5179">
        <w:rPr>
          <w:rStyle w:val="tlid-translation"/>
          <w:lang w:val="en-US"/>
        </w:rPr>
        <w:t>of</w:t>
      </w:r>
      <w:r w:rsidRPr="00F81C78">
        <w:rPr>
          <w:rStyle w:val="tlid-translation"/>
          <w:lang w:val="en-US"/>
        </w:rPr>
        <w:t xml:space="preserve"> </w:t>
      </w:r>
      <w:r w:rsidRPr="004B5179">
        <w:rPr>
          <w:rStyle w:val="tlid-translation"/>
          <w:lang w:val="en-US"/>
        </w:rPr>
        <w:t>participation</w:t>
      </w:r>
      <w:r w:rsidRPr="00F81C78">
        <w:rPr>
          <w:rStyle w:val="tlid-translation"/>
          <w:lang w:val="en-US"/>
        </w:rPr>
        <w:t xml:space="preserve"> </w:t>
      </w:r>
      <w:r w:rsidRPr="004B5179">
        <w:rPr>
          <w:rStyle w:val="tlid-translation"/>
          <w:lang w:val="en-US"/>
        </w:rPr>
        <w:t>of</w:t>
      </w:r>
      <w:r w:rsidRPr="00F81C78">
        <w:rPr>
          <w:rStyle w:val="tlid-translation"/>
          <w:lang w:val="en-US"/>
        </w:rPr>
        <w:t xml:space="preserve"> </w:t>
      </w:r>
      <w:r w:rsidR="00F81C78">
        <w:rPr>
          <w:rStyle w:val="tlid-translation"/>
          <w:lang w:val="en-US"/>
        </w:rPr>
        <w:t>businessmen</w:t>
      </w:r>
      <w:r w:rsidRPr="00F81C78">
        <w:rPr>
          <w:rStyle w:val="tlid-translation"/>
          <w:lang w:val="en-US"/>
        </w:rPr>
        <w:t xml:space="preserve"> </w:t>
      </w:r>
      <w:r w:rsidRPr="004B5179">
        <w:rPr>
          <w:rStyle w:val="tlid-translation"/>
          <w:lang w:val="en-US"/>
        </w:rPr>
        <w:t>in</w:t>
      </w:r>
      <w:r w:rsidRPr="00F81C78">
        <w:rPr>
          <w:rStyle w:val="tlid-translation"/>
          <w:lang w:val="en-US"/>
        </w:rPr>
        <w:t xml:space="preserve"> </w:t>
      </w:r>
      <w:r w:rsidRPr="004B5179">
        <w:rPr>
          <w:rStyle w:val="tlid-translation"/>
          <w:lang w:val="en-US"/>
        </w:rPr>
        <w:t>public</w:t>
      </w:r>
      <w:r w:rsidRPr="00F81C78">
        <w:rPr>
          <w:rStyle w:val="tlid-translation"/>
          <w:lang w:val="en-US"/>
        </w:rPr>
        <w:t>-</w:t>
      </w:r>
      <w:r w:rsidRPr="004B5179">
        <w:rPr>
          <w:rStyle w:val="tlid-translation"/>
          <w:lang w:val="en-US"/>
        </w:rPr>
        <w:t>private</w:t>
      </w:r>
      <w:r w:rsidRPr="00F81C78">
        <w:rPr>
          <w:rStyle w:val="tlid-translation"/>
          <w:lang w:val="en-US"/>
        </w:rPr>
        <w:t xml:space="preserve"> </w:t>
      </w:r>
      <w:r w:rsidRPr="004B5179">
        <w:rPr>
          <w:rStyle w:val="tlid-translation"/>
          <w:lang w:val="en-US"/>
        </w:rPr>
        <w:t>partnership</w:t>
      </w:r>
      <w:r w:rsidRPr="00F81C78">
        <w:rPr>
          <w:rStyle w:val="tlid-translation"/>
          <w:lang w:val="en-US"/>
        </w:rPr>
        <w:t xml:space="preserve"> </w:t>
      </w:r>
      <w:r w:rsidRPr="004B5179">
        <w:rPr>
          <w:rStyle w:val="tlid-translation"/>
          <w:lang w:val="en-US"/>
        </w:rPr>
        <w:t>projects</w:t>
      </w:r>
      <w:r w:rsidRPr="00F81C78">
        <w:rPr>
          <w:rStyle w:val="tlid-translation"/>
          <w:lang w:val="en-US"/>
        </w:rPr>
        <w:t xml:space="preserve"> </w:t>
      </w:r>
      <w:r w:rsidRPr="004B5179">
        <w:rPr>
          <w:rStyle w:val="tlid-translation"/>
          <w:lang w:val="en-US"/>
        </w:rPr>
        <w:t>and</w:t>
      </w:r>
      <w:r w:rsidRPr="00F81C78">
        <w:rPr>
          <w:rStyle w:val="tlid-translation"/>
          <w:lang w:val="en-US"/>
        </w:rPr>
        <w:t xml:space="preserve"> </w:t>
      </w:r>
      <w:r w:rsidRPr="004B5179">
        <w:rPr>
          <w:rStyle w:val="tlid-translation"/>
          <w:lang w:val="en-US"/>
        </w:rPr>
        <w:t>attracting</w:t>
      </w:r>
      <w:r w:rsidRPr="00F81C78">
        <w:rPr>
          <w:rStyle w:val="tlid-translation"/>
          <w:lang w:val="en-US"/>
        </w:rPr>
        <w:t xml:space="preserve"> </w:t>
      </w:r>
      <w:r w:rsidRPr="004B5179">
        <w:rPr>
          <w:rStyle w:val="tlid-translation"/>
          <w:lang w:val="en-US"/>
        </w:rPr>
        <w:t>investment</w:t>
      </w:r>
      <w:r w:rsidRPr="00F81C78">
        <w:rPr>
          <w:rStyle w:val="tlid-translation"/>
          <w:lang w:val="en-US"/>
        </w:rPr>
        <w:t xml:space="preserve"> </w:t>
      </w:r>
      <w:r w:rsidRPr="004B5179">
        <w:rPr>
          <w:rStyle w:val="tlid-translation"/>
          <w:lang w:val="en-US"/>
        </w:rPr>
        <w:t>in</w:t>
      </w:r>
      <w:r w:rsidRPr="00F81C78">
        <w:rPr>
          <w:rStyle w:val="tlid-translation"/>
          <w:lang w:val="en-US"/>
        </w:rPr>
        <w:t xml:space="preserve"> </w:t>
      </w:r>
      <w:r w:rsidRPr="004B5179">
        <w:rPr>
          <w:rStyle w:val="tlid-translation"/>
          <w:lang w:val="en-US"/>
        </w:rPr>
        <w:t>projects</w:t>
      </w:r>
      <w:r w:rsidR="0016492F" w:rsidRPr="00F81C78">
        <w:rPr>
          <w:color w:val="000000"/>
          <w:lang w:val="en-US"/>
        </w:rPr>
        <w:t>.</w:t>
      </w:r>
    </w:p>
    <w:p w:rsidR="009870A7" w:rsidRPr="00F81C78" w:rsidRDefault="00F81C78" w:rsidP="0013428F">
      <w:pPr>
        <w:pStyle w:val="ab"/>
        <w:spacing w:line="276" w:lineRule="auto"/>
        <w:ind w:left="0" w:firstLine="709"/>
        <w:rPr>
          <w:color w:val="000000"/>
          <w:lang w:val="en-US"/>
        </w:rPr>
      </w:pPr>
      <w:r w:rsidRPr="00F81C78">
        <w:rPr>
          <w:rStyle w:val="tlid-translation"/>
          <w:lang w:val="en-US"/>
        </w:rPr>
        <w:t>The state will support creation of conditions for financial system development and lending to both large business entities and small and medium-sized businesses on preferential terms and for long borrowing periods. Relations with international financial institutions will be expanded, development institutions and funds, financial cooperatives will be created, Islamic financing principles, and venture capital institutions will be used. At the same time, it is necessary to constant</w:t>
      </w:r>
      <w:r>
        <w:rPr>
          <w:rStyle w:val="tlid-translation"/>
          <w:lang w:val="en-US"/>
        </w:rPr>
        <w:t>ly</w:t>
      </w:r>
      <w:r w:rsidRPr="00F81C78">
        <w:rPr>
          <w:rStyle w:val="tlid-translation"/>
          <w:lang w:val="en-US"/>
        </w:rPr>
        <w:t xml:space="preserve"> </w:t>
      </w:r>
      <w:r>
        <w:rPr>
          <w:rStyle w:val="tlid-translation"/>
          <w:lang w:val="en-US"/>
        </w:rPr>
        <w:t>focus</w:t>
      </w:r>
      <w:r w:rsidRPr="00F81C78">
        <w:rPr>
          <w:rStyle w:val="tlid-translation"/>
          <w:lang w:val="en-US"/>
        </w:rPr>
        <w:t xml:space="preserve"> </w:t>
      </w:r>
      <w:r>
        <w:rPr>
          <w:rStyle w:val="tlid-translation"/>
          <w:lang w:val="en-US"/>
        </w:rPr>
        <w:t>on</w:t>
      </w:r>
      <w:r w:rsidRPr="00F81C78">
        <w:rPr>
          <w:rStyle w:val="tlid-translation"/>
          <w:lang w:val="en-US"/>
        </w:rPr>
        <w:t xml:space="preserve"> developing a culture of saving </w:t>
      </w:r>
      <w:r>
        <w:rPr>
          <w:rStyle w:val="tlid-translation"/>
          <w:lang w:val="en-US"/>
        </w:rPr>
        <w:t>and</w:t>
      </w:r>
      <w:r w:rsidRPr="00F81C78">
        <w:rPr>
          <w:rStyle w:val="tlid-translation"/>
          <w:lang w:val="en-US"/>
        </w:rPr>
        <w:t xml:space="preserve"> improving financial literacy</w:t>
      </w:r>
      <w:r w:rsidR="004C7D16" w:rsidRPr="00F81C78">
        <w:rPr>
          <w:color w:val="000000"/>
          <w:lang w:val="en-US"/>
        </w:rPr>
        <w:t>.</w:t>
      </w:r>
    </w:p>
    <w:p w:rsidR="00036310" w:rsidRPr="00F81C78" w:rsidRDefault="00036310" w:rsidP="0013428F">
      <w:pPr>
        <w:pStyle w:val="ab"/>
        <w:spacing w:line="276" w:lineRule="auto"/>
        <w:ind w:left="0" w:firstLine="709"/>
        <w:rPr>
          <w:color w:val="000000"/>
          <w:lang w:val="en-US"/>
        </w:rPr>
      </w:pPr>
    </w:p>
    <w:p w:rsidR="00036310" w:rsidRPr="00F81C78" w:rsidRDefault="00036310" w:rsidP="0013428F">
      <w:pPr>
        <w:pStyle w:val="ab"/>
        <w:spacing w:line="276" w:lineRule="auto"/>
        <w:ind w:left="0" w:firstLine="709"/>
        <w:rPr>
          <w:color w:val="000000"/>
          <w:lang w:val="en-US"/>
        </w:rPr>
      </w:pPr>
    </w:p>
    <w:p w:rsidR="00036310" w:rsidRPr="00F81C78" w:rsidRDefault="00036310" w:rsidP="0013428F">
      <w:pPr>
        <w:pStyle w:val="ab"/>
        <w:spacing w:line="276" w:lineRule="auto"/>
        <w:ind w:left="0" w:firstLine="709"/>
        <w:rPr>
          <w:color w:val="000000"/>
          <w:lang w:val="en-US"/>
        </w:rPr>
      </w:pPr>
    </w:p>
    <w:p w:rsidR="009870A7" w:rsidRPr="00F81C78" w:rsidRDefault="00F81C78" w:rsidP="00036310">
      <w:pPr>
        <w:pStyle w:val="ab"/>
        <w:spacing w:line="276" w:lineRule="auto"/>
        <w:ind w:left="0" w:firstLine="709"/>
        <w:rPr>
          <w:color w:val="000000" w:themeColor="text1"/>
          <w:lang w:val="en-US"/>
        </w:rPr>
      </w:pPr>
      <w:r w:rsidRPr="00F81C78">
        <w:rPr>
          <w:rStyle w:val="tlid-translation"/>
          <w:lang w:val="en-US"/>
        </w:rPr>
        <w:t>At the same time, the system of supervision and control, compliance of products and services with quality standards should ensure safety and health of citizens, protection of their property, and competitiveness of domestic goods in foreign markets</w:t>
      </w:r>
      <w:r w:rsidR="004C7D16" w:rsidRPr="00F81C78">
        <w:rPr>
          <w:color w:val="000000" w:themeColor="text1"/>
          <w:lang w:val="en-US"/>
        </w:rPr>
        <w:t xml:space="preserve">. </w:t>
      </w:r>
    </w:p>
    <w:p w:rsidR="009870A7" w:rsidRPr="00F81C78" w:rsidRDefault="009870A7" w:rsidP="0013428F">
      <w:pPr>
        <w:pStyle w:val="30"/>
        <w:spacing w:line="276" w:lineRule="auto"/>
        <w:rPr>
          <w:rFonts w:ascii="Arial" w:hAnsi="Arial" w:cs="Arial"/>
          <w:b/>
          <w:sz w:val="28"/>
          <w:szCs w:val="28"/>
        </w:rPr>
      </w:pPr>
    </w:p>
    <w:p w:rsidR="009870A7" w:rsidRDefault="007E54BF" w:rsidP="0013428F">
      <w:pPr>
        <w:pStyle w:val="30"/>
        <w:spacing w:line="276" w:lineRule="auto"/>
        <w:ind w:left="0"/>
        <w:rPr>
          <w:rFonts w:ascii="Arial" w:hAnsi="Arial" w:cs="Arial"/>
          <w:b/>
          <w:i/>
          <w:sz w:val="28"/>
          <w:szCs w:val="28"/>
          <w:lang w:val="ru-RU"/>
        </w:rPr>
      </w:pPr>
      <w:bookmarkStart w:id="44" w:name="Инфраструктура"/>
      <w:bookmarkStart w:id="45" w:name="_Toc529648697"/>
      <w:r>
        <w:rPr>
          <w:rFonts w:ascii="Arial" w:hAnsi="Arial" w:cs="Arial"/>
          <w:b/>
          <w:i/>
          <w:sz w:val="28"/>
          <w:szCs w:val="28"/>
        </w:rPr>
        <w:t>Quality infrastructure</w:t>
      </w:r>
      <w:bookmarkEnd w:id="44"/>
      <w:bookmarkEnd w:id="45"/>
    </w:p>
    <w:p w:rsidR="00036310" w:rsidRPr="00036310" w:rsidRDefault="0003631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81"/>
      </w:tblGrid>
      <w:tr w:rsidR="003A08AF" w:rsidRPr="00976BCD" w:rsidTr="00391AFB">
        <w:tc>
          <w:tcPr>
            <w:tcW w:w="8681" w:type="dxa"/>
            <w:tcBorders>
              <w:top w:val="single" w:sz="4" w:space="0" w:color="auto"/>
              <w:bottom w:val="single" w:sz="4" w:space="0" w:color="auto"/>
            </w:tcBorders>
            <w:tcMar>
              <w:top w:w="170" w:type="dxa"/>
              <w:bottom w:w="170" w:type="dxa"/>
            </w:tcMar>
          </w:tcPr>
          <w:p w:rsidR="00DD7ADA" w:rsidRPr="00F81C78" w:rsidRDefault="00791FB9" w:rsidP="00F81C78">
            <w:pPr>
              <w:spacing w:line="276" w:lineRule="auto"/>
              <w:jc w:val="both"/>
              <w:rPr>
                <w:rFonts w:ascii="Arial" w:eastAsia="Arial" w:hAnsi="Arial" w:cs="Arial"/>
                <w:color w:val="000000" w:themeColor="text1"/>
                <w:sz w:val="28"/>
                <w:szCs w:val="28"/>
                <w:lang w:val="en-US" w:eastAsia="ru-RU" w:bidi="ru-RU"/>
              </w:rPr>
            </w:pPr>
            <w:r w:rsidRPr="00F81C78">
              <w:rPr>
                <w:rFonts w:ascii="Arial" w:hAnsi="Arial" w:cs="Arial"/>
                <w:b/>
                <w:i/>
                <w:sz w:val="28"/>
                <w:szCs w:val="28"/>
                <w:lang w:val="en-US"/>
              </w:rPr>
              <w:t>Vision</w:t>
            </w:r>
            <w:r w:rsidR="0016492F" w:rsidRPr="00F81C78">
              <w:rPr>
                <w:rFonts w:ascii="Arial" w:hAnsi="Arial" w:cs="Arial"/>
                <w:b/>
                <w:i/>
                <w:sz w:val="28"/>
                <w:szCs w:val="28"/>
                <w:lang w:val="en-US"/>
              </w:rPr>
              <w:t xml:space="preserve">: </w:t>
            </w:r>
            <w:r w:rsidR="00F81C78" w:rsidRPr="00F81C78">
              <w:rPr>
                <w:rStyle w:val="tlid-translation"/>
                <w:rFonts w:ascii="Arial" w:hAnsi="Arial" w:cs="Arial"/>
                <w:sz w:val="28"/>
                <w:szCs w:val="28"/>
                <w:lang w:val="en-US"/>
              </w:rPr>
              <w:t xml:space="preserve">Quality production infrastructure necessary for balanced and diversified economic development will be formed in the country. The quality and availability of social infrastructure is a prerequisite </w:t>
            </w:r>
            <w:r w:rsidR="00F81C78" w:rsidRPr="00F81C78">
              <w:rPr>
                <w:rStyle w:val="tlid-translation"/>
                <w:rFonts w:ascii="Arial" w:hAnsi="Arial" w:cs="Arial"/>
                <w:sz w:val="28"/>
                <w:szCs w:val="28"/>
                <w:lang w:val="en-US"/>
              </w:rPr>
              <w:lastRenderedPageBreak/>
              <w:t>for increasing production efficiency. Formation of the infrastructure and the market of infrastructure services will be based on spatial planning and economic zoning</w:t>
            </w:r>
            <w:r w:rsidR="004C7D16" w:rsidRPr="00F81C78">
              <w:rPr>
                <w:rFonts w:ascii="Arial" w:eastAsia="Arial" w:hAnsi="Arial" w:cs="Arial"/>
                <w:color w:val="000000" w:themeColor="text1"/>
                <w:sz w:val="28"/>
                <w:szCs w:val="28"/>
                <w:lang w:val="en-US" w:eastAsia="ru-RU" w:bidi="ru-RU"/>
              </w:rPr>
              <w:t>.</w:t>
            </w:r>
          </w:p>
        </w:tc>
      </w:tr>
    </w:tbl>
    <w:p w:rsidR="009870A7" w:rsidRPr="00F81C78" w:rsidRDefault="009870A7" w:rsidP="0013428F">
      <w:pPr>
        <w:pStyle w:val="30"/>
        <w:spacing w:line="276" w:lineRule="auto"/>
        <w:ind w:left="0"/>
        <w:rPr>
          <w:rFonts w:ascii="Arial" w:hAnsi="Arial" w:cs="Arial"/>
          <w:b/>
          <w:sz w:val="28"/>
          <w:szCs w:val="28"/>
        </w:rPr>
      </w:pPr>
    </w:p>
    <w:p w:rsidR="009870A7" w:rsidRPr="0092333F" w:rsidRDefault="007E54BF" w:rsidP="00432CCA">
      <w:pPr>
        <w:ind w:firstLine="708"/>
        <w:rPr>
          <w:rFonts w:ascii="Arial" w:hAnsi="Arial" w:cs="Arial"/>
          <w:b/>
          <w:i/>
          <w:sz w:val="28"/>
          <w:szCs w:val="28"/>
          <w:lang w:val="en-US"/>
        </w:rPr>
      </w:pPr>
      <w:bookmarkStart w:id="46" w:name="_Toc525656219"/>
      <w:bookmarkStart w:id="47" w:name="_Toc525657017"/>
      <w:r>
        <w:rPr>
          <w:rFonts w:ascii="Arial" w:hAnsi="Arial" w:cs="Arial"/>
          <w:b/>
          <w:i/>
          <w:sz w:val="28"/>
          <w:szCs w:val="28"/>
          <w:lang w:val="en-US"/>
        </w:rPr>
        <w:t>Energy</w:t>
      </w:r>
      <w:bookmarkEnd w:id="46"/>
      <w:bookmarkEnd w:id="47"/>
      <w:r w:rsidRPr="0092333F">
        <w:rPr>
          <w:rFonts w:ascii="Arial" w:hAnsi="Arial" w:cs="Arial"/>
          <w:b/>
          <w:i/>
          <w:sz w:val="28"/>
          <w:szCs w:val="28"/>
          <w:lang w:val="en-US"/>
        </w:rPr>
        <w:t xml:space="preserve"> </w:t>
      </w:r>
      <w:r>
        <w:rPr>
          <w:rFonts w:ascii="Arial" w:hAnsi="Arial" w:cs="Arial"/>
          <w:b/>
          <w:i/>
          <w:sz w:val="28"/>
          <w:szCs w:val="28"/>
          <w:lang w:val="en-US"/>
        </w:rPr>
        <w:t>sector</w:t>
      </w:r>
    </w:p>
    <w:p w:rsidR="00036310" w:rsidRPr="0092333F" w:rsidRDefault="00036310" w:rsidP="00432CCA">
      <w:pPr>
        <w:ind w:firstLine="708"/>
        <w:rPr>
          <w:rFonts w:ascii="Arial" w:hAnsi="Arial" w:cs="Arial"/>
          <w:b/>
          <w:i/>
          <w:sz w:val="16"/>
          <w:szCs w:val="16"/>
          <w:lang w:val="en-US"/>
        </w:rPr>
      </w:pPr>
    </w:p>
    <w:p w:rsidR="00F71F34" w:rsidRPr="00F81C78" w:rsidRDefault="00F81C78" w:rsidP="0013428F">
      <w:pPr>
        <w:pStyle w:val="ab"/>
        <w:spacing w:line="276" w:lineRule="auto"/>
        <w:ind w:left="0" w:firstLine="709"/>
        <w:rPr>
          <w:color w:val="000000" w:themeColor="text1"/>
          <w:lang w:val="en-US"/>
        </w:rPr>
      </w:pPr>
      <w:r w:rsidRPr="00F81C78">
        <w:rPr>
          <w:rStyle w:val="tlid-translation"/>
          <w:lang w:val="en-US"/>
        </w:rPr>
        <w:t xml:space="preserve">In the electric power industry, Kyrgyzstan will be a major producer of electricity in the region, will ensure sustainable energy  </w:t>
      </w:r>
      <w:r>
        <w:rPr>
          <w:rStyle w:val="tlid-translation"/>
          <w:lang w:val="en-US"/>
        </w:rPr>
        <w:t>sector</w:t>
      </w:r>
      <w:r w:rsidRPr="00F81C78">
        <w:rPr>
          <w:rStyle w:val="tlid-translation"/>
          <w:lang w:val="en-US"/>
        </w:rPr>
        <w:t xml:space="preserve"> development, energy security of the country and </w:t>
      </w:r>
      <w:r>
        <w:rPr>
          <w:rStyle w:val="tlid-translation"/>
          <w:lang w:val="en-US"/>
        </w:rPr>
        <w:t>its</w:t>
      </w:r>
      <w:r w:rsidRPr="00F81C78">
        <w:rPr>
          <w:rStyle w:val="tlid-translation"/>
          <w:lang w:val="en-US"/>
        </w:rPr>
        <w:t xml:space="preserve"> regions, energy efficiency of the real sector of economy, and the availability of energy for every consumer</w:t>
      </w:r>
      <w:r w:rsidR="004C7D16" w:rsidRPr="00F81C78">
        <w:rPr>
          <w:color w:val="000000" w:themeColor="text1"/>
          <w:lang w:val="en-US"/>
        </w:rPr>
        <w:t xml:space="preserve">. </w:t>
      </w:r>
    </w:p>
    <w:p w:rsidR="00911AF0" w:rsidRPr="00F81C78" w:rsidRDefault="00F81C78" w:rsidP="0013428F">
      <w:pPr>
        <w:pStyle w:val="ab"/>
        <w:spacing w:line="276" w:lineRule="auto"/>
        <w:ind w:left="0" w:firstLine="709"/>
        <w:rPr>
          <w:lang w:val="en-US"/>
        </w:rPr>
      </w:pPr>
      <w:r>
        <w:rPr>
          <w:rStyle w:val="tlid-translation"/>
          <w:lang w:val="en-US"/>
        </w:rPr>
        <w:t>I</w:t>
      </w:r>
      <w:r w:rsidRPr="00F81C78">
        <w:rPr>
          <w:rStyle w:val="tlid-translation"/>
          <w:lang w:val="en-US"/>
        </w:rPr>
        <w:t xml:space="preserve">mplementation of CASA - 1000 project will allow to export electricity not only to neighboring countries, but also </w:t>
      </w:r>
      <w:r>
        <w:rPr>
          <w:rStyle w:val="tlid-translation"/>
          <w:lang w:val="en-US"/>
        </w:rPr>
        <w:t xml:space="preserve">to </w:t>
      </w:r>
      <w:r w:rsidRPr="00F81C78">
        <w:rPr>
          <w:rStyle w:val="tlid-translation"/>
          <w:lang w:val="en-US"/>
        </w:rPr>
        <w:t>countries such as Pakistan, Afghanistan and others</w:t>
      </w:r>
      <w:r w:rsidR="0016492F" w:rsidRPr="00F81C78">
        <w:rPr>
          <w:lang w:val="en-US"/>
        </w:rPr>
        <w:t>.</w:t>
      </w:r>
    </w:p>
    <w:p w:rsidR="007E7F9C" w:rsidRPr="00597C38" w:rsidRDefault="008D14C4" w:rsidP="0013428F">
      <w:pPr>
        <w:pStyle w:val="ab"/>
        <w:spacing w:line="276" w:lineRule="auto"/>
        <w:ind w:left="0" w:firstLine="709"/>
        <w:rPr>
          <w:lang w:val="ky-KG"/>
        </w:rPr>
      </w:pPr>
      <w:r w:rsidRPr="008D14C4">
        <w:rPr>
          <w:rStyle w:val="tlid-translation"/>
          <w:lang w:val="en-US"/>
        </w:rPr>
        <w:t xml:space="preserve">The share of environmentally friendly energy sources (small </w:t>
      </w:r>
      <w:r>
        <w:rPr>
          <w:rStyle w:val="tlid-translation"/>
          <w:lang w:val="en-US"/>
        </w:rPr>
        <w:t>HPP</w:t>
      </w:r>
      <w:r w:rsidR="001B7F2A">
        <w:rPr>
          <w:rStyle w:val="tlid-translation"/>
          <w:lang w:val="en-US"/>
        </w:rPr>
        <w:t>s</w:t>
      </w:r>
      <w:r w:rsidRPr="008D14C4">
        <w:rPr>
          <w:rStyle w:val="tlid-translation"/>
          <w:lang w:val="en-US"/>
        </w:rPr>
        <w:t xml:space="preserve">, solar and wind power plants, solar collectors, heat pumps, use of biogas, etc.) will be at least 10% in the total energy </w:t>
      </w:r>
      <w:r w:rsidR="001B7F2A">
        <w:rPr>
          <w:rStyle w:val="tlid-translation"/>
          <w:lang w:val="en-US"/>
        </w:rPr>
        <w:t>mix</w:t>
      </w:r>
      <w:r w:rsidRPr="008D14C4">
        <w:rPr>
          <w:rStyle w:val="tlid-translation"/>
          <w:lang w:val="en-US"/>
        </w:rPr>
        <w:t xml:space="preserve"> of the country, </w:t>
      </w:r>
      <w:r>
        <w:rPr>
          <w:rStyle w:val="tlid-translation"/>
          <w:lang w:val="en-US"/>
        </w:rPr>
        <w:t>while</w:t>
      </w:r>
      <w:r w:rsidRPr="008D14C4">
        <w:rPr>
          <w:rStyle w:val="tlid-translation"/>
          <w:lang w:val="en-US"/>
        </w:rPr>
        <w:t xml:space="preserve"> energy and resource saving indicators will correspond to those of OECD countries</w:t>
      </w:r>
      <w:r w:rsidR="004C7D16" w:rsidRPr="008D14C4">
        <w:rPr>
          <w:lang w:val="en-US"/>
        </w:rPr>
        <w:t>.</w:t>
      </w:r>
    </w:p>
    <w:p w:rsidR="00036310" w:rsidRPr="008D14C4" w:rsidRDefault="008D14C4" w:rsidP="0013428F">
      <w:pPr>
        <w:pStyle w:val="ab"/>
        <w:spacing w:line="276" w:lineRule="auto"/>
        <w:ind w:left="0" w:firstLine="709"/>
        <w:rPr>
          <w:color w:val="000000" w:themeColor="text1"/>
          <w:lang w:val="ky-KG"/>
        </w:rPr>
      </w:pPr>
      <w:r w:rsidRPr="008D14C4">
        <w:rPr>
          <w:rStyle w:val="tlid-translation"/>
          <w:lang w:val="ky-KG"/>
        </w:rPr>
        <w:t>Investment for construction and reconstruction of the following facilities will be attracted: Kambarata HPP-1, Verkhne-Naryn cascade of HPPs, Ak-Bulun HPP, At-Bash</w:t>
      </w:r>
      <w:r w:rsidR="001B7F2A">
        <w:rPr>
          <w:rStyle w:val="tlid-translation"/>
          <w:lang w:val="en-US"/>
        </w:rPr>
        <w:t>y</w:t>
      </w:r>
      <w:r w:rsidRPr="008D14C4">
        <w:rPr>
          <w:rStyle w:val="tlid-translation"/>
          <w:lang w:val="ky-KG"/>
        </w:rPr>
        <w:t xml:space="preserve"> HPP, Uch-Kurgan HPP, Toktogul HPP and other generating facilities</w:t>
      </w:r>
      <w:r w:rsidR="00EE15AD" w:rsidRPr="008D14C4">
        <w:rPr>
          <w:color w:val="000000" w:themeColor="text1"/>
          <w:lang w:val="ky-KG"/>
        </w:rPr>
        <w:t xml:space="preserve">. </w:t>
      </w:r>
    </w:p>
    <w:p w:rsidR="009870A7" w:rsidRPr="008D14C4" w:rsidRDefault="008D14C4" w:rsidP="0013428F">
      <w:pPr>
        <w:pStyle w:val="ab"/>
        <w:spacing w:line="276" w:lineRule="auto"/>
        <w:ind w:left="0" w:firstLine="709"/>
        <w:rPr>
          <w:color w:val="000000" w:themeColor="text1"/>
          <w:lang w:val="ky-KG"/>
        </w:rPr>
      </w:pPr>
      <w:r w:rsidRPr="008D14C4">
        <w:rPr>
          <w:rStyle w:val="tlid-translation"/>
          <w:lang w:val="ky-KG"/>
        </w:rPr>
        <w:t>Mandatory requirements for the use of advanced development technologies with a conversion ratio close to one and higher will ensure a significant increase in efficiency of existing, reconstructed and constructed power facilities</w:t>
      </w:r>
      <w:r w:rsidR="004C7D16" w:rsidRPr="008D14C4">
        <w:rPr>
          <w:color w:val="000000" w:themeColor="text1"/>
          <w:lang w:val="ky-KG"/>
        </w:rPr>
        <w:t>.</w:t>
      </w:r>
    </w:p>
    <w:p w:rsidR="009870A7" w:rsidRPr="008D14C4" w:rsidRDefault="008D14C4" w:rsidP="0013428F">
      <w:pPr>
        <w:pStyle w:val="ab"/>
        <w:spacing w:line="276" w:lineRule="auto"/>
        <w:ind w:left="0" w:firstLine="709"/>
        <w:rPr>
          <w:color w:val="000000" w:themeColor="text1"/>
          <w:lang w:val="ky-KG"/>
        </w:rPr>
      </w:pPr>
      <w:r w:rsidRPr="008D14C4">
        <w:rPr>
          <w:rStyle w:val="tlid-translation"/>
          <w:lang w:val="ky-KG"/>
        </w:rPr>
        <w:t>Mechanisms for universal stimulation and targeted subsidies for energy and resource-saving technologies will solve the problem of specific consumption reduction with stable improvement of quality of life of the average Kyrgyz citizen</w:t>
      </w:r>
      <w:r w:rsidR="004C7D16" w:rsidRPr="008D14C4">
        <w:rPr>
          <w:color w:val="000000" w:themeColor="text1"/>
          <w:lang w:val="ky-KG"/>
        </w:rPr>
        <w:t>.</w:t>
      </w:r>
    </w:p>
    <w:p w:rsidR="009870A7" w:rsidRPr="00F80DDB" w:rsidRDefault="008D14C4" w:rsidP="0013428F">
      <w:pPr>
        <w:pStyle w:val="ab"/>
        <w:spacing w:line="276" w:lineRule="auto"/>
        <w:ind w:left="0" w:firstLine="709"/>
        <w:rPr>
          <w:color w:val="000000" w:themeColor="text1"/>
          <w:lang w:val="en-US"/>
        </w:rPr>
      </w:pPr>
      <w:r>
        <w:rPr>
          <w:rStyle w:val="tlid-translation"/>
          <w:lang w:val="en-US"/>
        </w:rPr>
        <w:t>Recovery</w:t>
      </w:r>
      <w:r w:rsidRPr="008D14C4">
        <w:rPr>
          <w:rStyle w:val="tlid-translation"/>
          <w:lang w:val="en-US"/>
        </w:rPr>
        <w:t xml:space="preserve"> and subsequent sustainable operation of the energy sector requires </w:t>
      </w:r>
      <w:r>
        <w:rPr>
          <w:rStyle w:val="tlid-translation"/>
          <w:lang w:val="en-US"/>
        </w:rPr>
        <w:t>transfer</w:t>
      </w:r>
      <w:r w:rsidRPr="008D14C4">
        <w:rPr>
          <w:rStyle w:val="tlid-translation"/>
          <w:lang w:val="en-US"/>
        </w:rPr>
        <w:t xml:space="preserve"> to economically </w:t>
      </w:r>
      <w:r>
        <w:rPr>
          <w:rStyle w:val="tlid-translation"/>
          <w:lang w:val="en-US"/>
        </w:rPr>
        <w:t xml:space="preserve">justified </w:t>
      </w:r>
      <w:r w:rsidRPr="008D14C4">
        <w:rPr>
          <w:rStyle w:val="tlid-translation"/>
          <w:lang w:val="en-US"/>
        </w:rPr>
        <w:t xml:space="preserve">tariffs, which should include </w:t>
      </w:r>
      <w:r>
        <w:rPr>
          <w:rStyle w:val="tlid-translation"/>
          <w:lang w:val="en-US"/>
        </w:rPr>
        <w:t>the main</w:t>
      </w:r>
      <w:r w:rsidRPr="008D14C4">
        <w:rPr>
          <w:rStyle w:val="tlid-translation"/>
          <w:lang w:val="en-US"/>
        </w:rPr>
        <w:t xml:space="preserve"> costs </w:t>
      </w:r>
      <w:r w:rsidR="004A3FC4">
        <w:rPr>
          <w:rStyle w:val="tlid-translation"/>
          <w:lang w:val="en-US"/>
        </w:rPr>
        <w:t>associated with</w:t>
      </w:r>
      <w:r w:rsidRPr="008D14C4">
        <w:rPr>
          <w:rStyle w:val="tlid-translation"/>
          <w:lang w:val="en-US"/>
        </w:rPr>
        <w:t xml:space="preserve"> generation and </w:t>
      </w:r>
      <w:r w:rsidR="00F80DDB">
        <w:rPr>
          <w:rStyle w:val="tlid-translation"/>
          <w:lang w:val="en-US"/>
        </w:rPr>
        <w:t>transmission</w:t>
      </w:r>
      <w:r w:rsidRPr="008D14C4">
        <w:rPr>
          <w:rStyle w:val="tlid-translation"/>
          <w:lang w:val="en-US"/>
        </w:rPr>
        <w:t xml:space="preserve"> of electricity and heat </w:t>
      </w:r>
      <w:r w:rsidR="00F80DDB">
        <w:rPr>
          <w:rStyle w:val="tlid-translation"/>
          <w:lang w:val="en-US"/>
        </w:rPr>
        <w:t xml:space="preserve">energy </w:t>
      </w:r>
      <w:r w:rsidRPr="008D14C4">
        <w:rPr>
          <w:rStyle w:val="tlid-translation"/>
          <w:lang w:val="en-US"/>
        </w:rPr>
        <w:t xml:space="preserve">to consumers. </w:t>
      </w:r>
      <w:r w:rsidR="00F80DDB">
        <w:rPr>
          <w:rStyle w:val="tlid-translation"/>
          <w:lang w:val="en-US"/>
        </w:rPr>
        <w:t>F</w:t>
      </w:r>
      <w:r w:rsidR="00F80DDB" w:rsidRPr="008D14C4">
        <w:rPr>
          <w:rStyle w:val="tlid-translation"/>
          <w:lang w:val="en-US"/>
        </w:rPr>
        <w:t xml:space="preserve">lexibility </w:t>
      </w:r>
      <w:r w:rsidR="00F80DDB">
        <w:rPr>
          <w:rStyle w:val="tlid-translation"/>
          <w:lang w:val="en-US"/>
        </w:rPr>
        <w:t>of t</w:t>
      </w:r>
      <w:r w:rsidRPr="008D14C4">
        <w:rPr>
          <w:rStyle w:val="tlid-translation"/>
          <w:lang w:val="en-US"/>
        </w:rPr>
        <w:t xml:space="preserve">ariff policy will be provided, including seasonal and regional. Investment attractive tariffs will stimulate emergence of alternative </w:t>
      </w:r>
      <w:r w:rsidR="00F80DDB">
        <w:rPr>
          <w:rStyle w:val="tlid-translation"/>
          <w:lang w:val="en-US"/>
        </w:rPr>
        <w:t>power</w:t>
      </w:r>
      <w:r w:rsidRPr="008D14C4">
        <w:rPr>
          <w:rStyle w:val="tlid-translation"/>
          <w:lang w:val="en-US"/>
        </w:rPr>
        <w:t xml:space="preserve"> and heat suppliers. In this regard, PPP mechanisms will be widely applied, including attracting private investors to construction and management </w:t>
      </w:r>
      <w:r w:rsidRPr="008D14C4">
        <w:rPr>
          <w:rStyle w:val="tlid-translation"/>
          <w:lang w:val="en-US"/>
        </w:rPr>
        <w:lastRenderedPageBreak/>
        <w:t>of strategic energy facilities</w:t>
      </w:r>
      <w:r w:rsidR="004C7D16" w:rsidRPr="00F80DDB">
        <w:rPr>
          <w:color w:val="000000" w:themeColor="text1"/>
          <w:lang w:val="en-US"/>
        </w:rPr>
        <w:t xml:space="preserve">.  </w:t>
      </w:r>
    </w:p>
    <w:p w:rsidR="009870A7" w:rsidRPr="00F80DDB" w:rsidRDefault="00F80DDB" w:rsidP="0013428F">
      <w:pPr>
        <w:pStyle w:val="ab"/>
        <w:spacing w:line="276" w:lineRule="auto"/>
        <w:ind w:left="0" w:firstLine="709"/>
        <w:rPr>
          <w:lang w:val="en-US"/>
        </w:rPr>
      </w:pPr>
      <w:r w:rsidRPr="00F80DDB">
        <w:rPr>
          <w:rStyle w:val="tlid-translation"/>
          <w:lang w:val="en-US"/>
        </w:rPr>
        <w:t xml:space="preserve">Large-scale programs for energy-efficient reconstruction of old residential and non-residential facilities, a ban on new construction without energy- and resource-saving and highly efficient technologies will create new jobs, it will become imperative to have an energy-efficient passport of the facility, without which its operation will be impossible. Partial </w:t>
      </w:r>
      <w:r>
        <w:rPr>
          <w:rStyle w:val="tlid-translation"/>
          <w:lang w:val="en-US"/>
        </w:rPr>
        <w:t>generation</w:t>
      </w:r>
      <w:r w:rsidRPr="00F80DDB">
        <w:rPr>
          <w:rStyle w:val="tlid-translation"/>
          <w:lang w:val="en-US"/>
        </w:rPr>
        <w:t xml:space="preserve"> of a certain amount of energy by each building for its own needs will also be mandatory, which will be regulated by fiscal and other measures. The most important effective solution for agglomerations will </w:t>
      </w:r>
      <w:r>
        <w:rPr>
          <w:rStyle w:val="tlid-translation"/>
          <w:lang w:val="en-US"/>
        </w:rPr>
        <w:t>consist in</w:t>
      </w:r>
      <w:r w:rsidRPr="00F80DDB">
        <w:rPr>
          <w:rStyle w:val="tlid-translation"/>
          <w:lang w:val="en-US"/>
        </w:rPr>
        <w:t xml:space="preserve"> decentralization of heating system, which will remove the problem of expansion of territories without loss of quality of life the</w:t>
      </w:r>
      <w:r>
        <w:rPr>
          <w:rStyle w:val="tlid-translation"/>
          <w:lang w:val="en-US"/>
        </w:rPr>
        <w:t>re</w:t>
      </w:r>
      <w:r w:rsidR="004C7D16" w:rsidRPr="00F80DDB">
        <w:rPr>
          <w:lang w:val="en-US"/>
        </w:rPr>
        <w:t>.</w:t>
      </w:r>
    </w:p>
    <w:p w:rsidR="00036310" w:rsidRPr="00F80DDB" w:rsidRDefault="00F80DDB" w:rsidP="0013428F">
      <w:pPr>
        <w:pStyle w:val="ab"/>
        <w:spacing w:line="276" w:lineRule="auto"/>
        <w:ind w:left="0" w:firstLine="709"/>
        <w:rPr>
          <w:color w:val="000000" w:themeColor="text1"/>
          <w:lang w:val="en-US"/>
        </w:rPr>
      </w:pPr>
      <w:r>
        <w:rPr>
          <w:rStyle w:val="tlid-translation"/>
          <w:lang w:val="en-US"/>
        </w:rPr>
        <w:t>A</w:t>
      </w:r>
      <w:r w:rsidRPr="00F80DDB">
        <w:rPr>
          <w:rStyle w:val="tlid-translation"/>
          <w:lang w:val="en-US"/>
        </w:rPr>
        <w:t xml:space="preserve">ctive gasification of the country will continue </w:t>
      </w:r>
      <w:r>
        <w:rPr>
          <w:rStyle w:val="tlid-translation"/>
          <w:lang w:val="en-US"/>
        </w:rPr>
        <w:t>with the objective to</w:t>
      </w:r>
      <w:r w:rsidRPr="00F80DDB">
        <w:rPr>
          <w:rStyle w:val="tlid-translation"/>
          <w:lang w:val="en-US"/>
        </w:rPr>
        <w:t xml:space="preserve"> improv</w:t>
      </w:r>
      <w:r>
        <w:rPr>
          <w:rStyle w:val="tlid-translation"/>
          <w:lang w:val="en-US"/>
        </w:rPr>
        <w:t>e</w:t>
      </w:r>
      <w:r w:rsidRPr="00F80DDB">
        <w:rPr>
          <w:rStyle w:val="tlid-translation"/>
          <w:lang w:val="en-US"/>
        </w:rPr>
        <w:t xml:space="preserve"> the living conditions of citizens, while simultaneously contributing to industrial development of the regions</w:t>
      </w:r>
      <w:r w:rsidR="004C7D16" w:rsidRPr="00F80DDB">
        <w:rPr>
          <w:color w:val="000000" w:themeColor="text1"/>
          <w:lang w:val="en-US"/>
        </w:rPr>
        <w:t xml:space="preserve">. </w:t>
      </w:r>
    </w:p>
    <w:p w:rsidR="00036310" w:rsidRPr="00F80DDB" w:rsidRDefault="00036310" w:rsidP="0013428F">
      <w:pPr>
        <w:pStyle w:val="ab"/>
        <w:spacing w:line="276" w:lineRule="auto"/>
        <w:ind w:left="0" w:firstLine="709"/>
        <w:rPr>
          <w:color w:val="000000" w:themeColor="text1"/>
          <w:lang w:val="en-US"/>
        </w:rPr>
      </w:pPr>
    </w:p>
    <w:p w:rsidR="00036310" w:rsidRPr="00F80DDB" w:rsidRDefault="00036310" w:rsidP="0013428F">
      <w:pPr>
        <w:pStyle w:val="ab"/>
        <w:spacing w:line="276" w:lineRule="auto"/>
        <w:ind w:left="0" w:firstLine="709"/>
        <w:rPr>
          <w:color w:val="000000" w:themeColor="text1"/>
          <w:lang w:val="en-US"/>
        </w:rPr>
      </w:pPr>
    </w:p>
    <w:p w:rsidR="009870A7" w:rsidRPr="00F80DDB" w:rsidRDefault="00F80DDB" w:rsidP="00036310">
      <w:pPr>
        <w:pStyle w:val="ab"/>
        <w:spacing w:line="276" w:lineRule="auto"/>
        <w:ind w:left="0" w:firstLine="708"/>
        <w:rPr>
          <w:color w:val="000000" w:themeColor="text1"/>
          <w:lang w:val="en-US"/>
        </w:rPr>
      </w:pPr>
      <w:r w:rsidRPr="00F80DDB">
        <w:rPr>
          <w:rStyle w:val="tlid-translation"/>
          <w:lang w:val="en-US"/>
        </w:rPr>
        <w:t xml:space="preserve">Gasification will allow settling the issue of </w:t>
      </w:r>
      <w:r>
        <w:rPr>
          <w:rStyle w:val="tlid-translation"/>
          <w:lang w:val="en-US"/>
        </w:rPr>
        <w:t xml:space="preserve">the </w:t>
      </w:r>
      <w:r w:rsidRPr="00F80DDB">
        <w:rPr>
          <w:rStyle w:val="tlid-translation"/>
          <w:lang w:val="en-US"/>
        </w:rPr>
        <w:t xml:space="preserve">individual </w:t>
      </w:r>
      <w:r w:rsidR="004A3FC4">
        <w:rPr>
          <w:rStyle w:val="tlid-translation"/>
          <w:lang w:val="en-US"/>
        </w:rPr>
        <w:t>housing</w:t>
      </w:r>
      <w:r w:rsidR="004A3FC4" w:rsidRPr="00F80DDB">
        <w:rPr>
          <w:rStyle w:val="tlid-translation"/>
          <w:lang w:val="en-US"/>
        </w:rPr>
        <w:t xml:space="preserve"> </w:t>
      </w:r>
      <w:r w:rsidRPr="00F80DDB">
        <w:rPr>
          <w:rStyle w:val="tlid-translation"/>
          <w:lang w:val="en-US"/>
        </w:rPr>
        <w:t xml:space="preserve">and administrative premises </w:t>
      </w:r>
      <w:r w:rsidR="004A3FC4" w:rsidRPr="00F80DDB">
        <w:rPr>
          <w:rStyle w:val="tlid-translation"/>
          <w:lang w:val="en-US"/>
        </w:rPr>
        <w:t>heating</w:t>
      </w:r>
      <w:r w:rsidR="004A3FC4">
        <w:rPr>
          <w:rStyle w:val="tlid-translation"/>
          <w:lang w:val="en-US"/>
        </w:rPr>
        <w:t xml:space="preserve"> </w:t>
      </w:r>
      <w:r>
        <w:rPr>
          <w:rStyle w:val="tlid-translation"/>
          <w:lang w:val="en-US"/>
        </w:rPr>
        <w:t>applying</w:t>
      </w:r>
      <w:r w:rsidRPr="00F80DDB">
        <w:rPr>
          <w:rStyle w:val="tlid-translation"/>
          <w:lang w:val="en-US"/>
        </w:rPr>
        <w:t xml:space="preserve"> modern technical solutions without </w:t>
      </w:r>
      <w:r>
        <w:rPr>
          <w:rStyle w:val="tlid-translation"/>
          <w:lang w:val="en-US"/>
        </w:rPr>
        <w:t>connection</w:t>
      </w:r>
      <w:r w:rsidRPr="00F80DDB">
        <w:rPr>
          <w:rStyle w:val="tlid-translation"/>
          <w:lang w:val="en-US"/>
        </w:rPr>
        <w:t xml:space="preserve"> to common heating solutions in </w:t>
      </w:r>
      <w:r>
        <w:rPr>
          <w:rStyle w:val="tlid-translation"/>
          <w:lang w:val="en-US"/>
        </w:rPr>
        <w:t xml:space="preserve">the </w:t>
      </w:r>
      <w:r w:rsidRPr="00F80DDB">
        <w:rPr>
          <w:rStyle w:val="tlid-translation"/>
          <w:lang w:val="en-US"/>
        </w:rPr>
        <w:t>buildings</w:t>
      </w:r>
      <w:r w:rsidR="004C7D16" w:rsidRPr="00F80DDB">
        <w:rPr>
          <w:color w:val="000000" w:themeColor="text1"/>
          <w:lang w:val="en-US"/>
        </w:rPr>
        <w:t xml:space="preserve">. </w:t>
      </w:r>
    </w:p>
    <w:p w:rsidR="009870A7" w:rsidRPr="00597C38" w:rsidRDefault="00F80DDB" w:rsidP="0013428F">
      <w:pPr>
        <w:pStyle w:val="ab"/>
        <w:spacing w:line="276" w:lineRule="auto"/>
        <w:ind w:left="0" w:firstLine="709"/>
        <w:rPr>
          <w:color w:val="000000" w:themeColor="text1"/>
          <w:lang w:val="ky-KG"/>
        </w:rPr>
      </w:pPr>
      <w:r w:rsidRPr="00F80DDB">
        <w:rPr>
          <w:rStyle w:val="tlid-translation"/>
          <w:lang w:val="en-US"/>
        </w:rPr>
        <w:t xml:space="preserve">The state will consistently continue to </w:t>
      </w:r>
      <w:r>
        <w:rPr>
          <w:rStyle w:val="tlid-translation"/>
          <w:lang w:val="en-US"/>
        </w:rPr>
        <w:t>improve</w:t>
      </w:r>
      <w:r w:rsidRPr="00F80DDB">
        <w:rPr>
          <w:rStyle w:val="tlid-translation"/>
          <w:lang w:val="en-US"/>
        </w:rPr>
        <w:t xml:space="preserve"> energy security. </w:t>
      </w:r>
      <w:r w:rsidR="004F016F">
        <w:rPr>
          <w:rStyle w:val="tlid-translation"/>
          <w:lang w:val="en-US"/>
        </w:rPr>
        <w:t>B</w:t>
      </w:r>
      <w:r w:rsidRPr="00F80DDB">
        <w:rPr>
          <w:rStyle w:val="tlid-translation"/>
          <w:lang w:val="en-US"/>
        </w:rPr>
        <w:t>oth generation sources and energy supplying countri</w:t>
      </w:r>
      <w:r w:rsidR="004F016F">
        <w:rPr>
          <w:rStyle w:val="tlid-translation"/>
          <w:lang w:val="en-US"/>
        </w:rPr>
        <w:t>es</w:t>
      </w:r>
      <w:r w:rsidRPr="00F80DDB">
        <w:rPr>
          <w:color w:val="000000" w:themeColor="text1"/>
          <w:lang w:val="en-US"/>
        </w:rPr>
        <w:t xml:space="preserve"> </w:t>
      </w:r>
      <w:r w:rsidR="004F016F" w:rsidRPr="00F80DDB">
        <w:rPr>
          <w:rStyle w:val="tlid-translation"/>
          <w:lang w:val="en-US"/>
        </w:rPr>
        <w:t>will be diversif</w:t>
      </w:r>
      <w:r w:rsidR="004F016F">
        <w:rPr>
          <w:rStyle w:val="tlid-translation"/>
          <w:lang w:val="en-US"/>
        </w:rPr>
        <w:t>ied</w:t>
      </w:r>
      <w:r w:rsidR="004C7D16" w:rsidRPr="004F016F">
        <w:rPr>
          <w:color w:val="000000" w:themeColor="text1"/>
          <w:lang w:val="en-US"/>
        </w:rPr>
        <w:t>.</w:t>
      </w:r>
    </w:p>
    <w:p w:rsidR="009870A7" w:rsidRPr="00597C38" w:rsidRDefault="009870A7" w:rsidP="0013428F">
      <w:pPr>
        <w:pStyle w:val="ab"/>
        <w:spacing w:line="276" w:lineRule="auto"/>
        <w:ind w:left="0" w:firstLine="709"/>
        <w:rPr>
          <w:color w:val="000000" w:themeColor="text1"/>
          <w:lang w:val="ky-KG"/>
        </w:rPr>
      </w:pPr>
    </w:p>
    <w:p w:rsidR="009870A7" w:rsidRPr="0092333F" w:rsidRDefault="007E54BF" w:rsidP="00432CCA">
      <w:pPr>
        <w:ind w:firstLine="708"/>
        <w:rPr>
          <w:rFonts w:ascii="Arial" w:hAnsi="Arial" w:cs="Arial"/>
          <w:b/>
          <w:i/>
          <w:sz w:val="28"/>
          <w:szCs w:val="28"/>
          <w:lang w:val="en-US"/>
        </w:rPr>
      </w:pPr>
      <w:bookmarkStart w:id="48" w:name="_Toc525656220"/>
      <w:bookmarkStart w:id="49" w:name="_Toc525657018"/>
      <w:r>
        <w:rPr>
          <w:rFonts w:ascii="Arial" w:hAnsi="Arial" w:cs="Arial"/>
          <w:b/>
          <w:i/>
          <w:sz w:val="28"/>
          <w:szCs w:val="28"/>
          <w:lang w:val="en-US"/>
        </w:rPr>
        <w:t>Transport</w:t>
      </w:r>
      <w:bookmarkEnd w:id="48"/>
      <w:bookmarkEnd w:id="49"/>
    </w:p>
    <w:p w:rsidR="00036310" w:rsidRPr="0092333F" w:rsidRDefault="00036310" w:rsidP="00432CCA">
      <w:pPr>
        <w:ind w:firstLine="708"/>
        <w:rPr>
          <w:rFonts w:ascii="Arial" w:hAnsi="Arial" w:cs="Arial"/>
          <w:b/>
          <w:i/>
          <w:sz w:val="16"/>
          <w:szCs w:val="16"/>
          <w:lang w:val="en-US"/>
        </w:rPr>
      </w:pPr>
    </w:p>
    <w:p w:rsidR="009870A7" w:rsidRPr="004F016F" w:rsidRDefault="004F016F" w:rsidP="0013428F">
      <w:pPr>
        <w:pStyle w:val="ab"/>
        <w:spacing w:line="276" w:lineRule="auto"/>
        <w:ind w:left="0" w:firstLine="709"/>
        <w:rPr>
          <w:color w:val="000000" w:themeColor="text1"/>
          <w:lang w:val="en-US"/>
        </w:rPr>
      </w:pPr>
      <w:r w:rsidRPr="004F016F">
        <w:rPr>
          <w:rStyle w:val="tlid-translation"/>
          <w:lang w:val="en-US"/>
        </w:rPr>
        <w:t xml:space="preserve">In the </w:t>
      </w:r>
      <w:r>
        <w:rPr>
          <w:rStyle w:val="tlid-translation"/>
          <w:lang w:val="en-US"/>
        </w:rPr>
        <w:t>sphere</w:t>
      </w:r>
      <w:r w:rsidRPr="004F016F">
        <w:rPr>
          <w:rStyle w:val="tlid-translation"/>
          <w:lang w:val="en-US"/>
        </w:rPr>
        <w:t xml:space="preserve"> of transport infrastructure, freedom of movement of the p</w:t>
      </w:r>
      <w:r>
        <w:rPr>
          <w:rStyle w:val="tlid-translation"/>
          <w:lang w:val="en-US"/>
        </w:rPr>
        <w:t>eople</w:t>
      </w:r>
      <w:r w:rsidRPr="004F016F">
        <w:rPr>
          <w:rStyle w:val="tlid-translation"/>
          <w:lang w:val="en-US"/>
        </w:rPr>
        <w:t xml:space="preserve"> and </w:t>
      </w:r>
      <w:r>
        <w:rPr>
          <w:rStyle w:val="tlid-translation"/>
          <w:lang w:val="en-US"/>
        </w:rPr>
        <w:t xml:space="preserve">solution of </w:t>
      </w:r>
      <w:r w:rsidRPr="004F016F">
        <w:rPr>
          <w:rStyle w:val="tlid-translation"/>
          <w:lang w:val="en-US"/>
        </w:rPr>
        <w:t xml:space="preserve">transport </w:t>
      </w:r>
      <w:r>
        <w:rPr>
          <w:rStyle w:val="tlid-translation"/>
          <w:lang w:val="en-US"/>
        </w:rPr>
        <w:t>dead end</w:t>
      </w:r>
      <w:r w:rsidRPr="004F016F">
        <w:rPr>
          <w:rStyle w:val="tlid-translation"/>
          <w:lang w:val="en-US"/>
        </w:rPr>
        <w:t xml:space="preserve"> </w:t>
      </w:r>
      <w:r>
        <w:rPr>
          <w:rStyle w:val="tlid-translation"/>
          <w:lang w:val="en-US"/>
        </w:rPr>
        <w:t xml:space="preserve">problem </w:t>
      </w:r>
      <w:r w:rsidRPr="004F016F">
        <w:rPr>
          <w:rStyle w:val="tlid-translation"/>
          <w:lang w:val="en-US"/>
        </w:rPr>
        <w:t xml:space="preserve">of the country will be provided. Kyrgyzstan should become a transit country with safe and demanded corridors </w:t>
      </w:r>
      <w:r>
        <w:rPr>
          <w:rStyle w:val="tlid-translation"/>
          <w:lang w:val="en-US"/>
        </w:rPr>
        <w:t>to provide</w:t>
      </w:r>
      <w:r w:rsidRPr="004F016F">
        <w:rPr>
          <w:rStyle w:val="tlid-translation"/>
          <w:lang w:val="en-US"/>
        </w:rPr>
        <w:t xml:space="preserve"> transit of passengers, goods and cargo. A transit railway network and a railway line connecting the north and </w:t>
      </w:r>
      <w:r w:rsidR="004A3FC4">
        <w:rPr>
          <w:rStyle w:val="tlid-translation"/>
          <w:lang w:val="en-US"/>
        </w:rPr>
        <w:t xml:space="preserve">the </w:t>
      </w:r>
      <w:r w:rsidRPr="004F016F">
        <w:rPr>
          <w:rStyle w:val="tlid-translation"/>
          <w:lang w:val="en-US"/>
        </w:rPr>
        <w:t xml:space="preserve">south of the country will be </w:t>
      </w:r>
      <w:r>
        <w:rPr>
          <w:rStyle w:val="tlid-translation"/>
          <w:lang w:val="en-US"/>
        </w:rPr>
        <w:t>erected</w:t>
      </w:r>
      <w:r w:rsidRPr="004F016F">
        <w:rPr>
          <w:rStyle w:val="tlid-translation"/>
          <w:lang w:val="en-US"/>
        </w:rPr>
        <w:t>. It is planned to create an internal railway network in the republic connecting north</w:t>
      </w:r>
      <w:r w:rsidR="004A3FC4">
        <w:rPr>
          <w:rStyle w:val="tlid-translation"/>
          <w:lang w:val="en-US"/>
        </w:rPr>
        <w:t>ern</w:t>
      </w:r>
      <w:r w:rsidRPr="004F016F">
        <w:rPr>
          <w:rStyle w:val="tlid-translation"/>
          <w:lang w:val="en-US"/>
        </w:rPr>
        <w:t xml:space="preserve"> and south</w:t>
      </w:r>
      <w:r w:rsidR="004A3FC4">
        <w:rPr>
          <w:rStyle w:val="tlid-translation"/>
          <w:lang w:val="en-US"/>
        </w:rPr>
        <w:t>ern</w:t>
      </w:r>
      <w:r w:rsidRPr="004F016F">
        <w:rPr>
          <w:rStyle w:val="tlid-translation"/>
          <w:lang w:val="en-US"/>
        </w:rPr>
        <w:t xml:space="preserve"> </w:t>
      </w:r>
      <w:r>
        <w:rPr>
          <w:rStyle w:val="tlid-translation"/>
          <w:lang w:val="en-US"/>
        </w:rPr>
        <w:t xml:space="preserve">parts </w:t>
      </w:r>
      <w:r w:rsidRPr="004F016F">
        <w:rPr>
          <w:rStyle w:val="tlid-translation"/>
          <w:lang w:val="en-US"/>
        </w:rPr>
        <w:t>of the country</w:t>
      </w:r>
      <w:r w:rsidR="004C7D16" w:rsidRPr="004F016F">
        <w:rPr>
          <w:color w:val="000000" w:themeColor="text1"/>
          <w:lang w:val="en-US"/>
        </w:rPr>
        <w:t>.</w:t>
      </w:r>
    </w:p>
    <w:p w:rsidR="009870A7" w:rsidRPr="00E414FD" w:rsidRDefault="004F016F" w:rsidP="0013428F">
      <w:pPr>
        <w:pStyle w:val="ab"/>
        <w:spacing w:line="276" w:lineRule="auto"/>
        <w:ind w:left="0" w:firstLine="709"/>
        <w:rPr>
          <w:color w:val="000000" w:themeColor="text1"/>
          <w:lang w:val="en-US"/>
        </w:rPr>
      </w:pPr>
      <w:r>
        <w:rPr>
          <w:rStyle w:val="tlid-translation"/>
          <w:lang w:val="en-US"/>
        </w:rPr>
        <w:t>C</w:t>
      </w:r>
      <w:r w:rsidRPr="004F016F">
        <w:rPr>
          <w:rStyle w:val="tlid-translation"/>
          <w:lang w:val="en-US"/>
        </w:rPr>
        <w:t xml:space="preserve">onstruction of a developed railway network will contribute to </w:t>
      </w:r>
      <w:r>
        <w:rPr>
          <w:rStyle w:val="tlid-translation"/>
          <w:lang w:val="en-US"/>
        </w:rPr>
        <w:t>establishment</w:t>
      </w:r>
      <w:r w:rsidRPr="004F016F">
        <w:rPr>
          <w:rStyle w:val="tlid-translation"/>
          <w:lang w:val="en-US"/>
        </w:rPr>
        <w:t xml:space="preserve"> of transport and logistics centers and formation of an integrated system </w:t>
      </w:r>
      <w:r w:rsidR="00D84094">
        <w:rPr>
          <w:rStyle w:val="tlid-translation"/>
          <w:lang w:val="en-US"/>
        </w:rPr>
        <w:t>for the operation of</w:t>
      </w:r>
      <w:r w:rsidRPr="004F016F">
        <w:rPr>
          <w:rStyle w:val="tlid-translation"/>
          <w:lang w:val="en-US"/>
        </w:rPr>
        <w:t xml:space="preserve"> freight forwarding and transport companies providing conditions for development of multimodal transportation. The state will focus its efforts on rehabilitation and </w:t>
      </w:r>
      <w:r w:rsidR="004A3FC4">
        <w:rPr>
          <w:rStyle w:val="tlid-translation"/>
          <w:lang w:val="en-US"/>
        </w:rPr>
        <w:lastRenderedPageBreak/>
        <w:t>maintenance</w:t>
      </w:r>
      <w:r w:rsidRPr="004F016F">
        <w:rPr>
          <w:rStyle w:val="tlid-translation"/>
          <w:lang w:val="en-US"/>
        </w:rPr>
        <w:t xml:space="preserve"> of highways, creation of liberal, safe international transport corridors, including new technologies </w:t>
      </w:r>
      <w:r w:rsidR="004A3FC4">
        <w:rPr>
          <w:rStyle w:val="tlid-translation"/>
          <w:lang w:val="en-US"/>
        </w:rPr>
        <w:t>application</w:t>
      </w:r>
      <w:r w:rsidR="004A3FC4" w:rsidRPr="004F016F">
        <w:rPr>
          <w:rStyle w:val="tlid-translation"/>
          <w:lang w:val="en-US"/>
        </w:rPr>
        <w:t xml:space="preserve"> </w:t>
      </w:r>
      <w:r w:rsidRPr="004F016F">
        <w:rPr>
          <w:rStyle w:val="tlid-translation"/>
          <w:lang w:val="en-US"/>
        </w:rPr>
        <w:t xml:space="preserve">in </w:t>
      </w:r>
      <w:r w:rsidR="00D84094">
        <w:rPr>
          <w:rStyle w:val="tlid-translation"/>
          <w:lang w:val="en-US"/>
        </w:rPr>
        <w:t xml:space="preserve">road </w:t>
      </w:r>
      <w:r w:rsidRPr="004F016F">
        <w:rPr>
          <w:rStyle w:val="tlid-translation"/>
          <w:lang w:val="en-US"/>
        </w:rPr>
        <w:t xml:space="preserve">design and construction. </w:t>
      </w:r>
      <w:r w:rsidR="00176C9C">
        <w:rPr>
          <w:rStyle w:val="tlid-translation"/>
          <w:lang w:val="en-US"/>
        </w:rPr>
        <w:t>With</w:t>
      </w:r>
      <w:r w:rsidR="00176C9C" w:rsidRPr="004F016F">
        <w:rPr>
          <w:rStyle w:val="tlid-translation"/>
          <w:lang w:val="en-US"/>
        </w:rPr>
        <w:t xml:space="preserve">in the time span of two decades </w:t>
      </w:r>
      <w:r w:rsidR="00176C9C">
        <w:rPr>
          <w:rStyle w:val="tlid-translation"/>
          <w:lang w:val="en-US"/>
        </w:rPr>
        <w:t xml:space="preserve">consideration should obviously </w:t>
      </w:r>
      <w:r w:rsidR="00E414FD">
        <w:rPr>
          <w:rStyle w:val="tlid-translation"/>
          <w:lang w:val="en-US"/>
        </w:rPr>
        <w:t xml:space="preserve">be </w:t>
      </w:r>
      <w:r w:rsidR="00176C9C">
        <w:rPr>
          <w:rStyle w:val="tlid-translation"/>
          <w:lang w:val="en-US"/>
        </w:rPr>
        <w:t>given to the factors such as</w:t>
      </w:r>
      <w:r w:rsidR="00176C9C" w:rsidRPr="004F016F">
        <w:rPr>
          <w:rStyle w:val="tlid-translation"/>
          <w:lang w:val="en-US"/>
        </w:rPr>
        <w:t xml:space="preserve"> </w:t>
      </w:r>
      <w:r w:rsidR="00E414FD">
        <w:rPr>
          <w:rStyle w:val="tlid-translation"/>
          <w:lang w:val="en-US"/>
        </w:rPr>
        <w:t>connectivity of the regions</w:t>
      </w:r>
      <w:r w:rsidRPr="004F016F">
        <w:rPr>
          <w:rStyle w:val="tlid-translation"/>
          <w:lang w:val="en-US"/>
        </w:rPr>
        <w:t xml:space="preserve"> and provision of </w:t>
      </w:r>
      <w:r w:rsidR="00E414FD">
        <w:rPr>
          <w:rStyle w:val="tlid-translation"/>
          <w:lang w:val="en-US"/>
        </w:rPr>
        <w:t>funds</w:t>
      </w:r>
      <w:r w:rsidRPr="004F016F">
        <w:rPr>
          <w:rStyle w:val="tlid-translation"/>
          <w:lang w:val="en-US"/>
        </w:rPr>
        <w:t xml:space="preserve"> to maintain the infrastructure in </w:t>
      </w:r>
      <w:r w:rsidR="00E414FD">
        <w:rPr>
          <w:rStyle w:val="tlid-translation"/>
          <w:lang w:val="en-US"/>
        </w:rPr>
        <w:t>due</w:t>
      </w:r>
      <w:r w:rsidRPr="004F016F">
        <w:rPr>
          <w:rStyle w:val="tlid-translation"/>
          <w:lang w:val="en-US"/>
        </w:rPr>
        <w:t xml:space="preserve"> condition. </w:t>
      </w:r>
      <w:r w:rsidR="00E414FD">
        <w:rPr>
          <w:rStyle w:val="tlid-translation"/>
          <w:lang w:val="en-US"/>
        </w:rPr>
        <w:t>P</w:t>
      </w:r>
      <w:r w:rsidR="00E414FD" w:rsidRPr="00D84094">
        <w:rPr>
          <w:rStyle w:val="tlid-translation"/>
          <w:lang w:val="en-US"/>
        </w:rPr>
        <w:t>ublic</w:t>
      </w:r>
      <w:r w:rsidR="00E414FD" w:rsidRPr="00E414FD">
        <w:rPr>
          <w:rStyle w:val="tlid-translation"/>
          <w:lang w:val="en-US"/>
        </w:rPr>
        <w:t>-</w:t>
      </w:r>
      <w:r w:rsidR="00E414FD" w:rsidRPr="00D84094">
        <w:rPr>
          <w:rStyle w:val="tlid-translation"/>
          <w:lang w:val="en-US"/>
        </w:rPr>
        <w:t>private</w:t>
      </w:r>
      <w:r w:rsidR="00E414FD" w:rsidRPr="00E414FD">
        <w:rPr>
          <w:rStyle w:val="tlid-translation"/>
          <w:lang w:val="en-US"/>
        </w:rPr>
        <w:t xml:space="preserve"> </w:t>
      </w:r>
      <w:r w:rsidR="00E414FD" w:rsidRPr="00D84094">
        <w:rPr>
          <w:rStyle w:val="tlid-translation"/>
          <w:lang w:val="en-US"/>
        </w:rPr>
        <w:t>partnership</w:t>
      </w:r>
      <w:r w:rsidR="00E414FD" w:rsidRPr="00E414FD">
        <w:rPr>
          <w:rStyle w:val="tlid-translation"/>
          <w:lang w:val="en-US"/>
        </w:rPr>
        <w:t xml:space="preserve"> (</w:t>
      </w:r>
      <w:r w:rsidR="00E414FD" w:rsidRPr="00D84094">
        <w:rPr>
          <w:rStyle w:val="tlid-translation"/>
          <w:lang w:val="en-US"/>
        </w:rPr>
        <w:t>PPP</w:t>
      </w:r>
      <w:r w:rsidR="00E414FD" w:rsidRPr="00E414FD">
        <w:rPr>
          <w:rStyle w:val="tlid-translation"/>
          <w:lang w:val="en-US"/>
        </w:rPr>
        <w:t xml:space="preserve">) </w:t>
      </w:r>
      <w:r w:rsidR="00E414FD" w:rsidRPr="00D84094">
        <w:rPr>
          <w:rStyle w:val="tlid-translation"/>
          <w:lang w:val="en-US"/>
        </w:rPr>
        <w:t>will</w:t>
      </w:r>
      <w:r w:rsidR="00E414FD" w:rsidRPr="00E414FD">
        <w:rPr>
          <w:rStyle w:val="tlid-translation"/>
          <w:lang w:val="en-US"/>
        </w:rPr>
        <w:t xml:space="preserve"> </w:t>
      </w:r>
      <w:r w:rsidR="00E414FD" w:rsidRPr="00D84094">
        <w:rPr>
          <w:rStyle w:val="tlid-translation"/>
          <w:lang w:val="en-US"/>
        </w:rPr>
        <w:t>be</w:t>
      </w:r>
      <w:r w:rsidR="00E414FD" w:rsidRPr="00E414FD">
        <w:rPr>
          <w:rStyle w:val="tlid-translation"/>
          <w:lang w:val="en-US"/>
        </w:rPr>
        <w:t xml:space="preserve"> </w:t>
      </w:r>
      <w:r w:rsidR="00E414FD">
        <w:rPr>
          <w:rStyle w:val="tlid-translation"/>
          <w:lang w:val="en-US"/>
        </w:rPr>
        <w:t>t</w:t>
      </w:r>
      <w:r w:rsidRPr="00D84094">
        <w:rPr>
          <w:rStyle w:val="tlid-translation"/>
          <w:lang w:val="en-US"/>
        </w:rPr>
        <w:t>he</w:t>
      </w:r>
      <w:r w:rsidRPr="00E414FD">
        <w:rPr>
          <w:rStyle w:val="tlid-translation"/>
          <w:lang w:val="en-US"/>
        </w:rPr>
        <w:t xml:space="preserve"> </w:t>
      </w:r>
      <w:r w:rsidRPr="00D84094">
        <w:rPr>
          <w:rStyle w:val="tlid-translation"/>
          <w:lang w:val="en-US"/>
        </w:rPr>
        <w:t>main</w:t>
      </w:r>
      <w:r w:rsidRPr="00E414FD">
        <w:rPr>
          <w:rStyle w:val="tlid-translation"/>
          <w:lang w:val="en-US"/>
        </w:rPr>
        <w:t xml:space="preserve"> </w:t>
      </w:r>
      <w:r w:rsidR="00E414FD">
        <w:rPr>
          <w:rStyle w:val="tlid-translation"/>
          <w:lang w:val="en-US"/>
        </w:rPr>
        <w:t>mechanism</w:t>
      </w:r>
      <w:r w:rsidRPr="00E414FD">
        <w:rPr>
          <w:rStyle w:val="tlid-translation"/>
          <w:lang w:val="en-US"/>
        </w:rPr>
        <w:t xml:space="preserve"> </w:t>
      </w:r>
      <w:r w:rsidRPr="00D84094">
        <w:rPr>
          <w:rStyle w:val="tlid-translation"/>
          <w:lang w:val="en-US"/>
        </w:rPr>
        <w:t>for</w:t>
      </w:r>
      <w:r w:rsidRPr="00E414FD">
        <w:rPr>
          <w:rStyle w:val="tlid-translation"/>
          <w:lang w:val="en-US"/>
        </w:rPr>
        <w:t xml:space="preserve"> </w:t>
      </w:r>
      <w:r w:rsidRPr="00D84094">
        <w:rPr>
          <w:rStyle w:val="tlid-translation"/>
          <w:lang w:val="en-US"/>
        </w:rPr>
        <w:t>implementation</w:t>
      </w:r>
      <w:r w:rsidRPr="00E414FD">
        <w:rPr>
          <w:rStyle w:val="tlid-translation"/>
          <w:lang w:val="en-US"/>
        </w:rPr>
        <w:t xml:space="preserve"> </w:t>
      </w:r>
      <w:r w:rsidRPr="00D84094">
        <w:rPr>
          <w:rStyle w:val="tlid-translation"/>
          <w:lang w:val="en-US"/>
        </w:rPr>
        <w:t>of</w:t>
      </w:r>
      <w:r w:rsidRPr="00E414FD">
        <w:rPr>
          <w:rStyle w:val="tlid-translation"/>
          <w:lang w:val="en-US"/>
        </w:rPr>
        <w:t xml:space="preserve"> </w:t>
      </w:r>
      <w:r w:rsidRPr="00D84094">
        <w:rPr>
          <w:rStyle w:val="tlid-translation"/>
          <w:lang w:val="en-US"/>
        </w:rPr>
        <w:t>projects</w:t>
      </w:r>
      <w:r w:rsidRPr="00E414FD">
        <w:rPr>
          <w:rStyle w:val="tlid-translation"/>
          <w:lang w:val="en-US"/>
        </w:rPr>
        <w:t xml:space="preserve"> </w:t>
      </w:r>
      <w:r w:rsidRPr="00D84094">
        <w:rPr>
          <w:rStyle w:val="tlid-translation"/>
          <w:lang w:val="en-US"/>
        </w:rPr>
        <w:t>in</w:t>
      </w:r>
      <w:r w:rsidRPr="00E414FD">
        <w:rPr>
          <w:rStyle w:val="tlid-translation"/>
          <w:lang w:val="en-US"/>
        </w:rPr>
        <w:t xml:space="preserve"> </w:t>
      </w:r>
      <w:r w:rsidRPr="00D84094">
        <w:rPr>
          <w:rStyle w:val="tlid-translation"/>
          <w:lang w:val="en-US"/>
        </w:rPr>
        <w:t>this</w:t>
      </w:r>
      <w:r w:rsidRPr="00E414FD">
        <w:rPr>
          <w:rStyle w:val="tlid-translation"/>
          <w:lang w:val="en-US"/>
        </w:rPr>
        <w:t xml:space="preserve"> </w:t>
      </w:r>
      <w:r w:rsidRPr="00D84094">
        <w:rPr>
          <w:rStyle w:val="tlid-translation"/>
          <w:lang w:val="en-US"/>
        </w:rPr>
        <w:t>area</w:t>
      </w:r>
      <w:r w:rsidR="004C7D16" w:rsidRPr="00E414FD">
        <w:rPr>
          <w:color w:val="000000" w:themeColor="text1"/>
          <w:lang w:val="en-US"/>
        </w:rPr>
        <w:t>.</w:t>
      </w:r>
    </w:p>
    <w:p w:rsidR="00FE091B" w:rsidRDefault="00E414FD" w:rsidP="00FE091B">
      <w:pPr>
        <w:pStyle w:val="ab"/>
        <w:spacing w:line="276" w:lineRule="auto"/>
        <w:ind w:left="0" w:firstLine="709"/>
        <w:rPr>
          <w:color w:val="000000" w:themeColor="text1"/>
          <w:lang w:val="ky-KG"/>
        </w:rPr>
      </w:pPr>
      <w:r>
        <w:rPr>
          <w:rStyle w:val="tlid-translation"/>
          <w:lang w:val="en-US"/>
        </w:rPr>
        <w:t>G</w:t>
      </w:r>
      <w:r w:rsidRPr="00E414FD">
        <w:rPr>
          <w:rStyle w:val="tlid-translation"/>
          <w:lang w:val="en-US"/>
        </w:rPr>
        <w:t xml:space="preserve">radual transition to environmentally friendly modes of transport </w:t>
      </w:r>
      <w:r>
        <w:rPr>
          <w:rStyle w:val="tlid-translation"/>
          <w:lang w:val="en-US"/>
        </w:rPr>
        <w:t>by using</w:t>
      </w:r>
      <w:r w:rsidRPr="00E414FD">
        <w:rPr>
          <w:rStyle w:val="tlid-translation"/>
          <w:lang w:val="en-US"/>
        </w:rPr>
        <w:t xml:space="preserve"> electric vehicles and electrification of railway </w:t>
      </w:r>
      <w:r>
        <w:rPr>
          <w:rStyle w:val="tlid-translation"/>
          <w:lang w:val="en-US"/>
        </w:rPr>
        <w:t>lines</w:t>
      </w:r>
      <w:r w:rsidRPr="00730DFF">
        <w:rPr>
          <w:color w:val="000000" w:themeColor="text1"/>
          <w:lang w:val="ky-KG"/>
        </w:rPr>
        <w:t xml:space="preserve"> </w:t>
      </w:r>
      <w:r>
        <w:rPr>
          <w:color w:val="000000" w:themeColor="text1"/>
          <w:lang w:val="en-US"/>
        </w:rPr>
        <w:t>will be implemented</w:t>
      </w:r>
      <w:r w:rsidR="00FE091B" w:rsidRPr="00730DFF">
        <w:rPr>
          <w:color w:val="000000" w:themeColor="text1"/>
          <w:lang w:val="ky-KG"/>
        </w:rPr>
        <w:t>.</w:t>
      </w:r>
    </w:p>
    <w:p w:rsidR="00624833" w:rsidRDefault="00624833" w:rsidP="00FE091B">
      <w:pPr>
        <w:pStyle w:val="ab"/>
        <w:spacing w:line="276" w:lineRule="auto"/>
        <w:ind w:left="0" w:firstLine="709"/>
        <w:rPr>
          <w:color w:val="000000" w:themeColor="text1"/>
          <w:lang w:val="ky-KG"/>
        </w:rPr>
      </w:pPr>
    </w:p>
    <w:p w:rsidR="00624833" w:rsidRDefault="00624833" w:rsidP="00FE091B">
      <w:pPr>
        <w:pStyle w:val="ab"/>
        <w:spacing w:line="276" w:lineRule="auto"/>
        <w:ind w:left="0" w:firstLine="709"/>
        <w:rPr>
          <w:color w:val="000000" w:themeColor="text1"/>
          <w:lang w:val="ky-KG"/>
        </w:rPr>
      </w:pPr>
    </w:p>
    <w:p w:rsidR="008958C7" w:rsidRPr="00E414FD" w:rsidRDefault="00E414FD" w:rsidP="005D2708">
      <w:pPr>
        <w:pStyle w:val="ab"/>
        <w:spacing w:line="276" w:lineRule="auto"/>
        <w:ind w:left="0" w:firstLine="708"/>
        <w:rPr>
          <w:color w:val="000000" w:themeColor="text1"/>
          <w:lang w:val="en-US"/>
        </w:rPr>
      </w:pPr>
      <w:r w:rsidRPr="00E414FD">
        <w:rPr>
          <w:rStyle w:val="tlid-translation"/>
          <w:lang w:val="ky-KG"/>
        </w:rPr>
        <w:t xml:space="preserve">In the long run, the Kyrgyz Republic, in addition to developing its own transport network, will make maximum use of the results of transport infrastructure development in the neighboring countries, primarily </w:t>
      </w:r>
      <w:r w:rsidR="004A3FC4">
        <w:rPr>
          <w:rStyle w:val="tlid-translation"/>
          <w:lang w:val="en-US"/>
        </w:rPr>
        <w:t xml:space="preserve">in </w:t>
      </w:r>
      <w:r w:rsidRPr="00E414FD">
        <w:rPr>
          <w:rStyle w:val="tlid-translation"/>
          <w:lang w:val="ky-KG"/>
        </w:rPr>
        <w:t xml:space="preserve">Kazakhstan, Uzbekistan and China. Construction of China-Kyrgyzstan-Uzbekistan railway will begin </w:t>
      </w:r>
      <w:r>
        <w:rPr>
          <w:rStyle w:val="tlid-translation"/>
          <w:lang w:val="en-US"/>
        </w:rPr>
        <w:t>i</w:t>
      </w:r>
      <w:r w:rsidRPr="00E414FD">
        <w:rPr>
          <w:rStyle w:val="tlid-translation"/>
          <w:lang w:val="ky-KG"/>
        </w:rPr>
        <w:t>n the medium term</w:t>
      </w:r>
      <w:r w:rsidR="004C7D16" w:rsidRPr="00E414FD">
        <w:rPr>
          <w:color w:val="000000" w:themeColor="text1"/>
          <w:lang w:val="en-US"/>
        </w:rPr>
        <w:t>.</w:t>
      </w:r>
    </w:p>
    <w:p w:rsidR="008958C7" w:rsidRPr="00597C38" w:rsidRDefault="00E414FD" w:rsidP="008958C7">
      <w:pPr>
        <w:pStyle w:val="ab"/>
        <w:spacing w:line="276" w:lineRule="auto"/>
        <w:ind w:left="0" w:firstLine="709"/>
        <w:rPr>
          <w:color w:val="000000" w:themeColor="text1"/>
          <w:lang w:val="ky-KG"/>
        </w:rPr>
      </w:pPr>
      <w:r w:rsidRPr="00E414FD">
        <w:rPr>
          <w:rStyle w:val="tlid-translation"/>
          <w:lang w:val="en-US"/>
        </w:rPr>
        <w:t xml:space="preserve">In the future, this railway corridor will allow </w:t>
      </w:r>
      <w:r>
        <w:rPr>
          <w:rStyle w:val="tlid-translation"/>
          <w:lang w:val="en-US"/>
        </w:rPr>
        <w:t>to</w:t>
      </w:r>
      <w:r w:rsidRPr="00E414FD">
        <w:rPr>
          <w:rStyle w:val="tlid-translation"/>
          <w:lang w:val="en-US"/>
        </w:rPr>
        <w:t xml:space="preserve"> creat</w:t>
      </w:r>
      <w:r>
        <w:rPr>
          <w:rStyle w:val="tlid-translation"/>
          <w:lang w:val="en-US"/>
        </w:rPr>
        <w:t>e</w:t>
      </w:r>
      <w:r w:rsidRPr="00E414FD">
        <w:rPr>
          <w:rStyle w:val="tlid-translation"/>
          <w:lang w:val="en-US"/>
        </w:rPr>
        <w:t xml:space="preserve"> internal railway network in the Kyrgyz Republic connecting north</w:t>
      </w:r>
      <w:r w:rsidR="004A3FC4">
        <w:rPr>
          <w:rStyle w:val="tlid-translation"/>
          <w:lang w:val="en-US"/>
        </w:rPr>
        <w:t>ern</w:t>
      </w:r>
      <w:r w:rsidRPr="00E414FD">
        <w:rPr>
          <w:rStyle w:val="tlid-translation"/>
          <w:lang w:val="en-US"/>
        </w:rPr>
        <w:t xml:space="preserve"> and south</w:t>
      </w:r>
      <w:r w:rsidR="004A3FC4">
        <w:rPr>
          <w:rStyle w:val="tlid-translation"/>
          <w:lang w:val="en-US"/>
        </w:rPr>
        <w:t>ern</w:t>
      </w:r>
      <w:r w:rsidRPr="00E414FD">
        <w:rPr>
          <w:rStyle w:val="tlid-translation"/>
          <w:lang w:val="en-US"/>
        </w:rPr>
        <w:t xml:space="preserve"> </w:t>
      </w:r>
      <w:r>
        <w:rPr>
          <w:rStyle w:val="tlid-translation"/>
          <w:lang w:val="en-US"/>
        </w:rPr>
        <w:t xml:space="preserve">parts </w:t>
      </w:r>
      <w:r w:rsidRPr="00E414FD">
        <w:rPr>
          <w:rStyle w:val="tlid-translation"/>
          <w:lang w:val="en-US"/>
        </w:rPr>
        <w:t xml:space="preserve">of the country. This will ensure direct and reliable transport links between the regions of the country forming a single national railway network and access to international railways, which will reduce transportation cost and increase competitiveness of domestic goods in export markets. </w:t>
      </w:r>
      <w:r>
        <w:rPr>
          <w:rStyle w:val="tlid-translation"/>
          <w:lang w:val="en-US"/>
        </w:rPr>
        <w:t xml:space="preserve">In addition, </w:t>
      </w:r>
      <w:r w:rsidRPr="00E414FD">
        <w:rPr>
          <w:rStyle w:val="tlid-translation"/>
          <w:lang w:val="en-US"/>
        </w:rPr>
        <w:t>electrification of railways is planned. By 2040, transformation of the Kyrgyz Republic into a transit country with safe and demanded corridors for transit of passengers, goods and cargo</w:t>
      </w:r>
      <w:r>
        <w:rPr>
          <w:rStyle w:val="tlid-translation"/>
          <w:lang w:val="en-US"/>
        </w:rPr>
        <w:t xml:space="preserve"> </w:t>
      </w:r>
      <w:r w:rsidRPr="00E414FD">
        <w:rPr>
          <w:rStyle w:val="tlid-translation"/>
          <w:lang w:val="en-US"/>
        </w:rPr>
        <w:t>will be the key indicator</w:t>
      </w:r>
      <w:r w:rsidR="008958C7" w:rsidRPr="00730DFF">
        <w:rPr>
          <w:color w:val="000000" w:themeColor="text1"/>
          <w:lang w:val="ky-KG"/>
        </w:rPr>
        <w:t>.</w:t>
      </w:r>
    </w:p>
    <w:p w:rsidR="009870A7" w:rsidRPr="00222734" w:rsidRDefault="00E414FD" w:rsidP="0013428F">
      <w:pPr>
        <w:pStyle w:val="ab"/>
        <w:spacing w:line="276" w:lineRule="auto"/>
        <w:ind w:left="0" w:firstLine="709"/>
        <w:rPr>
          <w:color w:val="000000"/>
          <w:lang w:val="en-US"/>
        </w:rPr>
      </w:pPr>
      <w:r w:rsidRPr="00E414FD">
        <w:rPr>
          <w:rStyle w:val="tlid-translation"/>
          <w:lang w:val="ky-KG"/>
        </w:rPr>
        <w:t>Conditions will be created for air transportation market development and air cargo</w:t>
      </w:r>
      <w:r w:rsidR="00222734" w:rsidRPr="00222734">
        <w:rPr>
          <w:rStyle w:val="tlid-translation"/>
          <w:lang w:val="ky-KG"/>
        </w:rPr>
        <w:t xml:space="preserve"> and passenger </w:t>
      </w:r>
      <w:r w:rsidRPr="00E414FD">
        <w:rPr>
          <w:rStyle w:val="tlid-translation"/>
          <w:lang w:val="ky-KG"/>
        </w:rPr>
        <w:t xml:space="preserve">logistics hub </w:t>
      </w:r>
      <w:r w:rsidR="00222734" w:rsidRPr="00222734">
        <w:rPr>
          <w:rStyle w:val="tlid-translation"/>
          <w:lang w:val="ky-KG"/>
        </w:rPr>
        <w:t>by me</w:t>
      </w:r>
      <w:r w:rsidR="004A3FC4">
        <w:rPr>
          <w:rStyle w:val="tlid-translation"/>
          <w:lang w:val="en-US"/>
        </w:rPr>
        <w:t>a</w:t>
      </w:r>
      <w:r w:rsidR="00222734" w:rsidRPr="00222734">
        <w:rPr>
          <w:rStyle w:val="tlid-translation"/>
          <w:lang w:val="ky-KG"/>
        </w:rPr>
        <w:t>ns of</w:t>
      </w:r>
      <w:r w:rsidRPr="00E414FD">
        <w:rPr>
          <w:rStyle w:val="tlid-translation"/>
          <w:lang w:val="ky-KG"/>
        </w:rPr>
        <w:t xml:space="preserve"> liberalization of air legislation and introduction of the fifth </w:t>
      </w:r>
      <w:r w:rsidR="004A3FC4">
        <w:rPr>
          <w:rStyle w:val="tlid-translation"/>
          <w:lang w:val="en-US"/>
        </w:rPr>
        <w:t xml:space="preserve">article of </w:t>
      </w:r>
      <w:r w:rsidRPr="00E414FD">
        <w:rPr>
          <w:rStyle w:val="tlid-translation"/>
          <w:lang w:val="ky-KG"/>
        </w:rPr>
        <w:t>“</w:t>
      </w:r>
      <w:r w:rsidR="00222734" w:rsidRPr="00E414FD">
        <w:rPr>
          <w:rStyle w:val="tlid-translation"/>
          <w:lang w:val="ky-KG"/>
        </w:rPr>
        <w:t xml:space="preserve">freedom </w:t>
      </w:r>
      <w:r w:rsidR="00222734" w:rsidRPr="00222734">
        <w:rPr>
          <w:rStyle w:val="tlid-translation"/>
          <w:lang w:val="ky-KG"/>
        </w:rPr>
        <w:t xml:space="preserve">of the </w:t>
      </w:r>
      <w:r w:rsidRPr="00E414FD">
        <w:rPr>
          <w:rStyle w:val="tlid-translation"/>
          <w:lang w:val="ky-KG"/>
        </w:rPr>
        <w:t>air” policy</w:t>
      </w:r>
      <w:r w:rsidR="00FE439C" w:rsidRPr="00E414FD">
        <w:rPr>
          <w:color w:val="000000" w:themeColor="text1"/>
          <w:lang w:val="ky-KG"/>
        </w:rPr>
        <w:t>.</w:t>
      </w:r>
      <w:r w:rsidR="0016492F" w:rsidRPr="00E414FD">
        <w:rPr>
          <w:color w:val="000000" w:themeColor="text1"/>
          <w:lang w:val="ky-KG"/>
        </w:rPr>
        <w:t xml:space="preserve"> </w:t>
      </w:r>
      <w:r w:rsidR="00222734" w:rsidRPr="00222734">
        <w:rPr>
          <w:rStyle w:val="tlid-translation"/>
          <w:lang w:val="ky-KG"/>
        </w:rPr>
        <w:t>Geographical location of Kyrgyzstan makes it possible to consider Manas Airport in the future as a transit cargo center connecting South-East Asia and Europe</w:t>
      </w:r>
      <w:r w:rsidR="00FE439C" w:rsidRPr="00222734">
        <w:rPr>
          <w:color w:val="000000"/>
          <w:lang w:val="en-US"/>
        </w:rPr>
        <w:t xml:space="preserve">. </w:t>
      </w:r>
      <w:r w:rsidR="00222734">
        <w:rPr>
          <w:rStyle w:val="tlid-translation"/>
          <w:lang w:val="en-US"/>
        </w:rPr>
        <w:t>In</w:t>
      </w:r>
      <w:r w:rsidR="00222734" w:rsidRPr="00222734">
        <w:rPr>
          <w:rStyle w:val="tlid-translation"/>
          <w:lang w:val="en-US"/>
        </w:rPr>
        <w:t xml:space="preserve"> development of transport infrastructure </w:t>
      </w:r>
      <w:r w:rsidR="00222734">
        <w:rPr>
          <w:rStyle w:val="tlid-translation"/>
          <w:lang w:val="en-US"/>
        </w:rPr>
        <w:t xml:space="preserve">it is </w:t>
      </w:r>
      <w:r w:rsidR="00222734" w:rsidRPr="00222734">
        <w:rPr>
          <w:rStyle w:val="tlid-translation"/>
          <w:lang w:val="en-US"/>
        </w:rPr>
        <w:t>require</w:t>
      </w:r>
      <w:r w:rsidR="00222734">
        <w:rPr>
          <w:rStyle w:val="tlid-translation"/>
          <w:lang w:val="en-US"/>
        </w:rPr>
        <w:t>d to</w:t>
      </w:r>
      <w:r w:rsidR="00222734" w:rsidRPr="00222734">
        <w:rPr>
          <w:rStyle w:val="tlid-translation"/>
          <w:lang w:val="en-US"/>
        </w:rPr>
        <w:t xml:space="preserve"> construct new modern types of communications</w:t>
      </w:r>
      <w:r w:rsidR="004C7D16" w:rsidRPr="00222734">
        <w:rPr>
          <w:color w:val="000000"/>
          <w:lang w:val="en-US"/>
        </w:rPr>
        <w:t>.</w:t>
      </w:r>
    </w:p>
    <w:p w:rsidR="009D10B5" w:rsidRPr="00222734" w:rsidRDefault="00222734" w:rsidP="00EC36A1">
      <w:pPr>
        <w:pStyle w:val="ab"/>
        <w:spacing w:line="276" w:lineRule="auto"/>
        <w:ind w:left="0" w:firstLine="709"/>
        <w:rPr>
          <w:color w:val="000000"/>
          <w:lang w:val="en-US"/>
        </w:rPr>
      </w:pPr>
      <w:r w:rsidRPr="00222734">
        <w:rPr>
          <w:rStyle w:val="tlid-translation"/>
          <w:lang w:val="en-US"/>
        </w:rPr>
        <w:t>In Kyrgyzstan, there should be high-quality roads not only of international and republican significance</w:t>
      </w:r>
      <w:r w:rsidR="00EC36A1" w:rsidRPr="00222734">
        <w:rPr>
          <w:color w:val="000000"/>
          <w:lang w:val="en-US"/>
        </w:rPr>
        <w:t>.</w:t>
      </w:r>
    </w:p>
    <w:p w:rsidR="00EC36A1" w:rsidRPr="00222734" w:rsidRDefault="00222734" w:rsidP="00EC36A1">
      <w:pPr>
        <w:pStyle w:val="ab"/>
        <w:spacing w:line="276" w:lineRule="auto"/>
        <w:ind w:left="0" w:firstLine="709"/>
        <w:rPr>
          <w:color w:val="000000"/>
          <w:lang w:val="en-US"/>
        </w:rPr>
      </w:pPr>
      <w:r w:rsidRPr="00222734">
        <w:rPr>
          <w:rStyle w:val="tlid-translation"/>
          <w:lang w:val="en-US"/>
        </w:rPr>
        <w:t xml:space="preserve">All regions of the country should be in a single information space and </w:t>
      </w:r>
      <w:r>
        <w:rPr>
          <w:rStyle w:val="tlid-translation"/>
          <w:lang w:val="en-US"/>
        </w:rPr>
        <w:t xml:space="preserve">should </w:t>
      </w:r>
      <w:r w:rsidRPr="00222734">
        <w:rPr>
          <w:rStyle w:val="tlid-translation"/>
          <w:lang w:val="en-US"/>
        </w:rPr>
        <w:t xml:space="preserve">be provided with continuous transport communications with </w:t>
      </w:r>
      <w:r w:rsidRPr="00222734">
        <w:rPr>
          <w:rStyle w:val="tlid-translation"/>
          <w:lang w:val="en-US"/>
        </w:rPr>
        <w:lastRenderedPageBreak/>
        <w:t>each other</w:t>
      </w:r>
      <w:r w:rsidR="00EC36A1" w:rsidRPr="00222734">
        <w:rPr>
          <w:color w:val="000000"/>
          <w:lang w:val="en-US"/>
        </w:rPr>
        <w:t xml:space="preserve">. </w:t>
      </w:r>
    </w:p>
    <w:p w:rsidR="00EC36A1" w:rsidRDefault="00222734" w:rsidP="00EC36A1">
      <w:pPr>
        <w:pStyle w:val="ab"/>
        <w:spacing w:line="276" w:lineRule="auto"/>
        <w:ind w:left="0" w:firstLine="709"/>
        <w:rPr>
          <w:color w:val="000000"/>
          <w:lang w:val="ky-KG"/>
        </w:rPr>
      </w:pPr>
      <w:r>
        <w:rPr>
          <w:rStyle w:val="tlid-translation"/>
          <w:lang w:val="en-US"/>
        </w:rPr>
        <w:t>Annually</w:t>
      </w:r>
      <w:r w:rsidRPr="00222734">
        <w:rPr>
          <w:rStyle w:val="tlid-translation"/>
          <w:lang w:val="en-US"/>
        </w:rPr>
        <w:t>, it is necessary to repair at least 550 km of roads, including at least 200 km of the internal road network, and to rehabilitate about 500 km of international roads</w:t>
      </w:r>
      <w:r w:rsidR="00EC36A1" w:rsidRPr="00222734">
        <w:rPr>
          <w:color w:val="000000"/>
          <w:lang w:val="en-US"/>
        </w:rPr>
        <w:t xml:space="preserve">. </w:t>
      </w:r>
    </w:p>
    <w:p w:rsidR="00624833" w:rsidRDefault="00624833" w:rsidP="00EC36A1">
      <w:pPr>
        <w:pStyle w:val="ab"/>
        <w:spacing w:line="276" w:lineRule="auto"/>
        <w:ind w:left="0" w:firstLine="709"/>
        <w:rPr>
          <w:color w:val="000000"/>
          <w:lang w:val="ky-KG"/>
        </w:rPr>
      </w:pPr>
    </w:p>
    <w:p w:rsidR="00624833" w:rsidRPr="00624833" w:rsidRDefault="00624833" w:rsidP="00EC36A1">
      <w:pPr>
        <w:pStyle w:val="ab"/>
        <w:spacing w:line="276" w:lineRule="auto"/>
        <w:ind w:left="0" w:firstLine="709"/>
        <w:rPr>
          <w:color w:val="000000"/>
          <w:lang w:val="ky-KG"/>
        </w:rPr>
      </w:pPr>
    </w:p>
    <w:p w:rsidR="00EC36A1" w:rsidRPr="00BE733F" w:rsidRDefault="00222734" w:rsidP="00EC36A1">
      <w:pPr>
        <w:pStyle w:val="ab"/>
        <w:spacing w:line="276" w:lineRule="auto"/>
        <w:ind w:left="0" w:firstLine="709"/>
        <w:rPr>
          <w:color w:val="000000"/>
          <w:lang w:val="en-US"/>
        </w:rPr>
      </w:pPr>
      <w:r w:rsidRPr="00222734">
        <w:rPr>
          <w:rStyle w:val="tlid-translation"/>
          <w:lang w:val="en-US"/>
        </w:rPr>
        <w:t xml:space="preserve">In this </w:t>
      </w:r>
      <w:r>
        <w:rPr>
          <w:rStyle w:val="tlid-translation"/>
          <w:lang w:val="en-US"/>
        </w:rPr>
        <w:t>view</w:t>
      </w:r>
      <w:r w:rsidRPr="00222734">
        <w:rPr>
          <w:rStyle w:val="tlid-translation"/>
          <w:lang w:val="en-US"/>
        </w:rPr>
        <w:t xml:space="preserve">, there is a need to </w:t>
      </w:r>
      <w:r>
        <w:rPr>
          <w:rStyle w:val="tlid-translation"/>
          <w:lang w:val="en-US"/>
        </w:rPr>
        <w:t>test</w:t>
      </w:r>
      <w:r w:rsidRPr="00222734">
        <w:rPr>
          <w:rStyle w:val="tlid-translation"/>
          <w:lang w:val="en-US"/>
        </w:rPr>
        <w:t xml:space="preserve"> the system of toll roads as a source of their maintenance and operation</w:t>
      </w:r>
      <w:r>
        <w:rPr>
          <w:rStyle w:val="tlid-translation"/>
          <w:lang w:val="en-US"/>
        </w:rPr>
        <w:t xml:space="preserve"> and</w:t>
      </w:r>
      <w:r w:rsidRPr="00222734">
        <w:rPr>
          <w:rStyle w:val="tlid-translation"/>
          <w:lang w:val="en-US"/>
        </w:rPr>
        <w:t xml:space="preserve"> acquisition of special equipment. It is important to include local mineral resources (sand, stones, etc.) in the construction, rehabilitation and reconstruction process, as well as to </w:t>
      </w:r>
      <w:r w:rsidR="00BE733F">
        <w:rPr>
          <w:rStyle w:val="tlid-translation"/>
          <w:lang w:val="en-US"/>
        </w:rPr>
        <w:t>engage</w:t>
      </w:r>
      <w:r w:rsidRPr="00222734">
        <w:rPr>
          <w:rStyle w:val="tlid-translation"/>
          <w:lang w:val="en-US"/>
        </w:rPr>
        <w:t xml:space="preserve"> local workers and specialists</w:t>
      </w:r>
      <w:r w:rsidR="00EC36A1" w:rsidRPr="00BE733F">
        <w:rPr>
          <w:color w:val="000000"/>
          <w:lang w:val="en-US"/>
        </w:rPr>
        <w:t>.</w:t>
      </w:r>
    </w:p>
    <w:p w:rsidR="009870A7" w:rsidRPr="00BE733F" w:rsidRDefault="00BE733F" w:rsidP="0013428F">
      <w:pPr>
        <w:pStyle w:val="ab"/>
        <w:spacing w:line="276" w:lineRule="auto"/>
        <w:ind w:left="0" w:firstLine="709"/>
        <w:rPr>
          <w:color w:val="000000"/>
          <w:lang w:val="en-US"/>
        </w:rPr>
      </w:pPr>
      <w:r w:rsidRPr="00BE733F">
        <w:rPr>
          <w:rStyle w:val="tlid-translation"/>
          <w:lang w:val="en-US"/>
        </w:rPr>
        <w:t xml:space="preserve">Air traffic and airspace maintenance systems of the Kyrgyz Republic will be </w:t>
      </w:r>
      <w:r>
        <w:rPr>
          <w:rStyle w:val="tlid-translation"/>
          <w:lang w:val="en-US"/>
        </w:rPr>
        <w:t>modernized</w:t>
      </w:r>
      <w:r w:rsidRPr="00BE733F">
        <w:rPr>
          <w:rStyle w:val="tlid-translation"/>
          <w:lang w:val="en-US"/>
        </w:rPr>
        <w:t>, radio facilities, radar, navigation and communication</w:t>
      </w:r>
      <w:r w:rsidR="001749C8">
        <w:rPr>
          <w:rStyle w:val="tlid-translation"/>
          <w:lang w:val="en-US"/>
        </w:rPr>
        <w:t>s</w:t>
      </w:r>
      <w:r w:rsidRPr="00BE733F">
        <w:rPr>
          <w:rStyle w:val="tlid-translation"/>
          <w:lang w:val="en-US"/>
        </w:rPr>
        <w:t xml:space="preserve"> equipment will be upgraded </w:t>
      </w:r>
      <w:r>
        <w:rPr>
          <w:rStyle w:val="tlid-translation"/>
          <w:lang w:val="en-US"/>
        </w:rPr>
        <w:t>in the course of</w:t>
      </w:r>
      <w:r w:rsidRPr="00BE733F">
        <w:rPr>
          <w:rStyle w:val="tlid-translation"/>
          <w:lang w:val="en-US"/>
        </w:rPr>
        <w:t xml:space="preserve"> reconstruction, development or construction </w:t>
      </w:r>
      <w:r>
        <w:rPr>
          <w:rStyle w:val="tlid-translation"/>
          <w:lang w:val="en-US"/>
        </w:rPr>
        <w:t>in the</w:t>
      </w:r>
      <w:r w:rsidRPr="00BE733F">
        <w:rPr>
          <w:rStyle w:val="tlid-translation"/>
          <w:lang w:val="en-US"/>
        </w:rPr>
        <w:t xml:space="preserve"> international and domestic airports</w:t>
      </w:r>
      <w:r w:rsidR="004C7D16" w:rsidRPr="00BE733F">
        <w:rPr>
          <w:color w:val="000000"/>
          <w:lang w:val="en-US"/>
        </w:rPr>
        <w:t>.</w:t>
      </w:r>
    </w:p>
    <w:p w:rsidR="009870A7" w:rsidRPr="00597C38" w:rsidRDefault="00BE733F" w:rsidP="0013428F">
      <w:pPr>
        <w:pStyle w:val="ab"/>
        <w:spacing w:line="276" w:lineRule="auto"/>
        <w:ind w:left="0" w:firstLine="709"/>
        <w:rPr>
          <w:color w:val="000000"/>
          <w:lang w:val="ky-KG"/>
        </w:rPr>
      </w:pPr>
      <w:r>
        <w:rPr>
          <w:rStyle w:val="tlid-translation"/>
          <w:lang w:val="en-US"/>
        </w:rPr>
        <w:t>D</w:t>
      </w:r>
      <w:r w:rsidRPr="00BE733F">
        <w:rPr>
          <w:rStyle w:val="tlid-translation"/>
          <w:lang w:val="en-US"/>
        </w:rPr>
        <w:t>evelopment of unmanned a</w:t>
      </w:r>
      <w:r>
        <w:rPr>
          <w:rStyle w:val="tlid-translation"/>
          <w:lang w:val="en-US"/>
        </w:rPr>
        <w:t>viation</w:t>
      </w:r>
      <w:r w:rsidRPr="00BE733F">
        <w:rPr>
          <w:rStyle w:val="tlid-translation"/>
          <w:lang w:val="en-US"/>
        </w:rPr>
        <w:t xml:space="preserve"> along with national and international satellite navigation systems will contribute to the development of agriculture, tourism and border security. Efforts should be made to deploy a joint orbital constellation of commercial satellites in order to address </w:t>
      </w:r>
      <w:r>
        <w:rPr>
          <w:rStyle w:val="tlid-translation"/>
          <w:lang w:val="en-US"/>
        </w:rPr>
        <w:t xml:space="preserve">issues related to </w:t>
      </w:r>
      <w:r w:rsidRPr="00BE733F">
        <w:rPr>
          <w:rStyle w:val="tlid-translation"/>
          <w:lang w:val="en-US"/>
        </w:rPr>
        <w:t>agriculture, locat</w:t>
      </w:r>
      <w:r>
        <w:rPr>
          <w:rStyle w:val="tlid-translation"/>
          <w:lang w:val="en-US"/>
        </w:rPr>
        <w:t>ion of</w:t>
      </w:r>
      <w:r w:rsidRPr="00BE733F">
        <w:rPr>
          <w:rStyle w:val="tlid-translation"/>
          <w:lang w:val="en-US"/>
        </w:rPr>
        <w:t xml:space="preserve"> productive forces, real estate cadastre, </w:t>
      </w:r>
      <w:r>
        <w:rPr>
          <w:rStyle w:val="tlid-translation"/>
          <w:lang w:val="en-US"/>
        </w:rPr>
        <w:t xml:space="preserve">traffic </w:t>
      </w:r>
      <w:r w:rsidRPr="00BE733F">
        <w:rPr>
          <w:rStyle w:val="tlid-translation"/>
          <w:lang w:val="en-US"/>
        </w:rPr>
        <w:t xml:space="preserve">control, </w:t>
      </w:r>
      <w:r>
        <w:rPr>
          <w:rStyle w:val="tlid-translation"/>
          <w:lang w:val="en-US"/>
        </w:rPr>
        <w:t>as well as</w:t>
      </w:r>
      <w:r w:rsidRPr="00BE733F">
        <w:rPr>
          <w:rStyle w:val="tlid-translation"/>
          <w:lang w:val="en-US"/>
        </w:rPr>
        <w:t xml:space="preserve"> communications satellites and meteo</w:t>
      </w:r>
      <w:r>
        <w:rPr>
          <w:rStyle w:val="tlid-translation"/>
          <w:lang w:val="en-US"/>
        </w:rPr>
        <w:t>sats</w:t>
      </w:r>
      <w:r w:rsidR="004C7D16" w:rsidRPr="00BE733F">
        <w:rPr>
          <w:color w:val="000000"/>
          <w:lang w:val="en-US"/>
        </w:rPr>
        <w:t>.</w:t>
      </w:r>
    </w:p>
    <w:p w:rsidR="009870A7" w:rsidRPr="00BE733F" w:rsidRDefault="00BE733F" w:rsidP="0013428F">
      <w:pPr>
        <w:pStyle w:val="ab"/>
        <w:spacing w:line="276" w:lineRule="auto"/>
        <w:ind w:left="0" w:firstLine="709"/>
        <w:rPr>
          <w:color w:val="000000" w:themeColor="text1"/>
          <w:lang w:val="ky-KG"/>
        </w:rPr>
      </w:pPr>
      <w:r w:rsidRPr="00BE733F">
        <w:rPr>
          <w:rStyle w:val="tlid-translation"/>
          <w:lang w:val="ky-KG"/>
        </w:rPr>
        <w:t xml:space="preserve">Vision of the future </w:t>
      </w:r>
      <w:r w:rsidR="00DB2E02" w:rsidRPr="00DB2E02">
        <w:rPr>
          <w:rStyle w:val="tlid-translation"/>
          <w:lang w:val="ky-KG"/>
        </w:rPr>
        <w:t xml:space="preserve">definitely </w:t>
      </w:r>
      <w:r w:rsidRPr="00BE733F">
        <w:rPr>
          <w:rStyle w:val="tlid-translation"/>
          <w:lang w:val="ky-KG"/>
        </w:rPr>
        <w:t xml:space="preserve">implies digitalization in </w:t>
      </w:r>
      <w:r w:rsidR="00DB2E02" w:rsidRPr="00DB2E02">
        <w:rPr>
          <w:rStyle w:val="tlid-translation"/>
          <w:lang w:val="ky-KG"/>
        </w:rPr>
        <w:t>the integrated</w:t>
      </w:r>
      <w:r w:rsidRPr="00BE733F">
        <w:rPr>
          <w:rStyle w:val="tlid-translation"/>
          <w:lang w:val="ky-KG"/>
        </w:rPr>
        <w:t xml:space="preserve"> development of the entire economy and functioning of transport complex of the Kyrgyz Republic, which directly results from advanced development of </w:t>
      </w:r>
      <w:r w:rsidR="00DB2E02" w:rsidRPr="00DB2E02">
        <w:rPr>
          <w:rStyle w:val="tlid-translation"/>
          <w:lang w:val="ky-KG"/>
        </w:rPr>
        <w:t>national</w:t>
      </w:r>
      <w:r w:rsidRPr="00BE733F">
        <w:rPr>
          <w:rStyle w:val="tlid-translation"/>
          <w:lang w:val="ky-KG"/>
        </w:rPr>
        <w:t xml:space="preserve"> digital infrastructure </w:t>
      </w:r>
      <w:r w:rsidR="00DB2E02" w:rsidRPr="00DB2E02">
        <w:rPr>
          <w:rStyle w:val="tlid-translation"/>
          <w:lang w:val="ky-KG"/>
        </w:rPr>
        <w:t>with</w:t>
      </w:r>
      <w:r w:rsidRPr="00BE733F">
        <w:rPr>
          <w:rStyle w:val="tlid-translation"/>
          <w:lang w:val="ky-KG"/>
        </w:rPr>
        <w:t>in the framework of world trends</w:t>
      </w:r>
      <w:r w:rsidR="004C7D16" w:rsidRPr="00BE733F">
        <w:rPr>
          <w:color w:val="000000" w:themeColor="text1"/>
          <w:lang w:val="ky-KG"/>
        </w:rPr>
        <w:t>.</w:t>
      </w:r>
    </w:p>
    <w:p w:rsidR="009870A7" w:rsidRPr="00597C38" w:rsidRDefault="009870A7" w:rsidP="0013428F">
      <w:pPr>
        <w:pStyle w:val="ab"/>
        <w:spacing w:line="276" w:lineRule="auto"/>
        <w:ind w:left="0" w:firstLine="709"/>
        <w:rPr>
          <w:color w:val="000000" w:themeColor="text1"/>
          <w:lang w:val="ky-KG"/>
        </w:rPr>
      </w:pPr>
    </w:p>
    <w:p w:rsidR="009870A7" w:rsidRPr="0092333F" w:rsidRDefault="007E54BF" w:rsidP="00432CCA">
      <w:pPr>
        <w:ind w:firstLine="708"/>
        <w:rPr>
          <w:rFonts w:ascii="Arial" w:hAnsi="Arial" w:cs="Arial"/>
          <w:b/>
          <w:i/>
          <w:sz w:val="28"/>
          <w:szCs w:val="28"/>
          <w:lang w:val="en-US"/>
        </w:rPr>
      </w:pPr>
      <w:bookmarkStart w:id="50" w:name="_Toc525656221"/>
      <w:bookmarkStart w:id="51" w:name="_Toc525657019"/>
      <w:r>
        <w:rPr>
          <w:rFonts w:ascii="Arial" w:hAnsi="Arial" w:cs="Arial"/>
          <w:b/>
          <w:i/>
          <w:sz w:val="28"/>
          <w:szCs w:val="28"/>
          <w:lang w:val="en-US"/>
        </w:rPr>
        <w:t>Clean</w:t>
      </w:r>
      <w:r w:rsidRPr="0092333F">
        <w:rPr>
          <w:rFonts w:ascii="Arial" w:hAnsi="Arial" w:cs="Arial"/>
          <w:b/>
          <w:i/>
          <w:sz w:val="28"/>
          <w:szCs w:val="28"/>
          <w:lang w:val="en-US"/>
        </w:rPr>
        <w:t xml:space="preserve"> </w:t>
      </w:r>
      <w:r>
        <w:rPr>
          <w:rFonts w:ascii="Arial" w:hAnsi="Arial" w:cs="Arial"/>
          <w:b/>
          <w:i/>
          <w:sz w:val="28"/>
          <w:szCs w:val="28"/>
          <w:lang w:val="en-US"/>
        </w:rPr>
        <w:t>water</w:t>
      </w:r>
      <w:bookmarkEnd w:id="50"/>
      <w:bookmarkEnd w:id="51"/>
    </w:p>
    <w:p w:rsidR="008D78EB" w:rsidRPr="0092333F" w:rsidRDefault="008D78EB" w:rsidP="00432CCA">
      <w:pPr>
        <w:ind w:firstLine="708"/>
        <w:rPr>
          <w:rFonts w:ascii="Arial" w:hAnsi="Arial" w:cs="Arial"/>
          <w:b/>
          <w:i/>
          <w:sz w:val="16"/>
          <w:szCs w:val="16"/>
          <w:lang w:val="en-US"/>
        </w:rPr>
      </w:pPr>
    </w:p>
    <w:p w:rsidR="008D78EB" w:rsidRPr="00CE35AF" w:rsidRDefault="009E51D6" w:rsidP="0013428F">
      <w:pPr>
        <w:pStyle w:val="ab"/>
        <w:spacing w:line="276" w:lineRule="auto"/>
        <w:ind w:left="0" w:firstLine="709"/>
        <w:rPr>
          <w:color w:val="000000" w:themeColor="text1"/>
          <w:lang w:val="en-US"/>
        </w:rPr>
      </w:pPr>
      <w:r w:rsidRPr="00CE35AF">
        <w:rPr>
          <w:rStyle w:val="tlid-translation"/>
          <w:lang w:val="en-US"/>
        </w:rPr>
        <w:t xml:space="preserve">The problem of providing the population with clean drinking water </w:t>
      </w:r>
      <w:r w:rsidR="00CE35AF" w:rsidRPr="00CE35AF">
        <w:rPr>
          <w:rStyle w:val="tlid-translation"/>
          <w:lang w:val="en-US"/>
        </w:rPr>
        <w:t xml:space="preserve">will </w:t>
      </w:r>
      <w:r w:rsidR="00CE35AF">
        <w:rPr>
          <w:rStyle w:val="tlid-translation"/>
          <w:lang w:val="en-US"/>
        </w:rPr>
        <w:t>be</w:t>
      </w:r>
      <w:r w:rsidR="00CE35AF" w:rsidRPr="00CE35AF">
        <w:rPr>
          <w:rStyle w:val="tlid-translation"/>
          <w:lang w:val="en-US"/>
        </w:rPr>
        <w:t xml:space="preserve"> solve</w:t>
      </w:r>
      <w:r w:rsidR="00CE35AF">
        <w:rPr>
          <w:rStyle w:val="tlid-translation"/>
          <w:lang w:val="en-US"/>
        </w:rPr>
        <w:t>d</w:t>
      </w:r>
      <w:r w:rsidR="00CE35AF" w:rsidRPr="00CE35AF">
        <w:rPr>
          <w:rStyle w:val="tlid-translation"/>
          <w:lang w:val="en-US"/>
        </w:rPr>
        <w:t xml:space="preserve"> </w:t>
      </w:r>
      <w:r w:rsidR="00CE35AF">
        <w:rPr>
          <w:rStyle w:val="tlid-translation"/>
          <w:lang w:val="en-US"/>
        </w:rPr>
        <w:t>in</w:t>
      </w:r>
      <w:r w:rsidR="00CE35AF" w:rsidRPr="00CE35AF">
        <w:rPr>
          <w:rStyle w:val="tlid-translation"/>
          <w:lang w:val="en-US"/>
        </w:rPr>
        <w:t xml:space="preserve"> </w:t>
      </w:r>
      <w:r w:rsidR="00CE35AF">
        <w:rPr>
          <w:rStyle w:val="tlid-translation"/>
          <w:lang w:val="en-US"/>
        </w:rPr>
        <w:t>the</w:t>
      </w:r>
      <w:r w:rsidR="00CE35AF" w:rsidRPr="00CE35AF">
        <w:rPr>
          <w:rStyle w:val="tlid-translation"/>
          <w:lang w:val="en-US"/>
        </w:rPr>
        <w:t xml:space="preserve"> </w:t>
      </w:r>
      <w:r w:rsidRPr="00CE35AF">
        <w:rPr>
          <w:rStyle w:val="tlid-translation"/>
          <w:lang w:val="en-US"/>
        </w:rPr>
        <w:t xml:space="preserve">country, drinking water supply policy will be aimed at creating an economically sustainable, affordable service for safe and high-quality water supply, water disposal and sanitation in every </w:t>
      </w:r>
      <w:r w:rsidR="00CE35AF">
        <w:rPr>
          <w:rStyle w:val="tlid-translation"/>
          <w:lang w:val="en-US"/>
        </w:rPr>
        <w:t>settlement</w:t>
      </w:r>
      <w:r w:rsidR="004C7D16" w:rsidRPr="00CE35AF">
        <w:rPr>
          <w:color w:val="000000" w:themeColor="text1"/>
          <w:lang w:val="en-US"/>
        </w:rPr>
        <w:t xml:space="preserve">. </w:t>
      </w:r>
      <w:r w:rsidR="00CE35AF">
        <w:rPr>
          <w:rStyle w:val="tlid-translation"/>
          <w:lang w:val="en-US"/>
        </w:rPr>
        <w:t>W</w:t>
      </w:r>
      <w:r w:rsidR="00CE35AF" w:rsidRPr="00CE35AF">
        <w:rPr>
          <w:rStyle w:val="tlid-translation"/>
          <w:lang w:val="en-US"/>
        </w:rPr>
        <w:t>ater supply management system will be converted to a market format with a reliable subsidy system for vulnerable groups</w:t>
      </w:r>
      <w:r w:rsidR="004C7D16" w:rsidRPr="00CE35AF">
        <w:rPr>
          <w:color w:val="000000" w:themeColor="text1"/>
          <w:lang w:val="en-US"/>
        </w:rPr>
        <w:t xml:space="preserve">. </w:t>
      </w:r>
    </w:p>
    <w:p w:rsidR="008D78EB" w:rsidRPr="00CE35AF" w:rsidRDefault="008D78EB" w:rsidP="0013428F">
      <w:pPr>
        <w:pStyle w:val="ab"/>
        <w:spacing w:line="276" w:lineRule="auto"/>
        <w:ind w:left="0" w:firstLine="709"/>
        <w:rPr>
          <w:color w:val="000000" w:themeColor="text1"/>
          <w:lang w:val="en-US"/>
        </w:rPr>
      </w:pPr>
    </w:p>
    <w:p w:rsidR="008D78EB" w:rsidRDefault="008D78EB" w:rsidP="0013428F">
      <w:pPr>
        <w:pStyle w:val="ab"/>
        <w:spacing w:line="276" w:lineRule="auto"/>
        <w:ind w:left="0" w:firstLine="709"/>
        <w:rPr>
          <w:color w:val="000000" w:themeColor="text1"/>
          <w:lang w:val="ky-KG"/>
        </w:rPr>
      </w:pPr>
    </w:p>
    <w:p w:rsidR="000B121D" w:rsidRPr="000B121D" w:rsidRDefault="000B121D" w:rsidP="0013428F">
      <w:pPr>
        <w:pStyle w:val="ab"/>
        <w:spacing w:line="276" w:lineRule="auto"/>
        <w:ind w:left="0" w:firstLine="709"/>
        <w:rPr>
          <w:color w:val="000000" w:themeColor="text1"/>
          <w:lang w:val="ky-KG"/>
        </w:rPr>
      </w:pPr>
    </w:p>
    <w:p w:rsidR="00624833" w:rsidRDefault="00624833" w:rsidP="0013428F">
      <w:pPr>
        <w:pStyle w:val="ab"/>
        <w:spacing w:line="276" w:lineRule="auto"/>
        <w:ind w:left="0" w:firstLine="709"/>
        <w:rPr>
          <w:lang w:val="ky-KG"/>
        </w:rPr>
      </w:pPr>
    </w:p>
    <w:p w:rsidR="009870A7" w:rsidRPr="00CE35AF" w:rsidRDefault="00CE35AF" w:rsidP="0013428F">
      <w:pPr>
        <w:pStyle w:val="ab"/>
        <w:spacing w:line="276" w:lineRule="auto"/>
        <w:ind w:left="0" w:firstLine="709"/>
        <w:rPr>
          <w:color w:val="000000" w:themeColor="text1"/>
          <w:lang w:val="ky-KG"/>
        </w:rPr>
      </w:pPr>
      <w:r w:rsidRPr="00CE35AF">
        <w:rPr>
          <w:rStyle w:val="tlid-translation"/>
          <w:lang w:val="ky-KG"/>
        </w:rPr>
        <w:t>The use of modern autonomous water treatment systems together with combined small HPP / SPP / WPP will allow to provide all settlements or territories with the whole complex “clean energy - clean water” regardless of the availability of main power transmission lines and water mains</w:t>
      </w:r>
      <w:r w:rsidR="004C7D16" w:rsidRPr="00CE35AF">
        <w:rPr>
          <w:color w:val="000000" w:themeColor="text1"/>
          <w:lang w:val="ky-KG"/>
        </w:rPr>
        <w:t>.</w:t>
      </w:r>
    </w:p>
    <w:p w:rsidR="009870A7" w:rsidRPr="00CE35AF" w:rsidRDefault="00CE35AF" w:rsidP="0013428F">
      <w:pPr>
        <w:pStyle w:val="ab"/>
        <w:spacing w:line="276" w:lineRule="auto"/>
        <w:ind w:left="0" w:firstLine="709"/>
        <w:rPr>
          <w:color w:val="000000" w:themeColor="text1"/>
          <w:lang w:val="ky-KG"/>
        </w:rPr>
      </w:pPr>
      <w:r w:rsidRPr="00CE35AF">
        <w:rPr>
          <w:rStyle w:val="tlid-translation"/>
          <w:lang w:val="ky-KG"/>
        </w:rPr>
        <w:t>The state will provide access to clean drinking water, proper operation and maintenance, financial and institutional sustainability of water supply, sanitation and sanitary facilities for all settlements</w:t>
      </w:r>
      <w:r w:rsidR="004C7D16" w:rsidRPr="00CE35AF">
        <w:rPr>
          <w:color w:val="000000" w:themeColor="text1"/>
          <w:lang w:val="ky-KG"/>
        </w:rPr>
        <w:t xml:space="preserve">. </w:t>
      </w:r>
    </w:p>
    <w:p w:rsidR="009870A7" w:rsidRPr="00597C38" w:rsidRDefault="00CE35AF" w:rsidP="0013428F">
      <w:pPr>
        <w:pStyle w:val="ab"/>
        <w:spacing w:line="276" w:lineRule="auto"/>
        <w:ind w:left="0" w:firstLine="709"/>
        <w:rPr>
          <w:color w:val="000000" w:themeColor="text1"/>
          <w:lang w:val="ky-KG"/>
        </w:rPr>
      </w:pPr>
      <w:r w:rsidRPr="00CE35AF">
        <w:rPr>
          <w:rStyle w:val="tlid-translation"/>
          <w:lang w:val="ky-KG"/>
        </w:rPr>
        <w:t>Government policy will focus on principle of resource conservation and rational use of water resources, including waterwaste reuse</w:t>
      </w:r>
      <w:r w:rsidR="004C7D16" w:rsidRPr="00CE35AF">
        <w:rPr>
          <w:color w:val="000000" w:themeColor="text1"/>
          <w:lang w:val="ky-KG"/>
        </w:rPr>
        <w:t>.</w:t>
      </w:r>
    </w:p>
    <w:p w:rsidR="009870A7" w:rsidRDefault="009870A7" w:rsidP="0013428F">
      <w:pPr>
        <w:pStyle w:val="ab"/>
        <w:spacing w:line="276" w:lineRule="auto"/>
        <w:ind w:left="0" w:firstLine="709"/>
        <w:rPr>
          <w:color w:val="000000" w:themeColor="text1"/>
          <w:sz w:val="24"/>
          <w:szCs w:val="24"/>
          <w:lang w:val="ky-KG"/>
        </w:rPr>
      </w:pPr>
    </w:p>
    <w:p w:rsidR="00624833" w:rsidRPr="00B95735" w:rsidRDefault="00624833" w:rsidP="0013428F">
      <w:pPr>
        <w:pStyle w:val="ab"/>
        <w:spacing w:line="276" w:lineRule="auto"/>
        <w:ind w:left="0" w:firstLine="709"/>
        <w:rPr>
          <w:color w:val="000000" w:themeColor="text1"/>
          <w:sz w:val="24"/>
          <w:szCs w:val="24"/>
          <w:lang w:val="ky-KG"/>
        </w:rPr>
      </w:pPr>
    </w:p>
    <w:p w:rsidR="009870A7" w:rsidRPr="007E54BF" w:rsidRDefault="007E54BF" w:rsidP="0013428F">
      <w:pPr>
        <w:pStyle w:val="30"/>
        <w:spacing w:line="276" w:lineRule="auto"/>
        <w:ind w:left="0"/>
        <w:rPr>
          <w:rFonts w:ascii="Arial" w:hAnsi="Arial" w:cs="Arial"/>
          <w:b/>
          <w:i/>
          <w:sz w:val="28"/>
          <w:szCs w:val="28"/>
        </w:rPr>
      </w:pPr>
      <w:bookmarkStart w:id="52" w:name="Экологияклимат"/>
      <w:bookmarkStart w:id="53" w:name="_Toc529648698"/>
      <w:r>
        <w:rPr>
          <w:rFonts w:ascii="Arial" w:hAnsi="Arial" w:cs="Arial"/>
          <w:b/>
          <w:i/>
          <w:sz w:val="28"/>
          <w:szCs w:val="28"/>
        </w:rPr>
        <w:t>Environment</w:t>
      </w:r>
      <w:r w:rsidR="008958C7" w:rsidRPr="007E54BF">
        <w:rPr>
          <w:rFonts w:ascii="Arial" w:hAnsi="Arial" w:cs="Arial"/>
          <w:b/>
          <w:i/>
          <w:sz w:val="28"/>
          <w:szCs w:val="28"/>
        </w:rPr>
        <w:t>,</w:t>
      </w:r>
      <w:r w:rsidR="004C7D16" w:rsidRPr="007E54BF">
        <w:rPr>
          <w:rFonts w:ascii="Arial" w:hAnsi="Arial" w:cs="Arial"/>
          <w:b/>
          <w:i/>
          <w:sz w:val="28"/>
          <w:szCs w:val="28"/>
        </w:rPr>
        <w:t xml:space="preserve"> </w:t>
      </w:r>
      <w:r>
        <w:rPr>
          <w:rFonts w:ascii="Arial" w:hAnsi="Arial" w:cs="Arial"/>
          <w:b/>
          <w:i/>
          <w:sz w:val="28"/>
          <w:szCs w:val="28"/>
        </w:rPr>
        <w:t>climate change adaptation and disaster risk reduction</w:t>
      </w:r>
      <w:bookmarkEnd w:id="52"/>
      <w:bookmarkEnd w:id="53"/>
    </w:p>
    <w:p w:rsidR="008D78EB" w:rsidRPr="007E54BF" w:rsidRDefault="008D78EB" w:rsidP="0013428F">
      <w:pPr>
        <w:pStyle w:val="30"/>
        <w:spacing w:line="276" w:lineRule="auto"/>
        <w:ind w:left="0"/>
        <w:rPr>
          <w:rFonts w:ascii="Arial" w:hAnsi="Arial" w:cs="Arial"/>
          <w:b/>
          <w:i/>
          <w:sz w:val="16"/>
          <w:szCs w:val="16"/>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23"/>
      </w:tblGrid>
      <w:tr w:rsidR="003A08AF" w:rsidRPr="00976BCD" w:rsidTr="00A0634C">
        <w:tc>
          <w:tcPr>
            <w:tcW w:w="8823" w:type="dxa"/>
            <w:tcBorders>
              <w:top w:val="single" w:sz="4" w:space="0" w:color="auto"/>
              <w:bottom w:val="single" w:sz="4" w:space="0" w:color="auto"/>
            </w:tcBorders>
            <w:tcMar>
              <w:top w:w="170" w:type="dxa"/>
              <w:bottom w:w="170" w:type="dxa"/>
            </w:tcMar>
          </w:tcPr>
          <w:p w:rsidR="009870A7" w:rsidRPr="00622192" w:rsidRDefault="00791FB9" w:rsidP="0068446B">
            <w:pPr>
              <w:spacing w:line="276" w:lineRule="auto"/>
              <w:jc w:val="both"/>
              <w:rPr>
                <w:rFonts w:ascii="Arial" w:eastAsia="Arial" w:hAnsi="Arial" w:cs="Arial"/>
                <w:color w:val="000000" w:themeColor="text1"/>
                <w:sz w:val="28"/>
                <w:szCs w:val="28"/>
                <w:lang w:val="ky-KG" w:eastAsia="ru-RU" w:bidi="ru-RU"/>
              </w:rPr>
            </w:pPr>
            <w:r w:rsidRPr="0068446B">
              <w:rPr>
                <w:rFonts w:ascii="Arial" w:hAnsi="Arial" w:cs="Arial"/>
                <w:b/>
                <w:i/>
                <w:color w:val="231F20"/>
                <w:sz w:val="28"/>
                <w:szCs w:val="28"/>
                <w:lang w:val="en-US"/>
              </w:rPr>
              <w:t>Vision</w:t>
            </w:r>
            <w:r w:rsidR="0016492F" w:rsidRPr="0068446B">
              <w:rPr>
                <w:rFonts w:ascii="Arial" w:hAnsi="Arial" w:cs="Arial"/>
                <w:b/>
                <w:i/>
                <w:color w:val="231F20"/>
                <w:sz w:val="28"/>
                <w:szCs w:val="28"/>
                <w:lang w:val="en-US"/>
              </w:rPr>
              <w:t xml:space="preserve">: </w:t>
            </w:r>
            <w:r w:rsidR="0068446B" w:rsidRPr="0068446B">
              <w:rPr>
                <w:rStyle w:val="tlid-translation"/>
                <w:rFonts w:ascii="Arial" w:hAnsi="Arial" w:cs="Arial"/>
                <w:sz w:val="28"/>
                <w:szCs w:val="28"/>
                <w:lang w:val="en-US"/>
              </w:rPr>
              <w:t xml:space="preserve">Kyrgyzstan is the country with favorable environment for human life, developing in harmony with nature, preserving unique natural ecosystems and efficiently using natural resources for climate-sustainable development. Environmental sustainability with the economic growth of the country has been achieved by minimizing negative environmental impacts, improving efficiency of requirements and incentives for environmental protection, and using reliable data to make environmentally significant decisions. In Kyrgyzstan, natural resources should no longer to be an expenditure part of the budget and </w:t>
            </w:r>
            <w:r w:rsidR="009669F7">
              <w:rPr>
                <w:rStyle w:val="tlid-translation"/>
                <w:rFonts w:ascii="Arial" w:hAnsi="Arial" w:cs="Arial"/>
                <w:sz w:val="28"/>
                <w:szCs w:val="28"/>
                <w:lang w:val="en-US"/>
              </w:rPr>
              <w:t xml:space="preserve">should </w:t>
            </w:r>
            <w:r w:rsidR="0068446B" w:rsidRPr="0068446B">
              <w:rPr>
                <w:rStyle w:val="tlid-translation"/>
                <w:rFonts w:ascii="Arial" w:hAnsi="Arial" w:cs="Arial"/>
                <w:sz w:val="28"/>
                <w:szCs w:val="28"/>
                <w:lang w:val="en-US"/>
              </w:rPr>
              <w:t>move to the revenue part</w:t>
            </w:r>
            <w:r w:rsidR="009826A1" w:rsidRPr="0068446B">
              <w:rPr>
                <w:rFonts w:ascii="Arial" w:eastAsia="Arial" w:hAnsi="Arial" w:cs="Arial"/>
                <w:color w:val="000000" w:themeColor="text1"/>
                <w:sz w:val="28"/>
                <w:szCs w:val="28"/>
                <w:lang w:val="en-US" w:eastAsia="ru-RU" w:bidi="ru-RU"/>
              </w:rPr>
              <w:t>.</w:t>
            </w:r>
          </w:p>
        </w:tc>
      </w:tr>
    </w:tbl>
    <w:p w:rsidR="001C304C" w:rsidRPr="0068446B" w:rsidRDefault="001C304C" w:rsidP="0013428F">
      <w:pPr>
        <w:pStyle w:val="ab"/>
        <w:spacing w:line="276" w:lineRule="auto"/>
        <w:ind w:left="0" w:firstLine="709"/>
        <w:rPr>
          <w:color w:val="000000" w:themeColor="text1"/>
          <w:lang w:val="en-US"/>
        </w:rPr>
      </w:pPr>
    </w:p>
    <w:p w:rsidR="009870A7" w:rsidRPr="0068446B" w:rsidRDefault="0068446B" w:rsidP="0013428F">
      <w:pPr>
        <w:pStyle w:val="ab"/>
        <w:spacing w:line="276" w:lineRule="auto"/>
        <w:ind w:left="0" w:firstLine="709"/>
        <w:rPr>
          <w:color w:val="000000" w:themeColor="text1"/>
          <w:lang w:val="en-US"/>
        </w:rPr>
      </w:pPr>
      <w:r w:rsidRPr="0068446B">
        <w:rPr>
          <w:rStyle w:val="tlid-translation"/>
          <w:lang w:val="en-US"/>
        </w:rPr>
        <w:t>In the field of environmental protection, the main policy will be aimed at creating an environment that is favorable for human life, rational use of natural resources for socio-economic development and preservation of the unique ecosystems of the Kyrgyz Republic for future generations</w:t>
      </w:r>
      <w:r w:rsidR="0016492F" w:rsidRPr="0068446B">
        <w:rPr>
          <w:color w:val="000000" w:themeColor="text1"/>
          <w:lang w:val="en-US"/>
        </w:rPr>
        <w:t>.</w:t>
      </w:r>
    </w:p>
    <w:p w:rsidR="00E41CB3" w:rsidRPr="0068446B" w:rsidRDefault="00E41CB3" w:rsidP="0013428F">
      <w:pPr>
        <w:pStyle w:val="ab"/>
        <w:spacing w:line="276" w:lineRule="auto"/>
        <w:ind w:left="0" w:firstLine="709"/>
        <w:rPr>
          <w:color w:val="000000" w:themeColor="text1"/>
          <w:lang w:val="en-US"/>
        </w:rPr>
      </w:pPr>
    </w:p>
    <w:p w:rsidR="009870A7" w:rsidRPr="00DC0A7C" w:rsidRDefault="0068446B" w:rsidP="0013428F">
      <w:pPr>
        <w:pStyle w:val="ab"/>
        <w:spacing w:line="276" w:lineRule="auto"/>
        <w:ind w:left="0" w:firstLine="709"/>
        <w:rPr>
          <w:color w:val="000000" w:themeColor="text1"/>
          <w:lang w:val="en-US"/>
        </w:rPr>
      </w:pPr>
      <w:r>
        <w:rPr>
          <w:rStyle w:val="tlid-translation"/>
          <w:lang w:val="en-US"/>
        </w:rPr>
        <w:t>I</w:t>
      </w:r>
      <w:r w:rsidRPr="0068446B">
        <w:rPr>
          <w:rStyle w:val="tlid-translation"/>
          <w:lang w:val="en-US"/>
        </w:rPr>
        <w:t xml:space="preserve">mprovement of environmental data management </w:t>
      </w:r>
      <w:r>
        <w:rPr>
          <w:rStyle w:val="tlid-translation"/>
          <w:lang w:val="en-US"/>
        </w:rPr>
        <w:t>will be t</w:t>
      </w:r>
      <w:r w:rsidRPr="0068446B">
        <w:rPr>
          <w:rStyle w:val="tlid-translation"/>
          <w:lang w:val="en-US"/>
        </w:rPr>
        <w:t>he basis for improving environmental performance in order to reasonably formulate and implement development plans, as well as to make environmentally s</w:t>
      </w:r>
      <w:r>
        <w:rPr>
          <w:rStyle w:val="tlid-translation"/>
          <w:lang w:val="en-US"/>
        </w:rPr>
        <w:t>ound</w:t>
      </w:r>
      <w:r w:rsidRPr="0068446B">
        <w:rPr>
          <w:rStyle w:val="tlid-translation"/>
          <w:lang w:val="en-US"/>
        </w:rPr>
        <w:t xml:space="preserve"> decisions. </w:t>
      </w:r>
      <w:r>
        <w:rPr>
          <w:rStyle w:val="tlid-translation"/>
          <w:lang w:val="en-US"/>
        </w:rPr>
        <w:t>D</w:t>
      </w:r>
      <w:r w:rsidRPr="0068446B">
        <w:rPr>
          <w:rStyle w:val="tlid-translation"/>
          <w:lang w:val="en-US"/>
        </w:rPr>
        <w:t xml:space="preserve">evelopment of measures and policies for the development of the country will be based on reliable </w:t>
      </w:r>
      <w:r w:rsidRPr="0068446B">
        <w:rPr>
          <w:rStyle w:val="tlid-translation"/>
          <w:lang w:val="en-US"/>
        </w:rPr>
        <w:lastRenderedPageBreak/>
        <w:t xml:space="preserve">information about trends in </w:t>
      </w:r>
      <w:r w:rsidR="00DC0A7C">
        <w:rPr>
          <w:rStyle w:val="tlid-translation"/>
          <w:lang w:val="en-US"/>
        </w:rPr>
        <w:t xml:space="preserve">the </w:t>
      </w:r>
      <w:r w:rsidR="00DC0A7C" w:rsidRPr="0068446B">
        <w:rPr>
          <w:rStyle w:val="tlid-translation"/>
          <w:lang w:val="en-US"/>
        </w:rPr>
        <w:t xml:space="preserve">change </w:t>
      </w:r>
      <w:r w:rsidR="00DC0A7C">
        <w:rPr>
          <w:rStyle w:val="tlid-translation"/>
          <w:lang w:val="en-US"/>
        </w:rPr>
        <w:t xml:space="preserve">of the condition of </w:t>
      </w:r>
      <w:r w:rsidRPr="0068446B">
        <w:rPr>
          <w:rStyle w:val="tlid-translation"/>
          <w:lang w:val="en-US"/>
        </w:rPr>
        <w:t xml:space="preserve">environment and preliminary environmental and economic assessment of natural resources with the establishment of limits for their </w:t>
      </w:r>
      <w:r w:rsidR="00DC0A7C">
        <w:rPr>
          <w:rStyle w:val="tlid-translation"/>
          <w:lang w:val="en-US"/>
        </w:rPr>
        <w:t>use</w:t>
      </w:r>
      <w:r w:rsidRPr="0068446B">
        <w:rPr>
          <w:rStyle w:val="tlid-translation"/>
          <w:lang w:val="en-US"/>
        </w:rPr>
        <w:t xml:space="preserve"> in the near future. In turn, promotion of environmental education </w:t>
      </w:r>
      <w:r w:rsidR="00DC0A7C">
        <w:rPr>
          <w:rStyle w:val="tlid-translation"/>
          <w:lang w:val="en-US"/>
        </w:rPr>
        <w:t xml:space="preserve">and upbringing starting </w:t>
      </w:r>
      <w:r w:rsidRPr="0068446B">
        <w:rPr>
          <w:rStyle w:val="tlid-translation"/>
          <w:lang w:val="en-US"/>
        </w:rPr>
        <w:t>from the level of kindergartens and schools will allow fo</w:t>
      </w:r>
      <w:r w:rsidR="00DC0A7C">
        <w:rPr>
          <w:rStyle w:val="tlid-translation"/>
          <w:lang w:val="en-US"/>
        </w:rPr>
        <w:t>stering</w:t>
      </w:r>
      <w:r w:rsidRPr="0068446B">
        <w:rPr>
          <w:rStyle w:val="tlid-translation"/>
          <w:lang w:val="en-US"/>
        </w:rPr>
        <w:t xml:space="preserve"> a generation of citizens with positive ecological </w:t>
      </w:r>
      <w:r w:rsidR="00DC0A7C">
        <w:rPr>
          <w:rStyle w:val="tlid-translation"/>
          <w:lang w:val="en-US"/>
        </w:rPr>
        <w:t>mindset</w:t>
      </w:r>
      <w:r w:rsidRPr="0068446B">
        <w:rPr>
          <w:rStyle w:val="tlid-translation"/>
          <w:lang w:val="en-US"/>
        </w:rPr>
        <w:t xml:space="preserve"> and awareness of responsibility for preservation of natural resource potential</w:t>
      </w:r>
      <w:r>
        <w:rPr>
          <w:rStyle w:val="tlid-translation"/>
          <w:lang w:val="en-US"/>
        </w:rPr>
        <w:t xml:space="preserve"> </w:t>
      </w:r>
      <w:r w:rsidR="00DC0A7C">
        <w:rPr>
          <w:rStyle w:val="tlid-translation"/>
          <w:lang w:val="en-US"/>
        </w:rPr>
        <w:t xml:space="preserve">of </w:t>
      </w:r>
      <w:r w:rsidR="00DC0A7C" w:rsidRPr="0068446B">
        <w:rPr>
          <w:rStyle w:val="tlid-translation"/>
          <w:lang w:val="en-US"/>
        </w:rPr>
        <w:t>the country</w:t>
      </w:r>
      <w:r w:rsidR="004C7D16" w:rsidRPr="00DC0A7C">
        <w:rPr>
          <w:color w:val="000000" w:themeColor="text1"/>
          <w:lang w:val="en-US"/>
        </w:rPr>
        <w:t>.</w:t>
      </w:r>
    </w:p>
    <w:p w:rsidR="009870A7" w:rsidRPr="00DC0A7C" w:rsidRDefault="00DC0A7C" w:rsidP="0013428F">
      <w:pPr>
        <w:pStyle w:val="ab"/>
        <w:spacing w:line="276" w:lineRule="auto"/>
        <w:ind w:left="0" w:firstLine="709"/>
        <w:rPr>
          <w:lang w:val="en-US"/>
        </w:rPr>
      </w:pPr>
      <w:r w:rsidRPr="00DC0A7C">
        <w:rPr>
          <w:rStyle w:val="tlid-translation"/>
          <w:lang w:val="en-US"/>
        </w:rPr>
        <w:t xml:space="preserve">Economic activities that </w:t>
      </w:r>
      <w:r>
        <w:rPr>
          <w:rStyle w:val="tlid-translation"/>
          <w:lang w:val="en-US"/>
        </w:rPr>
        <w:t xml:space="preserve">lead to </w:t>
      </w:r>
      <w:r w:rsidRPr="00DC0A7C">
        <w:rPr>
          <w:rStyle w:val="tlid-translation"/>
          <w:lang w:val="en-US"/>
        </w:rPr>
        <w:t>poverty reduc</w:t>
      </w:r>
      <w:r>
        <w:rPr>
          <w:rStyle w:val="tlid-translation"/>
          <w:lang w:val="en-US"/>
        </w:rPr>
        <w:t>tion</w:t>
      </w:r>
      <w:r w:rsidRPr="00DC0A7C">
        <w:rPr>
          <w:rStyle w:val="tlid-translation"/>
          <w:lang w:val="en-US"/>
        </w:rPr>
        <w:t xml:space="preserve"> and social progress, on the one hand, and do not exceed </w:t>
      </w:r>
      <w:r>
        <w:rPr>
          <w:rStyle w:val="tlid-translation"/>
          <w:lang w:val="en-US"/>
        </w:rPr>
        <w:t>environmental</w:t>
      </w:r>
      <w:r w:rsidRPr="00DC0A7C">
        <w:rPr>
          <w:rStyle w:val="tlid-translation"/>
          <w:lang w:val="en-US"/>
        </w:rPr>
        <w:t xml:space="preserve"> sustainability of natural ecosystems, on the other hand, require more effective planning and management of country transition to sustainable development through various elements of green development and introduction of measures</w:t>
      </w:r>
      <w:r>
        <w:rPr>
          <w:rStyle w:val="tlid-translation"/>
          <w:lang w:val="en-US"/>
        </w:rPr>
        <w:t xml:space="preserve"> on climate change adaptation</w:t>
      </w:r>
      <w:r w:rsidR="00FE439C" w:rsidRPr="00DC0A7C">
        <w:rPr>
          <w:lang w:val="en-US"/>
        </w:rPr>
        <w:t>.</w:t>
      </w:r>
      <w:r w:rsidR="0016492F" w:rsidRPr="00DC0A7C">
        <w:rPr>
          <w:lang w:val="en-US"/>
        </w:rPr>
        <w:t xml:space="preserve"> </w:t>
      </w:r>
      <w:r w:rsidRPr="00DC0A7C">
        <w:rPr>
          <w:rStyle w:val="tlid-translation"/>
          <w:lang w:val="en-US"/>
        </w:rPr>
        <w:t xml:space="preserve">In this regard, Kyrgyzstan will </w:t>
      </w:r>
      <w:r>
        <w:rPr>
          <w:rStyle w:val="tlid-translation"/>
          <w:lang w:val="en-US"/>
        </w:rPr>
        <w:t>establish</w:t>
      </w:r>
      <w:r w:rsidRPr="00DC0A7C">
        <w:rPr>
          <w:rStyle w:val="tlid-translation"/>
          <w:lang w:val="en-US"/>
        </w:rPr>
        <w:t xml:space="preserve"> close collaboration with the Global Climate Fund</w:t>
      </w:r>
      <w:r w:rsidR="00FE439C" w:rsidRPr="00DC0A7C">
        <w:rPr>
          <w:lang w:val="en-US"/>
        </w:rPr>
        <w:t>.</w:t>
      </w:r>
    </w:p>
    <w:p w:rsidR="009870A7" w:rsidRPr="00DC0A7C" w:rsidRDefault="00DC0A7C" w:rsidP="0013428F">
      <w:pPr>
        <w:pStyle w:val="ab"/>
        <w:spacing w:line="276" w:lineRule="auto"/>
        <w:ind w:left="0" w:firstLine="709"/>
        <w:rPr>
          <w:color w:val="000000" w:themeColor="text1"/>
          <w:lang w:val="en-US"/>
        </w:rPr>
      </w:pPr>
      <w:r>
        <w:rPr>
          <w:rStyle w:val="tlid-translation"/>
          <w:lang w:val="en-US"/>
        </w:rPr>
        <w:t>T</w:t>
      </w:r>
      <w:r w:rsidRPr="00DC0A7C">
        <w:rPr>
          <w:rStyle w:val="tlid-translation"/>
          <w:lang w:val="en-US"/>
        </w:rPr>
        <w:t>ransition to sustainable development i</w:t>
      </w:r>
      <w:r>
        <w:rPr>
          <w:rStyle w:val="tlid-translation"/>
          <w:lang w:val="en-US"/>
        </w:rPr>
        <w:t>mplies</w:t>
      </w:r>
      <w:r w:rsidRPr="00DC0A7C">
        <w:rPr>
          <w:rStyle w:val="tlid-translation"/>
          <w:lang w:val="en-US"/>
        </w:rPr>
        <w:t xml:space="preserve"> gradual restoration of natural ecosystems to a level that </w:t>
      </w:r>
      <w:r>
        <w:rPr>
          <w:rStyle w:val="tlid-translation"/>
          <w:lang w:val="en-US"/>
        </w:rPr>
        <w:t>provides</w:t>
      </w:r>
      <w:r w:rsidRPr="00DC0A7C">
        <w:rPr>
          <w:rStyle w:val="tlid-translation"/>
          <w:lang w:val="en-US"/>
        </w:rPr>
        <w:t xml:space="preserve"> environment</w:t>
      </w:r>
      <w:r>
        <w:rPr>
          <w:rStyle w:val="tlid-translation"/>
          <w:lang w:val="en-US"/>
        </w:rPr>
        <w:t>al</w:t>
      </w:r>
      <w:r w:rsidRPr="00DC0A7C">
        <w:rPr>
          <w:rStyle w:val="tlid-translation"/>
          <w:lang w:val="en-US"/>
        </w:rPr>
        <w:t xml:space="preserve"> sustainability and at which there is a real possibility for future generations to live</w:t>
      </w:r>
      <w:r w:rsidR="00FB391B">
        <w:rPr>
          <w:rStyle w:val="tlid-translation"/>
          <w:lang w:val="en-US"/>
        </w:rPr>
        <w:t xml:space="preserve"> while</w:t>
      </w:r>
      <w:r w:rsidRPr="00DC0A7C">
        <w:rPr>
          <w:rStyle w:val="tlid-translation"/>
          <w:lang w:val="en-US"/>
        </w:rPr>
        <w:t xml:space="preserve"> </w:t>
      </w:r>
      <w:r w:rsidR="00367A86" w:rsidRPr="00DC0A7C">
        <w:rPr>
          <w:rStyle w:val="tlid-translation"/>
          <w:lang w:val="en-US"/>
        </w:rPr>
        <w:t>mee</w:t>
      </w:r>
      <w:r w:rsidR="00367A86">
        <w:rPr>
          <w:rStyle w:val="tlid-translation"/>
          <w:lang w:val="en-US"/>
        </w:rPr>
        <w:t>ting</w:t>
      </w:r>
      <w:r w:rsidRPr="00DC0A7C">
        <w:rPr>
          <w:rStyle w:val="tlid-translation"/>
          <w:lang w:val="en-US"/>
        </w:rPr>
        <w:t xml:space="preserve"> their vital needs and interests</w:t>
      </w:r>
      <w:r w:rsidR="004C7D16" w:rsidRPr="00DC0A7C">
        <w:rPr>
          <w:color w:val="000000" w:themeColor="text1"/>
          <w:lang w:val="en-US"/>
        </w:rPr>
        <w:t>.</w:t>
      </w:r>
    </w:p>
    <w:p w:rsidR="00C40068" w:rsidRPr="00FB391B" w:rsidRDefault="00FB391B" w:rsidP="0013428F">
      <w:pPr>
        <w:pStyle w:val="ab"/>
        <w:spacing w:line="276" w:lineRule="auto"/>
        <w:ind w:left="0" w:firstLine="709"/>
        <w:rPr>
          <w:lang w:val="en-US"/>
        </w:rPr>
      </w:pPr>
      <w:r w:rsidRPr="00FB391B">
        <w:rPr>
          <w:rStyle w:val="tlid-translation"/>
          <w:lang w:val="en-US"/>
        </w:rPr>
        <w:t>Activities will be aimed at preserv</w:t>
      </w:r>
      <w:r>
        <w:rPr>
          <w:rStyle w:val="tlid-translation"/>
          <w:lang w:val="en-US"/>
        </w:rPr>
        <w:t>ation and restoration of</w:t>
      </w:r>
      <w:r w:rsidRPr="00FB391B">
        <w:rPr>
          <w:rStyle w:val="tlid-translation"/>
          <w:lang w:val="en-US"/>
        </w:rPr>
        <w:t xml:space="preserve"> natural environment, landscapes, ecosystems and biological diversity by expanding the e</w:t>
      </w:r>
      <w:r>
        <w:rPr>
          <w:rStyle w:val="tlid-translation"/>
          <w:lang w:val="en-US"/>
        </w:rPr>
        <w:t>nvironmental</w:t>
      </w:r>
      <w:r w:rsidRPr="00FB391B">
        <w:rPr>
          <w:rStyle w:val="tlid-translation"/>
          <w:lang w:val="en-US"/>
        </w:rPr>
        <w:t xml:space="preserve"> network, including specially protected natural territories of various categories</w:t>
      </w:r>
      <w:r>
        <w:rPr>
          <w:rStyle w:val="tlid-translation"/>
          <w:lang w:val="en-US"/>
        </w:rPr>
        <w:t>,</w:t>
      </w:r>
      <w:r w:rsidRPr="00FB391B">
        <w:rPr>
          <w:rStyle w:val="tlid-translation"/>
          <w:lang w:val="en-US"/>
        </w:rPr>
        <w:t xml:space="preserve"> allowing to ensure protection of flora and fauna species </w:t>
      </w:r>
      <w:r>
        <w:rPr>
          <w:rStyle w:val="tlid-translation"/>
          <w:lang w:val="en-US"/>
        </w:rPr>
        <w:t>included</w:t>
      </w:r>
      <w:r w:rsidRPr="00FB391B">
        <w:rPr>
          <w:rStyle w:val="tlid-translation"/>
          <w:lang w:val="en-US"/>
        </w:rPr>
        <w:t xml:space="preserve"> in the Red Book of the Kyrgyz Republic. Expansion of green space is a key element in reducing the risks of climate change, land degradation </w:t>
      </w:r>
      <w:r>
        <w:rPr>
          <w:rStyle w:val="tlid-translation"/>
          <w:lang w:val="en-US"/>
        </w:rPr>
        <w:t>and</w:t>
      </w:r>
      <w:r w:rsidRPr="00FB391B">
        <w:rPr>
          <w:rStyle w:val="tlid-translation"/>
          <w:lang w:val="en-US"/>
        </w:rPr>
        <w:t xml:space="preserve"> air pollution</w:t>
      </w:r>
      <w:r w:rsidR="004C7D16" w:rsidRPr="00FB391B">
        <w:rPr>
          <w:lang w:val="en-US"/>
        </w:rPr>
        <w:t xml:space="preserve">. </w:t>
      </w:r>
    </w:p>
    <w:p w:rsidR="005E472F" w:rsidRPr="00FB391B" w:rsidRDefault="00FB391B" w:rsidP="0013428F">
      <w:pPr>
        <w:pStyle w:val="ab"/>
        <w:spacing w:line="276" w:lineRule="auto"/>
        <w:ind w:left="0" w:firstLine="709"/>
        <w:rPr>
          <w:lang w:val="en-US"/>
        </w:rPr>
      </w:pPr>
      <w:r w:rsidRPr="00FB391B">
        <w:rPr>
          <w:rStyle w:val="tlid-translation"/>
          <w:lang w:val="en-US"/>
        </w:rPr>
        <w:t xml:space="preserve">Special </w:t>
      </w:r>
      <w:r>
        <w:rPr>
          <w:rStyle w:val="tlid-translation"/>
          <w:lang w:val="en-US"/>
        </w:rPr>
        <w:t>emphasis</w:t>
      </w:r>
      <w:r w:rsidRPr="00FB391B">
        <w:rPr>
          <w:rStyle w:val="tlid-translation"/>
          <w:lang w:val="en-US"/>
        </w:rPr>
        <w:t xml:space="preserve"> will be </w:t>
      </w:r>
      <w:r w:rsidR="009669F7">
        <w:rPr>
          <w:rStyle w:val="tlid-translation"/>
          <w:lang w:val="en-US"/>
        </w:rPr>
        <w:t>p</w:t>
      </w:r>
      <w:r>
        <w:rPr>
          <w:rStyle w:val="tlid-translation"/>
          <w:lang w:val="en-US"/>
        </w:rPr>
        <w:t>laced on</w:t>
      </w:r>
      <w:r w:rsidRPr="00FB391B">
        <w:rPr>
          <w:rStyle w:val="tlid-translation"/>
          <w:lang w:val="en-US"/>
        </w:rPr>
        <w:t xml:space="preserve"> greening </w:t>
      </w:r>
      <w:r>
        <w:rPr>
          <w:rStyle w:val="tlid-translation"/>
          <w:lang w:val="en-US"/>
        </w:rPr>
        <w:t>urban areas</w:t>
      </w:r>
      <w:r w:rsidRPr="00FB391B">
        <w:rPr>
          <w:rStyle w:val="tlid-translation"/>
          <w:lang w:val="en-US"/>
        </w:rPr>
        <w:t>, preserving mountain forest ecosystems and increasing the area of perennial artificial plantations, supporting forest planting programs</w:t>
      </w:r>
      <w:r w:rsidR="00FE439C" w:rsidRPr="00FB391B">
        <w:rPr>
          <w:lang w:val="en-US"/>
        </w:rPr>
        <w:t>.</w:t>
      </w:r>
      <w:r w:rsidR="0016492F" w:rsidRPr="00FB391B">
        <w:rPr>
          <w:lang w:val="en-US"/>
        </w:rPr>
        <w:t xml:space="preserve"> </w:t>
      </w:r>
      <w:r w:rsidRPr="00FB391B">
        <w:rPr>
          <w:rStyle w:val="tlid-translation"/>
          <w:lang w:val="en-US"/>
        </w:rPr>
        <w:t>Expansion of the network of specially protected natural territories to 10% of the total area of the country</w:t>
      </w:r>
      <w:r>
        <w:rPr>
          <w:rStyle w:val="tlid-translation"/>
          <w:lang w:val="en-US"/>
        </w:rPr>
        <w:t xml:space="preserve"> is planned</w:t>
      </w:r>
      <w:r w:rsidR="00FE439C" w:rsidRPr="00FB391B">
        <w:rPr>
          <w:lang w:val="en-US"/>
        </w:rPr>
        <w:t>.</w:t>
      </w:r>
    </w:p>
    <w:p w:rsidR="008958C7" w:rsidRPr="00622192" w:rsidRDefault="00FB391B" w:rsidP="008958C7">
      <w:pPr>
        <w:pStyle w:val="ab"/>
        <w:spacing w:line="276" w:lineRule="auto"/>
        <w:ind w:left="0" w:firstLine="709"/>
        <w:rPr>
          <w:lang w:val="ky-KG"/>
        </w:rPr>
      </w:pPr>
      <w:r w:rsidRPr="00FB391B">
        <w:rPr>
          <w:rStyle w:val="tlid-translation"/>
          <w:lang w:val="en-US"/>
        </w:rPr>
        <w:t xml:space="preserve">In order to ensure environmental safety, it is necessary to </w:t>
      </w:r>
      <w:r>
        <w:rPr>
          <w:rStyle w:val="tlid-translation"/>
          <w:lang w:val="en-US"/>
        </w:rPr>
        <w:t>implement</w:t>
      </w:r>
      <w:r w:rsidRPr="00FB391B">
        <w:rPr>
          <w:rStyle w:val="tlid-translation"/>
          <w:lang w:val="en-US"/>
        </w:rPr>
        <w:t xml:space="preserve"> a number of activities, including solving problems of reducing </w:t>
      </w:r>
      <w:r w:rsidR="009669F7" w:rsidRPr="00FB391B">
        <w:rPr>
          <w:rStyle w:val="tlid-translation"/>
          <w:lang w:val="en-US"/>
        </w:rPr>
        <w:t>risks</w:t>
      </w:r>
      <w:r w:rsidR="009669F7">
        <w:rPr>
          <w:rStyle w:val="tlid-translation"/>
          <w:lang w:val="en-US"/>
        </w:rPr>
        <w:t xml:space="preserve"> </w:t>
      </w:r>
      <w:r>
        <w:rPr>
          <w:rStyle w:val="tlid-translation"/>
          <w:lang w:val="en-US"/>
        </w:rPr>
        <w:t>of</w:t>
      </w:r>
      <w:r w:rsidRPr="00FB391B">
        <w:rPr>
          <w:rStyle w:val="tlid-translation"/>
          <w:lang w:val="en-US"/>
        </w:rPr>
        <w:t xml:space="preserve"> radioactive contamination and land degradation in adjacent areas, rehabilitating tailings sites of the former uranium production</w:t>
      </w:r>
      <w:r>
        <w:rPr>
          <w:rStyle w:val="tlid-translation"/>
          <w:lang w:val="en-US"/>
        </w:rPr>
        <w:t xml:space="preserve"> facilities</w:t>
      </w:r>
      <w:r w:rsidRPr="00FB391B">
        <w:rPr>
          <w:rStyle w:val="tlid-translation"/>
          <w:lang w:val="en-US"/>
        </w:rPr>
        <w:t>, and carrying out active work on attracting international assistance</w:t>
      </w:r>
      <w:r w:rsidR="008958C7" w:rsidRPr="00730DFF">
        <w:rPr>
          <w:lang w:val="ky-KG"/>
        </w:rPr>
        <w:t>.</w:t>
      </w:r>
    </w:p>
    <w:p w:rsidR="00C40068" w:rsidRPr="00FB391B" w:rsidRDefault="00FB391B" w:rsidP="00C40068">
      <w:pPr>
        <w:pStyle w:val="ab"/>
        <w:spacing w:line="276" w:lineRule="auto"/>
        <w:ind w:left="0" w:firstLine="709"/>
        <w:rPr>
          <w:lang w:val="ky-KG"/>
        </w:rPr>
      </w:pPr>
      <w:r w:rsidRPr="00FB391B">
        <w:rPr>
          <w:rStyle w:val="tlid-translation"/>
          <w:lang w:val="ky-KG"/>
        </w:rPr>
        <w:t xml:space="preserve">Regulation of environmental management and environmental </w:t>
      </w:r>
      <w:r w:rsidRPr="00FB391B">
        <w:rPr>
          <w:rStyle w:val="tlid-translation"/>
          <w:lang w:val="ky-KG"/>
        </w:rPr>
        <w:lastRenderedPageBreak/>
        <w:t>protection will be aimed at the integration and interaction of environmental factors and economic incentives</w:t>
      </w:r>
      <w:r w:rsidR="00C40068" w:rsidRPr="00FB391B">
        <w:rPr>
          <w:lang w:val="ky-KG"/>
        </w:rPr>
        <w:t>:</w:t>
      </w:r>
    </w:p>
    <w:p w:rsidR="00C40068" w:rsidRPr="00FB391B" w:rsidRDefault="00C40068" w:rsidP="00C40068">
      <w:pPr>
        <w:pStyle w:val="ab"/>
        <w:spacing w:line="276" w:lineRule="auto"/>
        <w:ind w:left="0" w:firstLine="709"/>
        <w:rPr>
          <w:lang w:val="ky-KG"/>
        </w:rPr>
      </w:pPr>
      <w:r w:rsidRPr="00FB391B">
        <w:rPr>
          <w:lang w:val="ky-KG"/>
        </w:rPr>
        <w:t>–</w:t>
      </w:r>
      <w:r w:rsidR="004C7D16" w:rsidRPr="00FB391B">
        <w:rPr>
          <w:lang w:val="ky-KG"/>
        </w:rPr>
        <w:t xml:space="preserve"> </w:t>
      </w:r>
      <w:r w:rsidR="00FB391B" w:rsidRPr="00FB391B">
        <w:rPr>
          <w:rStyle w:val="tlid-translation"/>
          <w:lang w:val="ky-KG"/>
        </w:rPr>
        <w:t>promotion of the most effective measures to reduce the harmful impacts on the environment</w:t>
      </w:r>
      <w:r w:rsidRPr="00FB391B">
        <w:rPr>
          <w:lang w:val="ky-KG"/>
        </w:rPr>
        <w:t>;</w:t>
      </w:r>
    </w:p>
    <w:p w:rsidR="00C40068" w:rsidRPr="00FB391B" w:rsidRDefault="00C40068" w:rsidP="00C40068">
      <w:pPr>
        <w:pStyle w:val="ab"/>
        <w:spacing w:line="276" w:lineRule="auto"/>
        <w:ind w:left="0" w:firstLine="709"/>
        <w:rPr>
          <w:lang w:val="ky-KG"/>
        </w:rPr>
      </w:pPr>
      <w:r w:rsidRPr="00FB391B">
        <w:rPr>
          <w:lang w:val="ky-KG"/>
        </w:rPr>
        <w:t xml:space="preserve">– </w:t>
      </w:r>
      <w:r w:rsidR="00FB391B" w:rsidRPr="00FB391B">
        <w:rPr>
          <w:rStyle w:val="tlid-translation"/>
          <w:lang w:val="ky-KG"/>
        </w:rPr>
        <w:t>establishment of economic barriers for environmentally inefficient activities</w:t>
      </w:r>
      <w:r w:rsidRPr="00FB391B">
        <w:rPr>
          <w:lang w:val="ky-KG"/>
        </w:rPr>
        <w:t>;</w:t>
      </w:r>
    </w:p>
    <w:p w:rsidR="00C40068" w:rsidRPr="00FB391B" w:rsidRDefault="00C40068" w:rsidP="00C40068">
      <w:pPr>
        <w:pStyle w:val="ab"/>
        <w:spacing w:line="276" w:lineRule="auto"/>
        <w:ind w:left="0" w:firstLine="709"/>
        <w:rPr>
          <w:lang w:val="ky-KG"/>
        </w:rPr>
      </w:pPr>
      <w:r w:rsidRPr="00FB391B">
        <w:rPr>
          <w:lang w:val="ky-KG"/>
        </w:rPr>
        <w:t xml:space="preserve">– </w:t>
      </w:r>
      <w:r w:rsidR="00FB391B" w:rsidRPr="00FB391B">
        <w:rPr>
          <w:rStyle w:val="tlid-translation"/>
          <w:lang w:val="ky-KG"/>
        </w:rPr>
        <w:t>harmonization of relations between society and nature through development of economic activities within the reproduction capacity of natural environment in order to preserve natural and restore d</w:t>
      </w:r>
      <w:r w:rsidR="00FB391B">
        <w:rPr>
          <w:rStyle w:val="tlid-translation"/>
          <w:lang w:val="en-US"/>
        </w:rPr>
        <w:t>isturbed</w:t>
      </w:r>
      <w:r w:rsidR="00FB391B" w:rsidRPr="00FB391B">
        <w:rPr>
          <w:rStyle w:val="tlid-translation"/>
          <w:lang w:val="ky-KG"/>
        </w:rPr>
        <w:t xml:space="preserve"> ecosystems</w:t>
      </w:r>
      <w:r w:rsidR="004C7D16" w:rsidRPr="00FB391B">
        <w:rPr>
          <w:lang w:val="ky-KG"/>
        </w:rPr>
        <w:t xml:space="preserve">. </w:t>
      </w:r>
    </w:p>
    <w:p w:rsidR="009870A7" w:rsidRPr="00FB391B" w:rsidRDefault="00FB391B" w:rsidP="00C40068">
      <w:pPr>
        <w:pStyle w:val="ab"/>
        <w:spacing w:line="276" w:lineRule="auto"/>
        <w:ind w:left="0" w:firstLine="709"/>
        <w:rPr>
          <w:lang w:val="ky-KG"/>
        </w:rPr>
      </w:pPr>
      <w:r w:rsidRPr="00FB391B">
        <w:rPr>
          <w:rStyle w:val="tlid-translation"/>
          <w:lang w:val="ky-KG"/>
        </w:rPr>
        <w:t>Minimization of negative environmental consequences with the economic growth will be carried out through implementation of mandatory environmental impact assessment and environmental impact assessment of planned economic and other development projects</w:t>
      </w:r>
      <w:r w:rsidR="004C7D16" w:rsidRPr="00FB391B">
        <w:rPr>
          <w:lang w:val="ky-KG"/>
        </w:rPr>
        <w:t>.</w:t>
      </w:r>
    </w:p>
    <w:p w:rsidR="00007263" w:rsidRPr="00DF6EF1" w:rsidRDefault="00DF6EF1" w:rsidP="00BB4B56">
      <w:pPr>
        <w:pStyle w:val="ab"/>
        <w:spacing w:line="276" w:lineRule="auto"/>
        <w:ind w:left="0" w:firstLine="709"/>
        <w:rPr>
          <w:lang w:val="ky-KG"/>
        </w:rPr>
      </w:pPr>
      <w:r w:rsidRPr="00DF6EF1">
        <w:rPr>
          <w:rStyle w:val="tlid-translation"/>
          <w:lang w:val="ky-KG"/>
        </w:rPr>
        <w:t>The policy for sustainable waste management should become a matter of national importance, to be implemented through intersectoral, interregional and intermunicipal cooperation aimed at complete elimination of uncontrolled landfills, preventing expansion of new and reducing the area of existing landfills</w:t>
      </w:r>
      <w:r w:rsidR="00BB4B56" w:rsidRPr="00DF6EF1">
        <w:rPr>
          <w:lang w:val="ky-KG"/>
        </w:rPr>
        <w:t>.</w:t>
      </w:r>
    </w:p>
    <w:p w:rsidR="00007263" w:rsidRPr="00DF6EF1" w:rsidRDefault="00007263" w:rsidP="00BB4B56">
      <w:pPr>
        <w:pStyle w:val="ab"/>
        <w:spacing w:line="276" w:lineRule="auto"/>
        <w:ind w:left="0" w:firstLine="709"/>
        <w:rPr>
          <w:lang w:val="ky-KG"/>
        </w:rPr>
      </w:pPr>
    </w:p>
    <w:p w:rsidR="00007263" w:rsidRPr="00DF6EF1" w:rsidRDefault="00007263" w:rsidP="00BB4B56">
      <w:pPr>
        <w:pStyle w:val="ab"/>
        <w:spacing w:line="276" w:lineRule="auto"/>
        <w:ind w:left="0" w:firstLine="709"/>
        <w:rPr>
          <w:lang w:val="ky-KG"/>
        </w:rPr>
      </w:pPr>
    </w:p>
    <w:p w:rsidR="00007263" w:rsidRPr="00DF6EF1" w:rsidRDefault="00007263" w:rsidP="00BB4B56">
      <w:pPr>
        <w:pStyle w:val="ab"/>
        <w:spacing w:line="276" w:lineRule="auto"/>
        <w:ind w:left="0" w:firstLine="709"/>
        <w:rPr>
          <w:lang w:val="ky-KG"/>
        </w:rPr>
      </w:pPr>
    </w:p>
    <w:p w:rsidR="009870A7" w:rsidRPr="00622192" w:rsidRDefault="00DF6EF1" w:rsidP="00BB4B56">
      <w:pPr>
        <w:pStyle w:val="ab"/>
        <w:spacing w:line="276" w:lineRule="auto"/>
        <w:ind w:left="0" w:firstLine="709"/>
        <w:rPr>
          <w:lang w:val="ky-KG"/>
        </w:rPr>
      </w:pPr>
      <w:r w:rsidRPr="00DF6EF1">
        <w:rPr>
          <w:rStyle w:val="tlid-translation"/>
          <w:lang w:val="en-US"/>
        </w:rPr>
        <w:t xml:space="preserve">Measures will be taken to reduce the level of </w:t>
      </w:r>
      <w:r>
        <w:rPr>
          <w:rStyle w:val="tlid-translation"/>
          <w:lang w:val="en-US"/>
        </w:rPr>
        <w:t>their formation</w:t>
      </w:r>
      <w:r w:rsidRPr="00DF6EF1">
        <w:rPr>
          <w:rStyle w:val="tlid-translation"/>
          <w:lang w:val="en-US"/>
        </w:rPr>
        <w:t xml:space="preserve"> (introduction of low-waste, resource-saving technologies), </w:t>
      </w:r>
      <w:r>
        <w:rPr>
          <w:rStyle w:val="tlid-translation"/>
          <w:lang w:val="en-US"/>
        </w:rPr>
        <w:t>processing</w:t>
      </w:r>
      <w:r w:rsidRPr="00DF6EF1">
        <w:rPr>
          <w:rStyle w:val="tlid-translation"/>
          <w:lang w:val="en-US"/>
        </w:rPr>
        <w:t xml:space="preserve">, recycling, safe disposal. In parallel, economic mechanisms will be introduced to facilitate waste recycling with extraction of useful components, including electronic and electrical waste. </w:t>
      </w:r>
      <w:r>
        <w:rPr>
          <w:rStyle w:val="tlid-translation"/>
          <w:lang w:val="en-US"/>
        </w:rPr>
        <w:t>Special emphasis</w:t>
      </w:r>
      <w:r w:rsidRPr="00DF6EF1">
        <w:rPr>
          <w:rStyle w:val="tlid-translation"/>
          <w:lang w:val="en-US"/>
        </w:rPr>
        <w:t xml:space="preserve"> will be p</w:t>
      </w:r>
      <w:r>
        <w:rPr>
          <w:rStyle w:val="tlid-translation"/>
          <w:lang w:val="en-US"/>
        </w:rPr>
        <w:t>laced on</w:t>
      </w:r>
      <w:r w:rsidRPr="00DF6EF1">
        <w:rPr>
          <w:rStyle w:val="tlid-translation"/>
          <w:lang w:val="en-US"/>
        </w:rPr>
        <w:t xml:space="preserve"> the development of cost-effective infrastructure </w:t>
      </w:r>
      <w:r>
        <w:rPr>
          <w:rStyle w:val="tlid-translation"/>
          <w:lang w:val="en-US"/>
        </w:rPr>
        <w:t xml:space="preserve">intended </w:t>
      </w:r>
      <w:r w:rsidRPr="00DF6EF1">
        <w:rPr>
          <w:rStyle w:val="tlid-translation"/>
          <w:lang w:val="en-US"/>
        </w:rPr>
        <w:t xml:space="preserve">for recycling and disposal of </w:t>
      </w:r>
      <w:r>
        <w:rPr>
          <w:rStyle w:val="tlid-translation"/>
          <w:lang w:val="en-US"/>
        </w:rPr>
        <w:t>domestic</w:t>
      </w:r>
      <w:r w:rsidRPr="00DF6EF1">
        <w:rPr>
          <w:rStyle w:val="tlid-translation"/>
          <w:lang w:val="en-US"/>
        </w:rPr>
        <w:t xml:space="preserve"> waste in </w:t>
      </w:r>
      <w:r>
        <w:rPr>
          <w:rStyle w:val="tlid-translation"/>
          <w:lang w:val="en-US"/>
        </w:rPr>
        <w:t xml:space="preserve">the </w:t>
      </w:r>
      <w:r w:rsidRPr="00DF6EF1">
        <w:rPr>
          <w:rStyle w:val="tlid-translation"/>
          <w:lang w:val="en-US"/>
        </w:rPr>
        <w:t>cities</w:t>
      </w:r>
      <w:r w:rsidR="004C7D16" w:rsidRPr="00DF6EF1">
        <w:rPr>
          <w:lang w:val="en-US"/>
        </w:rPr>
        <w:t>.</w:t>
      </w:r>
    </w:p>
    <w:p w:rsidR="009870A7" w:rsidRPr="00DF6EF1" w:rsidRDefault="00DF6EF1" w:rsidP="0013428F">
      <w:pPr>
        <w:pStyle w:val="ab"/>
        <w:spacing w:line="276" w:lineRule="auto"/>
        <w:ind w:left="0" w:firstLine="709"/>
        <w:rPr>
          <w:lang w:val="ky-KG"/>
        </w:rPr>
      </w:pPr>
      <w:r w:rsidRPr="00DF6EF1">
        <w:rPr>
          <w:rStyle w:val="tlid-translation"/>
          <w:lang w:val="ky-KG"/>
        </w:rPr>
        <w:t>It is planned to revise the policy on transport sector development, implement cost-effective solutions, which in turn can reduce the level of emissions of pollutants and greenhouse gases</w:t>
      </w:r>
      <w:r w:rsidR="004C7D16" w:rsidRPr="00DF6EF1">
        <w:rPr>
          <w:lang w:val="ky-KG"/>
        </w:rPr>
        <w:t>.</w:t>
      </w:r>
    </w:p>
    <w:p w:rsidR="005B233C" w:rsidRPr="00DF6EF1" w:rsidRDefault="005B233C" w:rsidP="0013428F">
      <w:pPr>
        <w:pStyle w:val="ab"/>
        <w:spacing w:line="276" w:lineRule="auto"/>
        <w:ind w:left="0" w:firstLine="709"/>
        <w:rPr>
          <w:lang w:val="ky-KG"/>
        </w:rPr>
      </w:pPr>
    </w:p>
    <w:p w:rsidR="003F7E83" w:rsidRDefault="007E54BF" w:rsidP="0013428F">
      <w:pPr>
        <w:pStyle w:val="30"/>
        <w:spacing w:line="276" w:lineRule="auto"/>
        <w:ind w:left="0"/>
        <w:rPr>
          <w:rFonts w:ascii="Arial" w:hAnsi="Arial" w:cs="Arial"/>
          <w:b/>
          <w:i/>
          <w:sz w:val="28"/>
          <w:szCs w:val="28"/>
          <w:lang w:val="ru-RU"/>
        </w:rPr>
      </w:pPr>
      <w:bookmarkStart w:id="54" w:name="Регионы"/>
      <w:bookmarkStart w:id="55" w:name="_Toc529648699"/>
      <w:r>
        <w:rPr>
          <w:rFonts w:ascii="Arial" w:hAnsi="Arial" w:cs="Arial"/>
          <w:b/>
          <w:i/>
          <w:sz w:val="28"/>
          <w:szCs w:val="28"/>
        </w:rPr>
        <w:t>Development of country regions</w:t>
      </w:r>
      <w:bookmarkEnd w:id="54"/>
      <w:bookmarkEnd w:id="55"/>
    </w:p>
    <w:p w:rsidR="00E527DC" w:rsidRPr="00E527DC" w:rsidRDefault="00E527DC" w:rsidP="0013428F">
      <w:pPr>
        <w:pStyle w:val="30"/>
        <w:spacing w:line="276" w:lineRule="auto"/>
        <w:ind w:left="0"/>
        <w:rPr>
          <w:rFonts w:ascii="Arial" w:hAnsi="Arial" w:cs="Arial"/>
          <w:b/>
          <w:i/>
          <w:sz w:val="16"/>
          <w:szCs w:val="16"/>
          <w:lang w:val="ru-RU"/>
        </w:rPr>
      </w:pPr>
    </w:p>
    <w:tbl>
      <w:tblPr>
        <w:tblStyle w:val="af3"/>
        <w:tblW w:w="9072" w:type="dxa"/>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072"/>
      </w:tblGrid>
      <w:tr w:rsidR="003F7E83" w:rsidRPr="00976BCD" w:rsidTr="002E0866">
        <w:tc>
          <w:tcPr>
            <w:tcW w:w="9072" w:type="dxa"/>
            <w:tcBorders>
              <w:top w:val="single" w:sz="4" w:space="0" w:color="auto"/>
              <w:bottom w:val="single" w:sz="4" w:space="0" w:color="auto"/>
            </w:tcBorders>
            <w:tcMar>
              <w:top w:w="170" w:type="dxa"/>
              <w:bottom w:w="170" w:type="dxa"/>
            </w:tcMar>
          </w:tcPr>
          <w:p w:rsidR="003F7E83" w:rsidRPr="00521A12" w:rsidRDefault="00791FB9" w:rsidP="00521A12">
            <w:pPr>
              <w:spacing w:line="276" w:lineRule="auto"/>
              <w:ind w:left="-108"/>
              <w:jc w:val="both"/>
              <w:rPr>
                <w:rFonts w:ascii="Arial" w:eastAsia="Arial" w:hAnsi="Arial" w:cs="Arial"/>
                <w:sz w:val="28"/>
                <w:szCs w:val="28"/>
                <w:lang w:val="en-US" w:eastAsia="ru-RU" w:bidi="ru-RU"/>
              </w:rPr>
            </w:pPr>
            <w:r w:rsidRPr="00DF6EF1">
              <w:rPr>
                <w:rFonts w:ascii="Arial" w:hAnsi="Arial" w:cs="Arial"/>
                <w:b/>
                <w:i/>
                <w:sz w:val="28"/>
                <w:szCs w:val="28"/>
                <w:lang w:val="en-US"/>
              </w:rPr>
              <w:t>Vision</w:t>
            </w:r>
            <w:r w:rsidR="0016492F" w:rsidRPr="00DF6EF1">
              <w:rPr>
                <w:rFonts w:ascii="Arial" w:hAnsi="Arial" w:cs="Arial"/>
                <w:b/>
                <w:i/>
                <w:sz w:val="28"/>
                <w:szCs w:val="28"/>
                <w:lang w:val="en-US"/>
              </w:rPr>
              <w:t xml:space="preserve">: </w:t>
            </w:r>
            <w:r w:rsidR="00DF6EF1" w:rsidRPr="00521A12">
              <w:rPr>
                <w:rStyle w:val="tlid-translation"/>
                <w:rFonts w:ascii="Arial" w:hAnsi="Arial" w:cs="Arial"/>
                <w:sz w:val="28"/>
                <w:szCs w:val="28"/>
                <w:lang w:val="en-US"/>
              </w:rPr>
              <w:t xml:space="preserve">Quality of life of a citizen living in regional cities and ayil aimaks </w:t>
            </w:r>
            <w:r w:rsidR="00DF6EF1" w:rsidRPr="00521A12">
              <w:rPr>
                <w:rStyle w:val="tlid-translation"/>
                <w:rFonts w:ascii="Arial" w:hAnsi="Arial" w:cs="Arial"/>
                <w:sz w:val="28"/>
                <w:szCs w:val="28"/>
                <w:lang w:val="en-US"/>
              </w:rPr>
              <w:lastRenderedPageBreak/>
              <w:t xml:space="preserve">will be as close as possible to that of the population of the capital and will not differ significantly depending on the geographical location of the settlement. Each region will have its own attractive </w:t>
            </w:r>
            <w:r w:rsidR="00521A12" w:rsidRPr="00521A12">
              <w:rPr>
                <w:rStyle w:val="tlid-translation"/>
                <w:rFonts w:ascii="Arial" w:hAnsi="Arial" w:cs="Arial"/>
                <w:sz w:val="28"/>
                <w:szCs w:val="28"/>
                <w:lang w:val="en-US"/>
              </w:rPr>
              <w:t>aspect</w:t>
            </w:r>
            <w:r w:rsidR="00DF6EF1" w:rsidRPr="00521A12">
              <w:rPr>
                <w:rStyle w:val="tlid-translation"/>
                <w:rFonts w:ascii="Arial" w:hAnsi="Arial" w:cs="Arial"/>
                <w:sz w:val="28"/>
                <w:szCs w:val="28"/>
                <w:lang w:val="en-US"/>
              </w:rPr>
              <w:t xml:space="preserve"> that motivate a person to connect their lives with their small </w:t>
            </w:r>
            <w:r w:rsidR="00521A12" w:rsidRPr="00521A12">
              <w:rPr>
                <w:rStyle w:val="tlid-translation"/>
                <w:rFonts w:ascii="Arial" w:hAnsi="Arial" w:cs="Arial"/>
                <w:sz w:val="28"/>
                <w:szCs w:val="28"/>
                <w:lang w:val="en-US"/>
              </w:rPr>
              <w:t>mother</w:t>
            </w:r>
            <w:r w:rsidR="00DF6EF1" w:rsidRPr="00521A12">
              <w:rPr>
                <w:rStyle w:val="tlid-translation"/>
                <w:rFonts w:ascii="Arial" w:hAnsi="Arial" w:cs="Arial"/>
                <w:sz w:val="28"/>
                <w:szCs w:val="28"/>
                <w:lang w:val="en-US"/>
              </w:rPr>
              <w:t xml:space="preserve">land. Conditions will be created under which every citizen, community, organization will be able to </w:t>
            </w:r>
            <w:r w:rsidR="00521A12" w:rsidRPr="00521A12">
              <w:rPr>
                <w:rStyle w:val="tlid-translation"/>
                <w:rFonts w:ascii="Arial" w:hAnsi="Arial" w:cs="Arial"/>
                <w:sz w:val="28"/>
                <w:szCs w:val="28"/>
                <w:lang w:val="en-US"/>
              </w:rPr>
              <w:t>implement</w:t>
            </w:r>
            <w:r w:rsidR="00DF6EF1" w:rsidRPr="00521A12">
              <w:rPr>
                <w:rStyle w:val="tlid-translation"/>
                <w:rFonts w:ascii="Arial" w:hAnsi="Arial" w:cs="Arial"/>
                <w:sz w:val="28"/>
                <w:szCs w:val="28"/>
                <w:lang w:val="en-US"/>
              </w:rPr>
              <w:t xml:space="preserve"> their initiatives for development of their city, village, region. Conditions will be created for attracting investment and business development in the regions of the country. The regions will get the necessary opportunities and resources for implementation of their own development programs</w:t>
            </w:r>
            <w:r w:rsidR="003F7E83" w:rsidRPr="00521A12">
              <w:rPr>
                <w:rFonts w:ascii="Arial" w:eastAsia="Arial" w:hAnsi="Arial" w:cs="Arial"/>
                <w:sz w:val="28"/>
                <w:szCs w:val="28"/>
                <w:lang w:val="en-US" w:eastAsia="ru-RU" w:bidi="ru-RU"/>
              </w:rPr>
              <w:t>.</w:t>
            </w:r>
          </w:p>
        </w:tc>
      </w:tr>
    </w:tbl>
    <w:p w:rsidR="003F7E83" w:rsidRPr="00622192" w:rsidRDefault="003F7E83" w:rsidP="0013428F">
      <w:pPr>
        <w:pStyle w:val="ab"/>
        <w:spacing w:line="276" w:lineRule="auto"/>
        <w:ind w:left="0" w:firstLine="709"/>
        <w:rPr>
          <w:color w:val="000000" w:themeColor="text1"/>
          <w:lang w:val="ky-KG"/>
        </w:rPr>
      </w:pPr>
    </w:p>
    <w:p w:rsidR="00007263" w:rsidRPr="001C1C5F" w:rsidRDefault="001C1C5F" w:rsidP="00E527DC">
      <w:pPr>
        <w:pStyle w:val="ab"/>
        <w:spacing w:line="272" w:lineRule="auto"/>
        <w:ind w:left="0" w:firstLine="709"/>
        <w:rPr>
          <w:color w:val="000000" w:themeColor="text1"/>
          <w:lang w:val="en-US"/>
        </w:rPr>
      </w:pPr>
      <w:r w:rsidRPr="001C1C5F">
        <w:rPr>
          <w:rStyle w:val="tlid-translation"/>
          <w:lang w:val="ky-KG"/>
        </w:rPr>
        <w:t>A citizen will be able to choose quality services and goods from suppliers of various forms of ownership, regardless of where they live in the country</w:t>
      </w:r>
      <w:r w:rsidR="003F7E83" w:rsidRPr="001C1C5F">
        <w:rPr>
          <w:color w:val="000000" w:themeColor="text1"/>
          <w:lang w:val="ky-KG"/>
        </w:rPr>
        <w:t xml:space="preserve">. </w:t>
      </w:r>
      <w:r w:rsidRPr="001C1C5F">
        <w:rPr>
          <w:rStyle w:val="tlid-translation"/>
          <w:lang w:val="ky-KG"/>
        </w:rPr>
        <w:t>Social development in the regions should be aimed at stimulating productive employment, supporting the most needy groups of the population</w:t>
      </w:r>
      <w:r w:rsidR="003F7E83" w:rsidRPr="001C1C5F">
        <w:rPr>
          <w:color w:val="000000" w:themeColor="text1"/>
          <w:lang w:val="ky-KG"/>
        </w:rPr>
        <w:t xml:space="preserve">. </w:t>
      </w:r>
      <w:r w:rsidRPr="001C1C5F">
        <w:rPr>
          <w:rStyle w:val="tlid-translation"/>
          <w:lang w:val="en-US"/>
        </w:rPr>
        <w:t xml:space="preserve">Successful development of </w:t>
      </w:r>
      <w:r>
        <w:rPr>
          <w:rStyle w:val="tlid-translation"/>
          <w:lang w:val="en-US"/>
        </w:rPr>
        <w:t xml:space="preserve">the </w:t>
      </w:r>
      <w:r w:rsidRPr="001C1C5F">
        <w:rPr>
          <w:rStyle w:val="tlid-translation"/>
          <w:lang w:val="en-US"/>
        </w:rPr>
        <w:t>regions is the key to successful development of Kyrgyzstan</w:t>
      </w:r>
      <w:r>
        <w:rPr>
          <w:rStyle w:val="tlid-translation"/>
          <w:lang w:val="en-US"/>
        </w:rPr>
        <w:t xml:space="preserve"> as a</w:t>
      </w:r>
      <w:r w:rsidRPr="001C1C5F">
        <w:rPr>
          <w:rStyle w:val="tlid-translation"/>
          <w:lang w:val="en-US"/>
        </w:rPr>
        <w:t xml:space="preserve"> whole</w:t>
      </w:r>
      <w:r w:rsidR="003F7E83" w:rsidRPr="001C1C5F">
        <w:rPr>
          <w:color w:val="000000" w:themeColor="text1"/>
          <w:lang w:val="en-US"/>
        </w:rPr>
        <w:t xml:space="preserve">. </w:t>
      </w:r>
    </w:p>
    <w:p w:rsidR="00007263" w:rsidRPr="001C1C5F" w:rsidRDefault="00007263" w:rsidP="00E527DC">
      <w:pPr>
        <w:pStyle w:val="ab"/>
        <w:spacing w:line="272" w:lineRule="auto"/>
        <w:ind w:left="0" w:firstLine="709"/>
        <w:rPr>
          <w:color w:val="000000" w:themeColor="text1"/>
          <w:lang w:val="en-US"/>
        </w:rPr>
      </w:pPr>
    </w:p>
    <w:p w:rsidR="003F7E83" w:rsidRPr="001C1C5F" w:rsidRDefault="001C1C5F" w:rsidP="00E527DC">
      <w:pPr>
        <w:pStyle w:val="ab"/>
        <w:spacing w:line="272" w:lineRule="auto"/>
        <w:ind w:left="0" w:firstLine="709"/>
        <w:rPr>
          <w:color w:val="000000" w:themeColor="text1"/>
          <w:lang w:val="en-US"/>
        </w:rPr>
      </w:pPr>
      <w:r w:rsidRPr="001C1C5F">
        <w:rPr>
          <w:rStyle w:val="tlid-translation"/>
          <w:lang w:val="en-US"/>
        </w:rPr>
        <w:t xml:space="preserve">It is necessary that the cities and ayil aimaks of the country be resilient, sustainable, safe and comfortable for citizens of the country, which will </w:t>
      </w:r>
      <w:r>
        <w:rPr>
          <w:rStyle w:val="tlid-translation"/>
          <w:lang w:val="en-US"/>
        </w:rPr>
        <w:t xml:space="preserve">allow to </w:t>
      </w:r>
      <w:r w:rsidRPr="001C1C5F">
        <w:rPr>
          <w:rStyle w:val="tlid-translation"/>
          <w:lang w:val="en-US"/>
        </w:rPr>
        <w:t xml:space="preserve">reduce internal migration and </w:t>
      </w:r>
      <w:r>
        <w:rPr>
          <w:rStyle w:val="tlid-translation"/>
          <w:lang w:val="en-US"/>
        </w:rPr>
        <w:t>fix</w:t>
      </w:r>
      <w:r w:rsidRPr="001C1C5F">
        <w:rPr>
          <w:rStyle w:val="tlid-translation"/>
          <w:lang w:val="en-US"/>
        </w:rPr>
        <w:t xml:space="preserve"> young professionals </w:t>
      </w:r>
      <w:r>
        <w:rPr>
          <w:rStyle w:val="tlid-translation"/>
          <w:lang w:val="en-US"/>
        </w:rPr>
        <w:t>in their positions</w:t>
      </w:r>
      <w:r w:rsidR="003F7E83" w:rsidRPr="001C1C5F">
        <w:rPr>
          <w:color w:val="000000" w:themeColor="text1"/>
          <w:lang w:val="en-US"/>
        </w:rPr>
        <w:t>.</w:t>
      </w:r>
    </w:p>
    <w:p w:rsidR="003C542B" w:rsidRPr="00584C8B" w:rsidRDefault="001C1C5F" w:rsidP="0013428F">
      <w:pPr>
        <w:pStyle w:val="ab"/>
        <w:spacing w:line="276" w:lineRule="auto"/>
        <w:ind w:left="0" w:firstLine="709"/>
        <w:rPr>
          <w:color w:val="000000" w:themeColor="text1"/>
          <w:lang w:val="en-US"/>
        </w:rPr>
      </w:pPr>
      <w:r w:rsidRPr="001C1C5F">
        <w:rPr>
          <w:rStyle w:val="tlid-translation"/>
          <w:lang w:val="en-US"/>
        </w:rPr>
        <w:t xml:space="preserve">It is impossible to constantly </w:t>
      </w:r>
      <w:r>
        <w:rPr>
          <w:rStyle w:val="tlid-translation"/>
          <w:lang w:val="en-US"/>
        </w:rPr>
        <w:t>“</w:t>
      </w:r>
      <w:r w:rsidRPr="001C1C5F">
        <w:rPr>
          <w:rStyle w:val="tlid-translation"/>
          <w:lang w:val="en-US"/>
        </w:rPr>
        <w:t xml:space="preserve">expand in breadth, </w:t>
      </w:r>
      <w:r w:rsidR="00584C8B">
        <w:rPr>
          <w:rStyle w:val="tlid-translation"/>
          <w:lang w:val="en-US"/>
        </w:rPr>
        <w:t>one</w:t>
      </w:r>
      <w:r w:rsidRPr="001C1C5F">
        <w:rPr>
          <w:rStyle w:val="tlid-translation"/>
          <w:lang w:val="en-US"/>
        </w:rPr>
        <w:t xml:space="preserve"> need</w:t>
      </w:r>
      <w:r w:rsidR="00584C8B">
        <w:rPr>
          <w:rStyle w:val="tlid-translation"/>
          <w:lang w:val="en-US"/>
        </w:rPr>
        <w:t>s</w:t>
      </w:r>
      <w:r w:rsidRPr="001C1C5F">
        <w:rPr>
          <w:rStyle w:val="tlid-translation"/>
          <w:lang w:val="en-US"/>
        </w:rPr>
        <w:t xml:space="preserve"> to </w:t>
      </w:r>
      <w:r w:rsidR="00584C8B">
        <w:rPr>
          <w:rStyle w:val="tlid-translation"/>
          <w:lang w:val="en-US"/>
        </w:rPr>
        <w:t>soar”.</w:t>
      </w:r>
      <w:r w:rsidRPr="001C1C5F">
        <w:rPr>
          <w:rStyle w:val="tlid-translation"/>
          <w:lang w:val="en-US"/>
        </w:rPr>
        <w:t xml:space="preserve"> We must change the image of our cities and villages, give them a modern look, which will require a new approach to spatial planning and development, </w:t>
      </w:r>
      <w:r w:rsidR="00584C8B">
        <w:rPr>
          <w:rStyle w:val="tlid-translation"/>
          <w:lang w:val="en-US"/>
        </w:rPr>
        <w:t>raised</w:t>
      </w:r>
      <w:r w:rsidRPr="001C1C5F">
        <w:rPr>
          <w:rStyle w:val="tlid-translation"/>
          <w:lang w:val="en-US"/>
        </w:rPr>
        <w:t xml:space="preserve"> requirements for architectural and building norms and standards. At the same time, it obliges to form an urban culture and development environment. The development of the city not only as industrial, financial, cultural center, but also </w:t>
      </w:r>
      <w:r w:rsidR="00584C8B">
        <w:rPr>
          <w:rStyle w:val="tlid-translation"/>
          <w:lang w:val="en-US"/>
        </w:rPr>
        <w:t>fostering the</w:t>
      </w:r>
      <w:r w:rsidRPr="001C1C5F">
        <w:rPr>
          <w:rStyle w:val="tlid-translation"/>
          <w:lang w:val="en-US"/>
        </w:rPr>
        <w:t xml:space="preserve"> culture of behavior and </w:t>
      </w:r>
      <w:r w:rsidR="00584C8B">
        <w:rPr>
          <w:rStyle w:val="tlid-translation"/>
          <w:lang w:val="en-US"/>
        </w:rPr>
        <w:t xml:space="preserve">attitude of </w:t>
      </w:r>
      <w:r w:rsidRPr="001C1C5F">
        <w:rPr>
          <w:rStyle w:val="tlid-translation"/>
          <w:lang w:val="en-US"/>
        </w:rPr>
        <w:t>people, moral, legal and political culture of a</w:t>
      </w:r>
      <w:r w:rsidR="00584C8B">
        <w:rPr>
          <w:rStyle w:val="tlid-translation"/>
          <w:lang w:val="en-US"/>
        </w:rPr>
        <w:t>n individual</w:t>
      </w:r>
      <w:r w:rsidR="003C542B" w:rsidRPr="00584C8B">
        <w:rPr>
          <w:color w:val="000000" w:themeColor="text1"/>
          <w:lang w:val="en-US"/>
        </w:rPr>
        <w:t>.</w:t>
      </w:r>
    </w:p>
    <w:p w:rsidR="004C6E5A" w:rsidRPr="00622192" w:rsidRDefault="00584C8B" w:rsidP="004C6E5A">
      <w:pPr>
        <w:pStyle w:val="ab"/>
        <w:spacing w:line="276" w:lineRule="auto"/>
        <w:ind w:left="0" w:firstLine="709"/>
        <w:rPr>
          <w:color w:val="000000" w:themeColor="text1"/>
          <w:lang w:val="ky-KG"/>
        </w:rPr>
      </w:pPr>
      <w:r w:rsidRPr="00584C8B">
        <w:rPr>
          <w:rStyle w:val="tlid-translation"/>
          <w:lang w:val="en-US"/>
        </w:rPr>
        <w:t xml:space="preserve">The economy </w:t>
      </w:r>
      <w:r>
        <w:rPr>
          <w:rStyle w:val="tlid-translation"/>
          <w:lang w:val="en-US"/>
        </w:rPr>
        <w:t xml:space="preserve">of the </w:t>
      </w:r>
      <w:r w:rsidRPr="00584C8B">
        <w:rPr>
          <w:rStyle w:val="tlid-translation"/>
          <w:lang w:val="en-US"/>
        </w:rPr>
        <w:t>region</w:t>
      </w:r>
      <w:r>
        <w:rPr>
          <w:rStyle w:val="tlid-translation"/>
          <w:lang w:val="en-US"/>
        </w:rPr>
        <w:t>s</w:t>
      </w:r>
      <w:r w:rsidRPr="00584C8B">
        <w:rPr>
          <w:rStyle w:val="tlid-translation"/>
          <w:lang w:val="en-US"/>
        </w:rPr>
        <w:t xml:space="preserve"> will be based on formation of </w:t>
      </w:r>
      <w:r>
        <w:rPr>
          <w:rStyle w:val="tlid-translation"/>
          <w:lang w:val="en-US"/>
        </w:rPr>
        <w:t>“</w:t>
      </w:r>
      <w:r w:rsidRPr="00584C8B">
        <w:rPr>
          <w:rStyle w:val="tlid-translation"/>
          <w:lang w:val="en-US"/>
        </w:rPr>
        <w:t xml:space="preserve">growth </w:t>
      </w:r>
      <w:r>
        <w:rPr>
          <w:rStyle w:val="tlid-translation"/>
          <w:lang w:val="en-US"/>
        </w:rPr>
        <w:t>areas”</w:t>
      </w:r>
      <w:r w:rsidRPr="00584C8B">
        <w:rPr>
          <w:rStyle w:val="tlid-translation"/>
          <w:lang w:val="en-US"/>
        </w:rPr>
        <w:t>, which will be provided with preferences on behalf of the state depending on the progress achieved</w:t>
      </w:r>
      <w:r w:rsidR="003F7E83" w:rsidRPr="00584C8B">
        <w:rPr>
          <w:color w:val="000000" w:themeColor="text1"/>
          <w:lang w:val="en-US"/>
        </w:rPr>
        <w:t xml:space="preserve">. </w:t>
      </w:r>
      <w:r>
        <w:rPr>
          <w:color w:val="000000" w:themeColor="text1"/>
          <w:lang w:val="en-US"/>
        </w:rPr>
        <w:t>The r</w:t>
      </w:r>
      <w:r w:rsidRPr="00584C8B">
        <w:rPr>
          <w:rStyle w:val="tlid-translation"/>
          <w:lang w:val="en-US"/>
        </w:rPr>
        <w:t xml:space="preserve">egions will compete for the right to receive investments, including </w:t>
      </w:r>
      <w:r>
        <w:rPr>
          <w:rStyle w:val="tlid-translation"/>
          <w:lang w:val="en-US"/>
        </w:rPr>
        <w:t xml:space="preserve">from the </w:t>
      </w:r>
      <w:r w:rsidRPr="00584C8B">
        <w:rPr>
          <w:rStyle w:val="tlid-translation"/>
          <w:lang w:val="en-US"/>
        </w:rPr>
        <w:t>state</w:t>
      </w:r>
      <w:r w:rsidR="003F7E83" w:rsidRPr="00584C8B">
        <w:rPr>
          <w:color w:val="000000" w:themeColor="text1"/>
          <w:lang w:val="en-US"/>
        </w:rPr>
        <w:t>.</w:t>
      </w:r>
    </w:p>
    <w:p w:rsidR="003F7E83" w:rsidRPr="00483A33" w:rsidRDefault="00584C8B" w:rsidP="0013428F">
      <w:pPr>
        <w:pStyle w:val="ab"/>
        <w:spacing w:line="276" w:lineRule="auto"/>
        <w:ind w:left="0" w:firstLine="709"/>
        <w:rPr>
          <w:color w:val="000000" w:themeColor="text1"/>
          <w:lang w:val="en-US"/>
        </w:rPr>
      </w:pPr>
      <w:r w:rsidRPr="00584C8B">
        <w:rPr>
          <w:rStyle w:val="tlid-translation"/>
          <w:lang w:val="en-US"/>
        </w:rPr>
        <w:t xml:space="preserve">The regions need to form rational models of production and consumption that will allow them to organically integrate into the </w:t>
      </w:r>
      <w:r>
        <w:rPr>
          <w:rStyle w:val="tlid-translation"/>
          <w:lang w:val="en-US"/>
        </w:rPr>
        <w:t>national</w:t>
      </w:r>
      <w:r w:rsidRPr="00584C8B">
        <w:rPr>
          <w:rStyle w:val="tlid-translation"/>
          <w:lang w:val="en-US"/>
        </w:rPr>
        <w:t xml:space="preserve"> economic space. Urbanization, development of large regional </w:t>
      </w:r>
      <w:r w:rsidRPr="00584C8B">
        <w:rPr>
          <w:rStyle w:val="tlid-translation"/>
          <w:lang w:val="en-US"/>
        </w:rPr>
        <w:lastRenderedPageBreak/>
        <w:t xml:space="preserve">settlements as reference points for development, </w:t>
      </w:r>
      <w:r w:rsidR="00483A33">
        <w:rPr>
          <w:rStyle w:val="tlid-translation"/>
          <w:lang w:val="en-US"/>
        </w:rPr>
        <w:t>establishment</w:t>
      </w:r>
      <w:r w:rsidRPr="00584C8B">
        <w:rPr>
          <w:rStyle w:val="tlid-translation"/>
          <w:lang w:val="en-US"/>
        </w:rPr>
        <w:t xml:space="preserve"> of logistics centers and industrial enterprises </w:t>
      </w:r>
      <w:r w:rsidR="00483A33">
        <w:rPr>
          <w:rStyle w:val="tlid-translation"/>
          <w:lang w:val="en-US"/>
        </w:rPr>
        <w:t>there</w:t>
      </w:r>
      <w:r w:rsidRPr="00584C8B">
        <w:rPr>
          <w:rStyle w:val="tlid-translation"/>
          <w:lang w:val="en-US"/>
        </w:rPr>
        <w:t xml:space="preserve"> will ensure sustainab</w:t>
      </w:r>
      <w:r w:rsidR="00483A33">
        <w:rPr>
          <w:rStyle w:val="tlid-translation"/>
          <w:lang w:val="en-US"/>
        </w:rPr>
        <w:t>le</w:t>
      </w:r>
      <w:r w:rsidRPr="00584C8B">
        <w:rPr>
          <w:rStyle w:val="tlid-translation"/>
          <w:lang w:val="en-US"/>
        </w:rPr>
        <w:t xml:space="preserve"> production and economic ties with adjacent territories, the real integration of small and medium businesses. Regional specialization in a limited number of products will be a prerequisite for large and competitive production </w:t>
      </w:r>
      <w:r w:rsidR="00483A33" w:rsidRPr="00584C8B">
        <w:rPr>
          <w:rStyle w:val="tlid-translation"/>
          <w:lang w:val="en-US"/>
        </w:rPr>
        <w:t xml:space="preserve">development </w:t>
      </w:r>
      <w:r w:rsidRPr="00584C8B">
        <w:rPr>
          <w:rStyle w:val="tlid-translation"/>
          <w:lang w:val="en-US"/>
        </w:rPr>
        <w:t>in the regions</w:t>
      </w:r>
      <w:r w:rsidR="003F7E83" w:rsidRPr="00483A33">
        <w:rPr>
          <w:color w:val="000000" w:themeColor="text1"/>
          <w:lang w:val="en-US"/>
        </w:rPr>
        <w:t xml:space="preserve">. </w:t>
      </w:r>
    </w:p>
    <w:p w:rsidR="003B1BF6" w:rsidRPr="00483A33" w:rsidRDefault="00483A33" w:rsidP="003B1BF6">
      <w:pPr>
        <w:pStyle w:val="ab"/>
        <w:spacing w:line="276" w:lineRule="auto"/>
        <w:ind w:left="0" w:firstLine="709"/>
        <w:rPr>
          <w:lang w:val="en-US"/>
        </w:rPr>
      </w:pPr>
      <w:r w:rsidRPr="00483A33">
        <w:rPr>
          <w:rStyle w:val="tlid-translation"/>
          <w:lang w:val="en-US"/>
        </w:rPr>
        <w:t xml:space="preserve">At the same time, management system will </w:t>
      </w:r>
      <w:r>
        <w:rPr>
          <w:rStyle w:val="tlid-translation"/>
          <w:lang w:val="en-US"/>
        </w:rPr>
        <w:t>provide</w:t>
      </w:r>
      <w:r w:rsidRPr="00483A33">
        <w:rPr>
          <w:rStyle w:val="tlid-translation"/>
          <w:lang w:val="en-US"/>
        </w:rPr>
        <w:t xml:space="preserve"> balance between the leading regions and the regions </w:t>
      </w:r>
      <w:r>
        <w:rPr>
          <w:rStyle w:val="tlid-translation"/>
          <w:lang w:val="en-US"/>
        </w:rPr>
        <w:t>that</w:t>
      </w:r>
      <w:r w:rsidRPr="00483A33">
        <w:rPr>
          <w:rStyle w:val="tlid-translation"/>
          <w:lang w:val="en-US"/>
        </w:rPr>
        <w:t xml:space="preserve"> need support due to the</w:t>
      </w:r>
      <w:r>
        <w:rPr>
          <w:rStyle w:val="tlid-translation"/>
          <w:lang w:val="en-US"/>
        </w:rPr>
        <w:t>ir</w:t>
      </w:r>
      <w:r w:rsidRPr="00483A33">
        <w:rPr>
          <w:rStyle w:val="tlid-translation"/>
          <w:lang w:val="en-US"/>
        </w:rPr>
        <w:t xml:space="preserve"> weak economic </w:t>
      </w:r>
      <w:r>
        <w:rPr>
          <w:rStyle w:val="tlid-translation"/>
          <w:lang w:val="en-US"/>
        </w:rPr>
        <w:t>capacity</w:t>
      </w:r>
      <w:r w:rsidRPr="00483A33">
        <w:rPr>
          <w:rStyle w:val="tlid-translation"/>
          <w:lang w:val="en-US"/>
        </w:rPr>
        <w:t xml:space="preserve">, ensure fulfillment of social and other guarantees of the state to the citizen regardless </w:t>
      </w:r>
      <w:r>
        <w:rPr>
          <w:rStyle w:val="tlid-translation"/>
          <w:lang w:val="en-US"/>
        </w:rPr>
        <w:t>his</w:t>
      </w:r>
      <w:r w:rsidRPr="00483A33">
        <w:rPr>
          <w:rStyle w:val="tlid-translation"/>
          <w:lang w:val="en-US"/>
        </w:rPr>
        <w:t xml:space="preserve"> </w:t>
      </w:r>
      <w:r w:rsidR="009669F7">
        <w:rPr>
          <w:rStyle w:val="tlid-translation"/>
          <w:lang w:val="en-US"/>
        </w:rPr>
        <w:t xml:space="preserve">place of </w:t>
      </w:r>
      <w:r w:rsidRPr="00483A33">
        <w:rPr>
          <w:rStyle w:val="tlid-translation"/>
          <w:lang w:val="en-US"/>
        </w:rPr>
        <w:t>residence</w:t>
      </w:r>
      <w:r w:rsidR="003B1BF6" w:rsidRPr="00483A33">
        <w:rPr>
          <w:lang w:val="en-US"/>
        </w:rPr>
        <w:t>.</w:t>
      </w:r>
    </w:p>
    <w:p w:rsidR="00007263" w:rsidRPr="00483A33" w:rsidRDefault="00007263" w:rsidP="003B1BF6">
      <w:pPr>
        <w:pStyle w:val="ab"/>
        <w:spacing w:line="276" w:lineRule="auto"/>
        <w:ind w:left="0" w:firstLine="709"/>
        <w:rPr>
          <w:lang w:val="en-US"/>
        </w:rPr>
      </w:pPr>
    </w:p>
    <w:p w:rsidR="00007263" w:rsidRPr="00483A33" w:rsidRDefault="00007263" w:rsidP="003B1BF6">
      <w:pPr>
        <w:pStyle w:val="ab"/>
        <w:spacing w:line="276" w:lineRule="auto"/>
        <w:ind w:left="0" w:firstLine="709"/>
        <w:rPr>
          <w:lang w:val="en-US"/>
        </w:rPr>
      </w:pPr>
    </w:p>
    <w:p w:rsidR="00355069" w:rsidRPr="00483A33" w:rsidRDefault="00483A33" w:rsidP="00007263">
      <w:pPr>
        <w:pStyle w:val="ab"/>
        <w:spacing w:line="264" w:lineRule="auto"/>
        <w:ind w:left="0" w:firstLine="709"/>
        <w:rPr>
          <w:lang w:val="en-US"/>
        </w:rPr>
      </w:pPr>
      <w:r w:rsidRPr="00483A33">
        <w:rPr>
          <w:rStyle w:val="tlid-translation"/>
          <w:lang w:val="en-US"/>
        </w:rPr>
        <w:t>Regional development planning should be based on a modern understanding of integrated spatial planning, taking into account all natural, social and economic factors, based on geo-information and demographic data</w:t>
      </w:r>
      <w:r w:rsidR="003B1BF6" w:rsidRPr="00483A33">
        <w:rPr>
          <w:lang w:val="en-US"/>
        </w:rPr>
        <w:t xml:space="preserve">. </w:t>
      </w:r>
    </w:p>
    <w:p w:rsidR="003B1BF6" w:rsidRPr="00483A33" w:rsidRDefault="00483A33" w:rsidP="00007263">
      <w:pPr>
        <w:pStyle w:val="ab"/>
        <w:spacing w:line="264" w:lineRule="auto"/>
        <w:ind w:left="0" w:firstLine="709"/>
        <w:rPr>
          <w:lang w:val="en-US"/>
        </w:rPr>
      </w:pPr>
      <w:r w:rsidRPr="00483A33">
        <w:rPr>
          <w:rStyle w:val="tlid-translation"/>
          <w:lang w:val="en-US"/>
        </w:rPr>
        <w:t xml:space="preserve">Regional development planning should be </w:t>
      </w:r>
      <w:r>
        <w:rPr>
          <w:rStyle w:val="tlid-translation"/>
          <w:lang w:val="en-US"/>
        </w:rPr>
        <w:t>implemented</w:t>
      </w:r>
      <w:r w:rsidRPr="00483A33">
        <w:rPr>
          <w:rStyle w:val="tlid-translation"/>
          <w:lang w:val="en-US"/>
        </w:rPr>
        <w:t xml:space="preserve"> using modern technologies within the framework of the national system linking the plans of various sectors and levels of government in a single mechanism for planning, monitoring and adjust</w:t>
      </w:r>
      <w:r>
        <w:rPr>
          <w:rStyle w:val="tlid-translation"/>
          <w:lang w:val="en-US"/>
        </w:rPr>
        <w:t>ment of</w:t>
      </w:r>
      <w:r w:rsidRPr="00483A33">
        <w:rPr>
          <w:rStyle w:val="tlid-translation"/>
          <w:lang w:val="en-US"/>
        </w:rPr>
        <w:t xml:space="preserve"> development</w:t>
      </w:r>
      <w:r>
        <w:rPr>
          <w:rStyle w:val="tlid-translation"/>
          <w:lang w:val="en-US"/>
        </w:rPr>
        <w:t xml:space="preserve"> process</w:t>
      </w:r>
      <w:r w:rsidRPr="00483A33">
        <w:rPr>
          <w:rStyle w:val="tlid-translation"/>
          <w:lang w:val="en-US"/>
        </w:rPr>
        <w:t>. This planning system should be the basis for formation of the republican development budget and inter-budgetary relations</w:t>
      </w:r>
      <w:r w:rsidR="0016492F" w:rsidRPr="00483A33">
        <w:rPr>
          <w:lang w:val="en-US"/>
        </w:rPr>
        <w:t>.</w:t>
      </w:r>
    </w:p>
    <w:p w:rsidR="003F7E83" w:rsidRPr="00483A33" w:rsidRDefault="00483A33" w:rsidP="00007263">
      <w:pPr>
        <w:pStyle w:val="ab"/>
        <w:spacing w:line="264" w:lineRule="auto"/>
        <w:ind w:left="0" w:firstLine="709"/>
        <w:rPr>
          <w:color w:val="000000" w:themeColor="text1"/>
          <w:lang w:val="en-US"/>
        </w:rPr>
      </w:pPr>
      <w:r w:rsidRPr="00483A33">
        <w:rPr>
          <w:rStyle w:val="tlid-translation"/>
          <w:lang w:val="en-US"/>
        </w:rPr>
        <w:t xml:space="preserve">It is necessary to reduce the risks associated with emergencies, reduce pollution of land and water resources by introducing best </w:t>
      </w:r>
      <w:r>
        <w:rPr>
          <w:rStyle w:val="tlid-translation"/>
          <w:lang w:val="en-US"/>
        </w:rPr>
        <w:t>practices</w:t>
      </w:r>
      <w:r w:rsidRPr="00483A33">
        <w:rPr>
          <w:rStyle w:val="tlid-translation"/>
          <w:lang w:val="en-US"/>
        </w:rPr>
        <w:t xml:space="preserve"> and strengthening control over the </w:t>
      </w:r>
      <w:r w:rsidR="00C07A8C">
        <w:rPr>
          <w:rStyle w:val="tlid-translation"/>
          <w:lang w:val="en-US"/>
        </w:rPr>
        <w:t>operation</w:t>
      </w:r>
      <w:r w:rsidRPr="00483A33">
        <w:rPr>
          <w:rStyle w:val="tlid-translation"/>
          <w:lang w:val="en-US"/>
        </w:rPr>
        <w:t xml:space="preserve"> of mining companies</w:t>
      </w:r>
      <w:r w:rsidR="003F7E83" w:rsidRPr="00483A33">
        <w:rPr>
          <w:color w:val="000000" w:themeColor="text1"/>
          <w:lang w:val="en-US"/>
        </w:rPr>
        <w:t>.</w:t>
      </w:r>
    </w:p>
    <w:p w:rsidR="003F7E83" w:rsidRPr="005D2ADE" w:rsidRDefault="00483A33" w:rsidP="00007263">
      <w:pPr>
        <w:pStyle w:val="ab"/>
        <w:spacing w:line="264" w:lineRule="auto"/>
        <w:ind w:left="0" w:firstLine="709"/>
        <w:rPr>
          <w:color w:val="000000" w:themeColor="text1"/>
          <w:lang w:val="en-US"/>
        </w:rPr>
      </w:pPr>
      <w:r>
        <w:rPr>
          <w:rStyle w:val="tlid-translation"/>
          <w:lang w:val="en-US"/>
        </w:rPr>
        <w:t>D</w:t>
      </w:r>
      <w:r w:rsidRPr="00483A33">
        <w:rPr>
          <w:rStyle w:val="tlid-translation"/>
          <w:lang w:val="en-US"/>
        </w:rPr>
        <w:t xml:space="preserve">evelopment of efficient energy and irrigation networks, road and transport infrastructure, </w:t>
      </w:r>
      <w:r w:rsidR="00C07A8C">
        <w:rPr>
          <w:rStyle w:val="tlid-translation"/>
          <w:lang w:val="en-US"/>
        </w:rPr>
        <w:t>construction</w:t>
      </w:r>
      <w:r w:rsidR="005D2ADE">
        <w:rPr>
          <w:rStyle w:val="tlid-translation"/>
          <w:lang w:val="en-US"/>
        </w:rPr>
        <w:t xml:space="preserve"> of </w:t>
      </w:r>
      <w:r w:rsidRPr="00483A33">
        <w:rPr>
          <w:rStyle w:val="tlid-translation"/>
          <w:lang w:val="en-US"/>
        </w:rPr>
        <w:t xml:space="preserve">clean drinking water </w:t>
      </w:r>
      <w:r>
        <w:rPr>
          <w:rStyle w:val="tlid-translation"/>
          <w:lang w:val="en-US"/>
        </w:rPr>
        <w:t>supply</w:t>
      </w:r>
      <w:r w:rsidRPr="00483A33">
        <w:rPr>
          <w:rStyle w:val="tlid-translation"/>
          <w:lang w:val="en-US"/>
        </w:rPr>
        <w:t xml:space="preserve"> and </w:t>
      </w:r>
      <w:r w:rsidR="005D2ADE">
        <w:rPr>
          <w:rStyle w:val="tlid-translation"/>
          <w:lang w:val="en-US"/>
        </w:rPr>
        <w:t xml:space="preserve">sewerage </w:t>
      </w:r>
      <w:r w:rsidRPr="00483A33">
        <w:rPr>
          <w:rStyle w:val="tlid-translation"/>
          <w:lang w:val="en-US"/>
        </w:rPr>
        <w:t xml:space="preserve">systems </w:t>
      </w:r>
      <w:r w:rsidR="005D2ADE">
        <w:rPr>
          <w:rStyle w:val="tlid-translation"/>
          <w:lang w:val="en-US"/>
        </w:rPr>
        <w:t>in</w:t>
      </w:r>
      <w:r w:rsidRPr="00483A33">
        <w:rPr>
          <w:rStyle w:val="tlid-translation"/>
          <w:lang w:val="en-US"/>
        </w:rPr>
        <w:t xml:space="preserve"> </w:t>
      </w:r>
      <w:r w:rsidR="005D2ADE">
        <w:rPr>
          <w:rStyle w:val="tlid-translation"/>
          <w:lang w:val="en-US"/>
        </w:rPr>
        <w:t>the</w:t>
      </w:r>
      <w:r w:rsidRPr="00483A33">
        <w:rPr>
          <w:rStyle w:val="tlid-translation"/>
          <w:lang w:val="en-US"/>
        </w:rPr>
        <w:t xml:space="preserve"> settlements are priority tasks for the state. The key task of local authorities will </w:t>
      </w:r>
      <w:r w:rsidR="005D2ADE">
        <w:rPr>
          <w:rStyle w:val="tlid-translation"/>
          <w:lang w:val="en-US"/>
        </w:rPr>
        <w:t>consist in</w:t>
      </w:r>
      <w:r w:rsidRPr="00483A33">
        <w:rPr>
          <w:rStyle w:val="tlid-translation"/>
          <w:lang w:val="en-US"/>
        </w:rPr>
        <w:t xml:space="preserve"> formation of economic and social actors ensuring local development</w:t>
      </w:r>
      <w:r w:rsidR="003F7E83" w:rsidRPr="005D2ADE">
        <w:rPr>
          <w:color w:val="000000" w:themeColor="text1"/>
          <w:lang w:val="en-US"/>
        </w:rPr>
        <w:t>.</w:t>
      </w:r>
    </w:p>
    <w:p w:rsidR="003F7E83" w:rsidRPr="005D2ADE" w:rsidRDefault="005D2ADE" w:rsidP="00007263">
      <w:pPr>
        <w:pStyle w:val="ab"/>
        <w:spacing w:line="264" w:lineRule="auto"/>
        <w:ind w:left="0" w:firstLine="709"/>
        <w:rPr>
          <w:color w:val="000000" w:themeColor="text1"/>
          <w:lang w:val="en-US"/>
        </w:rPr>
      </w:pPr>
      <w:r w:rsidRPr="005D2ADE">
        <w:rPr>
          <w:rStyle w:val="tlid-translation"/>
          <w:lang w:val="en-US"/>
        </w:rPr>
        <w:t xml:space="preserve">In the </w:t>
      </w:r>
      <w:r>
        <w:rPr>
          <w:rStyle w:val="tlid-translation"/>
          <w:lang w:val="en-US"/>
        </w:rPr>
        <w:t>sphere</w:t>
      </w:r>
      <w:r w:rsidRPr="005D2ADE">
        <w:rPr>
          <w:rStyle w:val="tlid-translation"/>
          <w:lang w:val="en-US"/>
        </w:rPr>
        <w:t xml:space="preserve"> of regional development the following priorities </w:t>
      </w:r>
      <w:r>
        <w:rPr>
          <w:rStyle w:val="tlid-translation"/>
          <w:lang w:val="en-US"/>
        </w:rPr>
        <w:t>have been</w:t>
      </w:r>
      <w:r w:rsidRPr="005D2ADE">
        <w:rPr>
          <w:rStyle w:val="tlid-translation"/>
          <w:lang w:val="en-US"/>
        </w:rPr>
        <w:t xml:space="preserve"> identified</w:t>
      </w:r>
      <w:r w:rsidR="003F7E83" w:rsidRPr="005D2ADE">
        <w:rPr>
          <w:color w:val="000000" w:themeColor="text1"/>
          <w:lang w:val="en-US"/>
        </w:rPr>
        <w:t>.</w:t>
      </w:r>
    </w:p>
    <w:p w:rsidR="003F7E83" w:rsidRPr="005D2ADE" w:rsidRDefault="005D2ADE" w:rsidP="00007263">
      <w:pPr>
        <w:pStyle w:val="ab"/>
        <w:spacing w:line="264" w:lineRule="auto"/>
        <w:ind w:left="0" w:firstLine="709"/>
        <w:rPr>
          <w:color w:val="000000" w:themeColor="text1"/>
          <w:lang w:val="en-US"/>
        </w:rPr>
      </w:pPr>
      <w:r w:rsidRPr="005D2ADE">
        <w:rPr>
          <w:rStyle w:val="tlid-translation"/>
          <w:lang w:val="en-US"/>
        </w:rPr>
        <w:t xml:space="preserve">Formation of competitive market of </w:t>
      </w:r>
      <w:r>
        <w:rPr>
          <w:rStyle w:val="tlid-translation"/>
          <w:lang w:val="en-US"/>
        </w:rPr>
        <w:t>public</w:t>
      </w:r>
      <w:r w:rsidRPr="005D2ADE">
        <w:rPr>
          <w:rStyle w:val="tlid-translation"/>
          <w:lang w:val="en-US"/>
        </w:rPr>
        <w:t xml:space="preserve">, municipal and </w:t>
      </w:r>
      <w:r>
        <w:rPr>
          <w:rStyle w:val="tlid-translation"/>
          <w:lang w:val="en-US"/>
        </w:rPr>
        <w:t>communal</w:t>
      </w:r>
      <w:r w:rsidRPr="005D2ADE">
        <w:rPr>
          <w:rStyle w:val="tlid-translation"/>
          <w:lang w:val="en-US"/>
        </w:rPr>
        <w:t xml:space="preserve"> services. The state will provide conditions for stimulating </w:t>
      </w:r>
      <w:r>
        <w:rPr>
          <w:rStyle w:val="tlid-translation"/>
          <w:lang w:val="en-US"/>
        </w:rPr>
        <w:t>engagement</w:t>
      </w:r>
      <w:r w:rsidRPr="005D2ADE">
        <w:rPr>
          <w:rStyle w:val="tlid-translation"/>
          <w:lang w:val="en-US"/>
        </w:rPr>
        <w:t xml:space="preserve"> of </w:t>
      </w:r>
      <w:r>
        <w:rPr>
          <w:rStyle w:val="tlid-translation"/>
          <w:lang w:val="en-US"/>
        </w:rPr>
        <w:t xml:space="preserve">entities of </w:t>
      </w:r>
      <w:r w:rsidRPr="005D2ADE">
        <w:rPr>
          <w:rStyle w:val="tlid-translation"/>
          <w:lang w:val="en-US"/>
        </w:rPr>
        <w:t xml:space="preserve">various legal forms in service provision. Motivational factors will be based on mutually beneficial pricing systems, tariff policies, principles of subsidizing, </w:t>
      </w:r>
      <w:r>
        <w:rPr>
          <w:rStyle w:val="tlid-translation"/>
          <w:lang w:val="en-US"/>
        </w:rPr>
        <w:t>awarding</w:t>
      </w:r>
      <w:r w:rsidRPr="005D2ADE">
        <w:rPr>
          <w:rStyle w:val="tlid-translation"/>
          <w:lang w:val="en-US"/>
        </w:rPr>
        <w:t xml:space="preserve"> </w:t>
      </w:r>
      <w:r>
        <w:rPr>
          <w:rStyle w:val="tlid-translation"/>
          <w:lang w:val="en-US"/>
        </w:rPr>
        <w:t>public</w:t>
      </w:r>
      <w:r w:rsidRPr="005D2ADE">
        <w:rPr>
          <w:rStyle w:val="tlid-translation"/>
          <w:lang w:val="en-US"/>
        </w:rPr>
        <w:t xml:space="preserve">, municipal and social </w:t>
      </w:r>
      <w:r>
        <w:rPr>
          <w:rStyle w:val="tlid-translation"/>
          <w:lang w:val="en-US"/>
        </w:rPr>
        <w:t>contracts to</w:t>
      </w:r>
      <w:r w:rsidRPr="005D2ADE">
        <w:rPr>
          <w:rStyle w:val="tlid-translation"/>
          <w:lang w:val="en-US"/>
        </w:rPr>
        <w:t xml:space="preserve"> the best service providers</w:t>
      </w:r>
      <w:r w:rsidR="003F7E83" w:rsidRPr="005D2ADE">
        <w:rPr>
          <w:color w:val="000000" w:themeColor="text1"/>
          <w:lang w:val="en-US"/>
        </w:rPr>
        <w:t>.</w:t>
      </w:r>
    </w:p>
    <w:p w:rsidR="003F7E83" w:rsidRPr="003E7836" w:rsidRDefault="003E7836" w:rsidP="00007263">
      <w:pPr>
        <w:pStyle w:val="ab"/>
        <w:spacing w:line="264" w:lineRule="auto"/>
        <w:ind w:left="0" w:firstLine="709"/>
        <w:rPr>
          <w:color w:val="000000" w:themeColor="text1"/>
          <w:lang w:val="en-US"/>
        </w:rPr>
      </w:pPr>
      <w:r>
        <w:rPr>
          <w:rStyle w:val="tlid-translation"/>
          <w:lang w:val="en-US"/>
        </w:rPr>
        <w:lastRenderedPageBreak/>
        <w:t>P</w:t>
      </w:r>
      <w:r w:rsidRPr="003E7836">
        <w:rPr>
          <w:rStyle w:val="tlid-translation"/>
          <w:lang w:val="en-US"/>
        </w:rPr>
        <w:t>rivate and non-profit sector should assume the main functions of service</w:t>
      </w:r>
      <w:r>
        <w:rPr>
          <w:rStyle w:val="tlid-translation"/>
          <w:lang w:val="en-US"/>
        </w:rPr>
        <w:t xml:space="preserve"> </w:t>
      </w:r>
      <w:r w:rsidRPr="003E7836">
        <w:rPr>
          <w:rStyle w:val="tlid-translation"/>
          <w:lang w:val="en-US"/>
        </w:rPr>
        <w:t>provi</w:t>
      </w:r>
      <w:r>
        <w:rPr>
          <w:rStyle w:val="tlid-translation"/>
          <w:lang w:val="en-US"/>
        </w:rPr>
        <w:t>sion</w:t>
      </w:r>
      <w:r w:rsidRPr="003E7836">
        <w:rPr>
          <w:rStyle w:val="tlid-translation"/>
          <w:lang w:val="en-US"/>
        </w:rPr>
        <w:t xml:space="preserve">, </w:t>
      </w:r>
      <w:r w:rsidR="00C07A8C">
        <w:rPr>
          <w:rStyle w:val="tlid-translation"/>
          <w:lang w:val="en-US"/>
        </w:rPr>
        <w:t>releasing</w:t>
      </w:r>
      <w:r>
        <w:rPr>
          <w:rStyle w:val="tlid-translation"/>
          <w:lang w:val="en-US"/>
        </w:rPr>
        <w:t xml:space="preserve"> public</w:t>
      </w:r>
      <w:r w:rsidRPr="003E7836">
        <w:rPr>
          <w:rStyle w:val="tlid-translation"/>
          <w:lang w:val="en-US"/>
        </w:rPr>
        <w:t xml:space="preserve"> and municipal bodies from performance of </w:t>
      </w:r>
      <w:r>
        <w:rPr>
          <w:rStyle w:val="tlid-translation"/>
          <w:lang w:val="en-US"/>
        </w:rPr>
        <w:t xml:space="preserve">uncharacteristic </w:t>
      </w:r>
      <w:r w:rsidRPr="003E7836">
        <w:rPr>
          <w:rStyle w:val="tlid-translation"/>
          <w:lang w:val="en-US"/>
        </w:rPr>
        <w:t xml:space="preserve">functions, and </w:t>
      </w:r>
      <w:r>
        <w:rPr>
          <w:rStyle w:val="tlid-translation"/>
          <w:lang w:val="en-US"/>
        </w:rPr>
        <w:t>lessening the burden on</w:t>
      </w:r>
      <w:r w:rsidRPr="003E7836">
        <w:rPr>
          <w:rStyle w:val="tlid-translation"/>
          <w:lang w:val="en-US"/>
        </w:rPr>
        <w:t xml:space="preserve"> republican and local budget</w:t>
      </w:r>
      <w:r>
        <w:rPr>
          <w:rStyle w:val="tlid-translation"/>
          <w:lang w:val="en-US"/>
        </w:rPr>
        <w:t>s</w:t>
      </w:r>
      <w:r w:rsidR="003F7E83" w:rsidRPr="003E7836">
        <w:rPr>
          <w:color w:val="000000" w:themeColor="text1"/>
          <w:lang w:val="en-US"/>
        </w:rPr>
        <w:t xml:space="preserve">. </w:t>
      </w:r>
      <w:r w:rsidRPr="003E7836">
        <w:rPr>
          <w:rStyle w:val="tlid-translation"/>
          <w:lang w:val="en-US"/>
        </w:rPr>
        <w:t>Development of supporting cities and ayil aimaks</w:t>
      </w:r>
      <w:r w:rsidR="00C07A8C">
        <w:rPr>
          <w:rStyle w:val="tlid-translation"/>
          <w:lang w:val="en-US"/>
        </w:rPr>
        <w:t xml:space="preserve"> </w:t>
      </w:r>
      <w:r w:rsidRPr="003E7836">
        <w:rPr>
          <w:rStyle w:val="tlid-translation"/>
          <w:lang w:val="en-US"/>
        </w:rPr>
        <w:t xml:space="preserve">– “growth </w:t>
      </w:r>
      <w:r>
        <w:rPr>
          <w:rStyle w:val="tlid-translation"/>
          <w:lang w:val="en-US"/>
        </w:rPr>
        <w:t>areas</w:t>
      </w:r>
      <w:r w:rsidRPr="003E7836">
        <w:rPr>
          <w:rStyle w:val="tlid-translation"/>
          <w:lang w:val="en-US"/>
        </w:rPr>
        <w:t xml:space="preserve">” </w:t>
      </w:r>
      <w:r w:rsidR="00C07A8C">
        <w:rPr>
          <w:rStyle w:val="tlid-translation"/>
          <w:lang w:val="en-US"/>
        </w:rPr>
        <w:t xml:space="preserve">- </w:t>
      </w:r>
      <w:r w:rsidRPr="003E7836">
        <w:rPr>
          <w:rStyle w:val="tlid-translation"/>
          <w:lang w:val="en-US"/>
        </w:rPr>
        <w:t>based on business planning principles</w:t>
      </w:r>
      <w:r w:rsidR="003F7E83" w:rsidRPr="003E7836">
        <w:rPr>
          <w:color w:val="000000" w:themeColor="text1"/>
          <w:lang w:val="en-US"/>
        </w:rPr>
        <w:t xml:space="preserve">. </w:t>
      </w:r>
    </w:p>
    <w:p w:rsidR="00745BF1" w:rsidRPr="003E7836" w:rsidRDefault="00791FB9" w:rsidP="00360E00">
      <w:pPr>
        <w:pStyle w:val="ab"/>
        <w:spacing w:line="276" w:lineRule="auto"/>
        <w:ind w:left="0" w:firstLine="709"/>
        <w:rPr>
          <w:color w:val="000000" w:themeColor="text1"/>
          <w:lang w:val="en-US"/>
        </w:rPr>
      </w:pPr>
      <w:r w:rsidRPr="003E7836">
        <w:rPr>
          <w:color w:val="000000" w:themeColor="text1"/>
          <w:lang w:val="en-US"/>
        </w:rPr>
        <w:t>T</w:t>
      </w:r>
      <w:r w:rsidR="003E7836" w:rsidRPr="003E7836">
        <w:rPr>
          <w:rStyle w:val="tlid-translation"/>
          <w:lang w:val="en-US"/>
        </w:rPr>
        <w:t xml:space="preserve">he task of territorial state bodies and local self-government bodies will be to create an environment in which attractive </w:t>
      </w:r>
      <w:r w:rsidR="003E7836">
        <w:rPr>
          <w:rStyle w:val="tlid-translation"/>
          <w:lang w:val="en-US"/>
        </w:rPr>
        <w:t>conditions will b</w:t>
      </w:r>
      <w:r w:rsidR="00C07A8C">
        <w:rPr>
          <w:rStyle w:val="tlid-translation"/>
          <w:lang w:val="en-US"/>
        </w:rPr>
        <w:t>e</w:t>
      </w:r>
      <w:r w:rsidR="003E7836">
        <w:rPr>
          <w:rStyle w:val="tlid-translation"/>
          <w:lang w:val="en-US"/>
        </w:rPr>
        <w:t xml:space="preserve"> created for </w:t>
      </w:r>
      <w:r w:rsidR="003E7836" w:rsidRPr="003E7836">
        <w:rPr>
          <w:rStyle w:val="tlid-translation"/>
          <w:lang w:val="en-US"/>
        </w:rPr>
        <w:t xml:space="preserve">development </w:t>
      </w:r>
      <w:r w:rsidR="003E7836">
        <w:rPr>
          <w:rStyle w:val="tlid-translation"/>
          <w:lang w:val="en-US"/>
        </w:rPr>
        <w:t>entities</w:t>
      </w:r>
      <w:r w:rsidR="003E7836" w:rsidRPr="003E7836">
        <w:rPr>
          <w:rStyle w:val="tlid-translation"/>
          <w:lang w:val="en-US"/>
        </w:rPr>
        <w:t xml:space="preserve"> in the field of econom</w:t>
      </w:r>
      <w:r w:rsidR="00C07A8C">
        <w:rPr>
          <w:rStyle w:val="tlid-translation"/>
          <w:lang w:val="en-US"/>
        </w:rPr>
        <w:t>y</w:t>
      </w:r>
      <w:r w:rsidR="003E7836" w:rsidRPr="003E7836">
        <w:rPr>
          <w:rStyle w:val="tlid-translation"/>
          <w:lang w:val="en-US"/>
        </w:rPr>
        <w:t xml:space="preserve">, education, health care, culture, sports and social protection </w:t>
      </w:r>
      <w:r w:rsidR="003E7836">
        <w:rPr>
          <w:rStyle w:val="tlid-translation"/>
          <w:lang w:val="en-US"/>
        </w:rPr>
        <w:t>to ensure implementation</w:t>
      </w:r>
      <w:r w:rsidR="003E7836" w:rsidRPr="003E7836">
        <w:rPr>
          <w:rStyle w:val="tlid-translation"/>
          <w:lang w:val="en-US"/>
        </w:rPr>
        <w:t xml:space="preserve"> of their initiatives and attraction of human and financial resources. For these purposes, the local self-government bodies will be trained, their qualifications will be improved in </w:t>
      </w:r>
      <w:r w:rsidR="003E7836">
        <w:rPr>
          <w:rStyle w:val="tlid-translation"/>
          <w:lang w:val="en-US"/>
        </w:rPr>
        <w:t xml:space="preserve">the areas of </w:t>
      </w:r>
      <w:r w:rsidR="003E7836" w:rsidRPr="003E7836">
        <w:rPr>
          <w:rStyle w:val="tlid-translation"/>
          <w:lang w:val="en-US"/>
        </w:rPr>
        <w:t>development of regional economy</w:t>
      </w:r>
      <w:r w:rsidR="003E7836">
        <w:rPr>
          <w:rStyle w:val="tlid-translation"/>
          <w:lang w:val="en-US"/>
        </w:rPr>
        <w:t xml:space="preserve"> and the</w:t>
      </w:r>
      <w:r w:rsidR="003E7836" w:rsidRPr="003E7836">
        <w:rPr>
          <w:rStyle w:val="tlid-translation"/>
          <w:lang w:val="en-US"/>
        </w:rPr>
        <w:t xml:space="preserve"> need to attract investments. The work of local leaders will be evaluated </w:t>
      </w:r>
      <w:r w:rsidR="003E7836">
        <w:rPr>
          <w:rStyle w:val="tlid-translation"/>
          <w:lang w:val="en-US"/>
        </w:rPr>
        <w:t>jud</w:t>
      </w:r>
      <w:r w:rsidR="00C07A8C">
        <w:rPr>
          <w:rStyle w:val="tlid-translation"/>
          <w:lang w:val="en-US"/>
        </w:rPr>
        <w:t>g</w:t>
      </w:r>
      <w:r w:rsidR="003E7836">
        <w:rPr>
          <w:rStyle w:val="tlid-translation"/>
          <w:lang w:val="en-US"/>
        </w:rPr>
        <w:t>ing</w:t>
      </w:r>
      <w:r w:rsidR="003E7836" w:rsidRPr="003E7836">
        <w:rPr>
          <w:rStyle w:val="tlid-translation"/>
          <w:lang w:val="en-US"/>
        </w:rPr>
        <w:t xml:space="preserve"> </w:t>
      </w:r>
      <w:r w:rsidR="003E7836">
        <w:rPr>
          <w:rStyle w:val="tlid-translation"/>
          <w:lang w:val="en-US"/>
        </w:rPr>
        <w:t>on</w:t>
      </w:r>
      <w:r w:rsidR="003E7836" w:rsidRPr="003E7836">
        <w:rPr>
          <w:rStyle w:val="tlid-translation"/>
          <w:lang w:val="en-US"/>
        </w:rPr>
        <w:t xml:space="preserve"> attracted investments and newly created jobs</w:t>
      </w:r>
      <w:r w:rsidR="00421BFD" w:rsidRPr="003E7836">
        <w:rPr>
          <w:color w:val="000000" w:themeColor="text1"/>
          <w:lang w:val="en-US"/>
        </w:rPr>
        <w:t>.</w:t>
      </w:r>
    </w:p>
    <w:p w:rsidR="003F7E83" w:rsidRPr="003E7836" w:rsidRDefault="003E7836" w:rsidP="0013428F">
      <w:pPr>
        <w:pStyle w:val="ab"/>
        <w:spacing w:line="276" w:lineRule="auto"/>
        <w:ind w:left="0" w:firstLine="709"/>
        <w:rPr>
          <w:color w:val="000000" w:themeColor="text1"/>
          <w:lang w:val="en-US"/>
        </w:rPr>
      </w:pPr>
      <w:r w:rsidRPr="003E7836">
        <w:rPr>
          <w:rStyle w:val="tlid-translation"/>
          <w:lang w:val="en-US"/>
        </w:rPr>
        <w:t>Urban development will not be based on solving urgent problems of infrastructural nature, but on using and promoting existing development factors, supporting successful initiatives and projects</w:t>
      </w:r>
      <w:r w:rsidR="003F7E83" w:rsidRPr="003E7836">
        <w:rPr>
          <w:color w:val="000000" w:themeColor="text1"/>
          <w:lang w:val="en-US"/>
        </w:rPr>
        <w:t xml:space="preserve">. </w:t>
      </w:r>
    </w:p>
    <w:p w:rsidR="00D755E7" w:rsidRPr="00F54F84" w:rsidRDefault="00F54F84" w:rsidP="00D755E7">
      <w:pPr>
        <w:pStyle w:val="ab"/>
        <w:spacing w:line="276" w:lineRule="auto"/>
        <w:ind w:left="0" w:firstLine="709"/>
        <w:rPr>
          <w:color w:val="000000" w:themeColor="text1"/>
          <w:lang w:val="en-US"/>
        </w:rPr>
      </w:pPr>
      <w:r>
        <w:rPr>
          <w:rStyle w:val="tlid-translation"/>
          <w:lang w:val="en-US"/>
        </w:rPr>
        <w:t>C</w:t>
      </w:r>
      <w:r w:rsidRPr="00F54F84">
        <w:rPr>
          <w:rStyle w:val="tlid-translation"/>
          <w:lang w:val="en-US"/>
        </w:rPr>
        <w:t>omprehensive planning and management system will reduce disparities in region</w:t>
      </w:r>
      <w:r>
        <w:rPr>
          <w:rStyle w:val="tlid-translation"/>
          <w:lang w:val="en-US"/>
        </w:rPr>
        <w:t>al</w:t>
      </w:r>
      <w:r w:rsidRPr="00F54F84">
        <w:rPr>
          <w:rStyle w:val="tlid-translation"/>
          <w:lang w:val="en-US"/>
        </w:rPr>
        <w:t xml:space="preserve"> development</w:t>
      </w:r>
      <w:r w:rsidR="00062B90" w:rsidRPr="00F54F84">
        <w:rPr>
          <w:color w:val="000000" w:themeColor="text1"/>
          <w:lang w:val="en-US"/>
        </w:rPr>
        <w:t xml:space="preserve">. </w:t>
      </w:r>
      <w:r>
        <w:rPr>
          <w:rStyle w:val="tlid-translation"/>
          <w:lang w:val="en-US"/>
        </w:rPr>
        <w:t>I</w:t>
      </w:r>
      <w:r w:rsidRPr="00F54F84">
        <w:rPr>
          <w:rStyle w:val="tlid-translation"/>
          <w:lang w:val="en-US"/>
        </w:rPr>
        <w:t xml:space="preserve">nability of local authorities to effectively perform development functions </w:t>
      </w:r>
      <w:r>
        <w:rPr>
          <w:rStyle w:val="tlid-translation"/>
          <w:lang w:val="en-US"/>
        </w:rPr>
        <w:t>gives rise to</w:t>
      </w:r>
      <w:r w:rsidRPr="00F54F84">
        <w:rPr>
          <w:rStyle w:val="tlid-translation"/>
          <w:lang w:val="en-US"/>
        </w:rPr>
        <w:t xml:space="preserve"> implementation of administrative and territorial reform</w:t>
      </w:r>
      <w:r w:rsidR="00D755E7" w:rsidRPr="00F54F84">
        <w:rPr>
          <w:color w:val="000000" w:themeColor="text1"/>
          <w:lang w:val="en-US"/>
        </w:rPr>
        <w:t xml:space="preserve">. </w:t>
      </w:r>
      <w:r w:rsidRPr="00F54F84">
        <w:rPr>
          <w:rStyle w:val="tlid-translation"/>
          <w:lang w:val="en-US"/>
        </w:rPr>
        <w:t xml:space="preserve">The main </w:t>
      </w:r>
      <w:r>
        <w:rPr>
          <w:rStyle w:val="tlid-translation"/>
          <w:lang w:val="en-US"/>
        </w:rPr>
        <w:t>objective</w:t>
      </w:r>
      <w:r w:rsidRPr="00F54F84">
        <w:rPr>
          <w:rStyle w:val="tlid-translation"/>
          <w:lang w:val="en-US"/>
        </w:rPr>
        <w:t xml:space="preserve"> of the reform is to create favorable conditions for the people, optimize the vertical of </w:t>
      </w:r>
      <w:r>
        <w:rPr>
          <w:rStyle w:val="tlid-translation"/>
          <w:lang w:val="en-US"/>
        </w:rPr>
        <w:t>public</w:t>
      </w:r>
      <w:r w:rsidRPr="00F54F84">
        <w:rPr>
          <w:rStyle w:val="tlid-translation"/>
          <w:lang w:val="en-US"/>
        </w:rPr>
        <w:t xml:space="preserve"> administration, the system of </w:t>
      </w:r>
      <w:r>
        <w:rPr>
          <w:rStyle w:val="tlid-translation"/>
          <w:lang w:val="en-US"/>
        </w:rPr>
        <w:t>public</w:t>
      </w:r>
      <w:r w:rsidRPr="00F54F84">
        <w:rPr>
          <w:rStyle w:val="tlid-translation"/>
          <w:lang w:val="en-US"/>
        </w:rPr>
        <w:t xml:space="preserve"> and municipal administration</w:t>
      </w:r>
      <w:r w:rsidR="00D755E7" w:rsidRPr="00F54F84">
        <w:rPr>
          <w:color w:val="000000" w:themeColor="text1"/>
          <w:lang w:val="en-US"/>
        </w:rPr>
        <w:t xml:space="preserve">. </w:t>
      </w:r>
    </w:p>
    <w:p w:rsidR="00D755E7" w:rsidRPr="00F54F84" w:rsidRDefault="00F54F84" w:rsidP="00D755E7">
      <w:pPr>
        <w:pStyle w:val="ab"/>
        <w:spacing w:line="276" w:lineRule="auto"/>
        <w:ind w:left="0" w:firstLine="709"/>
        <w:rPr>
          <w:color w:val="000000" w:themeColor="text1"/>
          <w:lang w:val="en-US"/>
        </w:rPr>
      </w:pPr>
      <w:r w:rsidRPr="00F54F84">
        <w:rPr>
          <w:rStyle w:val="tlid-translation"/>
          <w:lang w:val="en-US"/>
        </w:rPr>
        <w:t xml:space="preserve">Thus, as a result of management reform, a new administrative-territorial division of the Kyrgyz Republic will be created, based on objective socio-economic processes that are effectively regulated </w:t>
      </w:r>
      <w:r>
        <w:rPr>
          <w:rStyle w:val="tlid-translation"/>
          <w:lang w:val="en-US"/>
        </w:rPr>
        <w:t>with</w:t>
      </w:r>
      <w:r w:rsidRPr="00F54F84">
        <w:rPr>
          <w:rStyle w:val="tlid-translation"/>
          <w:lang w:val="en-US"/>
        </w:rPr>
        <w:t>in the framework of integrated planning and management system</w:t>
      </w:r>
      <w:r w:rsidR="00D755E7" w:rsidRPr="00F54F84">
        <w:rPr>
          <w:color w:val="000000" w:themeColor="text1"/>
          <w:lang w:val="en-US"/>
        </w:rPr>
        <w:t>.</w:t>
      </w:r>
    </w:p>
    <w:p w:rsidR="00D755E7" w:rsidRPr="00F54F84" w:rsidRDefault="00F54F84" w:rsidP="00D755E7">
      <w:pPr>
        <w:pStyle w:val="ab"/>
        <w:spacing w:line="276" w:lineRule="auto"/>
        <w:ind w:left="0" w:firstLine="709"/>
        <w:rPr>
          <w:color w:val="000000" w:themeColor="text1"/>
          <w:lang w:val="en-US"/>
        </w:rPr>
      </w:pPr>
      <w:r w:rsidRPr="00F54F84">
        <w:rPr>
          <w:rStyle w:val="tlid-translation"/>
          <w:lang w:val="en-US"/>
        </w:rPr>
        <w:t xml:space="preserve">We need to </w:t>
      </w:r>
      <w:r>
        <w:rPr>
          <w:rStyle w:val="tlid-translation"/>
          <w:lang w:val="en-US"/>
        </w:rPr>
        <w:t>vigorously eliminate</w:t>
      </w:r>
      <w:r w:rsidRPr="00F54F84">
        <w:rPr>
          <w:rStyle w:val="tlid-translation"/>
          <w:lang w:val="en-US"/>
        </w:rPr>
        <w:t xml:space="preserve"> all factors </w:t>
      </w:r>
      <w:r>
        <w:rPr>
          <w:rStyle w:val="tlid-translation"/>
          <w:lang w:val="en-US"/>
        </w:rPr>
        <w:t xml:space="preserve">that </w:t>
      </w:r>
      <w:r w:rsidRPr="00F54F84">
        <w:rPr>
          <w:rStyle w:val="tlid-translation"/>
          <w:lang w:val="en-US"/>
        </w:rPr>
        <w:t xml:space="preserve">slowing down the development of </w:t>
      </w:r>
      <w:r>
        <w:rPr>
          <w:rStyle w:val="tlid-translation"/>
          <w:lang w:val="en-US"/>
        </w:rPr>
        <w:t xml:space="preserve">the </w:t>
      </w:r>
      <w:r w:rsidRPr="00F54F84">
        <w:rPr>
          <w:rStyle w:val="tlid-translation"/>
          <w:lang w:val="en-US"/>
        </w:rPr>
        <w:t xml:space="preserve">regions, excluding economic motives for regional economy growth, </w:t>
      </w:r>
      <w:r>
        <w:rPr>
          <w:rStyle w:val="tlid-translation"/>
          <w:lang w:val="en-US"/>
        </w:rPr>
        <w:t>causing</w:t>
      </w:r>
      <w:r w:rsidRPr="00F54F84">
        <w:rPr>
          <w:rStyle w:val="tlid-translation"/>
          <w:lang w:val="en-US"/>
        </w:rPr>
        <w:t xml:space="preserve"> low </w:t>
      </w:r>
      <w:r>
        <w:rPr>
          <w:rStyle w:val="tlid-translation"/>
          <w:lang w:val="en-US"/>
        </w:rPr>
        <w:t>access</w:t>
      </w:r>
      <w:r w:rsidRPr="00F54F84">
        <w:rPr>
          <w:rStyle w:val="tlid-translation"/>
          <w:lang w:val="en-US"/>
        </w:rPr>
        <w:t xml:space="preserve"> </w:t>
      </w:r>
      <w:r w:rsidR="00C07A8C">
        <w:rPr>
          <w:rStyle w:val="tlid-translation"/>
          <w:lang w:val="en-US"/>
        </w:rPr>
        <w:t>to</w:t>
      </w:r>
      <w:r w:rsidRPr="00F54F84">
        <w:rPr>
          <w:rStyle w:val="tlid-translation"/>
          <w:lang w:val="en-US"/>
        </w:rPr>
        <w:t xml:space="preserve"> social services </w:t>
      </w:r>
      <w:r w:rsidR="00C07A8C">
        <w:rPr>
          <w:rStyle w:val="tlid-translation"/>
          <w:lang w:val="en-US"/>
        </w:rPr>
        <w:t xml:space="preserve">of </w:t>
      </w:r>
      <w:r w:rsidRPr="00F54F84">
        <w:rPr>
          <w:rStyle w:val="tlid-translation"/>
          <w:lang w:val="en-US"/>
        </w:rPr>
        <w:t xml:space="preserve">the population living in the regions. It is important to provide them with the necessary legislative support and financial resources, as well as to create the necessary economic </w:t>
      </w:r>
      <w:r>
        <w:rPr>
          <w:rStyle w:val="tlid-translation"/>
          <w:lang w:val="en-US"/>
        </w:rPr>
        <w:t>incentives</w:t>
      </w:r>
      <w:r w:rsidRPr="00F54F84">
        <w:rPr>
          <w:rStyle w:val="tlid-translation"/>
          <w:lang w:val="en-US"/>
        </w:rPr>
        <w:t xml:space="preserve"> to turn the economy towards the regions</w:t>
      </w:r>
      <w:r w:rsidR="00D755E7" w:rsidRPr="00F54F84">
        <w:rPr>
          <w:color w:val="000000" w:themeColor="text1"/>
          <w:lang w:val="en-US"/>
        </w:rPr>
        <w:t>.</w:t>
      </w:r>
    </w:p>
    <w:p w:rsidR="00360E00" w:rsidRPr="00F54F84" w:rsidRDefault="00360E00" w:rsidP="00D755E7">
      <w:pPr>
        <w:pStyle w:val="ab"/>
        <w:spacing w:line="276" w:lineRule="auto"/>
        <w:ind w:left="0" w:firstLine="709"/>
        <w:rPr>
          <w:color w:val="000000" w:themeColor="text1"/>
          <w:lang w:val="en-US"/>
        </w:rPr>
      </w:pPr>
    </w:p>
    <w:p w:rsidR="00360E00" w:rsidRPr="00F54F84" w:rsidRDefault="00360E00" w:rsidP="00D755E7">
      <w:pPr>
        <w:pStyle w:val="ab"/>
        <w:spacing w:line="276" w:lineRule="auto"/>
        <w:ind w:left="0" w:firstLine="709"/>
        <w:rPr>
          <w:color w:val="000000" w:themeColor="text1"/>
          <w:lang w:val="en-US"/>
        </w:rPr>
      </w:pPr>
    </w:p>
    <w:p w:rsidR="003F7E83" w:rsidRPr="00F54F84" w:rsidRDefault="00F54F84" w:rsidP="0013428F">
      <w:pPr>
        <w:pStyle w:val="ab"/>
        <w:spacing w:line="276" w:lineRule="auto"/>
        <w:ind w:left="0" w:firstLine="709"/>
        <w:rPr>
          <w:lang w:val="en-US"/>
        </w:rPr>
      </w:pPr>
      <w:r w:rsidRPr="00F54F84">
        <w:rPr>
          <w:rStyle w:val="tlid-translation"/>
          <w:lang w:val="en-US"/>
        </w:rPr>
        <w:t xml:space="preserve">The new model of territorial administration will be based on </w:t>
      </w:r>
      <w:r w:rsidRPr="00F54F84">
        <w:rPr>
          <w:rStyle w:val="tlid-translation"/>
          <w:lang w:val="en-US"/>
        </w:rPr>
        <w:lastRenderedPageBreak/>
        <w:t xml:space="preserve">increasing responsibility of territorial state bodies and local governments in improving quality of life of </w:t>
      </w:r>
      <w:r>
        <w:rPr>
          <w:rStyle w:val="tlid-translation"/>
          <w:lang w:val="en-US"/>
        </w:rPr>
        <w:t>the people</w:t>
      </w:r>
      <w:r w:rsidRPr="00F54F84">
        <w:rPr>
          <w:rStyle w:val="tlid-translation"/>
          <w:lang w:val="en-US"/>
        </w:rPr>
        <w:t>. Local state administrations will be given new tasks to implement national</w:t>
      </w:r>
      <w:r w:rsidR="00C07A8C">
        <w:rPr>
          <w:rStyle w:val="tlid-translation"/>
          <w:lang w:val="en-US"/>
        </w:rPr>
        <w:t>,</w:t>
      </w:r>
      <w:r w:rsidRPr="00F54F84">
        <w:rPr>
          <w:rStyle w:val="tlid-translation"/>
          <w:lang w:val="en-US"/>
        </w:rPr>
        <w:t xml:space="preserve"> as well as state sector programs, taking into account specialization and peculiarities of the regions. To this</w:t>
      </w:r>
      <w:r>
        <w:rPr>
          <w:rStyle w:val="tlid-translation"/>
          <w:lang w:val="en-US"/>
        </w:rPr>
        <w:t xml:space="preserve"> effect</w:t>
      </w:r>
      <w:r w:rsidRPr="00F54F84">
        <w:rPr>
          <w:rStyle w:val="tlid-translation"/>
          <w:lang w:val="en-US"/>
        </w:rPr>
        <w:t>, they will be given the necessary managerial, administrative powers and resources, as well as the authority to delegate state powers to local governments</w:t>
      </w:r>
      <w:r w:rsidR="003F7E83" w:rsidRPr="00F54F84">
        <w:rPr>
          <w:lang w:val="en-US"/>
        </w:rPr>
        <w:t xml:space="preserve">. </w:t>
      </w:r>
    </w:p>
    <w:p w:rsidR="00F3189E" w:rsidRPr="00EF6E7C" w:rsidRDefault="00F54F84" w:rsidP="00F3189E">
      <w:pPr>
        <w:pStyle w:val="ab"/>
        <w:spacing w:line="276" w:lineRule="auto"/>
        <w:ind w:left="0" w:firstLine="709"/>
        <w:rPr>
          <w:lang w:val="en-US"/>
        </w:rPr>
      </w:pPr>
      <w:r w:rsidRPr="00F54F84">
        <w:rPr>
          <w:rStyle w:val="tlid-translation"/>
          <w:lang w:val="en-US"/>
        </w:rPr>
        <w:t>It is very important that local authorities master real modern management mechanisms. We need a revi</w:t>
      </w:r>
      <w:r w:rsidR="00EF6E7C">
        <w:rPr>
          <w:rStyle w:val="tlid-translation"/>
          <w:lang w:val="en-US"/>
        </w:rPr>
        <w:t>sion</w:t>
      </w:r>
      <w:r w:rsidRPr="00F54F84">
        <w:rPr>
          <w:rStyle w:val="tlid-translation"/>
          <w:lang w:val="en-US"/>
        </w:rPr>
        <w:t xml:space="preserve"> and transition from sectoral </w:t>
      </w:r>
      <w:r w:rsidR="00EF6E7C">
        <w:rPr>
          <w:rStyle w:val="tlid-translation"/>
          <w:lang w:val="en-US"/>
        </w:rPr>
        <w:t xml:space="preserve">to integrated </w:t>
      </w:r>
      <w:r w:rsidRPr="00F54F84">
        <w:rPr>
          <w:rStyle w:val="tlid-translation"/>
          <w:lang w:val="en-US"/>
        </w:rPr>
        <w:t>management connecting territor</w:t>
      </w:r>
      <w:r w:rsidR="00EF6E7C">
        <w:rPr>
          <w:rStyle w:val="tlid-translation"/>
          <w:lang w:val="en-US"/>
        </w:rPr>
        <w:t>ies</w:t>
      </w:r>
      <w:r w:rsidRPr="00F54F84">
        <w:rPr>
          <w:rStyle w:val="tlid-translation"/>
          <w:lang w:val="en-US"/>
        </w:rPr>
        <w:t xml:space="preserve"> and industr</w:t>
      </w:r>
      <w:r w:rsidR="00EF6E7C">
        <w:rPr>
          <w:rStyle w:val="tlid-translation"/>
          <w:lang w:val="en-US"/>
        </w:rPr>
        <w:t>ies</w:t>
      </w:r>
      <w:r w:rsidRPr="00F54F84">
        <w:rPr>
          <w:rStyle w:val="tlid-translation"/>
          <w:lang w:val="en-US"/>
        </w:rPr>
        <w:t>. We must create effective mechanisms for managing territories and preserving security of borders of the Kyrgyz Republic</w:t>
      </w:r>
      <w:r w:rsidR="00E90F3B" w:rsidRPr="00EF6E7C">
        <w:rPr>
          <w:lang w:val="en-US"/>
        </w:rPr>
        <w:t>.</w:t>
      </w:r>
    </w:p>
    <w:p w:rsidR="00E90F3B" w:rsidRPr="00EF6E7C" w:rsidRDefault="00EF6E7C" w:rsidP="00F3189E">
      <w:pPr>
        <w:pStyle w:val="ab"/>
        <w:spacing w:line="276" w:lineRule="auto"/>
        <w:ind w:left="0" w:firstLine="709"/>
        <w:rPr>
          <w:lang w:val="en-US"/>
        </w:rPr>
      </w:pPr>
      <w:r>
        <w:rPr>
          <w:rStyle w:val="tlid-translation"/>
          <w:lang w:val="en-US"/>
        </w:rPr>
        <w:t>S</w:t>
      </w:r>
      <w:r w:rsidRPr="00EF6E7C">
        <w:rPr>
          <w:rStyle w:val="tlid-translation"/>
          <w:lang w:val="en-US"/>
        </w:rPr>
        <w:t>ocio-economic development of border areas, along with development and implementation of special economic measures, should be achieved, including through ensuring border security</w:t>
      </w:r>
      <w:r w:rsidR="00F3189E" w:rsidRPr="00EF6E7C">
        <w:rPr>
          <w:lang w:val="en-US"/>
        </w:rPr>
        <w:t>.</w:t>
      </w:r>
    </w:p>
    <w:p w:rsidR="004E00AB" w:rsidRPr="00EF6E7C" w:rsidRDefault="004E00AB" w:rsidP="0013428F">
      <w:pPr>
        <w:pStyle w:val="2"/>
        <w:spacing w:line="276" w:lineRule="auto"/>
        <w:ind w:left="0"/>
        <w:rPr>
          <w:rFonts w:ascii="Arial" w:hAnsi="Arial" w:cs="Arial"/>
          <w:sz w:val="28"/>
          <w:szCs w:val="28"/>
        </w:rPr>
      </w:pPr>
      <w:bookmarkStart w:id="56" w:name="Приоритеты"/>
    </w:p>
    <w:p w:rsidR="00E273A0" w:rsidRPr="00EF6E7C" w:rsidRDefault="00102C5F" w:rsidP="0013428F">
      <w:pPr>
        <w:pStyle w:val="2"/>
        <w:spacing w:line="276" w:lineRule="auto"/>
        <w:ind w:left="0"/>
        <w:rPr>
          <w:rFonts w:ascii="Arial" w:hAnsi="Arial" w:cs="Arial"/>
          <w:sz w:val="28"/>
          <w:szCs w:val="28"/>
        </w:rPr>
      </w:pPr>
      <w:bookmarkStart w:id="57" w:name="_Toc529648700"/>
      <w:r w:rsidRPr="00EF6E7C">
        <w:rPr>
          <w:rFonts w:ascii="Arial" w:hAnsi="Arial" w:cs="Arial"/>
          <w:sz w:val="28"/>
          <w:szCs w:val="28"/>
        </w:rPr>
        <w:t>3</w:t>
      </w:r>
      <w:r w:rsidR="004C7D16" w:rsidRPr="00EF6E7C">
        <w:rPr>
          <w:rFonts w:ascii="Arial" w:hAnsi="Arial" w:cs="Arial"/>
          <w:sz w:val="28"/>
          <w:szCs w:val="28"/>
        </w:rPr>
        <w:t xml:space="preserve">.3 </w:t>
      </w:r>
      <w:r w:rsidR="00EF6E7C">
        <w:rPr>
          <w:rFonts w:ascii="Arial" w:hAnsi="Arial" w:cs="Arial"/>
          <w:sz w:val="28"/>
          <w:szCs w:val="28"/>
        </w:rPr>
        <w:t>Priority development sectors</w:t>
      </w:r>
      <w:bookmarkEnd w:id="56"/>
      <w:bookmarkEnd w:id="57"/>
    </w:p>
    <w:p w:rsidR="00956378" w:rsidRPr="00EF6E7C" w:rsidRDefault="00956378" w:rsidP="0013428F">
      <w:pPr>
        <w:pStyle w:val="30"/>
        <w:spacing w:line="276" w:lineRule="auto"/>
        <w:ind w:left="0"/>
        <w:rPr>
          <w:rFonts w:ascii="Arial" w:hAnsi="Arial" w:cs="Arial"/>
          <w:b/>
          <w:sz w:val="24"/>
          <w:szCs w:val="24"/>
        </w:rPr>
      </w:pPr>
    </w:p>
    <w:p w:rsidR="003A08AF" w:rsidRPr="00EF6E7C" w:rsidRDefault="00EF6E7C" w:rsidP="0013428F">
      <w:pPr>
        <w:pStyle w:val="30"/>
        <w:spacing w:line="276" w:lineRule="auto"/>
        <w:ind w:left="0"/>
        <w:rPr>
          <w:rFonts w:ascii="Arial" w:hAnsi="Arial" w:cs="Arial"/>
          <w:b/>
          <w:i/>
          <w:sz w:val="28"/>
          <w:szCs w:val="28"/>
        </w:rPr>
      </w:pPr>
      <w:bookmarkStart w:id="58" w:name="Промышленность"/>
      <w:bookmarkStart w:id="59" w:name="_Toc529648701"/>
      <w:r>
        <w:rPr>
          <w:rFonts w:ascii="Arial" w:hAnsi="Arial" w:cs="Arial"/>
          <w:b/>
          <w:i/>
          <w:sz w:val="28"/>
          <w:szCs w:val="28"/>
        </w:rPr>
        <w:t>Industrial potential of the country</w:t>
      </w:r>
      <w:bookmarkEnd w:id="58"/>
      <w:bookmarkEnd w:id="59"/>
    </w:p>
    <w:p w:rsidR="00360E00" w:rsidRPr="00EF6E7C" w:rsidRDefault="00360E00" w:rsidP="0013428F">
      <w:pPr>
        <w:pStyle w:val="30"/>
        <w:spacing w:line="276" w:lineRule="auto"/>
        <w:ind w:left="0"/>
        <w:rPr>
          <w:rFonts w:ascii="Arial" w:hAnsi="Arial" w:cs="Arial"/>
          <w:b/>
          <w:i/>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3A08AF" w:rsidRPr="00B735F8" w:rsidTr="004D4214">
        <w:tc>
          <w:tcPr>
            <w:tcW w:w="9356" w:type="dxa"/>
            <w:tcBorders>
              <w:top w:val="single" w:sz="4" w:space="0" w:color="auto"/>
              <w:bottom w:val="single" w:sz="4" w:space="0" w:color="auto"/>
            </w:tcBorders>
            <w:tcMar>
              <w:top w:w="170" w:type="dxa"/>
              <w:bottom w:w="170" w:type="dxa"/>
            </w:tcMar>
          </w:tcPr>
          <w:p w:rsidR="009870A7" w:rsidRPr="00622192" w:rsidRDefault="00791FB9" w:rsidP="001C0190">
            <w:pPr>
              <w:spacing w:line="276" w:lineRule="auto"/>
              <w:jc w:val="both"/>
              <w:rPr>
                <w:rFonts w:ascii="Arial" w:hAnsi="Arial" w:cs="Arial"/>
                <w:color w:val="231F20"/>
                <w:sz w:val="28"/>
                <w:szCs w:val="28"/>
                <w:lang w:val="ky-KG"/>
              </w:rPr>
            </w:pPr>
            <w:r w:rsidRPr="0092333F">
              <w:rPr>
                <w:rFonts w:ascii="Arial" w:hAnsi="Arial" w:cs="Arial"/>
                <w:b/>
                <w:i/>
                <w:color w:val="231F20"/>
                <w:sz w:val="28"/>
                <w:szCs w:val="28"/>
                <w:lang w:val="en-US"/>
              </w:rPr>
              <w:t>Vision</w:t>
            </w:r>
            <w:r w:rsidR="0016492F" w:rsidRPr="0092333F">
              <w:rPr>
                <w:rFonts w:ascii="Arial" w:hAnsi="Arial" w:cs="Arial"/>
                <w:b/>
                <w:i/>
                <w:color w:val="231F20"/>
                <w:sz w:val="28"/>
                <w:szCs w:val="28"/>
                <w:lang w:val="en-US"/>
              </w:rPr>
              <w:t xml:space="preserve">: </w:t>
            </w:r>
            <w:r w:rsidR="0092333F" w:rsidRPr="0092333F">
              <w:rPr>
                <w:rStyle w:val="tlid-translation"/>
                <w:rFonts w:ascii="Arial" w:hAnsi="Arial" w:cs="Arial"/>
                <w:sz w:val="28"/>
                <w:szCs w:val="28"/>
                <w:lang w:val="en-US"/>
              </w:rPr>
              <w:t xml:space="preserve">Kyrgyzstan has a competitive industry in sectors of priority for the country, which promotes full and productive employment and decent work. The industry structure is diversified and export-oriented, it relies on its own resources and production base, is embedded in regional and global value chains, taking into account participation in </w:t>
            </w:r>
            <w:r w:rsidR="00C07A8C">
              <w:rPr>
                <w:rStyle w:val="tlid-translation"/>
                <w:rFonts w:ascii="Arial" w:hAnsi="Arial" w:cs="Arial"/>
                <w:sz w:val="28"/>
                <w:szCs w:val="28"/>
                <w:lang w:val="en-US"/>
              </w:rPr>
              <w:t xml:space="preserve">the </w:t>
            </w:r>
            <w:r w:rsidR="0092333F" w:rsidRPr="0092333F">
              <w:rPr>
                <w:rStyle w:val="tlid-translation"/>
                <w:rFonts w:ascii="Arial" w:hAnsi="Arial" w:cs="Arial"/>
                <w:sz w:val="28"/>
                <w:szCs w:val="28"/>
                <w:lang w:val="en-US"/>
              </w:rPr>
              <w:t xml:space="preserve">integration associations such as the EAEU, as well as </w:t>
            </w:r>
            <w:r w:rsidR="00C07A8C">
              <w:rPr>
                <w:rStyle w:val="tlid-translation"/>
                <w:rFonts w:ascii="Arial" w:hAnsi="Arial" w:cs="Arial"/>
                <w:sz w:val="28"/>
                <w:szCs w:val="28"/>
                <w:lang w:val="en-US"/>
              </w:rPr>
              <w:t>i</w:t>
            </w:r>
            <w:r w:rsidR="0092333F" w:rsidRPr="0092333F">
              <w:rPr>
                <w:rStyle w:val="tlid-translation"/>
                <w:rFonts w:ascii="Arial" w:hAnsi="Arial" w:cs="Arial"/>
                <w:sz w:val="28"/>
                <w:szCs w:val="28"/>
                <w:lang w:val="en-US"/>
              </w:rPr>
              <w:t xml:space="preserve">ntegration of the EAEU projects and “One Belt - One Road” project. Modernization and capacity </w:t>
            </w:r>
            <w:r w:rsidR="001C0190">
              <w:rPr>
                <w:rStyle w:val="tlid-translation"/>
                <w:rFonts w:ascii="Arial" w:hAnsi="Arial" w:cs="Arial"/>
                <w:sz w:val="28"/>
                <w:szCs w:val="28"/>
                <w:lang w:val="en-US"/>
              </w:rPr>
              <w:t xml:space="preserve">building </w:t>
            </w:r>
            <w:r w:rsidR="0092333F" w:rsidRPr="0092333F">
              <w:rPr>
                <w:rStyle w:val="tlid-translation"/>
                <w:rFonts w:ascii="Arial" w:hAnsi="Arial" w:cs="Arial"/>
                <w:sz w:val="28"/>
                <w:szCs w:val="28"/>
                <w:lang w:val="en-US"/>
              </w:rPr>
              <w:t xml:space="preserve">of existing industries </w:t>
            </w:r>
            <w:r w:rsidR="001C0190">
              <w:rPr>
                <w:rStyle w:val="tlid-translation"/>
                <w:rFonts w:ascii="Arial" w:hAnsi="Arial" w:cs="Arial"/>
                <w:sz w:val="28"/>
                <w:szCs w:val="28"/>
                <w:lang w:val="en-US"/>
              </w:rPr>
              <w:t xml:space="preserve">is </w:t>
            </w:r>
            <w:r w:rsidR="0092333F" w:rsidRPr="0092333F">
              <w:rPr>
                <w:rStyle w:val="tlid-translation"/>
                <w:rFonts w:ascii="Arial" w:hAnsi="Arial" w:cs="Arial"/>
                <w:sz w:val="28"/>
                <w:szCs w:val="28"/>
                <w:lang w:val="en-US"/>
              </w:rPr>
              <w:t>implemented</w:t>
            </w:r>
            <w:r w:rsidR="00FE439C" w:rsidRPr="00622192">
              <w:rPr>
                <w:rFonts w:ascii="Arial" w:eastAsia="Arial" w:hAnsi="Arial" w:cs="Arial"/>
                <w:color w:val="000000" w:themeColor="text1"/>
                <w:sz w:val="28"/>
                <w:szCs w:val="28"/>
                <w:lang w:val="ky-KG" w:eastAsia="ru-RU" w:bidi="ru-RU"/>
              </w:rPr>
              <w:t>.</w:t>
            </w:r>
          </w:p>
        </w:tc>
      </w:tr>
    </w:tbl>
    <w:p w:rsidR="009870A7" w:rsidRPr="00622192" w:rsidRDefault="009870A7" w:rsidP="0013428F">
      <w:pPr>
        <w:pStyle w:val="ab"/>
        <w:spacing w:line="276" w:lineRule="auto"/>
        <w:ind w:left="0" w:firstLine="709"/>
        <w:rPr>
          <w:color w:val="000000" w:themeColor="text1"/>
          <w:lang w:val="ky-KG"/>
        </w:rPr>
      </w:pPr>
    </w:p>
    <w:p w:rsidR="00360E00" w:rsidRPr="0092333F" w:rsidRDefault="00360E00" w:rsidP="0013428F">
      <w:pPr>
        <w:pStyle w:val="ab"/>
        <w:spacing w:line="276" w:lineRule="auto"/>
        <w:ind w:left="0" w:firstLine="709"/>
        <w:rPr>
          <w:color w:val="000000" w:themeColor="text1"/>
          <w:lang w:val="en-US"/>
        </w:rPr>
      </w:pPr>
    </w:p>
    <w:p w:rsidR="009870A7" w:rsidRPr="0092333F" w:rsidRDefault="0092333F" w:rsidP="0013428F">
      <w:pPr>
        <w:pStyle w:val="ab"/>
        <w:spacing w:line="276" w:lineRule="auto"/>
        <w:ind w:left="0" w:firstLine="709"/>
        <w:rPr>
          <w:color w:val="000000" w:themeColor="text1"/>
          <w:lang w:val="en-US"/>
        </w:rPr>
      </w:pPr>
      <w:r w:rsidRPr="0092333F">
        <w:rPr>
          <w:rStyle w:val="tlid-translation"/>
          <w:lang w:val="en-US"/>
        </w:rPr>
        <w:t xml:space="preserve">Citizens will </w:t>
      </w:r>
      <w:r>
        <w:rPr>
          <w:rStyle w:val="tlid-translation"/>
          <w:lang w:val="en-US"/>
        </w:rPr>
        <w:t>get</w:t>
      </w:r>
      <w:r w:rsidRPr="0092333F">
        <w:rPr>
          <w:rStyle w:val="tlid-translation"/>
          <w:lang w:val="en-US"/>
        </w:rPr>
        <w:t xml:space="preserve"> access to productive and high-income jobs that stimulate technical education and creativity</w:t>
      </w:r>
      <w:r w:rsidR="004C7D16" w:rsidRPr="0092333F">
        <w:rPr>
          <w:color w:val="000000" w:themeColor="text1"/>
          <w:lang w:val="en-US"/>
        </w:rPr>
        <w:t>.</w:t>
      </w:r>
    </w:p>
    <w:p w:rsidR="009870A7" w:rsidRPr="0092333F" w:rsidRDefault="0092333F" w:rsidP="0013428F">
      <w:pPr>
        <w:pStyle w:val="ab"/>
        <w:spacing w:line="276" w:lineRule="auto"/>
        <w:ind w:left="0" w:firstLine="709"/>
        <w:rPr>
          <w:color w:val="000000" w:themeColor="text1"/>
          <w:lang w:val="en-US"/>
        </w:rPr>
      </w:pPr>
      <w:r>
        <w:rPr>
          <w:rStyle w:val="tlid-translation"/>
          <w:lang w:val="en-US"/>
        </w:rPr>
        <w:t>I</w:t>
      </w:r>
      <w:r w:rsidRPr="0092333F">
        <w:rPr>
          <w:rStyle w:val="tlid-translation"/>
          <w:lang w:val="en-US"/>
        </w:rPr>
        <w:t xml:space="preserve">ndustry will develop in a comprehensive manner, effectively using its own raw materials and production base, while </w:t>
      </w:r>
      <w:r>
        <w:rPr>
          <w:rStyle w:val="tlid-translation"/>
          <w:lang w:val="en-US"/>
        </w:rPr>
        <w:t>emphasis</w:t>
      </w:r>
      <w:r w:rsidRPr="0092333F">
        <w:rPr>
          <w:rStyle w:val="tlid-translation"/>
          <w:lang w:val="en-US"/>
        </w:rPr>
        <w:t xml:space="preserve"> will be </w:t>
      </w:r>
      <w:r>
        <w:rPr>
          <w:rStyle w:val="tlid-translation"/>
          <w:lang w:val="en-US"/>
        </w:rPr>
        <w:t>placed on</w:t>
      </w:r>
      <w:r w:rsidRPr="0092333F">
        <w:rPr>
          <w:rStyle w:val="tlid-translation"/>
          <w:lang w:val="en-US"/>
        </w:rPr>
        <w:t xml:space="preserve"> proportional distribution of enterprises throughout the country</w:t>
      </w:r>
      <w:r w:rsidR="004C7D16" w:rsidRPr="0092333F">
        <w:rPr>
          <w:color w:val="000000" w:themeColor="text1"/>
          <w:lang w:val="en-US"/>
        </w:rPr>
        <w:t>.</w:t>
      </w:r>
    </w:p>
    <w:p w:rsidR="009870A7" w:rsidRPr="0092333F" w:rsidRDefault="0092333F" w:rsidP="0013428F">
      <w:pPr>
        <w:pStyle w:val="ab"/>
        <w:spacing w:line="276" w:lineRule="auto"/>
        <w:ind w:left="0" w:firstLine="709"/>
        <w:rPr>
          <w:color w:val="000000" w:themeColor="text1"/>
          <w:lang w:val="en-US"/>
        </w:rPr>
      </w:pPr>
      <w:r w:rsidRPr="0092333F">
        <w:rPr>
          <w:rStyle w:val="tlid-translation"/>
          <w:lang w:val="en-US"/>
        </w:rPr>
        <w:t xml:space="preserve">Complementary production </w:t>
      </w:r>
      <w:r>
        <w:rPr>
          <w:rStyle w:val="tlid-translation"/>
          <w:lang w:val="en-US"/>
        </w:rPr>
        <w:t xml:space="preserve">facilities </w:t>
      </w:r>
      <w:r w:rsidRPr="0092333F">
        <w:rPr>
          <w:rStyle w:val="tlid-translation"/>
          <w:lang w:val="en-US"/>
        </w:rPr>
        <w:t xml:space="preserve">will be integrated </w:t>
      </w:r>
      <w:r>
        <w:rPr>
          <w:rStyle w:val="tlid-translation"/>
          <w:lang w:val="en-US"/>
        </w:rPr>
        <w:t>with</w:t>
      </w:r>
      <w:r w:rsidRPr="0092333F">
        <w:rPr>
          <w:rStyle w:val="tlid-translation"/>
          <w:lang w:val="en-US"/>
        </w:rPr>
        <w:t xml:space="preserve">in the framework of cluster solutions to improve competitiveness of core </w:t>
      </w:r>
      <w:r w:rsidRPr="0092333F">
        <w:rPr>
          <w:rStyle w:val="tlid-translation"/>
          <w:lang w:val="en-US"/>
        </w:rPr>
        <w:lastRenderedPageBreak/>
        <w:t>products</w:t>
      </w:r>
      <w:r w:rsidR="004C7D16" w:rsidRPr="0092333F">
        <w:rPr>
          <w:color w:val="000000" w:themeColor="text1"/>
          <w:lang w:val="en-US"/>
        </w:rPr>
        <w:t>.</w:t>
      </w:r>
    </w:p>
    <w:p w:rsidR="00421BFD" w:rsidRPr="00622192" w:rsidRDefault="0092333F" w:rsidP="0013428F">
      <w:pPr>
        <w:pStyle w:val="ab"/>
        <w:spacing w:line="276" w:lineRule="auto"/>
        <w:ind w:left="0" w:firstLine="709"/>
        <w:rPr>
          <w:color w:val="000000" w:themeColor="text1"/>
          <w:lang w:val="ky-KG"/>
        </w:rPr>
      </w:pPr>
      <w:r w:rsidRPr="0092333F">
        <w:rPr>
          <w:rStyle w:val="tlid-translation"/>
          <w:lang w:val="en-US"/>
        </w:rPr>
        <w:t xml:space="preserve">It is necessary to </w:t>
      </w:r>
      <w:r>
        <w:rPr>
          <w:rStyle w:val="tlid-translation"/>
          <w:lang w:val="en-US"/>
        </w:rPr>
        <w:t>press for</w:t>
      </w:r>
      <w:r w:rsidRPr="0092333F">
        <w:rPr>
          <w:rStyle w:val="tlid-translation"/>
          <w:lang w:val="en-US"/>
        </w:rPr>
        <w:t xml:space="preserve"> increase</w:t>
      </w:r>
      <w:r>
        <w:rPr>
          <w:rStyle w:val="tlid-translation"/>
          <w:lang w:val="en-US"/>
        </w:rPr>
        <w:t>d</w:t>
      </w:r>
      <w:r w:rsidRPr="0092333F">
        <w:rPr>
          <w:rStyle w:val="tlid-translation"/>
          <w:lang w:val="en-US"/>
        </w:rPr>
        <w:t xml:space="preserve"> efficiency of mining, introduction of modern mining technologies with minimal impact on the environment. </w:t>
      </w:r>
      <w:r>
        <w:rPr>
          <w:rStyle w:val="tlid-translation"/>
          <w:lang w:val="en-US"/>
        </w:rPr>
        <w:t>M</w:t>
      </w:r>
      <w:r w:rsidRPr="0092333F">
        <w:rPr>
          <w:rStyle w:val="tlid-translation"/>
          <w:lang w:val="en-US"/>
        </w:rPr>
        <w:t xml:space="preserve">ineral resources development should </w:t>
      </w:r>
      <w:r>
        <w:rPr>
          <w:rStyle w:val="tlid-translation"/>
          <w:lang w:val="en-US"/>
        </w:rPr>
        <w:t>provide</w:t>
      </w:r>
      <w:r w:rsidRPr="0092333F">
        <w:rPr>
          <w:rStyle w:val="tlid-translation"/>
          <w:lang w:val="en-US"/>
        </w:rPr>
        <w:t xml:space="preserve"> formation of financial resources for development. Revenues from the subsoil should be directed not only </w:t>
      </w:r>
      <w:r w:rsidR="001C0190">
        <w:rPr>
          <w:rStyle w:val="tlid-translation"/>
          <w:lang w:val="en-US"/>
        </w:rPr>
        <w:t>to</w:t>
      </w:r>
      <w:r w:rsidRPr="0092333F">
        <w:rPr>
          <w:rStyle w:val="tlid-translation"/>
          <w:lang w:val="en-US"/>
        </w:rPr>
        <w:t xml:space="preserve"> solving current problems, </w:t>
      </w:r>
      <w:r>
        <w:rPr>
          <w:rStyle w:val="tlid-translation"/>
          <w:lang w:val="en-US"/>
        </w:rPr>
        <w:t xml:space="preserve">environmental </w:t>
      </w:r>
      <w:r w:rsidRPr="0092333F">
        <w:rPr>
          <w:rStyle w:val="tlid-translation"/>
          <w:lang w:val="en-US"/>
        </w:rPr>
        <w:t>develop</w:t>
      </w:r>
      <w:r>
        <w:rPr>
          <w:rStyle w:val="tlid-translation"/>
          <w:lang w:val="en-US"/>
        </w:rPr>
        <w:t>ment</w:t>
      </w:r>
      <w:r w:rsidRPr="0092333F">
        <w:rPr>
          <w:rStyle w:val="tlid-translation"/>
          <w:lang w:val="en-US"/>
        </w:rPr>
        <w:t xml:space="preserve">, but also </w:t>
      </w:r>
      <w:r w:rsidR="001C0190">
        <w:rPr>
          <w:rStyle w:val="tlid-translation"/>
          <w:lang w:val="en-US"/>
        </w:rPr>
        <w:t>to</w:t>
      </w:r>
      <w:r w:rsidRPr="0092333F">
        <w:rPr>
          <w:rStyle w:val="tlid-translation"/>
          <w:lang w:val="en-US"/>
        </w:rPr>
        <w:t xml:space="preserve"> strategic </w:t>
      </w:r>
      <w:r w:rsidR="00EF3A8E">
        <w:rPr>
          <w:rStyle w:val="tlid-translation"/>
          <w:lang w:val="en-US"/>
        </w:rPr>
        <w:t>objectives</w:t>
      </w:r>
      <w:r w:rsidRPr="0092333F">
        <w:rPr>
          <w:rStyle w:val="tlid-translation"/>
          <w:lang w:val="en-US"/>
        </w:rPr>
        <w:t xml:space="preserve">. </w:t>
      </w:r>
      <w:r w:rsidR="00EF3A8E">
        <w:rPr>
          <w:rStyle w:val="tlid-translation"/>
          <w:lang w:val="en-US"/>
        </w:rPr>
        <w:t>Revolving</w:t>
      </w:r>
      <w:r w:rsidRPr="0092333F">
        <w:rPr>
          <w:rStyle w:val="tlid-translation"/>
          <w:lang w:val="en-US"/>
        </w:rPr>
        <w:t xml:space="preserve"> funds should be created, which will be aimed at developing the future, developing technologies, innovations in business, economy, culture, etc</w:t>
      </w:r>
      <w:r w:rsidR="00EF3A8E">
        <w:rPr>
          <w:rStyle w:val="tlid-translation"/>
          <w:lang w:val="en-US"/>
        </w:rPr>
        <w:t>.</w:t>
      </w:r>
    </w:p>
    <w:p w:rsidR="009870A7" w:rsidRPr="00EF3A8E" w:rsidRDefault="00EF3A8E" w:rsidP="0013428F">
      <w:pPr>
        <w:pStyle w:val="ab"/>
        <w:spacing w:line="276" w:lineRule="auto"/>
        <w:ind w:left="0" w:firstLine="709"/>
        <w:rPr>
          <w:color w:val="000000" w:themeColor="text1"/>
          <w:lang w:val="en-US"/>
        </w:rPr>
      </w:pPr>
      <w:r w:rsidRPr="00EF3A8E">
        <w:rPr>
          <w:rStyle w:val="tlid-translation"/>
          <w:lang w:val="en-US"/>
        </w:rPr>
        <w:t>This activity will be continued until the tasks of the economic and social development of Kyrgyzstan are sustainable and fully financed from other sources. Subsoil use should be in compliance with the full range of environmental protection requirements, including rehabilitation of natural landscapes and disturbed lands</w:t>
      </w:r>
      <w:r w:rsidR="001C0190">
        <w:rPr>
          <w:rStyle w:val="tlid-translation"/>
          <w:lang w:val="en-US"/>
        </w:rPr>
        <w:t>,</w:t>
      </w:r>
      <w:r w:rsidRPr="00EF3A8E">
        <w:rPr>
          <w:rStyle w:val="tlid-translation"/>
          <w:lang w:val="en-US"/>
        </w:rPr>
        <w:t xml:space="preserve"> and under public control. It is important to support research and training </w:t>
      </w:r>
      <w:r>
        <w:rPr>
          <w:rStyle w:val="tlid-translation"/>
          <w:lang w:val="en-US"/>
        </w:rPr>
        <w:t xml:space="preserve">of specialists </w:t>
      </w:r>
      <w:r w:rsidRPr="00EF3A8E">
        <w:rPr>
          <w:rStyle w:val="tlid-translation"/>
          <w:lang w:val="en-US"/>
        </w:rPr>
        <w:t>in the field of subsoil use</w:t>
      </w:r>
      <w:r w:rsidR="004C7D16" w:rsidRPr="00EF3A8E">
        <w:rPr>
          <w:color w:val="000000" w:themeColor="text1"/>
          <w:lang w:val="en-US"/>
        </w:rPr>
        <w:t>.</w:t>
      </w:r>
    </w:p>
    <w:p w:rsidR="00472247" w:rsidRPr="00EF3A8E" w:rsidRDefault="00EF3A8E" w:rsidP="0013428F">
      <w:pPr>
        <w:pStyle w:val="ab"/>
        <w:spacing w:line="276" w:lineRule="auto"/>
        <w:ind w:left="0" w:firstLine="709"/>
        <w:rPr>
          <w:color w:val="000000" w:themeColor="text1"/>
          <w:lang w:val="en-US"/>
        </w:rPr>
      </w:pPr>
      <w:r>
        <w:rPr>
          <w:rStyle w:val="tlid-translation"/>
          <w:lang w:val="en-US"/>
        </w:rPr>
        <w:t>D</w:t>
      </w:r>
      <w:r w:rsidRPr="00EF3A8E">
        <w:rPr>
          <w:rStyle w:val="tlid-translation"/>
          <w:lang w:val="en-US"/>
        </w:rPr>
        <w:t xml:space="preserve">evelopment of competitive production of high-quality petroleum products and building materials will </w:t>
      </w:r>
      <w:r w:rsidR="001C0190">
        <w:rPr>
          <w:rStyle w:val="tlid-translation"/>
          <w:lang w:val="en-US"/>
        </w:rPr>
        <w:t>allow</w:t>
      </w:r>
      <w:r w:rsidRPr="00EF3A8E">
        <w:rPr>
          <w:rStyle w:val="tlid-translation"/>
          <w:lang w:val="en-US"/>
        </w:rPr>
        <w:t xml:space="preserve"> the</w:t>
      </w:r>
      <w:r>
        <w:rPr>
          <w:rStyle w:val="tlid-translation"/>
          <w:lang w:val="en-US"/>
        </w:rPr>
        <w:t>ir supply to</w:t>
      </w:r>
      <w:r w:rsidRPr="00EF3A8E">
        <w:rPr>
          <w:rStyle w:val="tlid-translation"/>
          <w:lang w:val="en-US"/>
        </w:rPr>
        <w:t xml:space="preserve"> domestic market and export potential development. </w:t>
      </w:r>
      <w:r>
        <w:rPr>
          <w:rStyle w:val="tlid-translation"/>
          <w:lang w:val="en-US"/>
        </w:rPr>
        <w:t>H</w:t>
      </w:r>
      <w:r w:rsidRPr="00EF3A8E">
        <w:rPr>
          <w:rStyle w:val="tlid-translation"/>
          <w:lang w:val="en-US"/>
        </w:rPr>
        <w:t xml:space="preserve">igh dependence of Kyrgyzstan on import of fuel and lubricants, the lack of sufficient own reserves of hydrocarbons </w:t>
      </w:r>
      <w:r>
        <w:rPr>
          <w:rStyle w:val="tlid-translation"/>
          <w:lang w:val="en-US"/>
        </w:rPr>
        <w:t>call for</w:t>
      </w:r>
      <w:r w:rsidRPr="00EF3A8E">
        <w:rPr>
          <w:rStyle w:val="tlid-translation"/>
          <w:lang w:val="en-US"/>
        </w:rPr>
        <w:t xml:space="preserve"> policy </w:t>
      </w:r>
      <w:r>
        <w:rPr>
          <w:rStyle w:val="tlid-translation"/>
          <w:lang w:val="en-US"/>
        </w:rPr>
        <w:t>that would</w:t>
      </w:r>
      <w:r w:rsidRPr="00EF3A8E">
        <w:rPr>
          <w:rStyle w:val="tlid-translation"/>
          <w:lang w:val="en-US"/>
        </w:rPr>
        <w:t xml:space="preserve"> encourag</w:t>
      </w:r>
      <w:r>
        <w:rPr>
          <w:rStyle w:val="tlid-translation"/>
          <w:lang w:val="en-US"/>
        </w:rPr>
        <w:t>e</w:t>
      </w:r>
      <w:r w:rsidRPr="00EF3A8E">
        <w:rPr>
          <w:rStyle w:val="tlid-translation"/>
          <w:lang w:val="en-US"/>
        </w:rPr>
        <w:t xml:space="preserve"> growth of </w:t>
      </w:r>
      <w:r>
        <w:rPr>
          <w:rStyle w:val="tlid-translation"/>
          <w:lang w:val="en-US"/>
        </w:rPr>
        <w:t xml:space="preserve">extraction and </w:t>
      </w:r>
      <w:r w:rsidRPr="00EF3A8E">
        <w:rPr>
          <w:rStyle w:val="tlid-translation"/>
          <w:lang w:val="en-US"/>
        </w:rPr>
        <w:t xml:space="preserve">production of fuel </w:t>
      </w:r>
      <w:r>
        <w:rPr>
          <w:rStyle w:val="tlid-translation"/>
          <w:lang w:val="en-US"/>
        </w:rPr>
        <w:t>meeting</w:t>
      </w:r>
      <w:r w:rsidRPr="00EF3A8E">
        <w:rPr>
          <w:rStyle w:val="tlid-translation"/>
          <w:lang w:val="en-US"/>
        </w:rPr>
        <w:t xml:space="preserve"> high environmental quality standards</w:t>
      </w:r>
      <w:r w:rsidR="004C7D16" w:rsidRPr="00EF3A8E">
        <w:rPr>
          <w:color w:val="000000" w:themeColor="text1"/>
          <w:lang w:val="en-US"/>
        </w:rPr>
        <w:t xml:space="preserve">. </w:t>
      </w:r>
    </w:p>
    <w:p w:rsidR="009870A7" w:rsidRPr="00EF3A8E" w:rsidRDefault="00EF3A8E" w:rsidP="0013428F">
      <w:pPr>
        <w:pStyle w:val="ab"/>
        <w:spacing w:line="276" w:lineRule="auto"/>
        <w:ind w:left="0" w:firstLine="709"/>
        <w:rPr>
          <w:color w:val="000000" w:themeColor="text1"/>
          <w:lang w:val="en-US"/>
        </w:rPr>
      </w:pPr>
      <w:r>
        <w:rPr>
          <w:rStyle w:val="tlid-translation"/>
          <w:lang w:val="en-US"/>
        </w:rPr>
        <w:t>Shift</w:t>
      </w:r>
      <w:r w:rsidRPr="00EF3A8E">
        <w:rPr>
          <w:rStyle w:val="tlid-translation"/>
          <w:lang w:val="en-US"/>
        </w:rPr>
        <w:t xml:space="preserve"> to the use of high-quality fuel in combination with expansion of the use of alternative energy sources will be </w:t>
      </w:r>
      <w:r>
        <w:rPr>
          <w:rStyle w:val="tlid-translation"/>
          <w:lang w:val="en-US"/>
        </w:rPr>
        <w:t xml:space="preserve">a </w:t>
      </w:r>
      <w:r w:rsidRPr="00EF3A8E">
        <w:rPr>
          <w:rStyle w:val="tlid-translation"/>
          <w:lang w:val="en-US"/>
        </w:rPr>
        <w:t xml:space="preserve">priority. At the same time, it is necessary to diversify energy supplies for the needs of </w:t>
      </w:r>
      <w:r>
        <w:rPr>
          <w:rStyle w:val="tlid-translation"/>
          <w:lang w:val="en-US"/>
        </w:rPr>
        <w:t>national</w:t>
      </w:r>
      <w:r w:rsidRPr="00EF3A8E">
        <w:rPr>
          <w:rStyle w:val="tlid-translation"/>
          <w:lang w:val="en-US"/>
        </w:rPr>
        <w:t xml:space="preserve"> economy</w:t>
      </w:r>
      <w:r w:rsidR="004C7D16" w:rsidRPr="00EF3A8E">
        <w:rPr>
          <w:color w:val="000000" w:themeColor="text1"/>
          <w:lang w:val="en-US"/>
        </w:rPr>
        <w:t>.</w:t>
      </w:r>
    </w:p>
    <w:p w:rsidR="009870A7" w:rsidRPr="00730DFF" w:rsidRDefault="00EF3A8E" w:rsidP="0013428F">
      <w:pPr>
        <w:pStyle w:val="ab"/>
        <w:spacing w:line="276" w:lineRule="auto"/>
        <w:ind w:left="0" w:firstLine="709"/>
        <w:rPr>
          <w:color w:val="000000" w:themeColor="text1"/>
          <w:lang w:val="ky-KG"/>
        </w:rPr>
      </w:pPr>
      <w:r>
        <w:rPr>
          <w:rStyle w:val="tlid-translation"/>
          <w:lang w:val="en-US"/>
        </w:rPr>
        <w:t>D</w:t>
      </w:r>
      <w:r w:rsidRPr="00EF3A8E">
        <w:rPr>
          <w:rStyle w:val="tlid-translation"/>
          <w:lang w:val="en-US"/>
        </w:rPr>
        <w:t xml:space="preserve">evelopment of significant reserves of non-metallic mineral raw materials while </w:t>
      </w:r>
      <w:r w:rsidR="00EA0E6A">
        <w:rPr>
          <w:rStyle w:val="tlid-translation"/>
          <w:lang w:val="en-US"/>
        </w:rPr>
        <w:t>meeting</w:t>
      </w:r>
      <w:r w:rsidRPr="00EF3A8E">
        <w:rPr>
          <w:rStyle w:val="tlid-translation"/>
          <w:lang w:val="en-US"/>
        </w:rPr>
        <w:t xml:space="preserve"> environmental protection </w:t>
      </w:r>
      <w:r w:rsidR="00EA0E6A" w:rsidRPr="00EF3A8E">
        <w:rPr>
          <w:rStyle w:val="tlid-translation"/>
          <w:lang w:val="en-US"/>
        </w:rPr>
        <w:t xml:space="preserve">requirements </w:t>
      </w:r>
      <w:r w:rsidRPr="00EF3A8E">
        <w:rPr>
          <w:rStyle w:val="tlid-translation"/>
          <w:lang w:val="en-US"/>
        </w:rPr>
        <w:t xml:space="preserve">and taking into account interests of local communities, </w:t>
      </w:r>
      <w:r w:rsidR="00EA0E6A">
        <w:rPr>
          <w:rStyle w:val="tlid-translation"/>
          <w:lang w:val="en-US"/>
        </w:rPr>
        <w:t>manufacturing</w:t>
      </w:r>
      <w:r w:rsidRPr="00EF3A8E">
        <w:rPr>
          <w:rStyle w:val="tlid-translation"/>
          <w:lang w:val="en-US"/>
        </w:rPr>
        <w:t xml:space="preserve"> high-quality modern building materials will create conditions for </w:t>
      </w:r>
      <w:r w:rsidR="00EA0E6A" w:rsidRPr="00EF3A8E">
        <w:rPr>
          <w:rStyle w:val="tlid-translation"/>
          <w:lang w:val="en-US"/>
        </w:rPr>
        <w:t>construction industry</w:t>
      </w:r>
      <w:r w:rsidR="00EA0E6A">
        <w:rPr>
          <w:rStyle w:val="tlid-translation"/>
          <w:lang w:val="en-US"/>
        </w:rPr>
        <w:t xml:space="preserve"> </w:t>
      </w:r>
      <w:r w:rsidRPr="00EF3A8E">
        <w:rPr>
          <w:rStyle w:val="tlid-translation"/>
          <w:lang w:val="en-US"/>
        </w:rPr>
        <w:t>accelerated development</w:t>
      </w:r>
      <w:r w:rsidR="004C7D16" w:rsidRPr="00EF3A8E">
        <w:rPr>
          <w:color w:val="000000" w:themeColor="text1"/>
          <w:lang w:val="en-US"/>
        </w:rPr>
        <w:t xml:space="preserve">. </w:t>
      </w:r>
    </w:p>
    <w:p w:rsidR="009870A7" w:rsidRPr="00730DFF" w:rsidRDefault="00EA0E6A" w:rsidP="0013428F">
      <w:pPr>
        <w:pStyle w:val="ab"/>
        <w:spacing w:line="276" w:lineRule="auto"/>
        <w:ind w:left="0" w:firstLine="709"/>
        <w:rPr>
          <w:color w:val="000000" w:themeColor="text1"/>
          <w:lang w:val="ky-KG"/>
        </w:rPr>
      </w:pPr>
      <w:r w:rsidRPr="00EA0E6A">
        <w:rPr>
          <w:rStyle w:val="tlid-translation"/>
          <w:lang w:val="ky-KG"/>
        </w:rPr>
        <w:t>This will contribute to an increase in construction of housing, social and industrial facilities, transition to new architectural and construction systems, types of buildings and modern technologies</w:t>
      </w:r>
      <w:r w:rsidR="004C7D16" w:rsidRPr="00EA0E6A">
        <w:rPr>
          <w:color w:val="000000" w:themeColor="text1"/>
          <w:lang w:val="ky-KG"/>
        </w:rPr>
        <w:t>.</w:t>
      </w:r>
    </w:p>
    <w:p w:rsidR="002E0C15" w:rsidRPr="00730DFF" w:rsidRDefault="00EA0E6A" w:rsidP="0013428F">
      <w:pPr>
        <w:pStyle w:val="ab"/>
        <w:spacing w:line="276" w:lineRule="auto"/>
        <w:ind w:left="0" w:firstLine="709"/>
        <w:rPr>
          <w:color w:val="000000" w:themeColor="text1"/>
          <w:lang w:val="ky-KG"/>
        </w:rPr>
      </w:pPr>
      <w:r w:rsidRPr="00EA0E6A">
        <w:rPr>
          <w:rStyle w:val="tlid-translation"/>
          <w:lang w:val="ky-KG"/>
        </w:rPr>
        <w:t xml:space="preserve">Conditions will be created </w:t>
      </w:r>
      <w:r w:rsidR="00826CD5">
        <w:rPr>
          <w:rStyle w:val="tlid-translation"/>
          <w:lang w:val="en-US"/>
        </w:rPr>
        <w:t xml:space="preserve">for </w:t>
      </w:r>
      <w:r w:rsidRPr="00EA0E6A">
        <w:rPr>
          <w:rStyle w:val="tlid-translation"/>
          <w:lang w:val="ky-KG"/>
        </w:rPr>
        <w:t>capacity develop</w:t>
      </w:r>
      <w:r w:rsidR="00826CD5">
        <w:rPr>
          <w:rStyle w:val="tlid-translation"/>
          <w:lang w:val="en-US"/>
        </w:rPr>
        <w:t>ment</w:t>
      </w:r>
      <w:r w:rsidRPr="00EA0E6A">
        <w:rPr>
          <w:rStyle w:val="tlid-translation"/>
          <w:lang w:val="ky-KG"/>
        </w:rPr>
        <w:t xml:space="preserve"> of jewelry industry with the key task </w:t>
      </w:r>
      <w:r>
        <w:rPr>
          <w:rStyle w:val="tlid-translation"/>
          <w:lang w:val="en-US"/>
        </w:rPr>
        <w:t>to get access to the</w:t>
      </w:r>
      <w:r w:rsidRPr="00EA0E6A">
        <w:rPr>
          <w:rStyle w:val="tlid-translation"/>
          <w:lang w:val="ky-KG"/>
        </w:rPr>
        <w:t xml:space="preserve"> international markets</w:t>
      </w:r>
      <w:r w:rsidR="00421BFD" w:rsidRPr="00730DFF">
        <w:rPr>
          <w:color w:val="000000" w:themeColor="text1"/>
          <w:lang w:val="ky-KG"/>
        </w:rPr>
        <w:t>.</w:t>
      </w:r>
    </w:p>
    <w:p w:rsidR="009870A7" w:rsidRDefault="00EA0E6A" w:rsidP="0013428F">
      <w:pPr>
        <w:pStyle w:val="ab"/>
        <w:spacing w:line="276" w:lineRule="auto"/>
        <w:ind w:left="0" w:firstLine="709"/>
        <w:rPr>
          <w:color w:val="000000" w:themeColor="text1"/>
          <w:lang w:val="ky-KG"/>
        </w:rPr>
      </w:pPr>
      <w:r w:rsidRPr="00EA0E6A">
        <w:rPr>
          <w:rStyle w:val="tlid-translation"/>
          <w:lang w:val="en-US"/>
        </w:rPr>
        <w:t>It is necessary to create sub-sectors of manufacturing industry, first of all assembly plants, materials</w:t>
      </w:r>
      <w:r>
        <w:rPr>
          <w:rStyle w:val="tlid-translation"/>
          <w:lang w:val="en-US"/>
        </w:rPr>
        <w:t xml:space="preserve"> and parts</w:t>
      </w:r>
      <w:r w:rsidRPr="00EA0E6A">
        <w:rPr>
          <w:rStyle w:val="tlid-translation"/>
          <w:lang w:val="en-US"/>
        </w:rPr>
        <w:t xml:space="preserve">, restoration of idle </w:t>
      </w:r>
      <w:r>
        <w:rPr>
          <w:rStyle w:val="tlid-translation"/>
          <w:lang w:val="en-US"/>
        </w:rPr>
        <w:lastRenderedPageBreak/>
        <w:t>facilities</w:t>
      </w:r>
      <w:r w:rsidRPr="00EA0E6A">
        <w:rPr>
          <w:rStyle w:val="tlid-translation"/>
          <w:lang w:val="en-US"/>
        </w:rPr>
        <w:t xml:space="preserve">. </w:t>
      </w:r>
      <w:r>
        <w:rPr>
          <w:rStyle w:val="tlid-translation"/>
          <w:lang w:val="en-US"/>
        </w:rPr>
        <w:t>D</w:t>
      </w:r>
      <w:r w:rsidRPr="00EA0E6A">
        <w:rPr>
          <w:rStyle w:val="tlid-translation"/>
          <w:lang w:val="en-US"/>
        </w:rPr>
        <w:t xml:space="preserve">evelopment of industries should ensure growth of productive employment and decent work for the citizens of the country, promote development of industrial technologies and exact sciences in Kyrgyzstan. </w:t>
      </w:r>
      <w:r>
        <w:rPr>
          <w:rStyle w:val="tlid-translation"/>
          <w:lang w:val="en-US"/>
        </w:rPr>
        <w:t>D</w:t>
      </w:r>
      <w:r w:rsidRPr="00EA0E6A">
        <w:rPr>
          <w:rStyle w:val="tlid-translation"/>
          <w:lang w:val="en-US"/>
        </w:rPr>
        <w:t xml:space="preserve">omestic manufacturing industry should be focused on formation of export potential and import substitution of certain goods. </w:t>
      </w:r>
      <w:r>
        <w:rPr>
          <w:rStyle w:val="tlid-translation"/>
          <w:lang w:val="en-US"/>
        </w:rPr>
        <w:t>I</w:t>
      </w:r>
      <w:r w:rsidRPr="00EA0E6A">
        <w:rPr>
          <w:rStyle w:val="tlid-translation"/>
          <w:lang w:val="en-US"/>
        </w:rPr>
        <w:t xml:space="preserve">ndustrial policy will </w:t>
      </w:r>
      <w:r>
        <w:rPr>
          <w:rStyle w:val="tlid-translation"/>
          <w:lang w:val="en-US"/>
        </w:rPr>
        <w:t>include</w:t>
      </w:r>
      <w:r w:rsidRPr="00EA0E6A">
        <w:rPr>
          <w:rStyle w:val="tlid-translation"/>
          <w:lang w:val="en-US"/>
        </w:rPr>
        <w:t xml:space="preserve"> localization of foreign industrial enterprises, entry into intercountry value-added chains, and creation of favorable conditions for access to production infrastructure. </w:t>
      </w:r>
      <w:r>
        <w:rPr>
          <w:rStyle w:val="tlid-translation"/>
          <w:lang w:val="en-US"/>
        </w:rPr>
        <w:t>D</w:t>
      </w:r>
      <w:r w:rsidRPr="00735696">
        <w:rPr>
          <w:rStyle w:val="tlid-translation"/>
          <w:lang w:val="en-US"/>
        </w:rPr>
        <w:t xml:space="preserve">evelopment of industrial zones in different regions will be </w:t>
      </w:r>
      <w:r w:rsidR="00735696">
        <w:rPr>
          <w:rStyle w:val="tlid-translation"/>
          <w:lang w:val="en-US"/>
        </w:rPr>
        <w:t>promoted</w:t>
      </w:r>
      <w:r w:rsidR="004C7D16" w:rsidRPr="00735696">
        <w:rPr>
          <w:color w:val="000000" w:themeColor="text1"/>
          <w:lang w:val="en-US"/>
        </w:rPr>
        <w:t>.</w:t>
      </w:r>
    </w:p>
    <w:p w:rsidR="009870A7" w:rsidRPr="00735696" w:rsidRDefault="009870A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472247" w:rsidRPr="00735696" w:rsidRDefault="00472247" w:rsidP="0013428F">
      <w:pPr>
        <w:pStyle w:val="30"/>
        <w:spacing w:line="276" w:lineRule="auto"/>
        <w:ind w:left="0"/>
        <w:rPr>
          <w:rFonts w:ascii="Arial" w:hAnsi="Arial" w:cs="Arial"/>
          <w:b/>
          <w:sz w:val="24"/>
          <w:szCs w:val="24"/>
        </w:rPr>
      </w:pPr>
    </w:p>
    <w:p w:rsidR="009870A7" w:rsidRDefault="00735696" w:rsidP="0013428F">
      <w:pPr>
        <w:pStyle w:val="30"/>
        <w:spacing w:line="276" w:lineRule="auto"/>
        <w:ind w:left="0"/>
        <w:rPr>
          <w:rFonts w:ascii="Arial" w:hAnsi="Arial" w:cs="Arial"/>
          <w:b/>
          <w:i/>
          <w:sz w:val="28"/>
          <w:szCs w:val="28"/>
          <w:lang w:val="ru-RU"/>
        </w:rPr>
      </w:pPr>
      <w:bookmarkStart w:id="60" w:name="Агро"/>
      <w:bookmarkStart w:id="61" w:name="_Toc529648702"/>
      <w:r>
        <w:rPr>
          <w:rFonts w:ascii="Arial" w:hAnsi="Arial" w:cs="Arial"/>
          <w:b/>
          <w:i/>
          <w:sz w:val="28"/>
          <w:szCs w:val="28"/>
        </w:rPr>
        <w:t>Agroindustrial complex and cooperation</w:t>
      </w:r>
      <w:bookmarkEnd w:id="60"/>
      <w:bookmarkEnd w:id="61"/>
    </w:p>
    <w:p w:rsidR="00472247" w:rsidRPr="00472247" w:rsidRDefault="00472247"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81"/>
      </w:tblGrid>
      <w:tr w:rsidR="003A08AF" w:rsidRPr="00976BCD" w:rsidTr="003346F4">
        <w:tc>
          <w:tcPr>
            <w:tcW w:w="8681" w:type="dxa"/>
            <w:tcBorders>
              <w:top w:val="single" w:sz="4" w:space="0" w:color="auto"/>
              <w:bottom w:val="single" w:sz="4" w:space="0" w:color="auto"/>
            </w:tcBorders>
            <w:tcMar>
              <w:top w:w="170" w:type="dxa"/>
              <w:bottom w:w="170" w:type="dxa"/>
            </w:tcMar>
          </w:tcPr>
          <w:p w:rsidR="00E21BEA" w:rsidRPr="00735696" w:rsidRDefault="00791FB9" w:rsidP="00735696">
            <w:pPr>
              <w:spacing w:line="276" w:lineRule="auto"/>
              <w:jc w:val="both"/>
              <w:rPr>
                <w:rFonts w:ascii="Arial" w:eastAsia="Arial" w:hAnsi="Arial" w:cs="Arial"/>
                <w:sz w:val="28"/>
                <w:szCs w:val="28"/>
                <w:lang w:val="en-US" w:eastAsia="ru-RU" w:bidi="ru-RU"/>
              </w:rPr>
            </w:pPr>
            <w:r w:rsidRPr="00735696">
              <w:rPr>
                <w:rFonts w:ascii="Arial" w:hAnsi="Arial" w:cs="Arial"/>
                <w:b/>
                <w:i/>
                <w:sz w:val="28"/>
                <w:szCs w:val="28"/>
                <w:lang w:val="en-US"/>
              </w:rPr>
              <w:t>Vision</w:t>
            </w:r>
            <w:r w:rsidR="0016492F" w:rsidRPr="00735696">
              <w:rPr>
                <w:rFonts w:ascii="Arial" w:hAnsi="Arial" w:cs="Arial"/>
                <w:b/>
                <w:i/>
                <w:sz w:val="28"/>
                <w:szCs w:val="28"/>
                <w:lang w:val="en-US"/>
              </w:rPr>
              <w:t xml:space="preserve">: </w:t>
            </w:r>
            <w:r w:rsidR="00735696" w:rsidRPr="00735696">
              <w:rPr>
                <w:rStyle w:val="tlid-translation"/>
                <w:rFonts w:ascii="Arial" w:hAnsi="Arial" w:cs="Arial"/>
                <w:sz w:val="28"/>
                <w:szCs w:val="28"/>
                <w:lang w:val="en-US"/>
              </w:rPr>
              <w:t>Kyrgyzstan, using its geographical and climatic advantages, in the regional and the EAEU markets will become the leading supplier of high-quality environmentally friendly, organic agricultural products grown in mountainous and foothill areas. Medium and large processing complexes will be created in the agro-industrial complex of the country, logistics centers will be developed for exporting products to foreign markets. Farms will actively participate in production process through cooperatives and agglomerations, which will allow producers to get direct access to value added contributing to increasing incomes of local population</w:t>
            </w:r>
            <w:r w:rsidR="004C7D16" w:rsidRPr="00735696">
              <w:rPr>
                <w:rFonts w:ascii="Arial" w:eastAsia="Arial" w:hAnsi="Arial" w:cs="Arial"/>
                <w:sz w:val="28"/>
                <w:szCs w:val="28"/>
                <w:lang w:val="en-US" w:eastAsia="ru-RU" w:bidi="ru-RU"/>
              </w:rPr>
              <w:t>.</w:t>
            </w:r>
          </w:p>
        </w:tc>
      </w:tr>
    </w:tbl>
    <w:p w:rsidR="009870A7" w:rsidRPr="00622192" w:rsidRDefault="009870A7" w:rsidP="0013428F">
      <w:pPr>
        <w:pStyle w:val="ab"/>
        <w:spacing w:line="276" w:lineRule="auto"/>
        <w:ind w:left="0" w:firstLine="709"/>
        <w:rPr>
          <w:color w:val="000000" w:themeColor="text1"/>
          <w:lang w:val="ky-KG"/>
        </w:rPr>
      </w:pPr>
    </w:p>
    <w:p w:rsidR="009870A7" w:rsidRPr="00735696" w:rsidRDefault="00735696" w:rsidP="0013428F">
      <w:pPr>
        <w:pStyle w:val="ab"/>
        <w:spacing w:line="276" w:lineRule="auto"/>
        <w:ind w:left="0" w:firstLine="709"/>
        <w:rPr>
          <w:color w:val="000000" w:themeColor="text1"/>
          <w:lang w:val="ky-KG"/>
        </w:rPr>
      </w:pPr>
      <w:r w:rsidRPr="00735696">
        <w:rPr>
          <w:rStyle w:val="tlid-translation"/>
          <w:lang w:val="ky-KG"/>
        </w:rPr>
        <w:t xml:space="preserve">In the field of agriculture, the main policy consists in providing the population of the Kyrgyz Republic with quality food and turn the industry into a supplier of high-quality environmentally friendly, organic products to </w:t>
      </w:r>
      <w:r>
        <w:rPr>
          <w:rStyle w:val="tlid-translation"/>
          <w:lang w:val="en-US"/>
        </w:rPr>
        <w:t>global</w:t>
      </w:r>
      <w:r w:rsidRPr="00735696">
        <w:rPr>
          <w:rStyle w:val="tlid-translation"/>
          <w:lang w:val="ky-KG"/>
        </w:rPr>
        <w:t xml:space="preserve"> and regional markets</w:t>
      </w:r>
      <w:r w:rsidR="004C7D16" w:rsidRPr="00735696">
        <w:rPr>
          <w:lang w:val="ky-KG"/>
        </w:rPr>
        <w:t>.</w:t>
      </w:r>
      <w:r w:rsidR="004C7D16" w:rsidRPr="00735696">
        <w:rPr>
          <w:color w:val="000000" w:themeColor="text1"/>
          <w:lang w:val="ky-KG"/>
        </w:rPr>
        <w:t xml:space="preserve"> </w:t>
      </w:r>
      <w:r w:rsidRPr="00735696">
        <w:rPr>
          <w:rStyle w:val="tlid-translation"/>
          <w:lang w:val="ky-KG"/>
        </w:rPr>
        <w:t>State support will be directed to large rural enterprises, farms and cooperatives that produce and process agricultural products and create high added value</w:t>
      </w:r>
      <w:r w:rsidR="004C7D16" w:rsidRPr="00735696">
        <w:rPr>
          <w:color w:val="000000" w:themeColor="text1"/>
          <w:lang w:val="ky-KG"/>
        </w:rPr>
        <w:t>.</w:t>
      </w:r>
    </w:p>
    <w:p w:rsidR="009870A7" w:rsidRPr="00E83F01" w:rsidRDefault="00735696" w:rsidP="0013428F">
      <w:pPr>
        <w:spacing w:line="276" w:lineRule="auto"/>
        <w:ind w:firstLine="709"/>
        <w:jc w:val="both"/>
        <w:rPr>
          <w:rFonts w:ascii="Arial" w:eastAsia="Arial" w:hAnsi="Arial" w:cs="Arial"/>
          <w:color w:val="000000"/>
          <w:sz w:val="28"/>
          <w:szCs w:val="28"/>
          <w:lang w:val="en-US" w:eastAsia="ru-RU" w:bidi="ru-RU"/>
        </w:rPr>
      </w:pPr>
      <w:r w:rsidRPr="00E83F01">
        <w:rPr>
          <w:rStyle w:val="tlid-translation"/>
          <w:rFonts w:ascii="Arial" w:hAnsi="Arial" w:cs="Arial"/>
          <w:sz w:val="28"/>
          <w:szCs w:val="28"/>
          <w:lang w:val="en-US"/>
        </w:rPr>
        <w:t xml:space="preserve">The main area in agricultural sector and agro-industrial complex development is to overcome the country’s limited competitive abilities in foreign markets as a supplier of significant volumes of agricultural products to </w:t>
      </w:r>
      <w:r w:rsidR="00E83F01" w:rsidRPr="00E83F01">
        <w:rPr>
          <w:rStyle w:val="tlid-translation"/>
          <w:rFonts w:ascii="Arial" w:hAnsi="Arial" w:cs="Arial"/>
          <w:sz w:val="28"/>
          <w:szCs w:val="28"/>
          <w:lang w:val="en-US"/>
        </w:rPr>
        <w:t>global</w:t>
      </w:r>
      <w:r w:rsidRPr="00E83F01">
        <w:rPr>
          <w:rStyle w:val="tlid-translation"/>
          <w:rFonts w:ascii="Arial" w:hAnsi="Arial" w:cs="Arial"/>
          <w:sz w:val="28"/>
          <w:szCs w:val="28"/>
          <w:lang w:val="en-US"/>
        </w:rPr>
        <w:t xml:space="preserve"> and regional markets and the lack of production </w:t>
      </w:r>
      <w:r w:rsidR="00E83F01" w:rsidRPr="00E83F01">
        <w:rPr>
          <w:rStyle w:val="tlid-translation"/>
          <w:rFonts w:ascii="Arial" w:hAnsi="Arial" w:cs="Arial"/>
          <w:sz w:val="28"/>
          <w:szCs w:val="28"/>
          <w:lang w:val="en-US"/>
        </w:rPr>
        <w:lastRenderedPageBreak/>
        <w:t>facilities</w:t>
      </w:r>
      <w:r w:rsidRPr="00E83F01">
        <w:rPr>
          <w:rStyle w:val="tlid-translation"/>
          <w:rFonts w:ascii="Arial" w:hAnsi="Arial" w:cs="Arial"/>
          <w:sz w:val="28"/>
          <w:szCs w:val="28"/>
          <w:lang w:val="en-US"/>
        </w:rPr>
        <w:t xml:space="preserve"> for traditional crops. An international system of quality control of production, storage and processing of agricultural products will be introduced in the industry</w:t>
      </w:r>
      <w:r w:rsidR="004C7D16" w:rsidRPr="00E83F01">
        <w:rPr>
          <w:rFonts w:ascii="Arial" w:eastAsia="Arial" w:hAnsi="Arial" w:cs="Arial"/>
          <w:color w:val="000000"/>
          <w:sz w:val="28"/>
          <w:szCs w:val="28"/>
          <w:lang w:val="en-US" w:eastAsia="ru-RU" w:bidi="ru-RU"/>
        </w:rPr>
        <w:t>.</w:t>
      </w:r>
    </w:p>
    <w:p w:rsidR="00472247" w:rsidRPr="00E83F01" w:rsidRDefault="00472247" w:rsidP="0013428F">
      <w:pPr>
        <w:spacing w:line="276" w:lineRule="auto"/>
        <w:ind w:firstLine="709"/>
        <w:jc w:val="both"/>
        <w:rPr>
          <w:rFonts w:ascii="Arial" w:eastAsia="Arial" w:hAnsi="Arial" w:cs="Arial"/>
          <w:color w:val="000000"/>
          <w:sz w:val="28"/>
          <w:szCs w:val="28"/>
          <w:lang w:val="en-US" w:eastAsia="ru-RU" w:bidi="ru-RU"/>
        </w:rPr>
      </w:pPr>
    </w:p>
    <w:p w:rsidR="00472247" w:rsidRPr="00E83F01" w:rsidRDefault="00472247" w:rsidP="0013428F">
      <w:pPr>
        <w:spacing w:line="276" w:lineRule="auto"/>
        <w:ind w:firstLine="709"/>
        <w:jc w:val="both"/>
        <w:rPr>
          <w:rFonts w:ascii="Arial" w:eastAsia="Arial" w:hAnsi="Arial" w:cs="Arial"/>
          <w:color w:val="000000"/>
          <w:sz w:val="28"/>
          <w:szCs w:val="28"/>
          <w:lang w:val="en-US" w:eastAsia="ru-RU" w:bidi="ru-RU"/>
        </w:rPr>
      </w:pPr>
    </w:p>
    <w:p w:rsidR="00472247" w:rsidRPr="00E83F01" w:rsidRDefault="00472247" w:rsidP="0013428F">
      <w:pPr>
        <w:spacing w:line="276" w:lineRule="auto"/>
        <w:ind w:firstLine="709"/>
        <w:jc w:val="both"/>
        <w:rPr>
          <w:rFonts w:ascii="Arial" w:eastAsia="Arial" w:hAnsi="Arial" w:cs="Arial"/>
          <w:color w:val="000000"/>
          <w:sz w:val="28"/>
          <w:szCs w:val="28"/>
          <w:lang w:val="en-US" w:eastAsia="ru-RU" w:bidi="ru-RU"/>
        </w:rPr>
      </w:pPr>
    </w:p>
    <w:p w:rsidR="00472247" w:rsidRPr="00E83F01" w:rsidRDefault="00472247" w:rsidP="0013428F">
      <w:pPr>
        <w:spacing w:line="276" w:lineRule="auto"/>
        <w:ind w:firstLine="709"/>
        <w:jc w:val="both"/>
        <w:rPr>
          <w:rFonts w:ascii="Arial" w:eastAsia="Arial" w:hAnsi="Arial" w:cs="Arial"/>
          <w:color w:val="000000"/>
          <w:sz w:val="28"/>
          <w:szCs w:val="28"/>
          <w:lang w:val="en-US" w:eastAsia="ru-RU" w:bidi="ru-RU"/>
        </w:rPr>
      </w:pPr>
    </w:p>
    <w:p w:rsidR="009870A7" w:rsidRPr="00E83F01" w:rsidRDefault="00E83F01" w:rsidP="0013428F">
      <w:pPr>
        <w:pStyle w:val="ab"/>
        <w:spacing w:line="276" w:lineRule="auto"/>
        <w:ind w:left="0" w:firstLine="709"/>
        <w:rPr>
          <w:color w:val="000000" w:themeColor="text1"/>
          <w:lang w:val="en-US"/>
        </w:rPr>
      </w:pPr>
      <w:r w:rsidRPr="00E83F01">
        <w:rPr>
          <w:rStyle w:val="tlid-translation"/>
          <w:lang w:val="en-US"/>
        </w:rPr>
        <w:t xml:space="preserve">To increase access to credit resources for rural producers, to reduce interest rates on loans, the program of affordable concessional lending will be implemented, specialized financial institutions for lending agricultural products </w:t>
      </w:r>
      <w:r>
        <w:rPr>
          <w:rStyle w:val="tlid-translation"/>
          <w:lang w:val="en-US"/>
        </w:rPr>
        <w:t>will be</w:t>
      </w:r>
      <w:r w:rsidRPr="00E83F01">
        <w:rPr>
          <w:rStyle w:val="tlid-translation"/>
          <w:lang w:val="en-US"/>
        </w:rPr>
        <w:t xml:space="preserve"> established</w:t>
      </w:r>
      <w:r w:rsidR="004C7D16" w:rsidRPr="00E83F01">
        <w:rPr>
          <w:color w:val="000000" w:themeColor="text1"/>
          <w:lang w:val="en-US"/>
        </w:rPr>
        <w:t>.</w:t>
      </w:r>
    </w:p>
    <w:p w:rsidR="009870A7" w:rsidRPr="00E83F01" w:rsidRDefault="00E83F01" w:rsidP="0013428F">
      <w:pPr>
        <w:pStyle w:val="ab"/>
        <w:spacing w:line="276" w:lineRule="auto"/>
        <w:ind w:left="0" w:firstLine="709"/>
        <w:rPr>
          <w:color w:val="000000"/>
          <w:lang w:val="en-US"/>
        </w:rPr>
      </w:pPr>
      <w:r>
        <w:rPr>
          <w:rStyle w:val="tlid-translation"/>
          <w:lang w:val="en-US"/>
        </w:rPr>
        <w:t>Government policy</w:t>
      </w:r>
      <w:r w:rsidRPr="00E83F01">
        <w:rPr>
          <w:rStyle w:val="tlid-translation"/>
          <w:lang w:val="en-US"/>
        </w:rPr>
        <w:t xml:space="preserve"> to improve competitiveness of the agricultural sector and agro-industrial complex will support production of various types of agricultural products giving priority to environmentally friendly, organic products that have high added value and for which global demand is rapidly growing. The broad</w:t>
      </w:r>
      <w:r>
        <w:rPr>
          <w:rStyle w:val="tlid-translation"/>
          <w:lang w:val="en-US"/>
        </w:rPr>
        <w:t>-scale</w:t>
      </w:r>
      <w:r w:rsidRPr="00E83F01">
        <w:rPr>
          <w:rStyle w:val="tlid-translation"/>
          <w:lang w:val="en-US"/>
        </w:rPr>
        <w:t xml:space="preserve"> development of greenhouse complexes will also continue, new high-tech production methods will be introduced, while remaining environmentally friendly in order to ensure organic orientation of the agricultural sector of the country</w:t>
      </w:r>
      <w:r w:rsidR="004C7D16" w:rsidRPr="00E83F01">
        <w:rPr>
          <w:color w:val="000000"/>
          <w:lang w:val="en-US"/>
        </w:rPr>
        <w:t>.</w:t>
      </w:r>
    </w:p>
    <w:p w:rsidR="008237C6" w:rsidRPr="00E83F01" w:rsidRDefault="00E83F01" w:rsidP="0013428F">
      <w:pPr>
        <w:spacing w:line="276" w:lineRule="auto"/>
        <w:ind w:firstLine="709"/>
        <w:jc w:val="both"/>
        <w:rPr>
          <w:rFonts w:ascii="Arial" w:eastAsia="Arial" w:hAnsi="Arial" w:cs="Arial"/>
          <w:color w:val="000000" w:themeColor="text1"/>
          <w:sz w:val="28"/>
          <w:szCs w:val="28"/>
          <w:lang w:val="en-US" w:eastAsia="ru-RU" w:bidi="ru-RU"/>
        </w:rPr>
      </w:pPr>
      <w:r w:rsidRPr="00E83F01">
        <w:rPr>
          <w:rStyle w:val="tlid-translation"/>
          <w:rFonts w:ascii="Arial" w:hAnsi="Arial" w:cs="Arial"/>
          <w:sz w:val="28"/>
          <w:szCs w:val="28"/>
          <w:lang w:val="en-US"/>
        </w:rPr>
        <w:t>To increase economic efficiency of the agriculture the state will facilitate transformation of small private farms into cooperatives</w:t>
      </w:r>
      <w:r w:rsidR="008237C6" w:rsidRPr="00E83F01">
        <w:rPr>
          <w:rFonts w:ascii="Arial" w:eastAsia="Arial" w:hAnsi="Arial" w:cs="Arial"/>
          <w:color w:val="000000" w:themeColor="text1"/>
          <w:sz w:val="28"/>
          <w:szCs w:val="28"/>
          <w:lang w:val="en-US" w:eastAsia="ru-RU" w:bidi="ru-RU"/>
        </w:rPr>
        <w:t xml:space="preserve">. </w:t>
      </w:r>
    </w:p>
    <w:p w:rsidR="00005111" w:rsidRPr="00E83F01" w:rsidRDefault="00E83F01" w:rsidP="0013428F">
      <w:pPr>
        <w:spacing w:line="276" w:lineRule="auto"/>
        <w:ind w:firstLine="709"/>
        <w:jc w:val="both"/>
        <w:rPr>
          <w:rFonts w:ascii="Arial" w:eastAsia="Arial" w:hAnsi="Arial" w:cs="Arial"/>
          <w:color w:val="000000" w:themeColor="text1"/>
          <w:sz w:val="28"/>
          <w:szCs w:val="28"/>
          <w:lang w:val="en-US" w:eastAsia="ru-RU" w:bidi="ru-RU"/>
        </w:rPr>
      </w:pPr>
      <w:r w:rsidRPr="00E83F01">
        <w:rPr>
          <w:rStyle w:val="tlid-translation"/>
          <w:rFonts w:ascii="Arial" w:hAnsi="Arial" w:cs="Arial"/>
          <w:sz w:val="28"/>
          <w:szCs w:val="28"/>
          <w:lang w:val="en-US"/>
        </w:rPr>
        <w:t>Given significant number of small farms and the length of the transformation process, the policy aimed at supporting such farms owned by poor rural people will be continued in order to improve their productivity, competitiveness, diversification of income and self-production of food</w:t>
      </w:r>
      <w:r w:rsidR="004C7D16" w:rsidRPr="00E83F01">
        <w:rPr>
          <w:rFonts w:ascii="Arial" w:eastAsia="Arial" w:hAnsi="Arial" w:cs="Arial"/>
          <w:color w:val="000000" w:themeColor="text1"/>
          <w:sz w:val="28"/>
          <w:szCs w:val="28"/>
          <w:lang w:val="en-US" w:eastAsia="ru-RU" w:bidi="ru-RU"/>
        </w:rPr>
        <w:t>.</w:t>
      </w:r>
    </w:p>
    <w:p w:rsidR="009870A7" w:rsidRPr="00E83F01" w:rsidRDefault="00E83F01" w:rsidP="0013428F">
      <w:pPr>
        <w:spacing w:line="276" w:lineRule="auto"/>
        <w:ind w:firstLine="709"/>
        <w:jc w:val="both"/>
        <w:rPr>
          <w:rFonts w:ascii="Arial" w:eastAsia="Arial" w:hAnsi="Arial" w:cs="Arial"/>
          <w:color w:val="000000" w:themeColor="text1"/>
          <w:sz w:val="28"/>
          <w:szCs w:val="28"/>
          <w:lang w:val="en-US" w:eastAsia="ru-RU" w:bidi="ru-RU"/>
        </w:rPr>
      </w:pPr>
      <w:r w:rsidRPr="007B2569">
        <w:rPr>
          <w:rStyle w:val="tlid-translation"/>
          <w:rFonts w:ascii="Arial" w:hAnsi="Arial" w:cs="Arial"/>
          <w:sz w:val="28"/>
          <w:szCs w:val="28"/>
          <w:lang w:val="en-US"/>
        </w:rPr>
        <w:t xml:space="preserve">Agrarian policy </w:t>
      </w:r>
      <w:r w:rsidR="007B2569" w:rsidRPr="007B2569">
        <w:rPr>
          <w:rStyle w:val="tlid-translation"/>
          <w:rFonts w:ascii="Arial" w:hAnsi="Arial" w:cs="Arial"/>
          <w:sz w:val="28"/>
          <w:szCs w:val="28"/>
          <w:lang w:val="en-US"/>
        </w:rPr>
        <w:t>for</w:t>
      </w:r>
      <w:r w:rsidRPr="007B2569">
        <w:rPr>
          <w:rStyle w:val="tlid-translation"/>
          <w:rFonts w:ascii="Arial" w:hAnsi="Arial" w:cs="Arial"/>
          <w:sz w:val="28"/>
          <w:szCs w:val="28"/>
          <w:lang w:val="en-US"/>
        </w:rPr>
        <w:t xml:space="preserve"> systematic and consistent improving efficien</w:t>
      </w:r>
      <w:r w:rsidR="007B2569" w:rsidRPr="007B2569">
        <w:rPr>
          <w:rStyle w:val="tlid-translation"/>
          <w:rFonts w:ascii="Arial" w:hAnsi="Arial" w:cs="Arial"/>
          <w:sz w:val="28"/>
          <w:szCs w:val="28"/>
          <w:lang w:val="en-US"/>
        </w:rPr>
        <w:t>cy</w:t>
      </w:r>
      <w:r w:rsidRPr="007B2569">
        <w:rPr>
          <w:rStyle w:val="tlid-translation"/>
          <w:rFonts w:ascii="Arial" w:hAnsi="Arial" w:cs="Arial"/>
          <w:sz w:val="28"/>
          <w:szCs w:val="28"/>
          <w:lang w:val="en-US"/>
        </w:rPr>
        <w:t xml:space="preserve"> of water and land resources </w:t>
      </w:r>
      <w:r w:rsidR="007B2569" w:rsidRPr="007B2569">
        <w:rPr>
          <w:rStyle w:val="tlid-translation"/>
          <w:rFonts w:ascii="Arial" w:hAnsi="Arial" w:cs="Arial"/>
          <w:sz w:val="28"/>
          <w:szCs w:val="28"/>
          <w:lang w:val="en-US"/>
        </w:rPr>
        <w:t xml:space="preserve">use </w:t>
      </w:r>
      <w:r w:rsidRPr="007B2569">
        <w:rPr>
          <w:rStyle w:val="tlid-translation"/>
          <w:rFonts w:ascii="Arial" w:hAnsi="Arial" w:cs="Arial"/>
          <w:sz w:val="28"/>
          <w:szCs w:val="28"/>
          <w:lang w:val="en-US"/>
        </w:rPr>
        <w:t xml:space="preserve">will be adopted by </w:t>
      </w:r>
      <w:r w:rsidR="007B2569" w:rsidRPr="007B2569">
        <w:rPr>
          <w:rStyle w:val="tlid-translation"/>
          <w:rFonts w:ascii="Arial" w:hAnsi="Arial" w:cs="Arial"/>
          <w:sz w:val="28"/>
          <w:szCs w:val="28"/>
          <w:lang w:val="en-US"/>
        </w:rPr>
        <w:t xml:space="preserve">means of </w:t>
      </w:r>
      <w:r w:rsidRPr="007B2569">
        <w:rPr>
          <w:rStyle w:val="tlid-translation"/>
          <w:rFonts w:ascii="Arial" w:hAnsi="Arial" w:cs="Arial"/>
          <w:sz w:val="28"/>
          <w:szCs w:val="28"/>
          <w:lang w:val="en-US"/>
        </w:rPr>
        <w:t>increasing energy efficiency of agricultural labor, specializ</w:t>
      </w:r>
      <w:r w:rsidR="007B2569" w:rsidRPr="007B2569">
        <w:rPr>
          <w:rStyle w:val="tlid-translation"/>
          <w:rFonts w:ascii="Arial" w:hAnsi="Arial" w:cs="Arial"/>
          <w:sz w:val="28"/>
          <w:szCs w:val="28"/>
          <w:lang w:val="en-US"/>
        </w:rPr>
        <w:t>ation</w:t>
      </w:r>
      <w:r w:rsidRPr="007B2569">
        <w:rPr>
          <w:rStyle w:val="tlid-translation"/>
          <w:rFonts w:ascii="Arial" w:hAnsi="Arial" w:cs="Arial"/>
          <w:sz w:val="28"/>
          <w:szCs w:val="28"/>
          <w:lang w:val="en-US"/>
        </w:rPr>
        <w:t xml:space="preserve"> and concentrating regional production by zones, regularly improving the balance of land for </w:t>
      </w:r>
      <w:r w:rsidR="007B2569" w:rsidRPr="007B2569">
        <w:rPr>
          <w:rStyle w:val="tlid-translation"/>
          <w:rFonts w:ascii="Arial" w:hAnsi="Arial" w:cs="Arial"/>
          <w:sz w:val="28"/>
          <w:szCs w:val="28"/>
          <w:lang w:val="en-US"/>
        </w:rPr>
        <w:t xml:space="preserve">processing sector </w:t>
      </w:r>
      <w:r w:rsidRPr="007B2569">
        <w:rPr>
          <w:rStyle w:val="tlid-translation"/>
          <w:rFonts w:ascii="Arial" w:hAnsi="Arial" w:cs="Arial"/>
          <w:sz w:val="28"/>
          <w:szCs w:val="28"/>
          <w:lang w:val="en-US"/>
        </w:rPr>
        <w:t xml:space="preserve">development, expanding the </w:t>
      </w:r>
      <w:r w:rsidR="007B2569" w:rsidRPr="007B2569">
        <w:rPr>
          <w:rStyle w:val="tlid-translation"/>
          <w:rFonts w:ascii="Arial" w:hAnsi="Arial" w:cs="Arial"/>
          <w:sz w:val="28"/>
          <w:szCs w:val="28"/>
          <w:lang w:val="en-US"/>
        </w:rPr>
        <w:t xml:space="preserve">irrigation </w:t>
      </w:r>
      <w:r w:rsidRPr="007B2569">
        <w:rPr>
          <w:rStyle w:val="tlid-translation"/>
          <w:rFonts w:ascii="Arial" w:hAnsi="Arial" w:cs="Arial"/>
          <w:sz w:val="28"/>
          <w:szCs w:val="28"/>
          <w:lang w:val="en-US"/>
        </w:rPr>
        <w:t xml:space="preserve">network and introducing </w:t>
      </w:r>
      <w:r w:rsidR="007B2569" w:rsidRPr="007B2569">
        <w:rPr>
          <w:rStyle w:val="tlid-translation"/>
          <w:rFonts w:ascii="Arial" w:hAnsi="Arial" w:cs="Arial"/>
          <w:sz w:val="28"/>
          <w:szCs w:val="28"/>
          <w:lang w:val="en-US"/>
        </w:rPr>
        <w:t>farming</w:t>
      </w:r>
      <w:r w:rsidRPr="007B2569">
        <w:rPr>
          <w:rStyle w:val="tlid-translation"/>
          <w:rFonts w:ascii="Arial" w:hAnsi="Arial" w:cs="Arial"/>
          <w:sz w:val="28"/>
          <w:szCs w:val="28"/>
          <w:lang w:val="en-US"/>
        </w:rPr>
        <w:t xml:space="preserve"> techn</w:t>
      </w:r>
      <w:r w:rsidR="007B2569" w:rsidRPr="007B2569">
        <w:rPr>
          <w:rStyle w:val="tlid-translation"/>
          <w:rFonts w:ascii="Arial" w:hAnsi="Arial" w:cs="Arial"/>
          <w:sz w:val="28"/>
          <w:szCs w:val="28"/>
          <w:lang w:val="en-US"/>
        </w:rPr>
        <w:t xml:space="preserve">iques for </w:t>
      </w:r>
      <w:r w:rsidR="00367A86" w:rsidRPr="007B2569">
        <w:rPr>
          <w:rStyle w:val="tlid-translation"/>
          <w:rFonts w:ascii="Arial" w:hAnsi="Arial" w:cs="Arial"/>
          <w:sz w:val="28"/>
          <w:szCs w:val="28"/>
          <w:lang w:val="en-US"/>
        </w:rPr>
        <w:t>yield</w:t>
      </w:r>
      <w:r w:rsidR="007B2569" w:rsidRPr="007B2569">
        <w:rPr>
          <w:rStyle w:val="tlid-translation"/>
          <w:rFonts w:ascii="Arial" w:hAnsi="Arial" w:cs="Arial"/>
          <w:sz w:val="28"/>
          <w:szCs w:val="28"/>
          <w:lang w:val="en-US"/>
        </w:rPr>
        <w:t xml:space="preserve"> enhancement</w:t>
      </w:r>
      <w:r w:rsidR="004C7D16" w:rsidRPr="00E83F01">
        <w:rPr>
          <w:rFonts w:ascii="Arial" w:eastAsia="Arial" w:hAnsi="Arial" w:cs="Arial"/>
          <w:color w:val="000000" w:themeColor="text1"/>
          <w:sz w:val="28"/>
          <w:szCs w:val="28"/>
          <w:lang w:val="en-US" w:eastAsia="ru-RU" w:bidi="ru-RU"/>
        </w:rPr>
        <w:t xml:space="preserve">. </w:t>
      </w:r>
    </w:p>
    <w:p w:rsidR="000A03A3" w:rsidRPr="00E83F01" w:rsidRDefault="000A03A3" w:rsidP="0013428F">
      <w:pPr>
        <w:spacing w:line="276" w:lineRule="auto"/>
        <w:ind w:firstLine="709"/>
        <w:jc w:val="both"/>
        <w:rPr>
          <w:rFonts w:ascii="Arial" w:eastAsia="Arial" w:hAnsi="Arial" w:cs="Arial"/>
          <w:color w:val="000000" w:themeColor="text1"/>
          <w:sz w:val="28"/>
          <w:szCs w:val="28"/>
          <w:lang w:val="en-US" w:eastAsia="ru-RU" w:bidi="ru-RU"/>
        </w:rPr>
      </w:pPr>
    </w:p>
    <w:p w:rsidR="000A03A3" w:rsidRPr="00E83F01" w:rsidRDefault="000A03A3" w:rsidP="0013428F">
      <w:pPr>
        <w:spacing w:line="276" w:lineRule="auto"/>
        <w:ind w:firstLine="709"/>
        <w:jc w:val="both"/>
        <w:rPr>
          <w:rFonts w:ascii="Arial" w:eastAsia="Arial" w:hAnsi="Arial" w:cs="Arial"/>
          <w:color w:val="000000" w:themeColor="text1"/>
          <w:sz w:val="28"/>
          <w:szCs w:val="28"/>
          <w:lang w:val="en-US" w:eastAsia="ru-RU" w:bidi="ru-RU"/>
        </w:rPr>
      </w:pPr>
    </w:p>
    <w:p w:rsidR="000A03A3" w:rsidRPr="00E83F01" w:rsidRDefault="000A03A3" w:rsidP="0013428F">
      <w:pPr>
        <w:spacing w:line="276" w:lineRule="auto"/>
        <w:ind w:firstLine="709"/>
        <w:jc w:val="both"/>
        <w:rPr>
          <w:rFonts w:ascii="Arial" w:eastAsia="Arial" w:hAnsi="Arial" w:cs="Arial"/>
          <w:color w:val="000000" w:themeColor="text1"/>
          <w:sz w:val="28"/>
          <w:szCs w:val="28"/>
          <w:lang w:val="en-US" w:eastAsia="ru-RU" w:bidi="ru-RU"/>
        </w:rPr>
      </w:pPr>
    </w:p>
    <w:p w:rsidR="000A03A3" w:rsidRPr="00E83F01" w:rsidRDefault="000A03A3" w:rsidP="0013428F">
      <w:pPr>
        <w:spacing w:line="276" w:lineRule="auto"/>
        <w:ind w:firstLine="709"/>
        <w:jc w:val="both"/>
        <w:rPr>
          <w:rFonts w:ascii="Arial" w:eastAsia="Arial" w:hAnsi="Arial" w:cs="Arial"/>
          <w:color w:val="000000" w:themeColor="text1"/>
          <w:sz w:val="28"/>
          <w:szCs w:val="28"/>
          <w:lang w:val="en-US" w:eastAsia="ru-RU" w:bidi="ru-RU"/>
        </w:rPr>
      </w:pPr>
    </w:p>
    <w:p w:rsidR="00005111" w:rsidRPr="007B2569" w:rsidRDefault="007B2569" w:rsidP="0013428F">
      <w:pPr>
        <w:pStyle w:val="ab"/>
        <w:spacing w:line="276" w:lineRule="auto"/>
        <w:ind w:left="0" w:firstLine="709"/>
        <w:rPr>
          <w:color w:val="000000" w:themeColor="text1"/>
          <w:lang w:val="en-US"/>
        </w:rPr>
      </w:pPr>
      <w:r w:rsidRPr="007B2569">
        <w:rPr>
          <w:rStyle w:val="tlid-translation"/>
          <w:lang w:val="en-US"/>
        </w:rPr>
        <w:t xml:space="preserve">The state policy in agriculture will be aimed at ensuring food </w:t>
      </w:r>
      <w:r w:rsidRPr="007B2569">
        <w:rPr>
          <w:rStyle w:val="tlid-translation"/>
          <w:lang w:val="en-US"/>
        </w:rPr>
        <w:lastRenderedPageBreak/>
        <w:t>security and nutrition, at increasing food independence of the country and i</w:t>
      </w:r>
      <w:r>
        <w:rPr>
          <w:rStyle w:val="tlid-translation"/>
          <w:lang w:val="en-US"/>
        </w:rPr>
        <w:t>mplies</w:t>
      </w:r>
      <w:r w:rsidRPr="007B2569">
        <w:rPr>
          <w:rStyle w:val="tlid-translation"/>
          <w:lang w:val="en-US"/>
        </w:rPr>
        <w:t xml:space="preserve"> </w:t>
      </w:r>
      <w:r>
        <w:rPr>
          <w:rStyle w:val="tlid-translation"/>
          <w:lang w:val="en-US"/>
        </w:rPr>
        <w:t>availability and affordability</w:t>
      </w:r>
      <w:r w:rsidRPr="007B2569">
        <w:rPr>
          <w:rStyle w:val="tlid-translation"/>
          <w:lang w:val="en-US"/>
        </w:rPr>
        <w:t xml:space="preserve"> of food for the population in accordance with minimum standards for food consumption established </w:t>
      </w:r>
      <w:r>
        <w:rPr>
          <w:rStyle w:val="tlid-translation"/>
          <w:lang w:val="en-US"/>
        </w:rPr>
        <w:t xml:space="preserve">by the </w:t>
      </w:r>
      <w:r w:rsidRPr="007B2569">
        <w:rPr>
          <w:rStyle w:val="tlid-translation"/>
          <w:lang w:val="en-US"/>
        </w:rPr>
        <w:t xml:space="preserve">state while respecting </w:t>
      </w:r>
      <w:r>
        <w:rPr>
          <w:rStyle w:val="tlid-translation"/>
          <w:lang w:val="en-US"/>
        </w:rPr>
        <w:t xml:space="preserve">food </w:t>
      </w:r>
      <w:r w:rsidRPr="007B2569">
        <w:rPr>
          <w:rStyle w:val="tlid-translation"/>
          <w:lang w:val="en-US"/>
        </w:rPr>
        <w:t>safety requirements</w:t>
      </w:r>
      <w:r w:rsidR="004C7D16" w:rsidRPr="007B2569">
        <w:rPr>
          <w:color w:val="000000" w:themeColor="text1"/>
          <w:lang w:val="en-US"/>
        </w:rPr>
        <w:t>.</w:t>
      </w:r>
    </w:p>
    <w:p w:rsidR="002D012F" w:rsidRPr="007B2569" w:rsidRDefault="007B2569" w:rsidP="0013428F">
      <w:pPr>
        <w:pStyle w:val="ab"/>
        <w:spacing w:line="276" w:lineRule="auto"/>
        <w:ind w:left="0" w:firstLine="709"/>
        <w:rPr>
          <w:lang w:val="en-US"/>
        </w:rPr>
      </w:pPr>
      <w:r w:rsidRPr="007B2569">
        <w:rPr>
          <w:rStyle w:val="tlid-translation"/>
          <w:lang w:val="en-US"/>
        </w:rPr>
        <w:t>Ensuring food security and energy value of food for the population is the basis of health of the nation and future generations</w:t>
      </w:r>
      <w:r w:rsidR="002D012F" w:rsidRPr="007B2569">
        <w:rPr>
          <w:lang w:val="en-US"/>
        </w:rPr>
        <w:t>.</w:t>
      </w:r>
    </w:p>
    <w:p w:rsidR="005B4D1C" w:rsidRPr="00622192" w:rsidRDefault="005B4D1C" w:rsidP="0013428F">
      <w:pPr>
        <w:pStyle w:val="ab"/>
        <w:spacing w:line="276" w:lineRule="auto"/>
        <w:ind w:left="0" w:firstLine="709"/>
        <w:rPr>
          <w:color w:val="000000" w:themeColor="text1"/>
          <w:lang w:val="ky-KG"/>
        </w:rPr>
      </w:pPr>
    </w:p>
    <w:p w:rsidR="009870A7" w:rsidRDefault="009C337A" w:rsidP="0013428F">
      <w:pPr>
        <w:pStyle w:val="30"/>
        <w:spacing w:line="276" w:lineRule="auto"/>
        <w:ind w:left="0"/>
        <w:rPr>
          <w:rFonts w:ascii="Arial" w:hAnsi="Arial" w:cs="Arial"/>
          <w:b/>
          <w:i/>
          <w:sz w:val="28"/>
          <w:szCs w:val="28"/>
          <w:lang w:val="ru-RU"/>
        </w:rPr>
      </w:pPr>
      <w:bookmarkStart w:id="62" w:name="Легпром"/>
      <w:bookmarkStart w:id="63" w:name="_Toc529648703"/>
      <w:r>
        <w:rPr>
          <w:rFonts w:ascii="Arial" w:hAnsi="Arial" w:cs="Arial"/>
          <w:b/>
          <w:i/>
          <w:sz w:val="28"/>
          <w:szCs w:val="28"/>
        </w:rPr>
        <w:t>Light industry clusters</w:t>
      </w:r>
      <w:bookmarkEnd w:id="62"/>
      <w:bookmarkEnd w:id="63"/>
    </w:p>
    <w:p w:rsidR="00E203ED" w:rsidRPr="00E203ED" w:rsidRDefault="00E203ED" w:rsidP="0013428F">
      <w:pPr>
        <w:pStyle w:val="30"/>
        <w:spacing w:line="276" w:lineRule="auto"/>
        <w:ind w:left="0"/>
        <w:rPr>
          <w:rFonts w:ascii="Arial" w:hAnsi="Arial" w:cs="Arial"/>
          <w:b/>
          <w:i/>
          <w:sz w:val="16"/>
          <w:szCs w:val="16"/>
          <w:lang w:val="ru-RU"/>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23"/>
      </w:tblGrid>
      <w:tr w:rsidR="003A08AF" w:rsidRPr="00976BCD" w:rsidTr="005B4D1C">
        <w:tc>
          <w:tcPr>
            <w:tcW w:w="8823" w:type="dxa"/>
            <w:tcBorders>
              <w:top w:val="single" w:sz="4" w:space="0" w:color="auto"/>
              <w:bottom w:val="single" w:sz="4" w:space="0" w:color="auto"/>
            </w:tcBorders>
            <w:tcMar>
              <w:top w:w="170" w:type="dxa"/>
              <w:bottom w:w="170" w:type="dxa"/>
            </w:tcMar>
          </w:tcPr>
          <w:p w:rsidR="00DD7ADA" w:rsidRPr="009C337A" w:rsidRDefault="00791FB9" w:rsidP="009C337A">
            <w:pPr>
              <w:spacing w:line="276" w:lineRule="auto"/>
              <w:jc w:val="both"/>
              <w:rPr>
                <w:rFonts w:ascii="Arial" w:eastAsia="Arial" w:hAnsi="Arial" w:cs="Arial"/>
                <w:color w:val="000000" w:themeColor="text1"/>
                <w:sz w:val="28"/>
                <w:szCs w:val="28"/>
                <w:lang w:val="en-US" w:eastAsia="ru-RU" w:bidi="ru-RU"/>
              </w:rPr>
            </w:pPr>
            <w:r w:rsidRPr="009C337A">
              <w:rPr>
                <w:rFonts w:ascii="Arial" w:hAnsi="Arial" w:cs="Arial"/>
                <w:b/>
                <w:i/>
                <w:sz w:val="28"/>
                <w:szCs w:val="28"/>
                <w:lang w:val="en-US"/>
              </w:rPr>
              <w:t>Vision</w:t>
            </w:r>
            <w:r w:rsidR="0016492F" w:rsidRPr="009C337A">
              <w:rPr>
                <w:rFonts w:ascii="Arial" w:hAnsi="Arial" w:cs="Arial"/>
                <w:b/>
                <w:i/>
                <w:sz w:val="28"/>
                <w:szCs w:val="28"/>
                <w:lang w:val="en-US"/>
              </w:rPr>
              <w:t xml:space="preserve">: </w:t>
            </w:r>
            <w:r w:rsidR="009C337A" w:rsidRPr="009C337A">
              <w:rPr>
                <w:rStyle w:val="tlid-translation"/>
                <w:rFonts w:ascii="Arial" w:hAnsi="Arial" w:cs="Arial"/>
                <w:sz w:val="28"/>
                <w:szCs w:val="28"/>
                <w:lang w:val="en-US"/>
              </w:rPr>
              <w:t>Light industry is effective, innovative, related industries are integrated into clusters, which include all stages from raw materials supply to delivery of finished product to the end consumer. National brand of Kyrgyz textile products in global markets has been formed. Market geography includes countries of the region, the CIS and Europe and the USA. Designing skills development in Kyrgyzstan has found recognition in global fashion and art industry</w:t>
            </w:r>
            <w:r w:rsidR="004C7D16" w:rsidRPr="009C337A">
              <w:rPr>
                <w:rFonts w:ascii="Arial" w:eastAsia="Arial" w:hAnsi="Arial" w:cs="Arial"/>
                <w:color w:val="000000" w:themeColor="text1"/>
                <w:sz w:val="28"/>
                <w:szCs w:val="28"/>
                <w:lang w:val="en-US" w:eastAsia="ru-RU" w:bidi="ru-RU"/>
              </w:rPr>
              <w:t>.</w:t>
            </w:r>
          </w:p>
        </w:tc>
      </w:tr>
    </w:tbl>
    <w:p w:rsidR="009870A7" w:rsidRPr="00622192" w:rsidRDefault="009870A7" w:rsidP="0013428F">
      <w:pPr>
        <w:pStyle w:val="ab"/>
        <w:spacing w:line="276" w:lineRule="auto"/>
        <w:ind w:left="0" w:firstLine="709"/>
        <w:rPr>
          <w:color w:val="000000" w:themeColor="text1"/>
          <w:lang w:val="ky-KG"/>
        </w:rPr>
      </w:pPr>
    </w:p>
    <w:p w:rsidR="009870A7" w:rsidRPr="009C337A" w:rsidRDefault="009C337A" w:rsidP="0013428F">
      <w:pPr>
        <w:pStyle w:val="ab"/>
        <w:spacing w:line="276" w:lineRule="auto"/>
        <w:ind w:left="0" w:firstLine="709"/>
        <w:rPr>
          <w:color w:val="000000" w:themeColor="text1"/>
          <w:lang w:val="ky-KG"/>
        </w:rPr>
      </w:pPr>
      <w:r w:rsidRPr="009C337A">
        <w:rPr>
          <w:rStyle w:val="tlid-translation"/>
          <w:lang w:val="ky-KG"/>
        </w:rPr>
        <w:t>Creating a highly efficient and highly competitive light industry, achieving a significant multiplicative effect on the entire economy, encouraging the growing role of the regions in light industry goods manufacturing, helping to improve production structure and inclusion of light industry products in financially intensive and profitable market segments</w:t>
      </w:r>
      <w:r w:rsidR="004C7D16" w:rsidRPr="009C337A">
        <w:rPr>
          <w:color w:val="000000" w:themeColor="text1"/>
          <w:lang w:val="ky-KG"/>
        </w:rPr>
        <w:t>.</w:t>
      </w:r>
    </w:p>
    <w:p w:rsidR="009870A7" w:rsidRPr="009C337A" w:rsidRDefault="009C337A" w:rsidP="0013428F">
      <w:pPr>
        <w:pStyle w:val="ab"/>
        <w:spacing w:line="276" w:lineRule="auto"/>
        <w:ind w:left="0" w:firstLine="709"/>
        <w:rPr>
          <w:color w:val="000000" w:themeColor="text1"/>
          <w:lang w:val="ky-KG"/>
        </w:rPr>
      </w:pPr>
      <w:r w:rsidRPr="009C337A">
        <w:rPr>
          <w:rStyle w:val="tlid-translation"/>
          <w:lang w:val="ky-KG"/>
        </w:rPr>
        <w:t xml:space="preserve">Light industry </w:t>
      </w:r>
      <w:r w:rsidR="00957709" w:rsidRPr="00957709">
        <w:rPr>
          <w:rStyle w:val="tlid-translation"/>
          <w:lang w:val="ky-KG"/>
        </w:rPr>
        <w:t xml:space="preserve">sectors </w:t>
      </w:r>
      <w:r w:rsidRPr="009C337A">
        <w:rPr>
          <w:rStyle w:val="tlid-translation"/>
          <w:lang w:val="ky-KG"/>
        </w:rPr>
        <w:t xml:space="preserve">focused on local human </w:t>
      </w:r>
      <w:r w:rsidR="00957709" w:rsidRPr="009C337A">
        <w:rPr>
          <w:rStyle w:val="tlid-translation"/>
          <w:lang w:val="ky-KG"/>
        </w:rPr>
        <w:t xml:space="preserve">resources </w:t>
      </w:r>
      <w:r w:rsidRPr="009C337A">
        <w:rPr>
          <w:rStyle w:val="tlid-translation"/>
          <w:lang w:val="ky-KG"/>
        </w:rPr>
        <w:t>and raw materials, accumulated experience and production ties are the most promising in Kyrgyzstan</w:t>
      </w:r>
      <w:r w:rsidRPr="00957709">
        <w:rPr>
          <w:rStyle w:val="tlid-translation"/>
          <w:lang w:val="ky-KG"/>
        </w:rPr>
        <w:t>, including</w:t>
      </w:r>
      <w:r w:rsidRPr="009C337A">
        <w:rPr>
          <w:rStyle w:val="tlid-translation"/>
          <w:lang w:val="ky-KG"/>
        </w:rPr>
        <w:t xml:space="preserve"> textiles, clothing, knitwear, leather and other </w:t>
      </w:r>
      <w:r w:rsidR="00957709" w:rsidRPr="00957709">
        <w:rPr>
          <w:rStyle w:val="tlid-translation"/>
          <w:lang w:val="ky-KG"/>
        </w:rPr>
        <w:t>sectors</w:t>
      </w:r>
      <w:r w:rsidR="004C7D16" w:rsidRPr="009C337A">
        <w:rPr>
          <w:color w:val="000000" w:themeColor="text1"/>
          <w:lang w:val="ky-KG"/>
        </w:rPr>
        <w:t>.</w:t>
      </w:r>
    </w:p>
    <w:p w:rsidR="0094334C" w:rsidRPr="009C337A" w:rsidRDefault="0094334C" w:rsidP="0013428F">
      <w:pPr>
        <w:pStyle w:val="ab"/>
        <w:spacing w:line="276" w:lineRule="auto"/>
        <w:ind w:left="0" w:firstLine="709"/>
        <w:rPr>
          <w:color w:val="000000" w:themeColor="text1"/>
          <w:lang w:val="ky-KG"/>
        </w:rPr>
      </w:pPr>
    </w:p>
    <w:p w:rsidR="0094334C" w:rsidRPr="009C337A" w:rsidRDefault="0094334C" w:rsidP="0013428F">
      <w:pPr>
        <w:pStyle w:val="ab"/>
        <w:spacing w:line="276" w:lineRule="auto"/>
        <w:ind w:left="0" w:firstLine="709"/>
        <w:rPr>
          <w:color w:val="000000" w:themeColor="text1"/>
          <w:lang w:val="ky-KG"/>
        </w:rPr>
      </w:pPr>
    </w:p>
    <w:p w:rsidR="009870A7" w:rsidRPr="002806B0" w:rsidRDefault="00957709" w:rsidP="0013428F">
      <w:pPr>
        <w:pStyle w:val="ab"/>
        <w:spacing w:line="276" w:lineRule="auto"/>
        <w:ind w:left="0" w:firstLine="709"/>
        <w:rPr>
          <w:lang w:val="en-US"/>
        </w:rPr>
      </w:pPr>
      <w:r>
        <w:rPr>
          <w:rStyle w:val="tlid-translation"/>
          <w:lang w:val="en-US"/>
        </w:rPr>
        <w:t>O</w:t>
      </w:r>
      <w:r w:rsidRPr="00957709">
        <w:rPr>
          <w:rStyle w:val="tlid-translation"/>
          <w:lang w:val="en-US"/>
        </w:rPr>
        <w:t xml:space="preserve">rganization of production in the light industry will be improved, its efficiency will be enhanced based on cluster approach. </w:t>
      </w:r>
      <w:r>
        <w:rPr>
          <w:rStyle w:val="tlid-translation"/>
          <w:lang w:val="en-US"/>
        </w:rPr>
        <w:t>P</w:t>
      </w:r>
      <w:r w:rsidRPr="00957709">
        <w:rPr>
          <w:rStyle w:val="tlid-translation"/>
          <w:lang w:val="en-US"/>
        </w:rPr>
        <w:t xml:space="preserve">riority will be </w:t>
      </w:r>
      <w:r>
        <w:rPr>
          <w:rStyle w:val="tlid-translation"/>
          <w:lang w:val="en-US"/>
        </w:rPr>
        <w:t xml:space="preserve">given </w:t>
      </w:r>
      <w:r w:rsidRPr="00957709">
        <w:rPr>
          <w:rStyle w:val="tlid-translation"/>
          <w:lang w:val="en-US"/>
        </w:rPr>
        <w:t xml:space="preserve">to support vertically integrated production chains development, including </w:t>
      </w:r>
      <w:r>
        <w:rPr>
          <w:rStyle w:val="tlid-translation"/>
          <w:lang w:val="en-US"/>
        </w:rPr>
        <w:t>sectors</w:t>
      </w:r>
      <w:r w:rsidRPr="00957709">
        <w:rPr>
          <w:rStyle w:val="tlid-translation"/>
          <w:lang w:val="en-US"/>
        </w:rPr>
        <w:t xml:space="preserve"> that produce final products, and the </w:t>
      </w:r>
      <w:r>
        <w:rPr>
          <w:rStyle w:val="tlid-translation"/>
          <w:lang w:val="en-US"/>
        </w:rPr>
        <w:t>sectors</w:t>
      </w:r>
      <w:r w:rsidRPr="00957709">
        <w:rPr>
          <w:rStyle w:val="tlid-translation"/>
          <w:lang w:val="en-US"/>
        </w:rPr>
        <w:t xml:space="preserve"> that </w:t>
      </w:r>
      <w:r>
        <w:rPr>
          <w:rStyle w:val="tlid-translation"/>
          <w:lang w:val="en-US"/>
        </w:rPr>
        <w:t>are engaged in manufacturing</w:t>
      </w:r>
      <w:r w:rsidRPr="00957709">
        <w:rPr>
          <w:rStyle w:val="tlid-translation"/>
          <w:lang w:val="en-US"/>
        </w:rPr>
        <w:t xml:space="preserve"> basic materials - fabrics, haberdashery leather, as well as certain types of </w:t>
      </w:r>
      <w:r>
        <w:rPr>
          <w:rStyle w:val="tlid-translation"/>
          <w:lang w:val="en-US"/>
        </w:rPr>
        <w:t xml:space="preserve">garment </w:t>
      </w:r>
      <w:r w:rsidRPr="00957709">
        <w:rPr>
          <w:rStyle w:val="tlid-translation"/>
          <w:lang w:val="en-US"/>
        </w:rPr>
        <w:t xml:space="preserve">accessories, </w:t>
      </w:r>
      <w:r>
        <w:rPr>
          <w:rStyle w:val="tlid-translation"/>
          <w:lang w:val="en-US"/>
        </w:rPr>
        <w:t xml:space="preserve">those sectors that provide </w:t>
      </w:r>
      <w:r w:rsidRPr="00957709">
        <w:rPr>
          <w:rStyle w:val="tlid-translation"/>
          <w:lang w:val="en-US"/>
        </w:rPr>
        <w:t xml:space="preserve">design and fashion services, and logistics. It is necessary to reduce the costs of </w:t>
      </w:r>
      <w:r>
        <w:rPr>
          <w:rStyle w:val="tlid-translation"/>
          <w:lang w:val="en-US"/>
        </w:rPr>
        <w:t>clothing</w:t>
      </w:r>
      <w:r w:rsidRPr="00957709">
        <w:rPr>
          <w:rStyle w:val="tlid-translation"/>
          <w:lang w:val="en-US"/>
        </w:rPr>
        <w:t xml:space="preserve"> and other light industry enterprises by concentrating </w:t>
      </w:r>
      <w:r>
        <w:rPr>
          <w:rStyle w:val="tlid-translation"/>
          <w:lang w:val="en-US"/>
        </w:rPr>
        <w:t xml:space="preserve">them </w:t>
      </w:r>
      <w:r w:rsidRPr="00957709">
        <w:rPr>
          <w:rStyle w:val="tlid-translation"/>
          <w:lang w:val="en-US"/>
        </w:rPr>
        <w:t xml:space="preserve">in technopolises in a limited area </w:t>
      </w:r>
      <w:r w:rsidRPr="00957709">
        <w:rPr>
          <w:rStyle w:val="tlid-translation"/>
          <w:lang w:val="en-US"/>
        </w:rPr>
        <w:lastRenderedPageBreak/>
        <w:t xml:space="preserve">with appropriate infrastructure and communications, with </w:t>
      </w:r>
      <w:r>
        <w:rPr>
          <w:rStyle w:val="tlid-translation"/>
          <w:lang w:val="en-US"/>
        </w:rPr>
        <w:t>accessible</w:t>
      </w:r>
      <w:r w:rsidRPr="00957709">
        <w:rPr>
          <w:rStyle w:val="tlid-translation"/>
          <w:lang w:val="en-US"/>
        </w:rPr>
        <w:t xml:space="preserve"> services of financial institutions, exhibition halls, </w:t>
      </w:r>
      <w:r>
        <w:rPr>
          <w:rStyle w:val="tlid-translation"/>
          <w:lang w:val="en-US"/>
        </w:rPr>
        <w:t>education</w:t>
      </w:r>
      <w:r w:rsidRPr="00957709">
        <w:rPr>
          <w:rStyle w:val="tlid-translation"/>
          <w:lang w:val="en-US"/>
        </w:rPr>
        <w:t xml:space="preserve"> and practical training institutions, </w:t>
      </w:r>
      <w:r>
        <w:rPr>
          <w:rStyle w:val="tlid-translation"/>
          <w:lang w:val="en-US"/>
        </w:rPr>
        <w:t>research</w:t>
      </w:r>
      <w:r w:rsidRPr="00957709">
        <w:rPr>
          <w:rStyle w:val="tlid-translation"/>
          <w:lang w:val="en-US"/>
        </w:rPr>
        <w:t xml:space="preserve"> institutions </w:t>
      </w:r>
      <w:r>
        <w:rPr>
          <w:rStyle w:val="tlid-translation"/>
          <w:lang w:val="en-US"/>
        </w:rPr>
        <w:t xml:space="preserve">dealing with </w:t>
      </w:r>
      <w:r w:rsidRPr="00957709">
        <w:rPr>
          <w:rStyle w:val="tlid-translation"/>
          <w:lang w:val="en-US"/>
        </w:rPr>
        <w:t>technolog</w:t>
      </w:r>
      <w:r>
        <w:rPr>
          <w:rStyle w:val="tlid-translation"/>
          <w:lang w:val="en-US"/>
        </w:rPr>
        <w:t>y</w:t>
      </w:r>
      <w:r w:rsidRPr="00957709">
        <w:rPr>
          <w:rStyle w:val="tlid-translation"/>
          <w:lang w:val="en-US"/>
        </w:rPr>
        <w:t xml:space="preserve"> development</w:t>
      </w:r>
      <w:r w:rsidR="004C7D16" w:rsidRPr="002806B0">
        <w:rPr>
          <w:lang w:val="en-US"/>
        </w:rPr>
        <w:t>.</w:t>
      </w:r>
    </w:p>
    <w:p w:rsidR="009870A7" w:rsidRPr="002806B0" w:rsidRDefault="002806B0" w:rsidP="0013428F">
      <w:pPr>
        <w:pStyle w:val="ab"/>
        <w:spacing w:line="276" w:lineRule="auto"/>
        <w:ind w:left="0" w:firstLine="709"/>
        <w:rPr>
          <w:lang w:val="en-US"/>
        </w:rPr>
      </w:pPr>
      <w:r w:rsidRPr="002806B0">
        <w:rPr>
          <w:rStyle w:val="tlid-translation"/>
          <w:lang w:val="en-US"/>
        </w:rPr>
        <w:t>Due to policy measures implementation, a new level of production will be achieved</w:t>
      </w:r>
      <w:r>
        <w:rPr>
          <w:rStyle w:val="tlid-translation"/>
          <w:lang w:val="en-US"/>
        </w:rPr>
        <w:t xml:space="preserve"> with</w:t>
      </w:r>
      <w:r w:rsidRPr="002806B0">
        <w:rPr>
          <w:rStyle w:val="tlid-translation"/>
          <w:lang w:val="en-US"/>
        </w:rPr>
        <w:t xml:space="preserve"> significant improvement </w:t>
      </w:r>
      <w:r>
        <w:rPr>
          <w:rStyle w:val="tlid-translation"/>
          <w:lang w:val="en-US"/>
        </w:rPr>
        <w:t>of</w:t>
      </w:r>
      <w:r w:rsidRPr="002806B0">
        <w:rPr>
          <w:rStyle w:val="tlid-translation"/>
          <w:lang w:val="en-US"/>
        </w:rPr>
        <w:t xml:space="preserve"> the product line of the industry with </w:t>
      </w:r>
      <w:r>
        <w:rPr>
          <w:rStyle w:val="tlid-translation"/>
          <w:lang w:val="en-US"/>
        </w:rPr>
        <w:t>emphasis</w:t>
      </w:r>
      <w:r w:rsidRPr="002806B0">
        <w:rPr>
          <w:rStyle w:val="tlid-translation"/>
          <w:lang w:val="en-US"/>
        </w:rPr>
        <w:t xml:space="preserve"> on high</w:t>
      </w:r>
      <w:r>
        <w:rPr>
          <w:rStyle w:val="tlid-translation"/>
          <w:lang w:val="en-US"/>
        </w:rPr>
        <w:t>ly</w:t>
      </w:r>
      <w:r w:rsidRPr="002806B0">
        <w:rPr>
          <w:rStyle w:val="tlid-translation"/>
          <w:lang w:val="en-US"/>
        </w:rPr>
        <w:t>-</w:t>
      </w:r>
      <w:r>
        <w:rPr>
          <w:rStyle w:val="tlid-translation"/>
          <w:lang w:val="en-US"/>
        </w:rPr>
        <w:t>remunerative</w:t>
      </w:r>
      <w:r w:rsidRPr="002806B0">
        <w:rPr>
          <w:rStyle w:val="tlid-translation"/>
          <w:lang w:val="en-US"/>
        </w:rPr>
        <w:t xml:space="preserve"> market</w:t>
      </w:r>
      <w:r w:rsidR="00367A86">
        <w:rPr>
          <w:rStyle w:val="tlid-translation"/>
          <w:lang w:val="en-US"/>
        </w:rPr>
        <w:t xml:space="preserve"> </w:t>
      </w:r>
      <w:r w:rsidRPr="002806B0">
        <w:rPr>
          <w:rStyle w:val="tlid-translation"/>
          <w:lang w:val="en-US"/>
        </w:rPr>
        <w:t>segments</w:t>
      </w:r>
      <w:r>
        <w:rPr>
          <w:rStyle w:val="tlid-translation"/>
          <w:lang w:val="en-US"/>
        </w:rPr>
        <w:t>.</w:t>
      </w:r>
      <w:r w:rsidRPr="002806B0">
        <w:rPr>
          <w:rStyle w:val="tlid-translation"/>
          <w:lang w:val="en-US"/>
        </w:rPr>
        <w:t xml:space="preserve"> It is necessary to support </w:t>
      </w:r>
      <w:r>
        <w:rPr>
          <w:rStyle w:val="tlid-translation"/>
          <w:lang w:val="en-US"/>
        </w:rPr>
        <w:t>best practices application</w:t>
      </w:r>
      <w:r w:rsidRPr="002806B0">
        <w:rPr>
          <w:rStyle w:val="tlid-translation"/>
          <w:lang w:val="en-US"/>
        </w:rPr>
        <w:t xml:space="preserve"> i</w:t>
      </w:r>
      <w:r>
        <w:rPr>
          <w:rStyle w:val="tlid-translation"/>
          <w:lang w:val="en-US"/>
        </w:rPr>
        <w:t>n creating efficient production to</w:t>
      </w:r>
      <w:r w:rsidRPr="002806B0">
        <w:rPr>
          <w:rStyle w:val="tlid-translation"/>
          <w:lang w:val="en-US"/>
        </w:rPr>
        <w:t xml:space="preserve"> release modern and high-quality light industry products that provide access to capacious and profitable market segments</w:t>
      </w:r>
      <w:r w:rsidR="004C7D16" w:rsidRPr="002806B0">
        <w:rPr>
          <w:lang w:val="en-US"/>
        </w:rPr>
        <w:t xml:space="preserve">. </w:t>
      </w:r>
    </w:p>
    <w:p w:rsidR="009870A7" w:rsidRPr="00622192" w:rsidRDefault="002806B0" w:rsidP="0013428F">
      <w:pPr>
        <w:pStyle w:val="ab"/>
        <w:spacing w:line="276" w:lineRule="auto"/>
        <w:ind w:left="0" w:firstLine="709"/>
        <w:rPr>
          <w:lang w:val="ky-KG"/>
        </w:rPr>
      </w:pPr>
      <w:r w:rsidRPr="002806B0">
        <w:rPr>
          <w:rStyle w:val="tlid-translation"/>
          <w:lang w:val="en-US"/>
        </w:rPr>
        <w:t xml:space="preserve">To </w:t>
      </w:r>
      <w:r>
        <w:rPr>
          <w:rStyle w:val="tlid-translation"/>
          <w:lang w:val="en-US"/>
        </w:rPr>
        <w:t>achieve</w:t>
      </w:r>
      <w:r w:rsidRPr="002806B0">
        <w:rPr>
          <w:rStyle w:val="tlid-translation"/>
          <w:lang w:val="en-US"/>
        </w:rPr>
        <w:t xml:space="preserve"> high competitiveness in the light industry, it is </w:t>
      </w:r>
      <w:r>
        <w:rPr>
          <w:rStyle w:val="tlid-translation"/>
          <w:lang w:val="en-US"/>
        </w:rPr>
        <w:t>required</w:t>
      </w:r>
      <w:r w:rsidRPr="002806B0">
        <w:rPr>
          <w:rStyle w:val="tlid-translation"/>
          <w:lang w:val="en-US"/>
        </w:rPr>
        <w:t xml:space="preserve"> to increase management system efficiency, which should provide support for rapid and targeted restructuring of production, taking into account changes in demand, emergence of new materials and technologies and </w:t>
      </w:r>
      <w:r>
        <w:rPr>
          <w:rStyle w:val="tlid-translation"/>
          <w:lang w:val="en-US"/>
        </w:rPr>
        <w:t>for</w:t>
      </w:r>
      <w:r w:rsidRPr="002806B0">
        <w:rPr>
          <w:rStyle w:val="tlid-translation"/>
          <w:lang w:val="en-US"/>
        </w:rPr>
        <w:t xml:space="preserve"> improving product line structure. In the future, government support measures will lead to formation of large national companies in the industry</w:t>
      </w:r>
      <w:r w:rsidR="004C7D16" w:rsidRPr="002806B0">
        <w:rPr>
          <w:lang w:val="en-US"/>
        </w:rPr>
        <w:t>.</w:t>
      </w:r>
    </w:p>
    <w:p w:rsidR="00622192" w:rsidRDefault="00622192"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870A7" w:rsidRDefault="002806B0" w:rsidP="0013428F">
      <w:pPr>
        <w:pStyle w:val="30"/>
        <w:spacing w:line="276" w:lineRule="auto"/>
        <w:ind w:left="0"/>
        <w:rPr>
          <w:rFonts w:ascii="Arial" w:hAnsi="Arial" w:cs="Arial"/>
          <w:b/>
          <w:i/>
          <w:sz w:val="28"/>
          <w:szCs w:val="28"/>
          <w:lang w:val="ru-RU"/>
        </w:rPr>
      </w:pPr>
      <w:bookmarkStart w:id="64" w:name="Туризм"/>
      <w:bookmarkStart w:id="65" w:name="_Toc529648704"/>
      <w:r>
        <w:rPr>
          <w:rFonts w:ascii="Arial" w:hAnsi="Arial" w:cs="Arial"/>
          <w:b/>
          <w:i/>
          <w:sz w:val="28"/>
          <w:szCs w:val="28"/>
        </w:rPr>
        <w:t>Sustainable development of tourism</w:t>
      </w:r>
      <w:bookmarkEnd w:id="64"/>
      <w:bookmarkEnd w:id="65"/>
    </w:p>
    <w:p w:rsidR="0094334C" w:rsidRPr="0094334C" w:rsidRDefault="0094334C"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681"/>
      </w:tblGrid>
      <w:tr w:rsidR="003A08AF" w:rsidRPr="00976BCD" w:rsidTr="00331E2F">
        <w:tc>
          <w:tcPr>
            <w:tcW w:w="8681" w:type="dxa"/>
            <w:tcBorders>
              <w:top w:val="single" w:sz="4" w:space="0" w:color="auto"/>
              <w:bottom w:val="single" w:sz="4" w:space="0" w:color="auto"/>
            </w:tcBorders>
            <w:tcMar>
              <w:top w:w="170" w:type="dxa"/>
              <w:bottom w:w="170" w:type="dxa"/>
            </w:tcMar>
          </w:tcPr>
          <w:p w:rsidR="009870A7" w:rsidRPr="00E8094C" w:rsidRDefault="00791FB9" w:rsidP="00A2166D">
            <w:pPr>
              <w:rPr>
                <w:rFonts w:ascii="Arial" w:eastAsia="Arial" w:hAnsi="Arial" w:cs="Arial"/>
                <w:color w:val="000000" w:themeColor="text1"/>
                <w:sz w:val="28"/>
                <w:szCs w:val="28"/>
                <w:lang w:val="en-US" w:eastAsia="ru-RU" w:bidi="ru-RU"/>
              </w:rPr>
            </w:pPr>
            <w:r w:rsidRPr="00D1657B">
              <w:rPr>
                <w:rFonts w:ascii="Arial" w:hAnsi="Arial" w:cs="Arial"/>
                <w:b/>
                <w:i/>
                <w:color w:val="231F20"/>
                <w:sz w:val="28"/>
                <w:szCs w:val="28"/>
                <w:lang w:val="en-US"/>
              </w:rPr>
              <w:t>Vision</w:t>
            </w:r>
            <w:r w:rsidR="0016492F" w:rsidRPr="00D1657B">
              <w:rPr>
                <w:rFonts w:ascii="Arial" w:hAnsi="Arial" w:cs="Arial"/>
                <w:b/>
                <w:i/>
                <w:color w:val="231F20"/>
                <w:sz w:val="28"/>
                <w:szCs w:val="28"/>
                <w:lang w:val="en-US"/>
              </w:rPr>
              <w:t xml:space="preserve">: </w:t>
            </w:r>
            <w:r w:rsidR="00D1657B" w:rsidRPr="00D1657B">
              <w:rPr>
                <w:rStyle w:val="tlid-translation"/>
                <w:rFonts w:ascii="Arial" w:hAnsi="Arial" w:cs="Arial"/>
                <w:sz w:val="28"/>
                <w:szCs w:val="28"/>
                <w:lang w:val="en-US"/>
              </w:rPr>
              <w:t xml:space="preserve">Tourism industry contributes significantly to sustainable development of the national economy, to providing employment and </w:t>
            </w:r>
            <w:r w:rsidR="00A2166D">
              <w:rPr>
                <w:rStyle w:val="tlid-translation"/>
                <w:rFonts w:ascii="Arial" w:hAnsi="Arial" w:cs="Arial"/>
                <w:sz w:val="28"/>
                <w:szCs w:val="28"/>
                <w:lang w:val="en-US"/>
              </w:rPr>
              <w:t>growing</w:t>
            </w:r>
            <w:r w:rsidR="00D1657B" w:rsidRPr="00D1657B">
              <w:rPr>
                <w:rStyle w:val="tlid-translation"/>
                <w:rFonts w:ascii="Arial" w:hAnsi="Arial" w:cs="Arial"/>
                <w:sz w:val="28"/>
                <w:szCs w:val="28"/>
                <w:lang w:val="en-US"/>
              </w:rPr>
              <w:t xml:space="preserve"> incomes of the population, promoting tourism-related industries and areas development, and inflow of domestic and foreign investments. Infrastructure will be created to realize competitive advantages of the country and various types of tourism, including resort and recreational tourism, mountain adventure tourism, and cultural tourism. Service standards are able to meet the demand in the segments of domestic and inbound tourism. The behavioral model of hospitality being peculiar for public and municipal employees is a factor that is conductive to </w:t>
            </w:r>
            <w:r w:rsidR="00D1657B" w:rsidRPr="00D1657B">
              <w:rPr>
                <w:rStyle w:val="tlid-translation"/>
                <w:rFonts w:ascii="Arial" w:hAnsi="Arial" w:cs="Arial"/>
                <w:sz w:val="28"/>
                <w:szCs w:val="28"/>
                <w:lang w:val="en-US"/>
              </w:rPr>
              <w:lastRenderedPageBreak/>
              <w:t>competitiveness. Long-term planning is implemented taking into account the recreational capacity and environmental potential of the territories. Communicative potential of cultural tourism and growing segment of domestic tourism will become effective tools for civic identity formation</w:t>
            </w:r>
            <w:r w:rsidR="00D1657B">
              <w:rPr>
                <w:rStyle w:val="tlid-translation"/>
                <w:rFonts w:ascii="Arial" w:hAnsi="Arial" w:cs="Arial"/>
                <w:sz w:val="28"/>
                <w:szCs w:val="28"/>
                <w:lang w:val="en-US"/>
              </w:rPr>
              <w:t>.</w:t>
            </w:r>
          </w:p>
        </w:tc>
      </w:tr>
    </w:tbl>
    <w:p w:rsidR="009870A7" w:rsidRPr="00B95735" w:rsidRDefault="009870A7" w:rsidP="0013428F">
      <w:pPr>
        <w:pStyle w:val="ab"/>
        <w:spacing w:line="276" w:lineRule="auto"/>
        <w:ind w:left="0" w:firstLine="709"/>
        <w:rPr>
          <w:sz w:val="24"/>
          <w:szCs w:val="24"/>
          <w:lang w:val="ky-KG"/>
        </w:rPr>
      </w:pPr>
    </w:p>
    <w:p w:rsidR="009870A7" w:rsidRPr="00650990" w:rsidRDefault="00D1657B" w:rsidP="0013428F">
      <w:pPr>
        <w:pStyle w:val="ab"/>
        <w:spacing w:line="276" w:lineRule="auto"/>
        <w:ind w:left="0" w:firstLine="709"/>
        <w:rPr>
          <w:lang w:val="en-US"/>
        </w:rPr>
      </w:pPr>
      <w:r>
        <w:rPr>
          <w:rStyle w:val="tlid-translation"/>
          <w:lang w:val="en-US"/>
        </w:rPr>
        <w:t>T</w:t>
      </w:r>
      <w:r w:rsidRPr="00D1657B">
        <w:rPr>
          <w:rStyle w:val="tlid-translation"/>
          <w:lang w:val="en-US"/>
        </w:rPr>
        <w:t xml:space="preserve">ourism industry of Kyrgyzstan has a comparative advantage due to both its natural and climatic resources and its favorable geographical location in the Central Asian subcontinent. New market opportunities for its development will ensure inclusion of tourist product </w:t>
      </w:r>
      <w:r w:rsidR="00650990">
        <w:rPr>
          <w:rStyle w:val="tlid-translation"/>
          <w:lang w:val="en-US"/>
        </w:rPr>
        <w:t xml:space="preserve">of </w:t>
      </w:r>
      <w:r w:rsidR="00650990" w:rsidRPr="00D1657B">
        <w:rPr>
          <w:rStyle w:val="tlid-translation"/>
          <w:lang w:val="en-US"/>
        </w:rPr>
        <w:t xml:space="preserve">the country </w:t>
      </w:r>
      <w:r w:rsidRPr="00D1657B">
        <w:rPr>
          <w:rStyle w:val="tlid-translation"/>
          <w:lang w:val="en-US"/>
        </w:rPr>
        <w:t xml:space="preserve">in the tourist nomination “The Great Silk Road” and </w:t>
      </w:r>
      <w:r w:rsidR="00650990">
        <w:rPr>
          <w:rStyle w:val="tlid-translation"/>
          <w:lang w:val="en-US"/>
        </w:rPr>
        <w:t>in future</w:t>
      </w:r>
      <w:r w:rsidRPr="00D1657B">
        <w:rPr>
          <w:rStyle w:val="tlid-translation"/>
          <w:lang w:val="en-US"/>
        </w:rPr>
        <w:t xml:space="preserve"> internationalization of tourism product in the project “One Belt - One </w:t>
      </w:r>
      <w:r w:rsidR="00650990">
        <w:rPr>
          <w:rStyle w:val="tlid-translation"/>
          <w:lang w:val="en-US"/>
        </w:rPr>
        <w:t>Road</w:t>
      </w:r>
      <w:r w:rsidRPr="00D1657B">
        <w:rPr>
          <w:rStyle w:val="tlid-translation"/>
          <w:lang w:val="en-US"/>
        </w:rPr>
        <w:t>”</w:t>
      </w:r>
      <w:r w:rsidR="004C7D16" w:rsidRPr="00650990">
        <w:rPr>
          <w:lang w:val="en-US"/>
        </w:rPr>
        <w:t xml:space="preserve">. </w:t>
      </w:r>
    </w:p>
    <w:p w:rsidR="009A05F4" w:rsidRPr="00650990" w:rsidRDefault="00650990" w:rsidP="0013428F">
      <w:pPr>
        <w:pStyle w:val="ab"/>
        <w:spacing w:line="276" w:lineRule="auto"/>
        <w:ind w:left="0" w:firstLine="709"/>
        <w:rPr>
          <w:lang w:val="en-US"/>
        </w:rPr>
      </w:pPr>
      <w:r>
        <w:rPr>
          <w:rStyle w:val="tlid-translation"/>
          <w:lang w:val="en-US"/>
        </w:rPr>
        <w:t>T</w:t>
      </w:r>
      <w:r w:rsidRPr="00650990">
        <w:rPr>
          <w:rStyle w:val="tlid-translation"/>
          <w:lang w:val="en-US"/>
        </w:rPr>
        <w:t>ouris</w:t>
      </w:r>
      <w:r>
        <w:rPr>
          <w:rStyle w:val="tlid-translation"/>
          <w:lang w:val="en-US"/>
        </w:rPr>
        <w:t>m</w:t>
      </w:r>
      <w:r w:rsidRPr="00650990">
        <w:rPr>
          <w:rStyle w:val="tlid-translation"/>
          <w:lang w:val="en-US"/>
        </w:rPr>
        <w:t xml:space="preserve"> industry concentrates market efforts on promotion of types of tourism based on factors of uniqueness of the offer: resort and recreational tourism, mountain adventure tourism, cultural tourism. The consumer has access to information that is filled with economic content, which allows to track the processes occurring in the industry and effectively </w:t>
      </w:r>
      <w:r>
        <w:rPr>
          <w:rStyle w:val="tlid-translation"/>
          <w:lang w:val="en-US"/>
        </w:rPr>
        <w:t>achieve</w:t>
      </w:r>
      <w:r w:rsidRPr="00650990">
        <w:rPr>
          <w:rStyle w:val="tlid-translation"/>
          <w:lang w:val="en-US"/>
        </w:rPr>
        <w:t xml:space="preserve"> his own goals and objectives</w:t>
      </w:r>
      <w:r w:rsidR="004C7D16" w:rsidRPr="00650990">
        <w:rPr>
          <w:lang w:val="en-US"/>
        </w:rPr>
        <w:t xml:space="preserve">. </w:t>
      </w:r>
    </w:p>
    <w:p w:rsidR="009A05F4" w:rsidRPr="00650990" w:rsidRDefault="009A05F4" w:rsidP="0013428F">
      <w:pPr>
        <w:pStyle w:val="ab"/>
        <w:spacing w:line="276" w:lineRule="auto"/>
        <w:ind w:left="0" w:firstLine="709"/>
        <w:rPr>
          <w:lang w:val="en-US"/>
        </w:rPr>
      </w:pPr>
    </w:p>
    <w:p w:rsidR="009870A7" w:rsidRPr="00650990" w:rsidRDefault="00650990" w:rsidP="0013428F">
      <w:pPr>
        <w:pStyle w:val="ab"/>
        <w:spacing w:line="276" w:lineRule="auto"/>
        <w:ind w:left="0" w:firstLine="709"/>
        <w:rPr>
          <w:lang w:val="en-US"/>
        </w:rPr>
      </w:pPr>
      <w:r w:rsidRPr="00650990">
        <w:rPr>
          <w:rStyle w:val="tlid-translation"/>
          <w:lang w:val="en-US"/>
        </w:rPr>
        <w:t xml:space="preserve">A set of interdependent and complementary marketing strategies has been developed for </w:t>
      </w:r>
      <w:r>
        <w:rPr>
          <w:rStyle w:val="tlid-translation"/>
          <w:lang w:val="en-US"/>
        </w:rPr>
        <w:t xml:space="preserve">the </w:t>
      </w:r>
      <w:r w:rsidRPr="00650990">
        <w:rPr>
          <w:rStyle w:val="tlid-translation"/>
          <w:lang w:val="en-US"/>
        </w:rPr>
        <w:t>relevant target markets</w:t>
      </w:r>
      <w:r w:rsidR="004C7D16" w:rsidRPr="00650990">
        <w:rPr>
          <w:lang w:val="en-US"/>
        </w:rPr>
        <w:t xml:space="preserve">. </w:t>
      </w:r>
    </w:p>
    <w:p w:rsidR="009870A7" w:rsidRPr="00650990" w:rsidRDefault="00650990" w:rsidP="0013428F">
      <w:pPr>
        <w:pStyle w:val="ab"/>
        <w:spacing w:line="276" w:lineRule="auto"/>
        <w:ind w:left="0" w:firstLine="709"/>
        <w:rPr>
          <w:lang w:val="en-US"/>
        </w:rPr>
      </w:pPr>
      <w:r w:rsidRPr="00650990">
        <w:rPr>
          <w:rStyle w:val="tlid-translation"/>
          <w:lang w:val="en-US"/>
        </w:rPr>
        <w:t xml:space="preserve">Optimization of industry structure will be supported, which </w:t>
      </w:r>
      <w:r>
        <w:rPr>
          <w:rStyle w:val="tlid-translation"/>
          <w:lang w:val="en-US"/>
        </w:rPr>
        <w:t>includes</w:t>
      </w:r>
      <w:r w:rsidRPr="00650990">
        <w:rPr>
          <w:rStyle w:val="tlid-translation"/>
          <w:lang w:val="en-US"/>
        </w:rPr>
        <w:t xml:space="preserve"> different </w:t>
      </w:r>
      <w:r>
        <w:rPr>
          <w:rStyle w:val="tlid-translation"/>
          <w:lang w:val="en-US"/>
        </w:rPr>
        <w:t>in scale entities</w:t>
      </w:r>
      <w:r w:rsidRPr="00650990">
        <w:rPr>
          <w:rStyle w:val="tlid-translation"/>
          <w:lang w:val="en-US"/>
        </w:rPr>
        <w:t xml:space="preserve">, from small enterprises to industry giants </w:t>
      </w:r>
      <w:r>
        <w:rPr>
          <w:rStyle w:val="tlid-translation"/>
          <w:lang w:val="en-US"/>
        </w:rPr>
        <w:t>observing</w:t>
      </w:r>
      <w:r w:rsidRPr="00650990">
        <w:rPr>
          <w:rStyle w:val="tlid-translation"/>
          <w:lang w:val="en-US"/>
        </w:rPr>
        <w:t xml:space="preserve"> single high standard of safety and quality of services</w:t>
      </w:r>
      <w:r w:rsidR="004C7D16" w:rsidRPr="00650990">
        <w:rPr>
          <w:lang w:val="en-US"/>
        </w:rPr>
        <w:t>.</w:t>
      </w:r>
    </w:p>
    <w:p w:rsidR="009870A7" w:rsidRPr="00102786" w:rsidRDefault="00650990" w:rsidP="0013428F">
      <w:pPr>
        <w:pStyle w:val="ab"/>
        <w:spacing w:line="276" w:lineRule="auto"/>
        <w:ind w:left="0" w:firstLine="709"/>
        <w:rPr>
          <w:lang w:val="en-US"/>
        </w:rPr>
      </w:pPr>
      <w:r>
        <w:rPr>
          <w:rStyle w:val="tlid-translation"/>
          <w:lang w:val="en-US"/>
        </w:rPr>
        <w:t>T</w:t>
      </w:r>
      <w:r w:rsidRPr="00650990">
        <w:rPr>
          <w:rStyle w:val="tlid-translation"/>
          <w:lang w:val="en-US"/>
        </w:rPr>
        <w:t>ourist clusters formation, including new winter holidays</w:t>
      </w:r>
      <w:r w:rsidR="00102786" w:rsidRPr="00102786">
        <w:rPr>
          <w:rStyle w:val="tlid-translation"/>
          <w:lang w:val="en-US"/>
        </w:rPr>
        <w:t xml:space="preserve"> </w:t>
      </w:r>
      <w:r w:rsidR="00102786" w:rsidRPr="00650990">
        <w:rPr>
          <w:rStyle w:val="tlid-translation"/>
          <w:lang w:val="en-US"/>
        </w:rPr>
        <w:t>clusters</w:t>
      </w:r>
      <w:r w:rsidR="00102786">
        <w:rPr>
          <w:rStyle w:val="tlid-translation"/>
          <w:lang w:val="en-US"/>
        </w:rPr>
        <w:t xml:space="preserve">, </w:t>
      </w:r>
      <w:r w:rsidR="00102786" w:rsidRPr="00650990">
        <w:rPr>
          <w:rStyle w:val="tlid-translation"/>
          <w:lang w:val="en-US"/>
        </w:rPr>
        <w:t>is the</w:t>
      </w:r>
      <w:r w:rsidR="00102786" w:rsidRPr="00102786">
        <w:rPr>
          <w:rStyle w:val="tlid-translation"/>
          <w:lang w:val="en-US"/>
        </w:rPr>
        <w:t xml:space="preserve"> </w:t>
      </w:r>
      <w:r w:rsidR="00102786" w:rsidRPr="00650990">
        <w:rPr>
          <w:rStyle w:val="tlid-translation"/>
          <w:lang w:val="en-US"/>
        </w:rPr>
        <w:t>tool for harmonizing demand and tourism</w:t>
      </w:r>
      <w:r w:rsidR="00102786" w:rsidRPr="00102786">
        <w:rPr>
          <w:rStyle w:val="tlid-translation"/>
          <w:lang w:val="en-US"/>
        </w:rPr>
        <w:t xml:space="preserve"> </w:t>
      </w:r>
      <w:r w:rsidR="00102786" w:rsidRPr="00650990">
        <w:rPr>
          <w:rStyle w:val="tlid-translation"/>
          <w:lang w:val="en-US"/>
        </w:rPr>
        <w:t>develop</w:t>
      </w:r>
      <w:r w:rsidR="00102786">
        <w:rPr>
          <w:rStyle w:val="tlid-translation"/>
          <w:lang w:val="en-US"/>
        </w:rPr>
        <w:t>ment</w:t>
      </w:r>
      <w:r w:rsidRPr="00650990">
        <w:rPr>
          <w:rStyle w:val="tlid-translation"/>
          <w:lang w:val="en-US"/>
        </w:rPr>
        <w:t>. It becom</w:t>
      </w:r>
      <w:r w:rsidR="00102786">
        <w:rPr>
          <w:rStyle w:val="tlid-translation"/>
          <w:lang w:val="en-US"/>
        </w:rPr>
        <w:t>es apparent</w:t>
      </w:r>
      <w:r w:rsidRPr="00650990">
        <w:rPr>
          <w:rStyle w:val="tlid-translation"/>
          <w:lang w:val="en-US"/>
        </w:rPr>
        <w:t xml:space="preserve"> that the priority should be given to the territorial aspect of sectoral development of tourism. It is necessary to solve the problem of rational cooperation and self-organization of development </w:t>
      </w:r>
      <w:r w:rsidR="00102786">
        <w:rPr>
          <w:rStyle w:val="tlid-translation"/>
          <w:lang w:val="en-US"/>
        </w:rPr>
        <w:t>actors</w:t>
      </w:r>
      <w:r w:rsidR="004C7D16" w:rsidRPr="00102786">
        <w:rPr>
          <w:lang w:val="en-US"/>
        </w:rPr>
        <w:t xml:space="preserve">.   </w:t>
      </w:r>
    </w:p>
    <w:p w:rsidR="009870A7" w:rsidRPr="00102786" w:rsidRDefault="00102786" w:rsidP="0013428F">
      <w:pPr>
        <w:pStyle w:val="ab"/>
        <w:spacing w:line="276" w:lineRule="auto"/>
        <w:ind w:left="0" w:firstLine="709"/>
        <w:rPr>
          <w:lang w:val="en-US"/>
        </w:rPr>
      </w:pPr>
      <w:r w:rsidRPr="00102786">
        <w:rPr>
          <w:rStyle w:val="tlid-translation"/>
          <w:lang w:val="en-US"/>
        </w:rPr>
        <w:t>Tourism contributes to reducing economic disparities between mountainous and lowland areas of the country providing support to mountainous communities and developing mountainous areas through tourism development, their inclusion in tourism logistics and business chains</w:t>
      </w:r>
      <w:r w:rsidR="004C7D16" w:rsidRPr="00102786">
        <w:rPr>
          <w:lang w:val="en-US"/>
        </w:rPr>
        <w:t xml:space="preserve">. </w:t>
      </w:r>
    </w:p>
    <w:p w:rsidR="009870A7" w:rsidRPr="00102786" w:rsidRDefault="00102786" w:rsidP="0013428F">
      <w:pPr>
        <w:pStyle w:val="ab"/>
        <w:spacing w:line="276" w:lineRule="auto"/>
        <w:ind w:left="0" w:firstLine="709"/>
        <w:rPr>
          <w:lang w:val="en-US"/>
        </w:rPr>
      </w:pPr>
      <w:r>
        <w:rPr>
          <w:rStyle w:val="tlid-translation"/>
          <w:lang w:val="en-US"/>
        </w:rPr>
        <w:t>D</w:t>
      </w:r>
      <w:r w:rsidRPr="00102786">
        <w:rPr>
          <w:rStyle w:val="tlid-translation"/>
          <w:lang w:val="en-US"/>
        </w:rPr>
        <w:t xml:space="preserve">omestic tourism segment will grow following the growth in household disposable income, </w:t>
      </w:r>
      <w:r>
        <w:rPr>
          <w:rStyle w:val="tlid-translation"/>
          <w:lang w:val="en-US"/>
        </w:rPr>
        <w:t xml:space="preserve">due to </w:t>
      </w:r>
      <w:r w:rsidRPr="00102786">
        <w:rPr>
          <w:rStyle w:val="tlid-translation"/>
          <w:lang w:val="en-US"/>
        </w:rPr>
        <w:t xml:space="preserve">the need </w:t>
      </w:r>
      <w:r>
        <w:rPr>
          <w:rStyle w:val="tlid-translation"/>
          <w:lang w:val="en-US"/>
        </w:rPr>
        <w:t xml:space="preserve">of the </w:t>
      </w:r>
      <w:r w:rsidRPr="00102786">
        <w:rPr>
          <w:rStyle w:val="tlid-translation"/>
          <w:lang w:val="en-US"/>
        </w:rPr>
        <w:t xml:space="preserve">individual for meaningful and useful free time, as well as an increase in the </w:t>
      </w:r>
      <w:r>
        <w:rPr>
          <w:rStyle w:val="tlid-translation"/>
          <w:lang w:val="en-US"/>
        </w:rPr>
        <w:t xml:space="preserve">share of </w:t>
      </w:r>
      <w:r w:rsidRPr="00102786">
        <w:rPr>
          <w:rStyle w:val="tlid-translation"/>
          <w:lang w:val="en-US"/>
        </w:rPr>
        <w:lastRenderedPageBreak/>
        <w:t xml:space="preserve">urban population and urbanization of the country. The </w:t>
      </w:r>
      <w:r>
        <w:rPr>
          <w:rStyle w:val="tlid-translation"/>
          <w:lang w:val="en-US"/>
        </w:rPr>
        <w:t>capacity</w:t>
      </w:r>
      <w:r w:rsidRPr="00102786">
        <w:rPr>
          <w:rStyle w:val="tlid-translation"/>
          <w:lang w:val="en-US"/>
        </w:rPr>
        <w:t xml:space="preserve"> of domestic tourism is actively used in educational programs to transfer social experience, to popularize historical and cultural heritage </w:t>
      </w:r>
      <w:r>
        <w:rPr>
          <w:rStyle w:val="tlid-translation"/>
          <w:lang w:val="en-US"/>
        </w:rPr>
        <w:t xml:space="preserve">of </w:t>
      </w:r>
      <w:r w:rsidRPr="00102786">
        <w:rPr>
          <w:rStyle w:val="tlid-translation"/>
          <w:lang w:val="en-US"/>
        </w:rPr>
        <w:t>the country</w:t>
      </w:r>
      <w:r>
        <w:rPr>
          <w:rStyle w:val="tlid-translation"/>
          <w:lang w:val="en-US"/>
        </w:rPr>
        <w:t xml:space="preserve"> and</w:t>
      </w:r>
      <w:r w:rsidRPr="00102786">
        <w:rPr>
          <w:rStyle w:val="tlid-translation"/>
          <w:lang w:val="en-US"/>
        </w:rPr>
        <w:t xml:space="preserve"> to contribute to civic nation</w:t>
      </w:r>
      <w:r>
        <w:rPr>
          <w:rStyle w:val="tlid-translation"/>
          <w:lang w:val="en-US"/>
        </w:rPr>
        <w:t xml:space="preserve"> </w:t>
      </w:r>
      <w:r w:rsidRPr="00102786">
        <w:rPr>
          <w:rStyle w:val="tlid-translation"/>
          <w:lang w:val="en-US"/>
        </w:rPr>
        <w:t>formation</w:t>
      </w:r>
      <w:r w:rsidR="004C7D16" w:rsidRPr="00102786">
        <w:rPr>
          <w:lang w:val="en-US"/>
        </w:rPr>
        <w:t>.</w:t>
      </w:r>
    </w:p>
    <w:p w:rsidR="009A05F4" w:rsidRPr="00CE7089" w:rsidRDefault="00102786" w:rsidP="0013428F">
      <w:pPr>
        <w:pStyle w:val="ab"/>
        <w:spacing w:line="276" w:lineRule="auto"/>
        <w:ind w:left="0" w:firstLine="709"/>
        <w:rPr>
          <w:lang w:val="en-US"/>
        </w:rPr>
      </w:pPr>
      <w:r>
        <w:rPr>
          <w:rStyle w:val="tlid-translation"/>
          <w:lang w:val="en-US"/>
        </w:rPr>
        <w:t>I</w:t>
      </w:r>
      <w:r w:rsidRPr="00102786">
        <w:rPr>
          <w:rStyle w:val="tlid-translation"/>
          <w:lang w:val="en-US"/>
        </w:rPr>
        <w:t xml:space="preserve">ntroduction of national tourism products in the framework of the Great Silk Road project in the EAEU countries and neighboring countries </w:t>
      </w:r>
      <w:r w:rsidR="00CE7089" w:rsidRPr="00102786">
        <w:rPr>
          <w:rStyle w:val="tlid-translation"/>
          <w:lang w:val="en-US"/>
        </w:rPr>
        <w:t xml:space="preserve">could be </w:t>
      </w:r>
      <w:r w:rsidR="00CE7089">
        <w:rPr>
          <w:rStyle w:val="tlid-translation"/>
          <w:lang w:val="en-US"/>
        </w:rPr>
        <w:t>a</w:t>
      </w:r>
      <w:r w:rsidRPr="00102786">
        <w:rPr>
          <w:rStyle w:val="tlid-translation"/>
          <w:lang w:val="en-US"/>
        </w:rPr>
        <w:t xml:space="preserve"> promising </w:t>
      </w:r>
      <w:r w:rsidR="00CE7089">
        <w:rPr>
          <w:rStyle w:val="tlid-translation"/>
          <w:lang w:val="en-US"/>
        </w:rPr>
        <w:t>area</w:t>
      </w:r>
      <w:r w:rsidRPr="00102786">
        <w:rPr>
          <w:rStyle w:val="tlid-translation"/>
          <w:lang w:val="en-US"/>
        </w:rPr>
        <w:t xml:space="preserve">. This is a good opportunity, but also a great responsibility, which obliges to provide high quality tourist product. We need professional staff at all levels from management to </w:t>
      </w:r>
      <w:r w:rsidR="00CE7089">
        <w:rPr>
          <w:rStyle w:val="tlid-translation"/>
          <w:lang w:val="en-US"/>
        </w:rPr>
        <w:t xml:space="preserve">operational </w:t>
      </w:r>
      <w:r w:rsidRPr="00102786">
        <w:rPr>
          <w:rStyle w:val="tlid-translation"/>
          <w:lang w:val="en-US"/>
        </w:rPr>
        <w:t>staff, modern infrastructure to en</w:t>
      </w:r>
      <w:r w:rsidR="00CE7089">
        <w:rPr>
          <w:rStyle w:val="tlid-translation"/>
          <w:lang w:val="en-US"/>
        </w:rPr>
        <w:t>able</w:t>
      </w:r>
      <w:r w:rsidRPr="00102786">
        <w:rPr>
          <w:rStyle w:val="tlid-translation"/>
          <w:lang w:val="en-US"/>
        </w:rPr>
        <w:t xml:space="preserve"> comfortable and safe stay in Kyrgyzstan</w:t>
      </w:r>
      <w:r w:rsidR="00EC2B3A" w:rsidRPr="00CE7089">
        <w:rPr>
          <w:lang w:val="en-US"/>
        </w:rPr>
        <w:t xml:space="preserve">. </w:t>
      </w:r>
    </w:p>
    <w:p w:rsidR="009A05F4" w:rsidRPr="00CE7089" w:rsidRDefault="009A05F4" w:rsidP="0013428F">
      <w:pPr>
        <w:pStyle w:val="ab"/>
        <w:spacing w:line="276" w:lineRule="auto"/>
        <w:ind w:left="0" w:firstLine="709"/>
        <w:rPr>
          <w:lang w:val="en-US"/>
        </w:rPr>
      </w:pPr>
    </w:p>
    <w:p w:rsidR="009A05F4" w:rsidRPr="00CE7089" w:rsidRDefault="009A05F4" w:rsidP="0013428F">
      <w:pPr>
        <w:pStyle w:val="ab"/>
        <w:spacing w:line="276" w:lineRule="auto"/>
        <w:ind w:left="0" w:firstLine="709"/>
        <w:rPr>
          <w:lang w:val="en-US"/>
        </w:rPr>
      </w:pPr>
    </w:p>
    <w:p w:rsidR="009870A7" w:rsidRPr="00CE7089" w:rsidRDefault="00CE7089" w:rsidP="0013428F">
      <w:pPr>
        <w:pStyle w:val="ab"/>
        <w:spacing w:line="276" w:lineRule="auto"/>
        <w:ind w:left="0" w:firstLine="709"/>
        <w:rPr>
          <w:lang w:val="en-US"/>
        </w:rPr>
      </w:pPr>
      <w:r>
        <w:rPr>
          <w:rStyle w:val="tlid-translation"/>
          <w:lang w:val="en-US"/>
        </w:rPr>
        <w:t>P</w:t>
      </w:r>
      <w:r w:rsidRPr="00CE7089">
        <w:rPr>
          <w:rStyle w:val="tlid-translation"/>
          <w:lang w:val="en-US"/>
        </w:rPr>
        <w:t xml:space="preserve">reservation and widespread use of the World Nomad Games brand will also contribute to tourism development, attracting guests and increasing </w:t>
      </w:r>
      <w:r>
        <w:rPr>
          <w:rStyle w:val="tlid-translation"/>
          <w:lang w:val="en-US"/>
        </w:rPr>
        <w:t xml:space="preserve">recognizability of </w:t>
      </w:r>
      <w:r w:rsidRPr="00CE7089">
        <w:rPr>
          <w:rStyle w:val="tlid-translation"/>
          <w:lang w:val="en-US"/>
        </w:rPr>
        <w:t>the country in the global tourism market</w:t>
      </w:r>
      <w:r w:rsidR="00EC2B3A" w:rsidRPr="00CE7089">
        <w:rPr>
          <w:lang w:val="en-US"/>
        </w:rPr>
        <w:t>.</w:t>
      </w:r>
    </w:p>
    <w:p w:rsidR="009870A7" w:rsidRPr="00CE7089" w:rsidRDefault="00CE7089" w:rsidP="0013428F">
      <w:pPr>
        <w:pStyle w:val="ab"/>
        <w:spacing w:line="276" w:lineRule="auto"/>
        <w:ind w:left="0" w:firstLine="709"/>
        <w:rPr>
          <w:lang w:val="en-US"/>
        </w:rPr>
      </w:pPr>
      <w:r>
        <w:rPr>
          <w:rStyle w:val="tlid-translation"/>
          <w:lang w:val="en-US"/>
        </w:rPr>
        <w:t>E</w:t>
      </w:r>
      <w:r w:rsidRPr="00CE7089">
        <w:rPr>
          <w:rStyle w:val="tlid-translation"/>
          <w:lang w:val="en-US"/>
        </w:rPr>
        <w:t>ff</w:t>
      </w:r>
      <w:r>
        <w:rPr>
          <w:rStyle w:val="tlid-translation"/>
          <w:lang w:val="en-US"/>
        </w:rPr>
        <w:t>icient</w:t>
      </w:r>
      <w:r w:rsidRPr="00CE7089">
        <w:rPr>
          <w:rStyle w:val="tlid-translation"/>
          <w:lang w:val="en-US"/>
        </w:rPr>
        <w:t xml:space="preserve"> system will be established to </w:t>
      </w:r>
      <w:r>
        <w:rPr>
          <w:rStyle w:val="tlid-translation"/>
          <w:lang w:val="en-US"/>
        </w:rPr>
        <w:t>guarantee</w:t>
      </w:r>
      <w:r w:rsidRPr="00CE7089">
        <w:rPr>
          <w:rStyle w:val="tlid-translation"/>
          <w:lang w:val="en-US"/>
        </w:rPr>
        <w:t xml:space="preserve"> safety and protection of tourists, tourist facilities, injury prevention, including re-establishment of a rescue service, compulsory risk insurance and work</w:t>
      </w:r>
      <w:r>
        <w:rPr>
          <w:rStyle w:val="tlid-translation"/>
          <w:lang w:val="en-US"/>
        </w:rPr>
        <w:t>s related to</w:t>
      </w:r>
      <w:r w:rsidRPr="00CE7089">
        <w:rPr>
          <w:rStyle w:val="tlid-translation"/>
          <w:lang w:val="en-US"/>
        </w:rPr>
        <w:t xml:space="preserve"> zoning areas with limited access for tourists and </w:t>
      </w:r>
      <w:r>
        <w:rPr>
          <w:rStyle w:val="tlid-translation"/>
          <w:lang w:val="en-US"/>
        </w:rPr>
        <w:t>mountaineers</w:t>
      </w:r>
      <w:r w:rsidR="0016492F" w:rsidRPr="00CE7089">
        <w:rPr>
          <w:lang w:val="en-US"/>
        </w:rPr>
        <w:t xml:space="preserve">.     </w:t>
      </w:r>
    </w:p>
    <w:p w:rsidR="009870A7" w:rsidRPr="00CE7089" w:rsidRDefault="009870A7" w:rsidP="0013428F">
      <w:pPr>
        <w:pStyle w:val="ab"/>
        <w:spacing w:line="276" w:lineRule="auto"/>
        <w:ind w:left="0" w:firstLine="709"/>
        <w:rPr>
          <w:b/>
          <w:bCs/>
          <w:color w:val="231F20"/>
          <w:lang w:val="en-US"/>
        </w:rPr>
      </w:pPr>
    </w:p>
    <w:p w:rsidR="00667B1B" w:rsidRPr="00CE7089" w:rsidRDefault="00667B1B" w:rsidP="0013428F">
      <w:pPr>
        <w:pStyle w:val="1"/>
        <w:spacing w:before="0" w:line="276" w:lineRule="auto"/>
        <w:ind w:left="0"/>
        <w:rPr>
          <w:lang w:val="en-US"/>
        </w:rPr>
        <w:sectPr w:rsidR="00667B1B" w:rsidRPr="00CE7089" w:rsidSect="001B43BC">
          <w:pgSz w:w="11900" w:h="16840"/>
          <w:pgMar w:top="1134" w:right="1410" w:bottom="1134" w:left="1701" w:header="709" w:footer="709" w:gutter="0"/>
          <w:cols w:space="708"/>
          <w:docGrid w:linePitch="360"/>
        </w:sectPr>
      </w:pPr>
    </w:p>
    <w:p w:rsidR="00A11EB4" w:rsidRPr="00833475" w:rsidRDefault="00102C5F" w:rsidP="0013428F">
      <w:pPr>
        <w:pStyle w:val="1"/>
        <w:spacing w:before="0" w:line="276" w:lineRule="auto"/>
        <w:ind w:left="0"/>
        <w:jc w:val="center"/>
        <w:rPr>
          <w:sz w:val="32"/>
          <w:szCs w:val="32"/>
          <w:lang w:val="ky-KG"/>
        </w:rPr>
      </w:pPr>
      <w:bookmarkStart w:id="66" w:name="Госуправление"/>
      <w:bookmarkStart w:id="67" w:name="_Toc529648705"/>
      <w:r w:rsidRPr="00833475">
        <w:rPr>
          <w:sz w:val="32"/>
          <w:szCs w:val="32"/>
          <w:lang w:val="en-US"/>
        </w:rPr>
        <w:lastRenderedPageBreak/>
        <w:t>IV</w:t>
      </w:r>
      <w:r w:rsidR="004C7D16" w:rsidRPr="009465F3">
        <w:rPr>
          <w:sz w:val="32"/>
          <w:szCs w:val="32"/>
          <w:lang w:val="en-US"/>
        </w:rPr>
        <w:t xml:space="preserve">. </w:t>
      </w:r>
      <w:r w:rsidR="00CE7089">
        <w:rPr>
          <w:sz w:val="32"/>
          <w:szCs w:val="32"/>
          <w:lang w:val="en-US"/>
        </w:rPr>
        <w:t>Public administration</w:t>
      </w:r>
      <w:bookmarkEnd w:id="66"/>
      <w:bookmarkEnd w:id="67"/>
    </w:p>
    <w:p w:rsidR="009870A7" w:rsidRDefault="009870A7" w:rsidP="0013428F">
      <w:pPr>
        <w:rPr>
          <w:rFonts w:ascii="Arial" w:hAnsi="Arial" w:cs="Arial"/>
          <w:lang w:val="ky-KG"/>
        </w:rPr>
      </w:pPr>
    </w:p>
    <w:p w:rsidR="00BF0D6A" w:rsidRPr="00B95735" w:rsidRDefault="00BF0D6A" w:rsidP="0013428F">
      <w:pPr>
        <w:rPr>
          <w:rFonts w:ascii="Arial" w:hAnsi="Arial" w:cs="Arial"/>
          <w:lang w:val="ky-KG"/>
        </w:rPr>
      </w:pPr>
    </w:p>
    <w:p w:rsidR="00DD7ADA" w:rsidRPr="009465F3" w:rsidRDefault="00102C5F" w:rsidP="0013428F">
      <w:pPr>
        <w:pStyle w:val="2"/>
        <w:spacing w:line="276" w:lineRule="auto"/>
        <w:ind w:left="0"/>
        <w:jc w:val="both"/>
        <w:rPr>
          <w:rFonts w:ascii="Arial" w:hAnsi="Arial" w:cs="Arial"/>
          <w:sz w:val="28"/>
          <w:szCs w:val="28"/>
        </w:rPr>
      </w:pPr>
      <w:bookmarkStart w:id="68" w:name="Эффективноегосуправление"/>
      <w:bookmarkStart w:id="69" w:name="_Toc529648706"/>
      <w:r w:rsidRPr="009465F3">
        <w:rPr>
          <w:rFonts w:ascii="Arial" w:hAnsi="Arial" w:cs="Arial"/>
          <w:sz w:val="28"/>
          <w:szCs w:val="28"/>
        </w:rPr>
        <w:t>4</w:t>
      </w:r>
      <w:r w:rsidR="004C7D16" w:rsidRPr="009465F3">
        <w:rPr>
          <w:rFonts w:ascii="Arial" w:hAnsi="Arial" w:cs="Arial"/>
          <w:sz w:val="28"/>
          <w:szCs w:val="28"/>
        </w:rPr>
        <w:t xml:space="preserve">.1 </w:t>
      </w:r>
      <w:bookmarkEnd w:id="68"/>
      <w:r w:rsidR="009465F3" w:rsidRPr="009465F3">
        <w:rPr>
          <w:rStyle w:val="tlid-translation"/>
          <w:rFonts w:ascii="Arial" w:hAnsi="Arial" w:cs="Arial"/>
          <w:sz w:val="28"/>
          <w:szCs w:val="28"/>
        </w:rPr>
        <w:t>Efficient and fair state for every citizen</w:t>
      </w:r>
      <w:bookmarkEnd w:id="69"/>
    </w:p>
    <w:p w:rsidR="00BB0400" w:rsidRPr="009465F3" w:rsidRDefault="00BB0400" w:rsidP="0013428F">
      <w:pPr>
        <w:pStyle w:val="2"/>
        <w:spacing w:line="276" w:lineRule="auto"/>
        <w:ind w:left="0"/>
        <w:jc w:val="both"/>
        <w:rPr>
          <w:rFonts w:ascii="Arial" w:hAnsi="Arial" w:cs="Arial"/>
          <w:i/>
          <w:sz w:val="28"/>
          <w:szCs w:val="28"/>
        </w:rPr>
      </w:pPr>
    </w:p>
    <w:tbl>
      <w:tblPr>
        <w:tblStyle w:val="af3"/>
        <w:tblW w:w="8931" w:type="dxa"/>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931"/>
      </w:tblGrid>
      <w:tr w:rsidR="00A11EB4" w:rsidRPr="00976BCD" w:rsidTr="009826A1">
        <w:tc>
          <w:tcPr>
            <w:tcW w:w="8931" w:type="dxa"/>
            <w:tcBorders>
              <w:top w:val="single" w:sz="4" w:space="0" w:color="auto"/>
              <w:bottom w:val="single" w:sz="4" w:space="0" w:color="auto"/>
            </w:tcBorders>
            <w:tcMar>
              <w:top w:w="170" w:type="dxa"/>
              <w:bottom w:w="170" w:type="dxa"/>
            </w:tcMar>
          </w:tcPr>
          <w:p w:rsidR="008237C6" w:rsidRPr="004E7ABC" w:rsidRDefault="00791FB9" w:rsidP="008237C6">
            <w:pPr>
              <w:spacing w:line="276" w:lineRule="auto"/>
              <w:jc w:val="both"/>
              <w:rPr>
                <w:rFonts w:ascii="Arial" w:eastAsia="Arial" w:hAnsi="Arial" w:cs="Arial"/>
                <w:color w:val="000000" w:themeColor="text1"/>
                <w:sz w:val="28"/>
                <w:szCs w:val="28"/>
                <w:lang w:val="en-US" w:eastAsia="ru-RU" w:bidi="ru-RU"/>
              </w:rPr>
            </w:pPr>
            <w:r w:rsidRPr="004E7ABC">
              <w:rPr>
                <w:rFonts w:ascii="Arial" w:hAnsi="Arial" w:cs="Arial"/>
                <w:b/>
                <w:i/>
                <w:sz w:val="28"/>
                <w:szCs w:val="28"/>
                <w:lang w:val="en-US"/>
              </w:rPr>
              <w:t>Vision</w:t>
            </w:r>
            <w:r w:rsidR="004C7D16" w:rsidRPr="004E7ABC">
              <w:rPr>
                <w:rFonts w:ascii="Arial" w:hAnsi="Arial" w:cs="Arial"/>
                <w:b/>
                <w:i/>
                <w:sz w:val="28"/>
                <w:szCs w:val="28"/>
                <w:lang w:val="en-US"/>
              </w:rPr>
              <w:t xml:space="preserve">: </w:t>
            </w:r>
            <w:r w:rsidR="004E7ABC" w:rsidRPr="004E7ABC">
              <w:rPr>
                <w:rStyle w:val="tlid-translation"/>
                <w:rFonts w:ascii="Arial" w:hAnsi="Arial" w:cs="Arial"/>
                <w:sz w:val="28"/>
                <w:szCs w:val="28"/>
                <w:lang w:val="en-US"/>
              </w:rPr>
              <w:t>A strong and sustainable public administration system will be established in the country</w:t>
            </w:r>
            <w:r w:rsidR="008237C6" w:rsidRPr="004E7ABC">
              <w:rPr>
                <w:rFonts w:ascii="Arial" w:eastAsia="Arial" w:hAnsi="Arial" w:cs="Arial"/>
                <w:color w:val="000000" w:themeColor="text1"/>
                <w:sz w:val="28"/>
                <w:szCs w:val="28"/>
                <w:lang w:val="en-US" w:eastAsia="ru-RU" w:bidi="ru-RU"/>
              </w:rPr>
              <w:t xml:space="preserve">. </w:t>
            </w:r>
          </w:p>
          <w:p w:rsidR="009870A7" w:rsidRPr="004E7ABC" w:rsidRDefault="004E7ABC" w:rsidP="00976BCD">
            <w:pPr>
              <w:spacing w:line="276" w:lineRule="auto"/>
              <w:jc w:val="both"/>
              <w:rPr>
                <w:rFonts w:ascii="Arial" w:eastAsia="Arial" w:hAnsi="Arial" w:cs="Arial"/>
                <w:color w:val="000000" w:themeColor="text1"/>
                <w:sz w:val="28"/>
                <w:szCs w:val="28"/>
                <w:lang w:val="en-US" w:eastAsia="ru-RU" w:bidi="ru-RU"/>
              </w:rPr>
            </w:pPr>
            <w:r w:rsidRPr="004E7ABC">
              <w:rPr>
                <w:rStyle w:val="tlid-translation"/>
                <w:rFonts w:ascii="Arial" w:hAnsi="Arial" w:cs="Arial"/>
                <w:sz w:val="28"/>
                <w:szCs w:val="28"/>
                <w:lang w:val="en-US"/>
              </w:rPr>
              <w:t xml:space="preserve">Coordinated activity of public agencies and society </w:t>
            </w:r>
            <w:r w:rsidR="00976BCD">
              <w:rPr>
                <w:rStyle w:val="tlid-translation"/>
                <w:rFonts w:ascii="Arial" w:hAnsi="Arial" w:cs="Arial"/>
                <w:sz w:val="28"/>
                <w:szCs w:val="28"/>
                <w:lang w:val="en-US"/>
              </w:rPr>
              <w:t>as</w:t>
            </w:r>
            <w:r w:rsidRPr="004E7ABC">
              <w:rPr>
                <w:rStyle w:val="tlid-translation"/>
                <w:rFonts w:ascii="Arial" w:hAnsi="Arial" w:cs="Arial"/>
                <w:sz w:val="28"/>
                <w:szCs w:val="28"/>
                <w:lang w:val="en-US"/>
              </w:rPr>
              <w:t xml:space="preserve">sures the rule of law, implementation of constitutional rights and freedoms of citizens, social justice, economic well-being and spiritual development of the people. In public administration, modern information and communication technologies are applied within the framework of government programs, and staff members employed </w:t>
            </w:r>
            <w:r w:rsidR="00976BCD">
              <w:rPr>
                <w:rStyle w:val="tlid-translation"/>
                <w:rFonts w:ascii="Arial" w:hAnsi="Arial" w:cs="Arial"/>
                <w:sz w:val="28"/>
                <w:szCs w:val="28"/>
                <w:lang w:val="en-US"/>
              </w:rPr>
              <w:t>who</w:t>
            </w:r>
            <w:r w:rsidRPr="004E7ABC">
              <w:rPr>
                <w:rStyle w:val="tlid-translation"/>
                <w:rFonts w:ascii="Arial" w:hAnsi="Arial" w:cs="Arial"/>
                <w:sz w:val="28"/>
                <w:szCs w:val="28"/>
                <w:lang w:val="en-US"/>
              </w:rPr>
              <w:t xml:space="preserve"> combine high professional competencies and moral qualities. The legislation is in place that harmoniously combined the interests of the parties</w:t>
            </w:r>
            <w:r w:rsidR="00976BCD">
              <w:rPr>
                <w:rStyle w:val="tlid-translation"/>
                <w:rFonts w:ascii="Arial" w:hAnsi="Arial" w:cs="Arial"/>
                <w:sz w:val="28"/>
                <w:szCs w:val="28"/>
                <w:lang w:val="en-US"/>
              </w:rPr>
              <w:t>,</w:t>
            </w:r>
            <w:r w:rsidRPr="004E7ABC">
              <w:rPr>
                <w:rStyle w:val="tlid-translation"/>
                <w:rFonts w:ascii="Arial" w:hAnsi="Arial" w:cs="Arial"/>
                <w:sz w:val="28"/>
                <w:szCs w:val="28"/>
                <w:lang w:val="en-US"/>
              </w:rPr>
              <w:t xml:space="preserve"> there are no gaps and conflict of regulatory legal acts is eliminated, the rules are simple and clear</w:t>
            </w:r>
            <w:r w:rsidR="004C7D16" w:rsidRPr="004E7ABC">
              <w:rPr>
                <w:rFonts w:ascii="Arial" w:eastAsia="Arial" w:hAnsi="Arial" w:cs="Arial"/>
                <w:color w:val="000000" w:themeColor="text1"/>
                <w:sz w:val="28"/>
                <w:szCs w:val="28"/>
                <w:lang w:val="en-US" w:eastAsia="ru-RU" w:bidi="ru-RU"/>
              </w:rPr>
              <w:t>.</w:t>
            </w:r>
          </w:p>
        </w:tc>
      </w:tr>
    </w:tbl>
    <w:p w:rsidR="009870A7" w:rsidRPr="004E7ABC" w:rsidRDefault="009870A7" w:rsidP="0013428F">
      <w:pPr>
        <w:pStyle w:val="ab"/>
        <w:spacing w:line="276" w:lineRule="auto"/>
        <w:ind w:left="0" w:firstLine="708"/>
        <w:rPr>
          <w:color w:val="000000" w:themeColor="text1"/>
          <w:lang w:val="en-US"/>
        </w:rPr>
      </w:pPr>
    </w:p>
    <w:p w:rsidR="009870A7" w:rsidRPr="004E7ABC" w:rsidRDefault="004E7ABC" w:rsidP="0013428F">
      <w:pPr>
        <w:pStyle w:val="ab"/>
        <w:spacing w:line="276" w:lineRule="auto"/>
        <w:ind w:left="0" w:firstLine="708"/>
        <w:rPr>
          <w:color w:val="000000" w:themeColor="text1"/>
          <w:lang w:val="en-US"/>
        </w:rPr>
      </w:pPr>
      <w:r w:rsidRPr="004E7ABC">
        <w:rPr>
          <w:rStyle w:val="tlid-translation"/>
          <w:lang w:val="en-US"/>
        </w:rPr>
        <w:t>Kyrgyzstan will consistently strengthen democratic principles in development of the state. Involving broader segments of the population in the national decision-making process will allow for maximum consideration of the will of the population</w:t>
      </w:r>
      <w:r>
        <w:rPr>
          <w:rStyle w:val="tlid-translation"/>
          <w:lang w:val="en-US"/>
        </w:rPr>
        <w:t xml:space="preserve"> in the </w:t>
      </w:r>
      <w:r w:rsidRPr="004E7ABC">
        <w:rPr>
          <w:rStyle w:val="tlid-translation"/>
          <w:lang w:val="en-US"/>
        </w:rPr>
        <w:t>country</w:t>
      </w:r>
      <w:r w:rsidR="004C7D16" w:rsidRPr="004E7ABC">
        <w:rPr>
          <w:color w:val="000000" w:themeColor="text1"/>
          <w:lang w:val="en-US"/>
        </w:rPr>
        <w:t xml:space="preserve">. </w:t>
      </w:r>
    </w:p>
    <w:p w:rsidR="009870A7" w:rsidRPr="004E7ABC" w:rsidRDefault="004E7ABC" w:rsidP="0013428F">
      <w:pPr>
        <w:pStyle w:val="ab"/>
        <w:spacing w:line="276" w:lineRule="auto"/>
        <w:ind w:left="0" w:firstLine="708"/>
        <w:rPr>
          <w:color w:val="000000" w:themeColor="text1"/>
          <w:lang w:val="en-US"/>
        </w:rPr>
      </w:pPr>
      <w:r>
        <w:rPr>
          <w:rStyle w:val="tlid-translation"/>
          <w:lang w:val="en-US"/>
        </w:rPr>
        <w:t>P</w:t>
      </w:r>
      <w:r w:rsidRPr="004E7ABC">
        <w:rPr>
          <w:rStyle w:val="tlid-translation"/>
          <w:lang w:val="en-US"/>
        </w:rPr>
        <w:t xml:space="preserve">rinciple of public administration development in digital </w:t>
      </w:r>
      <w:r w:rsidR="00976BCD">
        <w:rPr>
          <w:rStyle w:val="tlid-translation"/>
          <w:lang w:val="en-US"/>
        </w:rPr>
        <w:t xml:space="preserve">sphere </w:t>
      </w:r>
      <w:r>
        <w:rPr>
          <w:rStyle w:val="tlid-translation"/>
          <w:lang w:val="en-US"/>
        </w:rPr>
        <w:t>consists in</w:t>
      </w:r>
      <w:r w:rsidRPr="004E7ABC">
        <w:rPr>
          <w:rStyle w:val="tlid-translation"/>
          <w:lang w:val="en-US"/>
        </w:rPr>
        <w:t xml:space="preserve"> transition to an open service model</w:t>
      </w:r>
      <w:r>
        <w:rPr>
          <w:rStyle w:val="tlid-translation"/>
          <w:lang w:val="en-US"/>
        </w:rPr>
        <w:t xml:space="preserve"> with the</w:t>
      </w:r>
      <w:r w:rsidRPr="004E7ABC">
        <w:rPr>
          <w:rStyle w:val="tlid-translation"/>
          <w:lang w:val="en-US"/>
        </w:rPr>
        <w:t xml:space="preserve"> main role to develop and </w:t>
      </w:r>
      <w:r>
        <w:rPr>
          <w:rStyle w:val="tlid-translation"/>
          <w:lang w:val="en-US"/>
        </w:rPr>
        <w:t>provide</w:t>
      </w:r>
      <w:r w:rsidRPr="004E7ABC">
        <w:rPr>
          <w:rStyle w:val="tlid-translation"/>
          <w:lang w:val="en-US"/>
        </w:rPr>
        <w:t xml:space="preserve"> transparent rules of the game, equality and security for all participants, maintain critical infrastructure and gradually transfer functions of direct service </w:t>
      </w:r>
      <w:r w:rsidR="00033CA3">
        <w:rPr>
          <w:rStyle w:val="tlid-translation"/>
          <w:lang w:val="en-US"/>
        </w:rPr>
        <w:t>provision</w:t>
      </w:r>
      <w:r w:rsidRPr="004E7ABC">
        <w:rPr>
          <w:rStyle w:val="tlid-translation"/>
          <w:lang w:val="en-US"/>
        </w:rPr>
        <w:t xml:space="preserve"> to public and private </w:t>
      </w:r>
      <w:r w:rsidR="00033CA3">
        <w:rPr>
          <w:rStyle w:val="tlid-translation"/>
          <w:lang w:val="en-US"/>
        </w:rPr>
        <w:t>entities</w:t>
      </w:r>
      <w:r w:rsidR="004C7D16" w:rsidRPr="004E7ABC">
        <w:rPr>
          <w:color w:val="000000" w:themeColor="text1"/>
          <w:lang w:val="en-US"/>
        </w:rPr>
        <w:t>.</w:t>
      </w:r>
    </w:p>
    <w:p w:rsidR="001315E8" w:rsidRPr="00033CA3" w:rsidRDefault="00033CA3" w:rsidP="00D22AD8">
      <w:pPr>
        <w:pStyle w:val="ab"/>
        <w:spacing w:line="264" w:lineRule="auto"/>
        <w:ind w:left="0" w:firstLine="709"/>
        <w:rPr>
          <w:color w:val="000000" w:themeColor="text1"/>
          <w:lang w:val="en-US"/>
        </w:rPr>
      </w:pPr>
      <w:r w:rsidRPr="00033CA3">
        <w:rPr>
          <w:rStyle w:val="tlid-translation"/>
          <w:lang w:val="en-US"/>
        </w:rPr>
        <w:t xml:space="preserve">The political system should </w:t>
      </w:r>
      <w:r>
        <w:rPr>
          <w:rStyle w:val="tlid-translation"/>
          <w:lang w:val="en-US"/>
        </w:rPr>
        <w:t>provide</w:t>
      </w:r>
      <w:r w:rsidRPr="00033CA3">
        <w:rPr>
          <w:rStyle w:val="tlid-translation"/>
          <w:lang w:val="en-US"/>
        </w:rPr>
        <w:t xml:space="preserve"> consisten</w:t>
      </w:r>
      <w:r>
        <w:rPr>
          <w:rStyle w:val="tlid-translation"/>
          <w:lang w:val="en-US"/>
        </w:rPr>
        <w:t>cy</w:t>
      </w:r>
      <w:r w:rsidRPr="00033CA3">
        <w:rPr>
          <w:rStyle w:val="tlid-translation"/>
          <w:lang w:val="en-US"/>
        </w:rPr>
        <w:t xml:space="preserve"> of development </w:t>
      </w:r>
      <w:r>
        <w:rPr>
          <w:rStyle w:val="tlid-translation"/>
          <w:lang w:val="en-US"/>
        </w:rPr>
        <w:t>objectives</w:t>
      </w:r>
      <w:r w:rsidRPr="00033CA3">
        <w:rPr>
          <w:rStyle w:val="tlid-translation"/>
          <w:lang w:val="en-US"/>
        </w:rPr>
        <w:t xml:space="preserve"> based on consideration of interests of all large </w:t>
      </w:r>
      <w:r>
        <w:rPr>
          <w:rStyle w:val="tlid-translation"/>
          <w:lang w:val="en-US"/>
        </w:rPr>
        <w:t>groups</w:t>
      </w:r>
      <w:r w:rsidRPr="00033CA3">
        <w:rPr>
          <w:rStyle w:val="tlid-translation"/>
          <w:lang w:val="en-US"/>
        </w:rPr>
        <w:t xml:space="preserve"> of society</w:t>
      </w:r>
      <w:r>
        <w:rPr>
          <w:rStyle w:val="tlid-translation"/>
          <w:lang w:val="en-US"/>
        </w:rPr>
        <w:t xml:space="preserve"> and making</w:t>
      </w:r>
      <w:r w:rsidRPr="00033CA3">
        <w:rPr>
          <w:rStyle w:val="tlid-translation"/>
          <w:lang w:val="en-US"/>
        </w:rPr>
        <w:t xml:space="preserve"> harmonized decisions</w:t>
      </w:r>
      <w:r w:rsidR="001315E8" w:rsidRPr="00033CA3">
        <w:rPr>
          <w:color w:val="000000" w:themeColor="text1"/>
          <w:lang w:val="en-US"/>
        </w:rPr>
        <w:t>.</w:t>
      </w:r>
    </w:p>
    <w:p w:rsidR="001315E8" w:rsidRPr="00033CA3" w:rsidRDefault="00033CA3" w:rsidP="0013428F">
      <w:pPr>
        <w:pStyle w:val="ab"/>
        <w:spacing w:line="276" w:lineRule="auto"/>
        <w:ind w:left="0" w:firstLine="708"/>
        <w:rPr>
          <w:color w:val="000000" w:themeColor="text1"/>
          <w:lang w:val="en-US"/>
        </w:rPr>
      </w:pPr>
      <w:r w:rsidRPr="00033CA3">
        <w:rPr>
          <w:rStyle w:val="tlid-translation"/>
          <w:lang w:val="en-US"/>
        </w:rPr>
        <w:t xml:space="preserve">Responsibility for </w:t>
      </w:r>
      <w:r>
        <w:rPr>
          <w:rStyle w:val="tlid-translation"/>
          <w:lang w:val="en-US"/>
        </w:rPr>
        <w:t>achievement</w:t>
      </w:r>
      <w:r w:rsidRPr="00033CA3">
        <w:rPr>
          <w:rStyle w:val="tlid-translation"/>
          <w:lang w:val="en-US"/>
        </w:rPr>
        <w:t xml:space="preserve"> of development </w:t>
      </w:r>
      <w:r>
        <w:rPr>
          <w:rStyle w:val="tlid-translation"/>
          <w:lang w:val="en-US"/>
        </w:rPr>
        <w:t>objectives</w:t>
      </w:r>
      <w:r w:rsidRPr="00033CA3">
        <w:rPr>
          <w:rStyle w:val="tlid-translation"/>
          <w:lang w:val="en-US"/>
        </w:rPr>
        <w:t xml:space="preserve"> </w:t>
      </w:r>
      <w:r w:rsidR="00976BCD">
        <w:rPr>
          <w:rStyle w:val="tlid-translation"/>
          <w:lang w:val="en-US"/>
        </w:rPr>
        <w:t xml:space="preserve">set forth </w:t>
      </w:r>
      <w:r w:rsidRPr="00033CA3">
        <w:rPr>
          <w:rStyle w:val="tlid-translation"/>
          <w:lang w:val="en-US"/>
        </w:rPr>
        <w:t>should lie with all actors in the political system, including both representative bodies and civil society</w:t>
      </w:r>
      <w:r w:rsidR="001315E8" w:rsidRPr="00033CA3">
        <w:rPr>
          <w:color w:val="000000" w:themeColor="text1"/>
          <w:lang w:val="en-US"/>
        </w:rPr>
        <w:t>.</w:t>
      </w:r>
    </w:p>
    <w:p w:rsidR="009870A7" w:rsidRPr="00033CA3" w:rsidRDefault="00033CA3" w:rsidP="00033CA3">
      <w:pPr>
        <w:rPr>
          <w:color w:val="000000" w:themeColor="text1"/>
          <w:lang w:val="en-US"/>
        </w:rPr>
      </w:pPr>
      <w:r w:rsidRPr="00033CA3">
        <w:rPr>
          <w:rStyle w:val="tlid-translation"/>
          <w:rFonts w:ascii="Arial" w:hAnsi="Arial" w:cs="Arial"/>
          <w:sz w:val="28"/>
          <w:szCs w:val="28"/>
          <w:lang w:val="en-US"/>
        </w:rPr>
        <w:t>Public confidence is the most important criterion of public administration success, which is ensured due to</w:t>
      </w:r>
      <w:r w:rsidR="004C7D16" w:rsidRPr="00033CA3">
        <w:rPr>
          <w:color w:val="000000" w:themeColor="text1"/>
          <w:lang w:val="en-US"/>
        </w:rPr>
        <w:t>:</w:t>
      </w:r>
    </w:p>
    <w:p w:rsidR="009870A7" w:rsidRPr="00033CA3" w:rsidRDefault="00033CA3" w:rsidP="00B72BFA">
      <w:pPr>
        <w:pStyle w:val="ab"/>
        <w:numPr>
          <w:ilvl w:val="0"/>
          <w:numId w:val="3"/>
        </w:numPr>
        <w:tabs>
          <w:tab w:val="left" w:pos="851"/>
        </w:tabs>
        <w:spacing w:line="276" w:lineRule="auto"/>
        <w:ind w:left="0" w:firstLine="709"/>
        <w:rPr>
          <w:color w:val="000000" w:themeColor="text1"/>
          <w:lang w:val="en-US"/>
        </w:rPr>
      </w:pPr>
      <w:r w:rsidRPr="00033CA3">
        <w:rPr>
          <w:rStyle w:val="tlid-translation"/>
          <w:lang w:val="en-US"/>
        </w:rPr>
        <w:t xml:space="preserve">fair and transparent </w:t>
      </w:r>
      <w:r>
        <w:rPr>
          <w:rStyle w:val="tlid-translation"/>
          <w:lang w:val="en-US"/>
        </w:rPr>
        <w:t xml:space="preserve">local and state </w:t>
      </w:r>
      <w:r w:rsidRPr="00033CA3">
        <w:rPr>
          <w:rStyle w:val="tlid-translation"/>
          <w:lang w:val="en-US"/>
        </w:rPr>
        <w:t xml:space="preserve">elections based on effective and clear legislation that most fully </w:t>
      </w:r>
      <w:r>
        <w:rPr>
          <w:rStyle w:val="tlid-translation"/>
          <w:lang w:val="en-US"/>
        </w:rPr>
        <w:t>provides for</w:t>
      </w:r>
      <w:r w:rsidRPr="00033CA3">
        <w:rPr>
          <w:rStyle w:val="tlid-translation"/>
          <w:lang w:val="en-US"/>
        </w:rPr>
        <w:t xml:space="preserve"> electoral rights of citizens and is developed taking into account world and </w:t>
      </w:r>
      <w:r w:rsidRPr="00033CA3">
        <w:rPr>
          <w:rStyle w:val="tlid-translation"/>
          <w:lang w:val="en-US"/>
        </w:rPr>
        <w:lastRenderedPageBreak/>
        <w:t>national experience</w:t>
      </w:r>
      <w:r w:rsidR="004C7D16" w:rsidRPr="00033CA3">
        <w:rPr>
          <w:color w:val="000000" w:themeColor="text1"/>
          <w:lang w:val="en-US"/>
        </w:rPr>
        <w:t>;</w:t>
      </w:r>
    </w:p>
    <w:p w:rsidR="007A1B52" w:rsidRPr="00204FD3" w:rsidRDefault="00033CA3" w:rsidP="00B72BFA">
      <w:pPr>
        <w:pStyle w:val="ab"/>
        <w:numPr>
          <w:ilvl w:val="0"/>
          <w:numId w:val="3"/>
        </w:numPr>
        <w:tabs>
          <w:tab w:val="left" w:pos="851"/>
        </w:tabs>
        <w:spacing w:line="276" w:lineRule="auto"/>
        <w:ind w:left="0" w:firstLine="709"/>
        <w:rPr>
          <w:color w:val="000000" w:themeColor="text1"/>
          <w:lang w:val="en-US"/>
        </w:rPr>
      </w:pPr>
      <w:r>
        <w:rPr>
          <w:rStyle w:val="tlid-translation"/>
          <w:lang w:val="en-US"/>
        </w:rPr>
        <w:t>wide</w:t>
      </w:r>
      <w:r w:rsidRPr="00033CA3">
        <w:rPr>
          <w:rStyle w:val="tlid-translation"/>
          <w:lang w:val="en-US"/>
        </w:rPr>
        <w:t xml:space="preserve"> opportunities for citizens to participate in the management of state and public affairs, the right of citizens to receive public information, exercis</w:t>
      </w:r>
      <w:r w:rsidR="00976BCD">
        <w:rPr>
          <w:rStyle w:val="tlid-translation"/>
          <w:lang w:val="en-US"/>
        </w:rPr>
        <w:t>ing</w:t>
      </w:r>
      <w:r w:rsidRPr="00033CA3">
        <w:rPr>
          <w:rStyle w:val="tlid-translation"/>
          <w:lang w:val="en-US"/>
        </w:rPr>
        <w:t xml:space="preserve"> effective control over the activities of </w:t>
      </w:r>
      <w:r w:rsidR="00204FD3">
        <w:rPr>
          <w:rStyle w:val="tlid-translation"/>
          <w:lang w:val="en-US"/>
        </w:rPr>
        <w:t xml:space="preserve">the </w:t>
      </w:r>
      <w:r w:rsidRPr="00033CA3">
        <w:rPr>
          <w:rStyle w:val="tlid-translation"/>
          <w:lang w:val="en-US"/>
        </w:rPr>
        <w:t xml:space="preserve">government at all levels </w:t>
      </w:r>
      <w:r w:rsidR="00204FD3">
        <w:rPr>
          <w:rStyle w:val="tlid-translation"/>
          <w:lang w:val="en-US"/>
        </w:rPr>
        <w:t>due to</w:t>
      </w:r>
      <w:r w:rsidRPr="00033CA3">
        <w:rPr>
          <w:rStyle w:val="tlid-translation"/>
          <w:lang w:val="en-US"/>
        </w:rPr>
        <w:t xml:space="preserve"> wide application of public councils at state bodies and other forms of interaction between the state and civil society. </w:t>
      </w:r>
      <w:r w:rsidR="00204FD3">
        <w:rPr>
          <w:rStyle w:val="tlid-translation"/>
          <w:lang w:val="en-US"/>
        </w:rPr>
        <w:t>Public</w:t>
      </w:r>
      <w:r w:rsidRPr="00204FD3">
        <w:rPr>
          <w:rStyle w:val="tlid-translation"/>
          <w:lang w:val="en-US"/>
        </w:rPr>
        <w:t xml:space="preserve"> participation in government also implies </w:t>
      </w:r>
      <w:r w:rsidR="00204FD3">
        <w:rPr>
          <w:rStyle w:val="tlid-translation"/>
          <w:lang w:val="en-US"/>
        </w:rPr>
        <w:t>broad</w:t>
      </w:r>
      <w:r w:rsidRPr="00204FD3">
        <w:rPr>
          <w:rStyle w:val="tlid-translation"/>
          <w:lang w:val="en-US"/>
        </w:rPr>
        <w:t xml:space="preserve"> use of national and local referenda on various issues of state and public life</w:t>
      </w:r>
      <w:r w:rsidR="004C7D16" w:rsidRPr="00204FD3">
        <w:rPr>
          <w:color w:val="000000" w:themeColor="text1"/>
          <w:lang w:val="en-US"/>
        </w:rPr>
        <w:t>;</w:t>
      </w:r>
    </w:p>
    <w:p w:rsidR="007A1B52" w:rsidRPr="00204FD3" w:rsidRDefault="00204FD3" w:rsidP="00B72BFA">
      <w:pPr>
        <w:pStyle w:val="ab"/>
        <w:numPr>
          <w:ilvl w:val="0"/>
          <w:numId w:val="3"/>
        </w:numPr>
        <w:tabs>
          <w:tab w:val="left" w:pos="851"/>
        </w:tabs>
        <w:spacing w:line="276" w:lineRule="auto"/>
        <w:ind w:left="0" w:firstLine="709"/>
        <w:rPr>
          <w:color w:val="000000" w:themeColor="text1"/>
          <w:lang w:val="en-US"/>
        </w:rPr>
      </w:pPr>
      <w:r w:rsidRPr="00204FD3">
        <w:rPr>
          <w:rStyle w:val="tlid-translation"/>
          <w:lang w:val="en-US"/>
        </w:rPr>
        <w:t>fair and independent ju</w:t>
      </w:r>
      <w:r>
        <w:rPr>
          <w:rStyle w:val="tlid-translation"/>
          <w:lang w:val="en-US"/>
        </w:rPr>
        <w:t>dicial</w:t>
      </w:r>
      <w:r w:rsidRPr="00204FD3">
        <w:rPr>
          <w:rStyle w:val="tlid-translation"/>
          <w:lang w:val="en-US"/>
        </w:rPr>
        <w:t xml:space="preserve"> system that protects human rights and legitimate interests, guarantees the inviolability of property</w:t>
      </w:r>
      <w:r w:rsidR="007A1B52" w:rsidRPr="00204FD3">
        <w:rPr>
          <w:lang w:val="en-US"/>
        </w:rPr>
        <w:t>;</w:t>
      </w:r>
    </w:p>
    <w:p w:rsidR="009870A7" w:rsidRPr="00204FD3" w:rsidRDefault="00204FD3" w:rsidP="00B72BFA">
      <w:pPr>
        <w:pStyle w:val="ab"/>
        <w:numPr>
          <w:ilvl w:val="0"/>
          <w:numId w:val="3"/>
        </w:numPr>
        <w:tabs>
          <w:tab w:val="left" w:pos="851"/>
        </w:tabs>
        <w:spacing w:line="276" w:lineRule="auto"/>
        <w:ind w:left="0" w:firstLine="709"/>
        <w:rPr>
          <w:color w:val="000000" w:themeColor="text1"/>
          <w:lang w:val="en-US"/>
        </w:rPr>
      </w:pPr>
      <w:r w:rsidRPr="00204FD3">
        <w:rPr>
          <w:rStyle w:val="tlid-translation"/>
          <w:lang w:val="en-US"/>
        </w:rPr>
        <w:t xml:space="preserve">efficiency </w:t>
      </w:r>
      <w:r>
        <w:rPr>
          <w:rStyle w:val="tlid-translation"/>
          <w:lang w:val="en-US"/>
        </w:rPr>
        <w:t xml:space="preserve">response </w:t>
      </w:r>
      <w:r w:rsidRPr="00204FD3">
        <w:rPr>
          <w:rStyle w:val="tlid-translation"/>
          <w:lang w:val="en-US"/>
        </w:rPr>
        <w:t xml:space="preserve">of state bodies to the needs and requests of citizens, which is ensured by </w:t>
      </w:r>
      <w:r w:rsidR="00976BCD">
        <w:rPr>
          <w:rStyle w:val="tlid-translation"/>
          <w:lang w:val="en-US"/>
        </w:rPr>
        <w:t>expedite</w:t>
      </w:r>
      <w:r w:rsidRPr="00204FD3">
        <w:rPr>
          <w:rStyle w:val="tlid-translation"/>
          <w:lang w:val="en-US"/>
        </w:rPr>
        <w:t xml:space="preserve"> and eff</w:t>
      </w:r>
      <w:r w:rsidR="00976BCD">
        <w:rPr>
          <w:rStyle w:val="tlid-translation"/>
          <w:lang w:val="en-US"/>
        </w:rPr>
        <w:t>icient</w:t>
      </w:r>
      <w:r w:rsidRPr="00204FD3">
        <w:rPr>
          <w:rStyle w:val="tlid-translation"/>
          <w:lang w:val="en-US"/>
        </w:rPr>
        <w:t xml:space="preserve"> </w:t>
      </w:r>
      <w:r w:rsidR="00976BCD">
        <w:rPr>
          <w:rStyle w:val="tlid-translation"/>
          <w:lang w:val="en-US"/>
        </w:rPr>
        <w:t>grievance mechanism</w:t>
      </w:r>
      <w:r w:rsidRPr="00204FD3">
        <w:rPr>
          <w:rStyle w:val="tlid-translation"/>
          <w:lang w:val="en-US"/>
        </w:rPr>
        <w:t xml:space="preserve">, as well as </w:t>
      </w:r>
      <w:r>
        <w:rPr>
          <w:rStyle w:val="tlid-translation"/>
          <w:lang w:val="en-US"/>
        </w:rPr>
        <w:t>availability</w:t>
      </w:r>
      <w:r w:rsidRPr="00204FD3">
        <w:rPr>
          <w:rStyle w:val="tlid-translation"/>
          <w:lang w:val="en-US"/>
        </w:rPr>
        <w:t xml:space="preserve"> of </w:t>
      </w:r>
      <w:r>
        <w:rPr>
          <w:rStyle w:val="tlid-translation"/>
          <w:lang w:val="en-US"/>
        </w:rPr>
        <w:t>solid</w:t>
      </w:r>
      <w:r w:rsidRPr="00204FD3">
        <w:rPr>
          <w:rStyle w:val="tlid-translation"/>
          <w:lang w:val="en-US"/>
        </w:rPr>
        <w:t xml:space="preserve"> mechanism for responding to citizens</w:t>
      </w:r>
      <w:r>
        <w:rPr>
          <w:rStyle w:val="tlid-translation"/>
          <w:lang w:val="en-US"/>
        </w:rPr>
        <w:t>’</w:t>
      </w:r>
      <w:r w:rsidRPr="00204FD3">
        <w:rPr>
          <w:rStyle w:val="tlid-translation"/>
          <w:lang w:val="en-US"/>
        </w:rPr>
        <w:t xml:space="preserve"> petitions</w:t>
      </w:r>
      <w:r w:rsidR="004C7D16" w:rsidRPr="00204FD3">
        <w:rPr>
          <w:color w:val="000000" w:themeColor="text1"/>
          <w:lang w:val="en-US"/>
        </w:rPr>
        <w:t>;</w:t>
      </w:r>
    </w:p>
    <w:p w:rsidR="009870A7" w:rsidRPr="00204FD3" w:rsidRDefault="00204FD3" w:rsidP="00B72BFA">
      <w:pPr>
        <w:pStyle w:val="ab"/>
        <w:numPr>
          <w:ilvl w:val="0"/>
          <w:numId w:val="3"/>
        </w:numPr>
        <w:tabs>
          <w:tab w:val="left" w:pos="851"/>
        </w:tabs>
        <w:spacing w:line="276" w:lineRule="auto"/>
        <w:ind w:left="0" w:firstLine="709"/>
        <w:rPr>
          <w:color w:val="000000" w:themeColor="text1"/>
          <w:lang w:val="en-US"/>
        </w:rPr>
      </w:pPr>
      <w:r>
        <w:rPr>
          <w:rStyle w:val="tlid-translation"/>
          <w:lang w:val="en-US"/>
        </w:rPr>
        <w:t>presence</w:t>
      </w:r>
      <w:r w:rsidRPr="00204FD3">
        <w:rPr>
          <w:rStyle w:val="tlid-translation"/>
          <w:lang w:val="en-US"/>
        </w:rPr>
        <w:t xml:space="preserve"> of a system of state and local self-government bodies</w:t>
      </w:r>
      <w:r>
        <w:rPr>
          <w:rStyle w:val="tlid-translation"/>
          <w:lang w:val="en-US"/>
        </w:rPr>
        <w:t xml:space="preserve"> with</w:t>
      </w:r>
      <w:r w:rsidRPr="00204FD3">
        <w:rPr>
          <w:rStyle w:val="tlid-translation"/>
          <w:lang w:val="en-US"/>
        </w:rPr>
        <w:t xml:space="preserve"> functions and powers </w:t>
      </w:r>
      <w:r>
        <w:rPr>
          <w:rStyle w:val="tlid-translation"/>
          <w:lang w:val="en-US"/>
        </w:rPr>
        <w:t>that</w:t>
      </w:r>
      <w:r w:rsidRPr="00204FD3">
        <w:rPr>
          <w:rStyle w:val="tlid-translation"/>
          <w:lang w:val="en-US"/>
        </w:rPr>
        <w:t xml:space="preserve"> are clearly and unambiguously distributed between them with effective checks and balances system, and these functions and powers are exercised in accordance with transparent and detailed procedures </w:t>
      </w:r>
      <w:r>
        <w:rPr>
          <w:rStyle w:val="tlid-translation"/>
          <w:lang w:val="en-US"/>
        </w:rPr>
        <w:t>by</w:t>
      </w:r>
      <w:r w:rsidRPr="00204FD3">
        <w:rPr>
          <w:rStyle w:val="tlid-translation"/>
          <w:lang w:val="en-US"/>
        </w:rPr>
        <w:t xml:space="preserve"> highly qualified and patriotic corps of </w:t>
      </w:r>
      <w:r>
        <w:rPr>
          <w:rStyle w:val="tlid-translation"/>
          <w:lang w:val="en-US"/>
        </w:rPr>
        <w:t>public servants,</w:t>
      </w:r>
      <w:r w:rsidRPr="00204FD3">
        <w:rPr>
          <w:rStyle w:val="tlid-translation"/>
          <w:lang w:val="en-US"/>
        </w:rPr>
        <w:t xml:space="preserve"> municipal employees and politicians</w:t>
      </w:r>
      <w:r w:rsidR="004C7D16" w:rsidRPr="00204FD3">
        <w:rPr>
          <w:color w:val="000000" w:themeColor="text1"/>
          <w:lang w:val="en-US"/>
        </w:rPr>
        <w:t>.</w:t>
      </w:r>
    </w:p>
    <w:p w:rsidR="00AF6DC7" w:rsidRPr="00204FD3" w:rsidRDefault="00AF6DC7" w:rsidP="0013428F">
      <w:pPr>
        <w:pStyle w:val="ab"/>
        <w:tabs>
          <w:tab w:val="left" w:pos="851"/>
        </w:tabs>
        <w:spacing w:line="276" w:lineRule="auto"/>
        <w:rPr>
          <w:color w:val="000000" w:themeColor="text1"/>
          <w:lang w:val="en-US"/>
        </w:rPr>
      </w:pPr>
    </w:p>
    <w:p w:rsidR="009870A7" w:rsidRPr="00204FD3" w:rsidRDefault="009870A7" w:rsidP="0013428F">
      <w:pPr>
        <w:pStyle w:val="ab"/>
        <w:tabs>
          <w:tab w:val="left" w:pos="851"/>
        </w:tabs>
        <w:spacing w:line="276" w:lineRule="auto"/>
        <w:ind w:left="349"/>
        <w:rPr>
          <w:color w:val="000000" w:themeColor="text1"/>
          <w:sz w:val="24"/>
          <w:szCs w:val="24"/>
          <w:lang w:val="en-US"/>
        </w:rPr>
      </w:pPr>
    </w:p>
    <w:p w:rsidR="00DD7ADA" w:rsidRPr="00976BCD" w:rsidRDefault="00102C5F" w:rsidP="0013428F">
      <w:pPr>
        <w:pStyle w:val="2"/>
        <w:spacing w:line="276" w:lineRule="auto"/>
        <w:ind w:left="0"/>
        <w:jc w:val="both"/>
        <w:rPr>
          <w:rFonts w:ascii="Arial" w:hAnsi="Arial" w:cs="Arial"/>
          <w:sz w:val="28"/>
          <w:szCs w:val="28"/>
        </w:rPr>
      </w:pPr>
      <w:bookmarkStart w:id="70" w:name="Балансуправления"/>
      <w:bookmarkStart w:id="71" w:name="_Toc529648707"/>
      <w:r w:rsidRPr="00976BCD">
        <w:rPr>
          <w:rFonts w:ascii="Arial" w:hAnsi="Arial" w:cs="Arial"/>
          <w:sz w:val="28"/>
          <w:szCs w:val="28"/>
        </w:rPr>
        <w:t>4</w:t>
      </w:r>
      <w:r w:rsidR="004C7D16" w:rsidRPr="00976BCD">
        <w:rPr>
          <w:rFonts w:ascii="Arial" w:hAnsi="Arial" w:cs="Arial"/>
          <w:sz w:val="28"/>
          <w:szCs w:val="28"/>
        </w:rPr>
        <w:t xml:space="preserve">.2 </w:t>
      </w:r>
      <w:r w:rsidR="00976BCD">
        <w:rPr>
          <w:rFonts w:ascii="Arial" w:hAnsi="Arial" w:cs="Arial"/>
          <w:sz w:val="28"/>
          <w:szCs w:val="28"/>
        </w:rPr>
        <w:t>B</w:t>
      </w:r>
      <w:r w:rsidR="00204FD3">
        <w:rPr>
          <w:rFonts w:ascii="Arial" w:hAnsi="Arial" w:cs="Arial"/>
          <w:sz w:val="28"/>
          <w:szCs w:val="28"/>
        </w:rPr>
        <w:t>alanced system of state authority</w:t>
      </w:r>
      <w:bookmarkEnd w:id="70"/>
      <w:bookmarkEnd w:id="71"/>
    </w:p>
    <w:p w:rsidR="00F542DA" w:rsidRPr="00976BCD" w:rsidRDefault="00F542DA" w:rsidP="0013428F">
      <w:pPr>
        <w:pStyle w:val="2"/>
        <w:spacing w:line="276" w:lineRule="auto"/>
        <w:ind w:left="0" w:firstLine="709"/>
        <w:jc w:val="both"/>
        <w:rPr>
          <w:rFonts w:ascii="Arial" w:hAnsi="Arial" w:cs="Arial"/>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A11EB4" w:rsidRPr="00976BCD" w:rsidTr="00511326">
        <w:tc>
          <w:tcPr>
            <w:tcW w:w="9356" w:type="dxa"/>
            <w:tcBorders>
              <w:top w:val="single" w:sz="4" w:space="0" w:color="auto"/>
              <w:bottom w:val="single" w:sz="4" w:space="0" w:color="auto"/>
            </w:tcBorders>
            <w:tcMar>
              <w:top w:w="170" w:type="dxa"/>
              <w:bottom w:w="170" w:type="dxa"/>
            </w:tcMar>
          </w:tcPr>
          <w:p w:rsidR="00AF6DC7" w:rsidRPr="00555FA1" w:rsidRDefault="00791FB9" w:rsidP="00976BCD">
            <w:pPr>
              <w:spacing w:line="276" w:lineRule="auto"/>
              <w:jc w:val="both"/>
              <w:rPr>
                <w:rFonts w:ascii="Arial" w:eastAsia="Arial" w:hAnsi="Arial" w:cs="Arial"/>
                <w:color w:val="000000" w:themeColor="text1"/>
                <w:sz w:val="28"/>
                <w:szCs w:val="28"/>
                <w:lang w:val="en-US" w:eastAsia="ru-RU" w:bidi="ru-RU"/>
              </w:rPr>
            </w:pPr>
            <w:r w:rsidRPr="00204FD3">
              <w:rPr>
                <w:rFonts w:ascii="Arial" w:hAnsi="Arial" w:cs="Arial"/>
                <w:b/>
                <w:i/>
                <w:sz w:val="28"/>
                <w:szCs w:val="28"/>
                <w:lang w:val="en-US"/>
              </w:rPr>
              <w:t>Vision</w:t>
            </w:r>
            <w:r w:rsidR="00B84161" w:rsidRPr="00204FD3">
              <w:rPr>
                <w:rFonts w:ascii="Arial" w:hAnsi="Arial" w:cs="Arial"/>
                <w:b/>
                <w:i/>
                <w:sz w:val="28"/>
                <w:szCs w:val="28"/>
                <w:lang w:val="en-US"/>
              </w:rPr>
              <w:t xml:space="preserve">: </w:t>
            </w:r>
            <w:r w:rsidR="00204FD3" w:rsidRPr="00555FA1">
              <w:rPr>
                <w:rStyle w:val="tlid-translation"/>
                <w:rFonts w:ascii="Arial" w:hAnsi="Arial" w:cs="Arial"/>
                <w:sz w:val="28"/>
                <w:szCs w:val="28"/>
                <w:lang w:val="en-US"/>
              </w:rPr>
              <w:t xml:space="preserve">By 2040, a system of state power will be created based on the real principle of division </w:t>
            </w:r>
            <w:r w:rsidR="00976BCD">
              <w:rPr>
                <w:rStyle w:val="tlid-translation"/>
                <w:rFonts w:ascii="Arial" w:hAnsi="Arial" w:cs="Arial"/>
                <w:sz w:val="28"/>
                <w:szCs w:val="28"/>
                <w:lang w:val="en-US"/>
              </w:rPr>
              <w:t>o</w:t>
            </w:r>
            <w:r w:rsidR="00204FD3" w:rsidRPr="00555FA1">
              <w:rPr>
                <w:rStyle w:val="tlid-translation"/>
                <w:rFonts w:ascii="Arial" w:hAnsi="Arial" w:cs="Arial"/>
                <w:sz w:val="28"/>
                <w:szCs w:val="28"/>
                <w:lang w:val="en-US"/>
              </w:rPr>
              <w:t>nto legislative, executive and judicial</w:t>
            </w:r>
            <w:r w:rsidR="00976BCD">
              <w:rPr>
                <w:rStyle w:val="tlid-translation"/>
                <w:rFonts w:ascii="Arial" w:hAnsi="Arial" w:cs="Arial"/>
                <w:sz w:val="28"/>
                <w:szCs w:val="28"/>
                <w:lang w:val="en-US"/>
              </w:rPr>
              <w:t xml:space="preserve"> branches</w:t>
            </w:r>
            <w:r w:rsidR="00204FD3" w:rsidRPr="00555FA1">
              <w:rPr>
                <w:rStyle w:val="tlid-translation"/>
                <w:rFonts w:ascii="Arial" w:hAnsi="Arial" w:cs="Arial"/>
                <w:sz w:val="28"/>
                <w:szCs w:val="28"/>
                <w:lang w:val="en-US"/>
              </w:rPr>
              <w:t>. An effective system of checks and balances has been created that does not allow prevalence</w:t>
            </w:r>
            <w:r w:rsidR="00555FA1" w:rsidRPr="00555FA1">
              <w:rPr>
                <w:rStyle w:val="tlid-translation"/>
                <w:rFonts w:ascii="Arial" w:hAnsi="Arial" w:cs="Arial"/>
                <w:sz w:val="28"/>
                <w:szCs w:val="28"/>
                <w:lang w:val="en-US"/>
              </w:rPr>
              <w:t>, much less</w:t>
            </w:r>
            <w:r w:rsidR="00204FD3" w:rsidRPr="00555FA1">
              <w:rPr>
                <w:rStyle w:val="tlid-translation"/>
                <w:rFonts w:ascii="Arial" w:hAnsi="Arial" w:cs="Arial"/>
                <w:sz w:val="28"/>
                <w:szCs w:val="28"/>
                <w:lang w:val="en-US"/>
              </w:rPr>
              <w:t xml:space="preserve"> usurpation of </w:t>
            </w:r>
            <w:r w:rsidR="00976BCD">
              <w:rPr>
                <w:rStyle w:val="tlid-translation"/>
                <w:rFonts w:ascii="Arial" w:hAnsi="Arial" w:cs="Arial"/>
                <w:sz w:val="28"/>
                <w:szCs w:val="28"/>
                <w:lang w:val="en-US"/>
              </w:rPr>
              <w:t>any</w:t>
            </w:r>
            <w:r w:rsidR="00204FD3" w:rsidRPr="00555FA1">
              <w:rPr>
                <w:rStyle w:val="tlid-translation"/>
                <w:rFonts w:ascii="Arial" w:hAnsi="Arial" w:cs="Arial"/>
                <w:sz w:val="28"/>
                <w:szCs w:val="28"/>
                <w:lang w:val="en-US"/>
              </w:rPr>
              <w:t xml:space="preserve"> </w:t>
            </w:r>
            <w:r w:rsidR="00976BCD">
              <w:rPr>
                <w:rStyle w:val="tlid-translation"/>
                <w:rFonts w:ascii="Arial" w:hAnsi="Arial" w:cs="Arial"/>
                <w:sz w:val="28"/>
                <w:szCs w:val="28"/>
                <w:lang w:val="en-US"/>
              </w:rPr>
              <w:t xml:space="preserve">branch of </w:t>
            </w:r>
            <w:r w:rsidR="00204FD3" w:rsidRPr="00555FA1">
              <w:rPr>
                <w:rStyle w:val="tlid-translation"/>
                <w:rFonts w:ascii="Arial" w:hAnsi="Arial" w:cs="Arial"/>
                <w:sz w:val="28"/>
                <w:szCs w:val="28"/>
                <w:lang w:val="en-US"/>
              </w:rPr>
              <w:t>power</w:t>
            </w:r>
            <w:r w:rsidR="00B84161" w:rsidRPr="00555FA1">
              <w:rPr>
                <w:rFonts w:ascii="Arial" w:eastAsia="Arial" w:hAnsi="Arial" w:cs="Arial"/>
                <w:color w:val="000000" w:themeColor="text1"/>
                <w:sz w:val="28"/>
                <w:szCs w:val="28"/>
                <w:lang w:val="en-US" w:eastAsia="ru-RU" w:bidi="ru-RU"/>
              </w:rPr>
              <w:t>.</w:t>
            </w:r>
          </w:p>
        </w:tc>
      </w:tr>
    </w:tbl>
    <w:p w:rsidR="009F548F" w:rsidRPr="00833475" w:rsidRDefault="009F548F" w:rsidP="0013428F">
      <w:pPr>
        <w:spacing w:line="276" w:lineRule="auto"/>
        <w:jc w:val="both"/>
        <w:rPr>
          <w:rFonts w:ascii="Arial" w:hAnsi="Arial" w:cs="Arial"/>
          <w:b/>
          <w:sz w:val="16"/>
          <w:szCs w:val="16"/>
          <w:lang w:val="ky-KG"/>
        </w:rPr>
      </w:pPr>
    </w:p>
    <w:p w:rsidR="00A7264C" w:rsidRPr="00555FA1" w:rsidRDefault="00555FA1" w:rsidP="0013428F">
      <w:pPr>
        <w:pStyle w:val="ab"/>
        <w:spacing w:line="276" w:lineRule="auto"/>
        <w:ind w:left="0" w:firstLine="708"/>
        <w:rPr>
          <w:color w:val="000000" w:themeColor="text1"/>
          <w:lang w:val="en-US"/>
        </w:rPr>
      </w:pPr>
      <w:r>
        <w:rPr>
          <w:rStyle w:val="tlid-translation"/>
          <w:lang w:val="en-US"/>
        </w:rPr>
        <w:t>P</w:t>
      </w:r>
      <w:r w:rsidRPr="00555FA1">
        <w:rPr>
          <w:rStyle w:val="tlid-translation"/>
          <w:lang w:val="en-US"/>
        </w:rPr>
        <w:t xml:space="preserve">olitical system stability will be </w:t>
      </w:r>
      <w:r w:rsidR="00976BCD">
        <w:rPr>
          <w:rStyle w:val="tlid-translation"/>
          <w:lang w:val="en-US"/>
        </w:rPr>
        <w:t>guaranteed</w:t>
      </w:r>
      <w:r w:rsidRPr="00555FA1">
        <w:rPr>
          <w:rStyle w:val="tlid-translation"/>
          <w:lang w:val="en-US"/>
        </w:rPr>
        <w:t xml:space="preserve"> by the balance of political forces in the country. The system of checks and balances should be built in such a way as to </w:t>
      </w:r>
      <w:r>
        <w:rPr>
          <w:rStyle w:val="tlid-translation"/>
          <w:lang w:val="en-US"/>
        </w:rPr>
        <w:t>prevent</w:t>
      </w:r>
      <w:r w:rsidRPr="00555FA1">
        <w:rPr>
          <w:rStyle w:val="tlid-translation"/>
          <w:lang w:val="en-US"/>
        </w:rPr>
        <w:t xml:space="preserve"> </w:t>
      </w:r>
      <w:r>
        <w:rPr>
          <w:rStyle w:val="tlid-translation"/>
          <w:lang w:val="en-US"/>
        </w:rPr>
        <w:t xml:space="preserve">total dominance of </w:t>
      </w:r>
      <w:r w:rsidRPr="00555FA1">
        <w:rPr>
          <w:rStyle w:val="tlid-translation"/>
          <w:lang w:val="en-US"/>
        </w:rPr>
        <w:t xml:space="preserve">any political force giving </w:t>
      </w:r>
      <w:r>
        <w:rPr>
          <w:rStyle w:val="tlid-translation"/>
          <w:lang w:val="en-US"/>
        </w:rPr>
        <w:t>an</w:t>
      </w:r>
      <w:r w:rsidRPr="00555FA1">
        <w:rPr>
          <w:rStyle w:val="tlid-translation"/>
          <w:lang w:val="en-US"/>
        </w:rPr>
        <w:t xml:space="preserve"> opportunity to implement sound alternative development ideas</w:t>
      </w:r>
      <w:r w:rsidR="00A7264C" w:rsidRPr="00555FA1">
        <w:rPr>
          <w:color w:val="000000" w:themeColor="text1"/>
          <w:lang w:val="en-US"/>
        </w:rPr>
        <w:t>.</w:t>
      </w:r>
    </w:p>
    <w:p w:rsidR="00A7264C" w:rsidRPr="00555FA1" w:rsidRDefault="00A7264C" w:rsidP="0013428F">
      <w:pPr>
        <w:pStyle w:val="ab"/>
        <w:spacing w:line="276" w:lineRule="auto"/>
        <w:ind w:left="0" w:firstLine="708"/>
        <w:rPr>
          <w:color w:val="000000" w:themeColor="text1"/>
          <w:sz w:val="16"/>
          <w:szCs w:val="16"/>
          <w:lang w:val="en-US"/>
        </w:rPr>
      </w:pPr>
    </w:p>
    <w:p w:rsidR="009F548F" w:rsidRPr="00555FA1" w:rsidRDefault="00555FA1" w:rsidP="00833475">
      <w:pPr>
        <w:spacing w:line="276" w:lineRule="auto"/>
        <w:ind w:left="709"/>
        <w:jc w:val="both"/>
        <w:rPr>
          <w:rFonts w:ascii="Arial" w:hAnsi="Arial" w:cs="Arial"/>
          <w:b/>
          <w:sz w:val="28"/>
          <w:szCs w:val="28"/>
          <w:lang w:val="en-US"/>
        </w:rPr>
      </w:pPr>
      <w:r>
        <w:rPr>
          <w:rFonts w:ascii="Arial" w:hAnsi="Arial" w:cs="Arial"/>
          <w:b/>
          <w:sz w:val="28"/>
          <w:szCs w:val="28"/>
          <w:lang w:val="en-US"/>
        </w:rPr>
        <w:t>President</w:t>
      </w:r>
    </w:p>
    <w:p w:rsidR="009870A7" w:rsidRPr="00DC260F" w:rsidRDefault="00555FA1" w:rsidP="0013428F">
      <w:pPr>
        <w:pStyle w:val="ab"/>
        <w:spacing w:line="276" w:lineRule="auto"/>
        <w:ind w:left="0" w:firstLine="708"/>
        <w:rPr>
          <w:color w:val="000000" w:themeColor="text1"/>
          <w:lang w:val="en-US"/>
        </w:rPr>
      </w:pPr>
      <w:r w:rsidRPr="00555FA1">
        <w:rPr>
          <w:rStyle w:val="tlid-translation"/>
          <w:lang w:val="en-US"/>
        </w:rPr>
        <w:t>The President as the head of state, personifying the unity of the people and state power, will be s</w:t>
      </w:r>
      <w:r>
        <w:rPr>
          <w:rStyle w:val="tlid-translation"/>
          <w:lang w:val="en-US"/>
        </w:rPr>
        <w:t>upported</w:t>
      </w:r>
      <w:r w:rsidRPr="00555FA1">
        <w:rPr>
          <w:rStyle w:val="tlid-translation"/>
          <w:lang w:val="en-US"/>
        </w:rPr>
        <w:t xml:space="preserve"> by the institutions of </w:t>
      </w:r>
      <w:r w:rsidRPr="00555FA1">
        <w:rPr>
          <w:rStyle w:val="tlid-translation"/>
          <w:lang w:val="en-US"/>
        </w:rPr>
        <w:lastRenderedPageBreak/>
        <w:t xml:space="preserve">strategic management, </w:t>
      </w:r>
      <w:r>
        <w:rPr>
          <w:rStyle w:val="tlid-translation"/>
          <w:lang w:val="en-US"/>
        </w:rPr>
        <w:t xml:space="preserve">the </w:t>
      </w:r>
      <w:r w:rsidRPr="00555FA1">
        <w:rPr>
          <w:rStyle w:val="tlid-translation"/>
          <w:lang w:val="en-US"/>
        </w:rPr>
        <w:t xml:space="preserve">institutions that </w:t>
      </w:r>
      <w:r w:rsidR="00976BCD">
        <w:rPr>
          <w:rStyle w:val="tlid-translation"/>
          <w:lang w:val="en-US"/>
        </w:rPr>
        <w:t>allow for</w:t>
      </w:r>
      <w:r w:rsidRPr="00555FA1">
        <w:rPr>
          <w:rStyle w:val="tlid-translation"/>
          <w:lang w:val="en-US"/>
        </w:rPr>
        <w:t xml:space="preserve"> national unity, stability, national security and development of the country. The </w:t>
      </w:r>
      <w:r w:rsidR="00DC260F" w:rsidRPr="00555FA1">
        <w:rPr>
          <w:rStyle w:val="tlid-translation"/>
          <w:lang w:val="en-US"/>
        </w:rPr>
        <w:t xml:space="preserve">basic functions </w:t>
      </w:r>
      <w:r w:rsidRPr="00555FA1">
        <w:rPr>
          <w:rStyle w:val="tlid-translation"/>
          <w:lang w:val="en-US"/>
        </w:rPr>
        <w:t xml:space="preserve">should be assigned </w:t>
      </w:r>
      <w:r w:rsidR="00DC260F">
        <w:rPr>
          <w:rStyle w:val="tlid-translation"/>
          <w:lang w:val="en-US"/>
        </w:rPr>
        <w:t xml:space="preserve">to the </w:t>
      </w:r>
      <w:r w:rsidR="00DC260F" w:rsidRPr="00555FA1">
        <w:rPr>
          <w:rStyle w:val="tlid-translation"/>
          <w:lang w:val="en-US"/>
        </w:rPr>
        <w:t>President</w:t>
      </w:r>
      <w:r w:rsidRPr="00555FA1">
        <w:rPr>
          <w:rStyle w:val="tlid-translation"/>
          <w:lang w:val="en-US"/>
        </w:rPr>
        <w:t xml:space="preserve">, in particular, the functions of preserving the foundations of the constitutional system and ensuring political stability, </w:t>
      </w:r>
      <w:r w:rsidR="00DC260F">
        <w:rPr>
          <w:rStyle w:val="tlid-translation"/>
          <w:lang w:val="en-US"/>
        </w:rPr>
        <w:t xml:space="preserve">to be </w:t>
      </w:r>
      <w:r w:rsidRPr="00555FA1">
        <w:rPr>
          <w:rStyle w:val="tlid-translation"/>
          <w:lang w:val="en-US"/>
        </w:rPr>
        <w:t>the guarantor of the rights and freedoms of citizens, representative functions of the head of state</w:t>
      </w:r>
      <w:r w:rsidR="004C7D16" w:rsidRPr="00DC260F">
        <w:rPr>
          <w:color w:val="000000" w:themeColor="text1"/>
          <w:lang w:val="en-US"/>
        </w:rPr>
        <w:t>.</w:t>
      </w:r>
    </w:p>
    <w:p w:rsidR="009870A7" w:rsidRPr="00DC260F" w:rsidRDefault="00DC260F" w:rsidP="0013428F">
      <w:pPr>
        <w:pStyle w:val="ab"/>
        <w:spacing w:line="276" w:lineRule="auto"/>
        <w:ind w:left="0" w:firstLine="709"/>
        <w:rPr>
          <w:color w:val="000000" w:themeColor="text1"/>
          <w:lang w:val="en-US"/>
        </w:rPr>
      </w:pPr>
      <w:r w:rsidRPr="00DC260F">
        <w:rPr>
          <w:rStyle w:val="tlid-translation"/>
          <w:lang w:val="en-US"/>
        </w:rPr>
        <w:t xml:space="preserve">The Institute of the President will become a key entity in the organization of this </w:t>
      </w:r>
      <w:r>
        <w:rPr>
          <w:rStyle w:val="tlid-translation"/>
          <w:lang w:val="en-US"/>
        </w:rPr>
        <w:t>S</w:t>
      </w:r>
      <w:r w:rsidRPr="00DC260F">
        <w:rPr>
          <w:rStyle w:val="tlid-translation"/>
          <w:lang w:val="en-US"/>
        </w:rPr>
        <w:t>trategy implementation together with other branches of government</w:t>
      </w:r>
      <w:r>
        <w:rPr>
          <w:rStyle w:val="tlid-translation"/>
          <w:lang w:val="en-US"/>
        </w:rPr>
        <w:t xml:space="preserve"> and</w:t>
      </w:r>
      <w:r w:rsidRPr="00DC260F">
        <w:rPr>
          <w:rStyle w:val="tlid-translation"/>
          <w:lang w:val="en-US"/>
        </w:rPr>
        <w:t xml:space="preserve"> civil society</w:t>
      </w:r>
      <w:r w:rsidR="004C7D16" w:rsidRPr="00DC260F">
        <w:rPr>
          <w:color w:val="000000" w:themeColor="text1"/>
          <w:lang w:val="en-US"/>
        </w:rPr>
        <w:t xml:space="preserve">. </w:t>
      </w:r>
    </w:p>
    <w:p w:rsidR="009F548F" w:rsidRPr="00833475" w:rsidRDefault="009F548F" w:rsidP="0013428F">
      <w:pPr>
        <w:spacing w:line="276" w:lineRule="auto"/>
        <w:jc w:val="both"/>
        <w:rPr>
          <w:rFonts w:ascii="Arial" w:hAnsi="Arial" w:cs="Arial"/>
          <w:b/>
          <w:sz w:val="16"/>
          <w:szCs w:val="16"/>
          <w:lang w:val="ky-KG"/>
        </w:rPr>
      </w:pPr>
    </w:p>
    <w:p w:rsidR="009F548F" w:rsidRPr="00DC260F" w:rsidRDefault="00DC260F" w:rsidP="00833475">
      <w:pPr>
        <w:spacing w:line="276" w:lineRule="auto"/>
        <w:ind w:left="709"/>
        <w:jc w:val="both"/>
        <w:rPr>
          <w:rFonts w:ascii="Arial" w:hAnsi="Arial" w:cs="Arial"/>
          <w:b/>
          <w:sz w:val="28"/>
          <w:szCs w:val="28"/>
          <w:lang w:val="en-US"/>
        </w:rPr>
      </w:pPr>
      <w:r w:rsidRPr="00DC260F">
        <w:rPr>
          <w:rStyle w:val="alt-edited"/>
          <w:rFonts w:ascii="Arial" w:hAnsi="Arial" w:cs="Arial"/>
          <w:b/>
          <w:sz w:val="28"/>
          <w:szCs w:val="28"/>
          <w:lang w:val="en-US"/>
        </w:rPr>
        <w:t>Legislative power</w:t>
      </w:r>
    </w:p>
    <w:p w:rsidR="00833475" w:rsidRPr="00DC260F" w:rsidRDefault="00DC260F" w:rsidP="0013428F">
      <w:pPr>
        <w:pStyle w:val="ab"/>
        <w:spacing w:line="276" w:lineRule="auto"/>
        <w:ind w:left="0" w:firstLine="708"/>
        <w:rPr>
          <w:lang w:val="en-US"/>
        </w:rPr>
      </w:pPr>
      <w:r w:rsidRPr="00DC260F">
        <w:rPr>
          <w:rStyle w:val="tlid-translation"/>
          <w:lang w:val="en-US"/>
        </w:rPr>
        <w:t xml:space="preserve">The Jogorku Kenesh of the Kyrgyz Republic in the new conditions will actually reflect and represent the interests of society. This will be the key to real democracy based on law and justice. Extensive rights of the Jogorku Kenesh of the Kyrgyz Republic in legislative activity, approval of the budget, formation of the Government and control over its activities should be aimed at </w:t>
      </w:r>
      <w:r>
        <w:rPr>
          <w:rStyle w:val="tlid-translation"/>
          <w:lang w:val="en-US"/>
        </w:rPr>
        <w:t>enhancing</w:t>
      </w:r>
      <w:r w:rsidRPr="00DC260F">
        <w:rPr>
          <w:rStyle w:val="tlid-translation"/>
          <w:lang w:val="en-US"/>
        </w:rPr>
        <w:t xml:space="preserve"> stability in our society</w:t>
      </w:r>
      <w:r w:rsidR="004C7D16" w:rsidRPr="00DC260F">
        <w:rPr>
          <w:lang w:val="en-US"/>
        </w:rPr>
        <w:t xml:space="preserve">. </w:t>
      </w:r>
    </w:p>
    <w:p w:rsidR="00833475" w:rsidRPr="00DC260F" w:rsidRDefault="00833475" w:rsidP="0013428F">
      <w:pPr>
        <w:pStyle w:val="ab"/>
        <w:spacing w:line="276" w:lineRule="auto"/>
        <w:ind w:left="0" w:firstLine="708"/>
        <w:rPr>
          <w:lang w:val="en-US"/>
        </w:rPr>
      </w:pPr>
    </w:p>
    <w:p w:rsidR="009870A7" w:rsidRPr="00DC260F" w:rsidRDefault="00DC260F" w:rsidP="0013428F">
      <w:pPr>
        <w:pStyle w:val="ab"/>
        <w:spacing w:line="276" w:lineRule="auto"/>
        <w:ind w:left="0" w:firstLine="708"/>
        <w:rPr>
          <w:lang w:val="en-US"/>
        </w:rPr>
      </w:pPr>
      <w:r>
        <w:rPr>
          <w:rStyle w:val="tlid-translation"/>
          <w:lang w:val="en-US"/>
        </w:rPr>
        <w:t>To this effect</w:t>
      </w:r>
      <w:r w:rsidRPr="00DC260F">
        <w:rPr>
          <w:rStyle w:val="tlid-translation"/>
          <w:lang w:val="en-US"/>
        </w:rPr>
        <w:t>, it is necessary to e</w:t>
      </w:r>
      <w:r>
        <w:rPr>
          <w:rStyle w:val="tlid-translation"/>
          <w:lang w:val="en-US"/>
        </w:rPr>
        <w:t>liminate</w:t>
      </w:r>
      <w:r w:rsidRPr="00DC260F">
        <w:rPr>
          <w:rStyle w:val="tlid-translation"/>
          <w:lang w:val="en-US"/>
        </w:rPr>
        <w:t xml:space="preserve"> as much as possible the possibility of making decisions by the parliament that are populist in nature, </w:t>
      </w:r>
      <w:r w:rsidR="000106F8">
        <w:rPr>
          <w:rStyle w:val="tlid-translation"/>
          <w:lang w:val="en-US"/>
        </w:rPr>
        <w:t xml:space="preserve">that </w:t>
      </w:r>
      <w:r w:rsidRPr="00DC260F">
        <w:rPr>
          <w:rStyle w:val="tlid-translation"/>
          <w:lang w:val="en-US"/>
        </w:rPr>
        <w:t xml:space="preserve">reduce </w:t>
      </w:r>
      <w:r>
        <w:rPr>
          <w:rStyle w:val="tlid-translation"/>
          <w:lang w:val="en-US"/>
        </w:rPr>
        <w:t>efficienc</w:t>
      </w:r>
      <w:r w:rsidR="000106F8">
        <w:rPr>
          <w:rStyle w:val="tlid-translation"/>
          <w:lang w:val="en-US"/>
        </w:rPr>
        <w:t>y</w:t>
      </w:r>
      <w:r w:rsidRPr="00DC260F">
        <w:rPr>
          <w:rStyle w:val="tlid-translation"/>
          <w:lang w:val="en-US"/>
        </w:rPr>
        <w:t xml:space="preserve"> of executive authorities, and impede </w:t>
      </w:r>
      <w:r>
        <w:rPr>
          <w:rStyle w:val="tlid-translation"/>
          <w:lang w:val="en-US"/>
        </w:rPr>
        <w:t>administration</w:t>
      </w:r>
      <w:r w:rsidRPr="00DC260F">
        <w:rPr>
          <w:rStyle w:val="tlid-translation"/>
          <w:lang w:val="en-US"/>
        </w:rPr>
        <w:t xml:space="preserve"> of justice. At the same time, the parliament should be</w:t>
      </w:r>
      <w:r>
        <w:rPr>
          <w:rStyle w:val="tlid-translation"/>
          <w:lang w:val="en-US"/>
        </w:rPr>
        <w:t xml:space="preserve"> a</w:t>
      </w:r>
      <w:r w:rsidRPr="00DC260F">
        <w:rPr>
          <w:rStyle w:val="tlid-translation"/>
          <w:lang w:val="en-US"/>
        </w:rPr>
        <w:t>dequate</w:t>
      </w:r>
      <w:r>
        <w:rPr>
          <w:rStyle w:val="tlid-translation"/>
          <w:lang w:val="en-US"/>
        </w:rPr>
        <w:t>ly</w:t>
      </w:r>
      <w:r w:rsidRPr="00DC260F">
        <w:rPr>
          <w:rStyle w:val="tlid-translation"/>
          <w:lang w:val="en-US"/>
        </w:rPr>
        <w:t xml:space="preserve"> responsib</w:t>
      </w:r>
      <w:r>
        <w:rPr>
          <w:rStyle w:val="tlid-translation"/>
          <w:lang w:val="en-US"/>
        </w:rPr>
        <w:t>le</w:t>
      </w:r>
      <w:r w:rsidRPr="00DC260F">
        <w:rPr>
          <w:rStyle w:val="tlid-translation"/>
          <w:lang w:val="en-US"/>
        </w:rPr>
        <w:t xml:space="preserve"> for the results of development of the country, society and economy</w:t>
      </w:r>
      <w:r w:rsidR="004C7D16" w:rsidRPr="00DC260F">
        <w:rPr>
          <w:lang w:val="en-US"/>
        </w:rPr>
        <w:t>.</w:t>
      </w:r>
    </w:p>
    <w:p w:rsidR="009870A7" w:rsidRPr="005777C0" w:rsidRDefault="00DC260F" w:rsidP="0013428F">
      <w:pPr>
        <w:pStyle w:val="ab"/>
        <w:spacing w:line="276" w:lineRule="auto"/>
        <w:ind w:left="0" w:firstLine="708"/>
        <w:rPr>
          <w:lang w:val="en-US"/>
        </w:rPr>
      </w:pPr>
      <w:r w:rsidRPr="00DC260F">
        <w:rPr>
          <w:rStyle w:val="tlid-translation"/>
          <w:lang w:val="en-US"/>
        </w:rPr>
        <w:t xml:space="preserve">Formation of the Jogorku Kenesh of the Kyrgyz Republic on the basis of strong political parties. By 2040, the parliament should be formed from political parties that transparently nominate </w:t>
      </w:r>
      <w:r w:rsidR="005777C0">
        <w:rPr>
          <w:rStyle w:val="tlid-translation"/>
          <w:lang w:val="en-US"/>
        </w:rPr>
        <w:t>their representatives</w:t>
      </w:r>
      <w:r w:rsidRPr="00DC260F">
        <w:rPr>
          <w:rStyle w:val="tlid-translation"/>
          <w:lang w:val="en-US"/>
        </w:rPr>
        <w:t xml:space="preserve"> for political posts, </w:t>
      </w:r>
      <w:r w:rsidR="005777C0">
        <w:rPr>
          <w:rStyle w:val="tlid-translation"/>
          <w:lang w:val="en-US"/>
        </w:rPr>
        <w:t xml:space="preserve">who have </w:t>
      </w:r>
      <w:r w:rsidR="005777C0" w:rsidRPr="00DC260F">
        <w:rPr>
          <w:rStyle w:val="tlid-translation"/>
          <w:lang w:val="en-US"/>
        </w:rPr>
        <w:t>clear programs</w:t>
      </w:r>
      <w:r w:rsidR="005777C0">
        <w:rPr>
          <w:rStyle w:val="tlid-translation"/>
          <w:lang w:val="en-US"/>
        </w:rPr>
        <w:t xml:space="preserve"> and give an account regarding</w:t>
      </w:r>
      <w:r w:rsidRPr="00DC260F">
        <w:rPr>
          <w:rStyle w:val="tlid-translation"/>
          <w:lang w:val="en-US"/>
        </w:rPr>
        <w:t xml:space="preserve"> their work, as well as sources of </w:t>
      </w:r>
      <w:r w:rsidR="005777C0">
        <w:rPr>
          <w:rStyle w:val="tlid-translation"/>
          <w:lang w:val="en-US"/>
        </w:rPr>
        <w:t>funding</w:t>
      </w:r>
      <w:r w:rsidRPr="00DC260F">
        <w:rPr>
          <w:rStyle w:val="tlid-translation"/>
          <w:lang w:val="en-US"/>
        </w:rPr>
        <w:t xml:space="preserve">. Political parties that have entered the parliament will receive support from the republican budget for implementation of their party programs and preparation for parliamentary elections. Legislative work will be </w:t>
      </w:r>
      <w:r w:rsidR="005777C0">
        <w:rPr>
          <w:rStyle w:val="tlid-translation"/>
          <w:lang w:val="en-US"/>
        </w:rPr>
        <w:t xml:space="preserve">performed </w:t>
      </w:r>
      <w:r w:rsidRPr="00DC260F">
        <w:rPr>
          <w:rStyle w:val="tlid-translation"/>
          <w:lang w:val="en-US"/>
        </w:rPr>
        <w:t>joint</w:t>
      </w:r>
      <w:r w:rsidR="005777C0">
        <w:rPr>
          <w:rStyle w:val="tlid-translation"/>
          <w:lang w:val="en-US"/>
        </w:rPr>
        <w:t>ly</w:t>
      </w:r>
      <w:r w:rsidRPr="00DC260F">
        <w:rPr>
          <w:rStyle w:val="tlid-translation"/>
          <w:lang w:val="en-US"/>
        </w:rPr>
        <w:t xml:space="preserve"> with the Government. The political environment should change </w:t>
      </w:r>
      <w:r w:rsidR="005777C0">
        <w:rPr>
          <w:rStyle w:val="tlid-translation"/>
          <w:lang w:val="en-US"/>
        </w:rPr>
        <w:t>towards better</w:t>
      </w:r>
      <w:r w:rsidRPr="00DC260F">
        <w:rPr>
          <w:rStyle w:val="tlid-translation"/>
          <w:lang w:val="en-US"/>
        </w:rPr>
        <w:t xml:space="preserve"> quality with a phased reduction of </w:t>
      </w:r>
      <w:r w:rsidR="005777C0">
        <w:rPr>
          <w:rStyle w:val="tlid-translation"/>
          <w:lang w:val="en-US"/>
        </w:rPr>
        <w:t xml:space="preserve">the </w:t>
      </w:r>
      <w:r w:rsidRPr="00DC260F">
        <w:rPr>
          <w:rStyle w:val="tlid-translation"/>
          <w:lang w:val="en-US"/>
        </w:rPr>
        <w:t>parties that exist only on paper</w:t>
      </w:r>
      <w:r w:rsidR="004C7D16" w:rsidRPr="005777C0">
        <w:rPr>
          <w:lang w:val="en-US"/>
        </w:rPr>
        <w:t>.</w:t>
      </w:r>
    </w:p>
    <w:p w:rsidR="00CD6F0D" w:rsidRPr="005777C0" w:rsidRDefault="005777C0" w:rsidP="0013428F">
      <w:pPr>
        <w:pStyle w:val="ab"/>
        <w:spacing w:line="276" w:lineRule="auto"/>
        <w:ind w:left="0" w:firstLine="708"/>
        <w:rPr>
          <w:lang w:val="en-US"/>
        </w:rPr>
      </w:pPr>
      <w:r w:rsidRPr="005777C0">
        <w:rPr>
          <w:rStyle w:val="tlid-translation"/>
          <w:lang w:val="en-US"/>
        </w:rPr>
        <w:t xml:space="preserve">The course chosen by the country </w:t>
      </w:r>
      <w:r>
        <w:rPr>
          <w:rStyle w:val="tlid-translation"/>
          <w:lang w:val="en-US"/>
        </w:rPr>
        <w:t>towards</w:t>
      </w:r>
      <w:r w:rsidRPr="005777C0">
        <w:rPr>
          <w:rStyle w:val="tlid-translation"/>
          <w:lang w:val="en-US"/>
        </w:rPr>
        <w:t xml:space="preserve"> strengthening parliamentary democracy will be supported by development of political parties building </w:t>
      </w:r>
      <w:r>
        <w:rPr>
          <w:rStyle w:val="tlid-translation"/>
          <w:lang w:val="en-US"/>
        </w:rPr>
        <w:t xml:space="preserve">process </w:t>
      </w:r>
      <w:r w:rsidRPr="005777C0">
        <w:rPr>
          <w:rStyle w:val="tlid-translation"/>
          <w:lang w:val="en-US"/>
        </w:rPr>
        <w:t xml:space="preserve">as institutions for expression of </w:t>
      </w:r>
      <w:r>
        <w:rPr>
          <w:rStyle w:val="tlid-translation"/>
          <w:lang w:val="en-US"/>
        </w:rPr>
        <w:t xml:space="preserve">public </w:t>
      </w:r>
      <w:r w:rsidRPr="005777C0">
        <w:rPr>
          <w:rStyle w:val="tlid-translation"/>
          <w:lang w:val="en-US"/>
        </w:rPr>
        <w:lastRenderedPageBreak/>
        <w:t xml:space="preserve">interests and formation of representative bodies. Political parties should compete on the basis of the programs they offer, they should have a significant impact on formation of new </w:t>
      </w:r>
      <w:r>
        <w:rPr>
          <w:rStyle w:val="tlid-translation"/>
          <w:lang w:val="en-US"/>
        </w:rPr>
        <w:t>insight</w:t>
      </w:r>
      <w:r w:rsidRPr="005777C0">
        <w:rPr>
          <w:rStyle w:val="tlid-translation"/>
          <w:lang w:val="en-US"/>
        </w:rPr>
        <w:t xml:space="preserve"> and be responsible for development of the state</w:t>
      </w:r>
      <w:r w:rsidR="00CD6F0D" w:rsidRPr="005777C0">
        <w:rPr>
          <w:lang w:val="en-US"/>
        </w:rPr>
        <w:t>.</w:t>
      </w:r>
    </w:p>
    <w:p w:rsidR="00CD6F0D" w:rsidRPr="005777C0" w:rsidRDefault="005777C0" w:rsidP="0013428F">
      <w:pPr>
        <w:pStyle w:val="ab"/>
        <w:spacing w:line="276" w:lineRule="auto"/>
        <w:ind w:left="0" w:firstLine="708"/>
        <w:rPr>
          <w:lang w:val="en-US"/>
        </w:rPr>
      </w:pPr>
      <w:r w:rsidRPr="005777C0">
        <w:rPr>
          <w:rStyle w:val="tlid-translation"/>
          <w:lang w:val="en-US"/>
        </w:rPr>
        <w:t>Further reform of electoral process and electoral legislation will be aimed at eliminating the possibility of unfair competition methods, which include bribing and using administrative resources</w:t>
      </w:r>
      <w:r w:rsidR="00CD6F0D" w:rsidRPr="005777C0">
        <w:rPr>
          <w:lang w:val="en-US"/>
        </w:rPr>
        <w:t xml:space="preserve">. </w:t>
      </w:r>
    </w:p>
    <w:p w:rsidR="00234F7B" w:rsidRPr="005777C0" w:rsidRDefault="005777C0" w:rsidP="0013428F">
      <w:pPr>
        <w:pStyle w:val="ab"/>
        <w:spacing w:line="276" w:lineRule="auto"/>
        <w:ind w:left="0" w:firstLine="708"/>
        <w:rPr>
          <w:lang w:val="en-US"/>
        </w:rPr>
      </w:pPr>
      <w:r w:rsidRPr="005777C0">
        <w:rPr>
          <w:rStyle w:val="tlid-translation"/>
          <w:lang w:val="en-US"/>
        </w:rPr>
        <w:t xml:space="preserve">It is necessary to continue </w:t>
      </w:r>
      <w:r w:rsidR="00846351">
        <w:rPr>
          <w:rStyle w:val="tlid-translation"/>
          <w:lang w:val="en-US"/>
        </w:rPr>
        <w:t>efforts</w:t>
      </w:r>
      <w:r w:rsidRPr="005777C0">
        <w:rPr>
          <w:rStyle w:val="tlid-translation"/>
          <w:lang w:val="en-US"/>
        </w:rPr>
        <w:t xml:space="preserve"> on </w:t>
      </w:r>
      <w:r w:rsidR="00846351">
        <w:rPr>
          <w:rStyle w:val="tlid-translation"/>
          <w:lang w:val="en-US"/>
        </w:rPr>
        <w:t>improving</w:t>
      </w:r>
      <w:r w:rsidRPr="005777C0">
        <w:rPr>
          <w:rStyle w:val="tlid-translation"/>
          <w:lang w:val="en-US"/>
        </w:rPr>
        <w:t xml:space="preserve"> political culture of the population</w:t>
      </w:r>
      <w:r w:rsidR="00846351">
        <w:rPr>
          <w:rStyle w:val="tlid-translation"/>
          <w:lang w:val="en-US"/>
        </w:rPr>
        <w:t xml:space="preserve"> and on</w:t>
      </w:r>
      <w:r w:rsidRPr="005777C0">
        <w:rPr>
          <w:rStyle w:val="tlid-translation"/>
          <w:lang w:val="en-US"/>
        </w:rPr>
        <w:t xml:space="preserve"> reform</w:t>
      </w:r>
      <w:r w:rsidR="00846351">
        <w:rPr>
          <w:rStyle w:val="tlid-translation"/>
          <w:lang w:val="en-US"/>
        </w:rPr>
        <w:t>ing</w:t>
      </w:r>
      <w:r w:rsidRPr="005777C0">
        <w:rPr>
          <w:rStyle w:val="tlid-translation"/>
          <w:lang w:val="en-US"/>
        </w:rPr>
        <w:t xml:space="preserve"> electoral legislation</w:t>
      </w:r>
      <w:r w:rsidR="00CD6F0D" w:rsidRPr="005777C0">
        <w:rPr>
          <w:lang w:val="en-US"/>
        </w:rPr>
        <w:t>.</w:t>
      </w:r>
    </w:p>
    <w:p w:rsidR="0008727B" w:rsidRPr="005777C0" w:rsidRDefault="0008727B" w:rsidP="0013428F">
      <w:pPr>
        <w:pStyle w:val="ab"/>
        <w:spacing w:line="276" w:lineRule="auto"/>
        <w:ind w:left="0" w:firstLine="708"/>
        <w:rPr>
          <w:lang w:val="en-US"/>
        </w:rPr>
      </w:pPr>
    </w:p>
    <w:p w:rsidR="00624833" w:rsidRDefault="00624833"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9F548F" w:rsidRPr="00846351" w:rsidRDefault="00846351" w:rsidP="00833475">
      <w:pPr>
        <w:spacing w:line="276" w:lineRule="auto"/>
        <w:ind w:left="709"/>
        <w:jc w:val="both"/>
        <w:rPr>
          <w:rFonts w:ascii="Arial" w:hAnsi="Arial" w:cs="Arial"/>
          <w:b/>
          <w:sz w:val="28"/>
          <w:szCs w:val="28"/>
          <w:lang w:val="en-US"/>
        </w:rPr>
      </w:pPr>
      <w:r>
        <w:rPr>
          <w:rFonts w:ascii="Arial" w:hAnsi="Arial" w:cs="Arial"/>
          <w:b/>
          <w:sz w:val="28"/>
          <w:szCs w:val="28"/>
          <w:lang w:val="en-US"/>
        </w:rPr>
        <w:t>Executive power</w:t>
      </w:r>
    </w:p>
    <w:p w:rsidR="009870A7" w:rsidRPr="00846351" w:rsidRDefault="00846351" w:rsidP="0013428F">
      <w:pPr>
        <w:pStyle w:val="ab"/>
        <w:spacing w:line="276" w:lineRule="auto"/>
        <w:ind w:left="0" w:firstLine="708"/>
        <w:rPr>
          <w:color w:val="000000" w:themeColor="text1"/>
          <w:lang w:val="en-US"/>
        </w:rPr>
      </w:pPr>
      <w:r>
        <w:rPr>
          <w:rStyle w:val="tlid-translation"/>
          <w:lang w:val="en-US"/>
        </w:rPr>
        <w:t>E</w:t>
      </w:r>
      <w:r w:rsidRPr="00846351">
        <w:rPr>
          <w:rStyle w:val="tlid-translation"/>
          <w:lang w:val="en-US"/>
        </w:rPr>
        <w:t xml:space="preserve">xecutive </w:t>
      </w:r>
      <w:r w:rsidR="000106F8">
        <w:rPr>
          <w:rStyle w:val="tlid-translation"/>
          <w:lang w:val="en-US"/>
        </w:rPr>
        <w:t xml:space="preserve">branch of </w:t>
      </w:r>
      <w:r w:rsidRPr="00846351">
        <w:rPr>
          <w:rStyle w:val="tlid-translation"/>
          <w:lang w:val="en-US"/>
        </w:rPr>
        <w:t xml:space="preserve">power formed by the parliamentary majority should </w:t>
      </w:r>
      <w:r w:rsidR="000106F8">
        <w:rPr>
          <w:rStyle w:val="tlid-translation"/>
          <w:lang w:val="en-US"/>
        </w:rPr>
        <w:t>provide for</w:t>
      </w:r>
      <w:r w:rsidRPr="00846351">
        <w:rPr>
          <w:rStyle w:val="tlid-translation"/>
          <w:lang w:val="en-US"/>
        </w:rPr>
        <w:t xml:space="preserve"> socio-economic development of the country. The </w:t>
      </w:r>
      <w:r w:rsidR="000106F8">
        <w:rPr>
          <w:rStyle w:val="tlid-translation"/>
          <w:lang w:val="en-US"/>
        </w:rPr>
        <w:t>g</w:t>
      </w:r>
      <w:r w:rsidRPr="00846351">
        <w:rPr>
          <w:rStyle w:val="tlid-translation"/>
          <w:lang w:val="en-US"/>
        </w:rPr>
        <w:t>overnment is exempt from interfering in</w:t>
      </w:r>
      <w:r>
        <w:rPr>
          <w:rStyle w:val="tlid-translation"/>
          <w:lang w:val="en-US"/>
        </w:rPr>
        <w:t>to</w:t>
      </w:r>
      <w:r w:rsidRPr="00846351">
        <w:rPr>
          <w:rStyle w:val="tlid-translation"/>
          <w:lang w:val="en-US"/>
        </w:rPr>
        <w:t xml:space="preserve"> its operational activities by other branches of </w:t>
      </w:r>
      <w:r w:rsidR="000106F8">
        <w:rPr>
          <w:rStyle w:val="tlid-translation"/>
          <w:lang w:val="en-US"/>
        </w:rPr>
        <w:t>power</w:t>
      </w:r>
      <w:r w:rsidRPr="00846351">
        <w:rPr>
          <w:rStyle w:val="tlid-translation"/>
          <w:lang w:val="en-US"/>
        </w:rPr>
        <w:t xml:space="preserve">. The government and parliamentary majority should be responsible for the results of their activities. At the same time, the </w:t>
      </w:r>
      <w:r w:rsidR="000106F8">
        <w:rPr>
          <w:rStyle w:val="tlid-translation"/>
          <w:lang w:val="en-US"/>
        </w:rPr>
        <w:t>g</w:t>
      </w:r>
      <w:r w:rsidRPr="00846351">
        <w:rPr>
          <w:rStyle w:val="tlid-translation"/>
          <w:lang w:val="en-US"/>
        </w:rPr>
        <w:t xml:space="preserve">overnment, ministries and departments should be protected from decisions made </w:t>
      </w:r>
      <w:r>
        <w:rPr>
          <w:rStyle w:val="tlid-translation"/>
          <w:lang w:val="en-US"/>
        </w:rPr>
        <w:t xml:space="preserve">based </w:t>
      </w:r>
      <w:r w:rsidRPr="00846351">
        <w:rPr>
          <w:rStyle w:val="tlid-translation"/>
          <w:lang w:val="en-US"/>
        </w:rPr>
        <w:t>on narrow party interests</w:t>
      </w:r>
      <w:r w:rsidR="005703D5" w:rsidRPr="00846351">
        <w:rPr>
          <w:color w:val="000000" w:themeColor="text1"/>
          <w:lang w:val="en-US"/>
        </w:rPr>
        <w:t xml:space="preserve">. </w:t>
      </w:r>
    </w:p>
    <w:p w:rsidR="009870A7" w:rsidRPr="00846351" w:rsidRDefault="00846351" w:rsidP="0013428F">
      <w:pPr>
        <w:pStyle w:val="ab"/>
        <w:spacing w:line="276" w:lineRule="auto"/>
        <w:ind w:left="0" w:firstLine="708"/>
        <w:rPr>
          <w:color w:val="000000" w:themeColor="text1"/>
          <w:lang w:val="en-US"/>
        </w:rPr>
      </w:pPr>
      <w:r w:rsidRPr="00846351">
        <w:rPr>
          <w:rStyle w:val="tlid-translation"/>
          <w:lang w:val="en-US"/>
        </w:rPr>
        <w:t xml:space="preserve">It is necessary to ensure transition to a technocratic model of governance, that is, the system of governing bodies of executive branch of power, which is formed not according to party and ideological principles, </w:t>
      </w:r>
      <w:r w:rsidR="00775316">
        <w:rPr>
          <w:rStyle w:val="tlid-translation"/>
          <w:lang w:val="en-US"/>
        </w:rPr>
        <w:t xml:space="preserve">that </w:t>
      </w:r>
      <w:r w:rsidRPr="00846351">
        <w:rPr>
          <w:rStyle w:val="tlid-translation"/>
          <w:lang w:val="en-US"/>
        </w:rPr>
        <w:t>consist</w:t>
      </w:r>
      <w:r w:rsidR="00775316">
        <w:rPr>
          <w:rStyle w:val="tlid-translation"/>
          <w:lang w:val="en-US"/>
        </w:rPr>
        <w:t>s</w:t>
      </w:r>
      <w:r w:rsidRPr="00846351">
        <w:rPr>
          <w:rStyle w:val="tlid-translation"/>
          <w:lang w:val="en-US"/>
        </w:rPr>
        <w:t xml:space="preserve"> of professionals who are guided in their activities by common sense and the interests of society </w:t>
      </w:r>
      <w:r>
        <w:rPr>
          <w:rStyle w:val="tlid-translation"/>
          <w:lang w:val="en-US"/>
        </w:rPr>
        <w:t>with</w:t>
      </w:r>
      <w:r w:rsidRPr="00846351">
        <w:rPr>
          <w:rStyle w:val="tlid-translation"/>
          <w:lang w:val="en-US"/>
        </w:rPr>
        <w:t>in the framework of constitutional principles</w:t>
      </w:r>
      <w:r w:rsidR="005703D5" w:rsidRPr="00846351">
        <w:rPr>
          <w:color w:val="000000" w:themeColor="text1"/>
          <w:lang w:val="en-US"/>
        </w:rPr>
        <w:t>.</w:t>
      </w:r>
    </w:p>
    <w:p w:rsidR="00E00496" w:rsidRPr="00846351" w:rsidRDefault="00846351" w:rsidP="00E00496">
      <w:pPr>
        <w:pStyle w:val="ab"/>
        <w:spacing w:line="276" w:lineRule="auto"/>
        <w:ind w:left="0" w:firstLine="708"/>
        <w:rPr>
          <w:color w:val="000000" w:themeColor="text1"/>
          <w:lang w:val="en-US"/>
        </w:rPr>
      </w:pPr>
      <w:r>
        <w:rPr>
          <w:rStyle w:val="tlid-translation"/>
          <w:lang w:val="en-US"/>
        </w:rPr>
        <w:t>C</w:t>
      </w:r>
      <w:r w:rsidRPr="00846351">
        <w:rPr>
          <w:rStyle w:val="tlid-translation"/>
          <w:lang w:val="en-US"/>
        </w:rPr>
        <w:t>onceptual change of interdepartmental cooperation implies revision of structure and functionality of the executive branch, a change in regulations and managerial decision-making process, their transfer to digital technologies</w:t>
      </w:r>
      <w:r w:rsidR="00E00496" w:rsidRPr="00846351">
        <w:rPr>
          <w:color w:val="000000" w:themeColor="text1"/>
          <w:lang w:val="en-US"/>
        </w:rPr>
        <w:t>.</w:t>
      </w:r>
    </w:p>
    <w:p w:rsidR="00E00496" w:rsidRPr="009465F3" w:rsidRDefault="00846351" w:rsidP="00E00496">
      <w:pPr>
        <w:pStyle w:val="ab"/>
        <w:spacing w:line="276" w:lineRule="auto"/>
        <w:ind w:left="0" w:firstLine="708"/>
        <w:rPr>
          <w:color w:val="000000" w:themeColor="text1"/>
          <w:lang w:val="en-US"/>
        </w:rPr>
      </w:pPr>
      <w:r w:rsidRPr="00846351">
        <w:rPr>
          <w:rStyle w:val="tlid-translation"/>
          <w:lang w:val="en-US"/>
        </w:rPr>
        <w:t xml:space="preserve">At the same time, </w:t>
      </w:r>
      <w:r>
        <w:rPr>
          <w:rStyle w:val="tlid-translation"/>
          <w:lang w:val="en-US"/>
        </w:rPr>
        <w:t>staff</w:t>
      </w:r>
      <w:r w:rsidRPr="00846351">
        <w:rPr>
          <w:rStyle w:val="tlid-translation"/>
          <w:lang w:val="en-US"/>
        </w:rPr>
        <w:t xml:space="preserve"> policy in public administration system should be based on training and </w:t>
      </w:r>
      <w:r>
        <w:rPr>
          <w:rStyle w:val="tlid-translation"/>
          <w:lang w:val="en-US"/>
        </w:rPr>
        <w:t>engaging</w:t>
      </w:r>
      <w:r w:rsidRPr="00846351">
        <w:rPr>
          <w:rStyle w:val="tlid-translation"/>
          <w:lang w:val="en-US"/>
        </w:rPr>
        <w:t xml:space="preserve"> qualified specialists and managers who are able to </w:t>
      </w:r>
      <w:r>
        <w:rPr>
          <w:rStyle w:val="tlid-translation"/>
          <w:lang w:val="en-US"/>
        </w:rPr>
        <w:t>resist</w:t>
      </w:r>
      <w:r w:rsidRPr="00846351">
        <w:rPr>
          <w:rStyle w:val="tlid-translation"/>
          <w:lang w:val="en-US"/>
        </w:rPr>
        <w:t xml:space="preserve"> the ideological and political pressure </w:t>
      </w:r>
      <w:r>
        <w:rPr>
          <w:rStyle w:val="tlid-translation"/>
          <w:lang w:val="en-US"/>
        </w:rPr>
        <w:t>imposed</w:t>
      </w:r>
      <w:r w:rsidRPr="00846351">
        <w:rPr>
          <w:rStyle w:val="tlid-translation"/>
          <w:lang w:val="en-US"/>
        </w:rPr>
        <w:t xml:space="preserve"> on them. </w:t>
      </w:r>
      <w:r w:rsidRPr="009465F3">
        <w:rPr>
          <w:rStyle w:val="tlid-translation"/>
          <w:lang w:val="en-US"/>
        </w:rPr>
        <w:t xml:space="preserve">It should be understood that without a fundamental change in </w:t>
      </w:r>
      <w:r w:rsidR="009465F3">
        <w:rPr>
          <w:rStyle w:val="tlid-translation"/>
          <w:lang w:val="en-US"/>
        </w:rPr>
        <w:t>current</w:t>
      </w:r>
      <w:r w:rsidRPr="009465F3">
        <w:rPr>
          <w:rStyle w:val="tlid-translation"/>
          <w:lang w:val="en-US"/>
        </w:rPr>
        <w:t xml:space="preserve"> managerial traditions</w:t>
      </w:r>
      <w:r w:rsidR="009465F3">
        <w:rPr>
          <w:rStyle w:val="tlid-translation"/>
          <w:lang w:val="en-US"/>
        </w:rPr>
        <w:t xml:space="preserve"> it would be impossibl</w:t>
      </w:r>
      <w:r w:rsidR="00775316">
        <w:rPr>
          <w:rStyle w:val="tlid-translation"/>
          <w:lang w:val="en-US"/>
        </w:rPr>
        <w:t>e</w:t>
      </w:r>
      <w:r w:rsidR="009465F3">
        <w:rPr>
          <w:rStyle w:val="tlid-translation"/>
          <w:lang w:val="en-US"/>
        </w:rPr>
        <w:t xml:space="preserve"> to engage </w:t>
      </w:r>
      <w:r w:rsidRPr="009465F3">
        <w:rPr>
          <w:rStyle w:val="tlid-translation"/>
          <w:lang w:val="en-US"/>
        </w:rPr>
        <w:t>managers</w:t>
      </w:r>
      <w:r w:rsidR="00775316" w:rsidRPr="00775316">
        <w:rPr>
          <w:rStyle w:val="tlid-translation"/>
          <w:lang w:val="en-US"/>
        </w:rPr>
        <w:t xml:space="preserve"> </w:t>
      </w:r>
      <w:r w:rsidR="00775316">
        <w:rPr>
          <w:rStyle w:val="tlid-translation"/>
          <w:lang w:val="en-US"/>
        </w:rPr>
        <w:t xml:space="preserve">of </w:t>
      </w:r>
      <w:r w:rsidR="00775316" w:rsidRPr="009465F3">
        <w:rPr>
          <w:rStyle w:val="tlid-translation"/>
          <w:lang w:val="en-US"/>
        </w:rPr>
        <w:t>new generation</w:t>
      </w:r>
      <w:r w:rsidR="00E00496" w:rsidRPr="009465F3">
        <w:rPr>
          <w:color w:val="000000" w:themeColor="text1"/>
          <w:lang w:val="en-US"/>
        </w:rPr>
        <w:t xml:space="preserve">.  </w:t>
      </w:r>
    </w:p>
    <w:p w:rsidR="00E00496" w:rsidRPr="00E8094C" w:rsidRDefault="009465F3" w:rsidP="00E00496">
      <w:pPr>
        <w:pStyle w:val="ab"/>
        <w:spacing w:line="276" w:lineRule="auto"/>
        <w:ind w:left="0" w:firstLine="708"/>
        <w:rPr>
          <w:color w:val="000000" w:themeColor="text1"/>
          <w:lang w:val="en-US"/>
        </w:rPr>
      </w:pPr>
      <w:r w:rsidRPr="009465F3">
        <w:rPr>
          <w:rStyle w:val="tlid-translation"/>
          <w:lang w:val="en-US"/>
        </w:rPr>
        <w:lastRenderedPageBreak/>
        <w:t>We need large-scale retraining and advanced training programs. Fair rules should be provided for recruiting and promoting the best specialists.</w:t>
      </w:r>
      <w:r w:rsidRPr="009465F3">
        <w:rPr>
          <w:color w:val="000000" w:themeColor="text1"/>
          <w:lang w:val="en-US"/>
        </w:rPr>
        <w:t xml:space="preserve"> </w:t>
      </w:r>
      <w:r>
        <w:rPr>
          <w:color w:val="000000" w:themeColor="text1"/>
          <w:lang w:val="en-US"/>
        </w:rPr>
        <w:t xml:space="preserve"> </w:t>
      </w:r>
    </w:p>
    <w:p w:rsidR="009870A7" w:rsidRPr="009465F3" w:rsidRDefault="009465F3" w:rsidP="0013428F">
      <w:pPr>
        <w:pStyle w:val="ab"/>
        <w:spacing w:line="276" w:lineRule="auto"/>
        <w:ind w:left="0" w:firstLine="708"/>
        <w:rPr>
          <w:color w:val="000000" w:themeColor="text1"/>
          <w:lang w:val="en-US"/>
        </w:rPr>
      </w:pPr>
      <w:r w:rsidRPr="009465F3">
        <w:rPr>
          <w:rStyle w:val="tlid-translation"/>
          <w:lang w:val="en-US"/>
        </w:rPr>
        <w:t>The government needs to move from non-tariff to tariff</w:t>
      </w:r>
      <w:r w:rsidRPr="009465F3">
        <w:rPr>
          <w:color w:val="000000" w:themeColor="text1"/>
          <w:lang w:val="en-US"/>
        </w:rPr>
        <w:t xml:space="preserve"> </w:t>
      </w:r>
      <w:r w:rsidRPr="009465F3">
        <w:rPr>
          <w:rStyle w:val="tlid-translation"/>
          <w:lang w:val="en-US"/>
        </w:rPr>
        <w:t>methods of economic regulation</w:t>
      </w:r>
      <w:r w:rsidR="005703D5" w:rsidRPr="009465F3">
        <w:rPr>
          <w:color w:val="000000" w:themeColor="text1"/>
          <w:lang w:val="en-US"/>
        </w:rPr>
        <w:t>.</w:t>
      </w: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9870A7" w:rsidRPr="005038A6" w:rsidRDefault="005038A6" w:rsidP="0013428F">
      <w:pPr>
        <w:pStyle w:val="ab"/>
        <w:spacing w:line="276" w:lineRule="auto"/>
        <w:ind w:left="0" w:firstLine="708"/>
        <w:rPr>
          <w:color w:val="000000" w:themeColor="text1"/>
          <w:lang w:val="en-US"/>
        </w:rPr>
      </w:pPr>
      <w:r w:rsidRPr="005038A6">
        <w:rPr>
          <w:rStyle w:val="tlid-translation"/>
          <w:lang w:val="en-US"/>
        </w:rPr>
        <w:t xml:space="preserve">It is necessary to outsource some of the functions and services performed </w:t>
      </w:r>
      <w:r w:rsidR="00775316">
        <w:rPr>
          <w:rStyle w:val="tlid-translation"/>
          <w:lang w:val="en-US"/>
        </w:rPr>
        <w:t xml:space="preserve">or rendered </w:t>
      </w:r>
      <w:r w:rsidRPr="005038A6">
        <w:rPr>
          <w:rStyle w:val="tlid-translation"/>
          <w:lang w:val="en-US"/>
        </w:rPr>
        <w:t xml:space="preserve">by the state. </w:t>
      </w:r>
      <w:r>
        <w:rPr>
          <w:rStyle w:val="tlid-translation"/>
          <w:lang w:val="en-US"/>
        </w:rPr>
        <w:t>F</w:t>
      </w:r>
      <w:r w:rsidRPr="005038A6">
        <w:rPr>
          <w:rStyle w:val="tlid-translation"/>
          <w:lang w:val="en-US"/>
        </w:rPr>
        <w:t xml:space="preserve">irst </w:t>
      </w:r>
      <w:r>
        <w:rPr>
          <w:rStyle w:val="tlid-translation"/>
          <w:lang w:val="en-US"/>
        </w:rPr>
        <w:t>of all these are</w:t>
      </w:r>
      <w:r w:rsidRPr="005038A6">
        <w:rPr>
          <w:rStyle w:val="tlid-translation"/>
          <w:lang w:val="en-US"/>
        </w:rPr>
        <w:t xml:space="preserve"> provision of services, business and agency functions. The state will establish regulatory and institutional framework to optimize </w:t>
      </w:r>
      <w:r w:rsidR="00775316" w:rsidRPr="005038A6">
        <w:rPr>
          <w:rStyle w:val="tlid-translation"/>
          <w:lang w:val="en-US"/>
        </w:rPr>
        <w:t xml:space="preserve">development </w:t>
      </w:r>
      <w:r w:rsidR="00775316">
        <w:rPr>
          <w:rStyle w:val="tlid-translation"/>
          <w:lang w:val="en-US"/>
        </w:rPr>
        <w:t xml:space="preserve">of </w:t>
      </w:r>
      <w:r w:rsidRPr="005038A6">
        <w:rPr>
          <w:rStyle w:val="tlid-translation"/>
          <w:lang w:val="en-US"/>
        </w:rPr>
        <w:t xml:space="preserve">digital </w:t>
      </w:r>
      <w:r w:rsidR="00775316">
        <w:rPr>
          <w:rStyle w:val="tlid-translation"/>
          <w:lang w:val="en-US"/>
        </w:rPr>
        <w:t>public</w:t>
      </w:r>
      <w:r w:rsidRPr="005038A6">
        <w:rPr>
          <w:rStyle w:val="tlid-translation"/>
          <w:lang w:val="en-US"/>
        </w:rPr>
        <w:t xml:space="preserve"> and municipal services. </w:t>
      </w:r>
      <w:r w:rsidR="00775316">
        <w:rPr>
          <w:rStyle w:val="tlid-translation"/>
          <w:lang w:val="en-US"/>
        </w:rPr>
        <w:t>Public</w:t>
      </w:r>
      <w:r w:rsidRPr="005038A6">
        <w:rPr>
          <w:rStyle w:val="tlid-translation"/>
          <w:lang w:val="en-US"/>
        </w:rPr>
        <w:t xml:space="preserve"> and municipal services will be provided in digital format with the possibility of online access</w:t>
      </w:r>
      <w:r w:rsidR="005703D5" w:rsidRPr="005038A6">
        <w:rPr>
          <w:color w:val="000000" w:themeColor="text1"/>
          <w:lang w:val="en-US"/>
        </w:rPr>
        <w:t>.</w:t>
      </w:r>
    </w:p>
    <w:p w:rsidR="009870A7" w:rsidRPr="005038A6" w:rsidRDefault="005038A6" w:rsidP="0013428F">
      <w:pPr>
        <w:pStyle w:val="ab"/>
        <w:spacing w:line="276" w:lineRule="auto"/>
        <w:ind w:left="0" w:firstLine="708"/>
        <w:rPr>
          <w:color w:val="000000" w:themeColor="text1"/>
          <w:lang w:val="en-US"/>
        </w:rPr>
      </w:pPr>
      <w:r>
        <w:rPr>
          <w:rStyle w:val="tlid-translation"/>
          <w:lang w:val="en-US"/>
        </w:rPr>
        <w:t>Due to</w:t>
      </w:r>
      <w:r w:rsidRPr="005038A6">
        <w:rPr>
          <w:rStyle w:val="tlid-translation"/>
          <w:lang w:val="en-US"/>
        </w:rPr>
        <w:t xml:space="preserve"> reducing non-characteristic functions and tasks the state will be able to </w:t>
      </w:r>
      <w:r>
        <w:rPr>
          <w:rStyle w:val="tlid-translation"/>
          <w:lang w:val="en-US"/>
        </w:rPr>
        <w:t>enhance</w:t>
      </w:r>
      <w:r w:rsidRPr="005038A6">
        <w:rPr>
          <w:rStyle w:val="tlid-translation"/>
          <w:lang w:val="en-US"/>
        </w:rPr>
        <w:t xml:space="preserve"> efficiency in </w:t>
      </w:r>
      <w:r>
        <w:rPr>
          <w:rStyle w:val="tlid-translation"/>
          <w:lang w:val="en-US"/>
        </w:rPr>
        <w:t>performing its</w:t>
      </w:r>
      <w:r w:rsidRPr="005038A6">
        <w:rPr>
          <w:rStyle w:val="tlid-translation"/>
          <w:lang w:val="en-US"/>
        </w:rPr>
        <w:t xml:space="preserve"> basic functions - ensuring integrity and security, </w:t>
      </w:r>
      <w:r>
        <w:rPr>
          <w:rStyle w:val="tlid-translation"/>
          <w:lang w:val="en-US"/>
        </w:rPr>
        <w:t>development</w:t>
      </w:r>
      <w:r w:rsidRPr="005038A6">
        <w:rPr>
          <w:rStyle w:val="tlid-translation"/>
          <w:lang w:val="en-US"/>
        </w:rPr>
        <w:t xml:space="preserve"> and monitoring </w:t>
      </w:r>
      <w:r>
        <w:rPr>
          <w:rStyle w:val="tlid-translation"/>
          <w:lang w:val="en-US"/>
        </w:rPr>
        <w:t>of observance</w:t>
      </w:r>
      <w:r w:rsidRPr="005038A6">
        <w:rPr>
          <w:rStyle w:val="tlid-translation"/>
          <w:lang w:val="en-US"/>
        </w:rPr>
        <w:t xml:space="preserve"> of common rules (laws), ensuring the rights and freedoms of citizens</w:t>
      </w:r>
      <w:r w:rsidR="005703D5" w:rsidRPr="005038A6">
        <w:rPr>
          <w:color w:val="000000" w:themeColor="text1"/>
          <w:lang w:val="en-US"/>
        </w:rPr>
        <w:t>.</w:t>
      </w:r>
    </w:p>
    <w:p w:rsidR="009870A7" w:rsidRPr="005038A6" w:rsidRDefault="005038A6" w:rsidP="0013428F">
      <w:pPr>
        <w:pStyle w:val="ab"/>
        <w:spacing w:line="276" w:lineRule="auto"/>
        <w:ind w:left="0" w:firstLine="709"/>
        <w:rPr>
          <w:color w:val="000000" w:themeColor="text1"/>
          <w:lang w:val="en-US"/>
        </w:rPr>
      </w:pPr>
      <w:r>
        <w:rPr>
          <w:rStyle w:val="tlid-translation"/>
          <w:lang w:val="en-US"/>
        </w:rPr>
        <w:t>Issues related to</w:t>
      </w:r>
      <w:r w:rsidRPr="005038A6">
        <w:rPr>
          <w:rStyle w:val="tlid-translation"/>
          <w:lang w:val="en-US"/>
        </w:rPr>
        <w:t xml:space="preserve"> further improvement of all institutions of state power and their interaction should be the focus of the state and society</w:t>
      </w:r>
      <w:r w:rsidR="005703D5" w:rsidRPr="005038A6">
        <w:rPr>
          <w:color w:val="000000" w:themeColor="text1"/>
          <w:lang w:val="en-US"/>
        </w:rPr>
        <w:t xml:space="preserve">.    </w:t>
      </w:r>
    </w:p>
    <w:p w:rsidR="00826A07" w:rsidRPr="005038A6" w:rsidRDefault="00826A07" w:rsidP="0013428F">
      <w:pPr>
        <w:pStyle w:val="ab"/>
        <w:spacing w:line="276" w:lineRule="auto"/>
        <w:ind w:left="426"/>
        <w:rPr>
          <w:color w:val="000000" w:themeColor="text1"/>
          <w:sz w:val="24"/>
          <w:szCs w:val="24"/>
          <w:lang w:val="en-US"/>
        </w:rPr>
      </w:pPr>
    </w:p>
    <w:p w:rsidR="00B56ABF" w:rsidRPr="00836C79" w:rsidRDefault="00102C5F" w:rsidP="0013428F">
      <w:pPr>
        <w:pStyle w:val="2"/>
        <w:spacing w:line="276" w:lineRule="auto"/>
        <w:ind w:left="0"/>
        <w:rPr>
          <w:rFonts w:ascii="Arial" w:hAnsi="Arial" w:cs="Arial"/>
          <w:sz w:val="28"/>
          <w:szCs w:val="28"/>
        </w:rPr>
      </w:pPr>
      <w:bookmarkStart w:id="72" w:name="Судебная"/>
      <w:bookmarkStart w:id="73" w:name="_Toc529648708"/>
      <w:r w:rsidRPr="00836C79">
        <w:rPr>
          <w:rFonts w:ascii="Arial" w:hAnsi="Arial" w:cs="Arial"/>
          <w:sz w:val="28"/>
          <w:szCs w:val="28"/>
        </w:rPr>
        <w:t>4</w:t>
      </w:r>
      <w:r w:rsidR="00B56ABF" w:rsidRPr="00836C79">
        <w:rPr>
          <w:rFonts w:ascii="Arial" w:hAnsi="Arial" w:cs="Arial"/>
          <w:sz w:val="28"/>
          <w:szCs w:val="28"/>
        </w:rPr>
        <w:t xml:space="preserve">.3 </w:t>
      </w:r>
      <w:r w:rsidR="00836C79">
        <w:rPr>
          <w:rFonts w:ascii="Arial" w:hAnsi="Arial" w:cs="Arial"/>
          <w:sz w:val="28"/>
          <w:szCs w:val="28"/>
        </w:rPr>
        <w:t>Rule of law and law enforcement</w:t>
      </w:r>
      <w:bookmarkEnd w:id="72"/>
      <w:bookmarkEnd w:id="73"/>
    </w:p>
    <w:p w:rsidR="00B56ABF" w:rsidRPr="00836C79" w:rsidRDefault="00B56ABF" w:rsidP="0013428F">
      <w:pPr>
        <w:pStyle w:val="2"/>
        <w:spacing w:line="276" w:lineRule="auto"/>
        <w:ind w:left="0" w:firstLine="709"/>
        <w:rPr>
          <w:rFonts w:ascii="Arial" w:hAnsi="Arial" w:cs="Arial"/>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B56ABF" w:rsidRPr="00976BCD" w:rsidTr="003F266B">
        <w:tc>
          <w:tcPr>
            <w:tcW w:w="9356" w:type="dxa"/>
            <w:tcBorders>
              <w:top w:val="single" w:sz="4" w:space="0" w:color="auto"/>
              <w:bottom w:val="single" w:sz="4" w:space="0" w:color="auto"/>
            </w:tcBorders>
            <w:tcMar>
              <w:top w:w="170" w:type="dxa"/>
              <w:bottom w:w="170" w:type="dxa"/>
            </w:tcMar>
          </w:tcPr>
          <w:p w:rsidR="00B56ABF" w:rsidRPr="005038A6" w:rsidRDefault="00791FB9" w:rsidP="00775316">
            <w:pPr>
              <w:spacing w:line="276" w:lineRule="auto"/>
              <w:jc w:val="both"/>
              <w:rPr>
                <w:rFonts w:ascii="Arial" w:eastAsia="Arial" w:hAnsi="Arial" w:cs="Arial"/>
                <w:sz w:val="28"/>
                <w:szCs w:val="28"/>
                <w:lang w:val="en-US" w:eastAsia="ru-RU" w:bidi="ru-RU"/>
              </w:rPr>
            </w:pPr>
            <w:r w:rsidRPr="005038A6">
              <w:rPr>
                <w:rFonts w:ascii="Arial" w:hAnsi="Arial" w:cs="Arial"/>
                <w:b/>
                <w:i/>
                <w:sz w:val="28"/>
                <w:szCs w:val="28"/>
                <w:lang w:val="en-US"/>
              </w:rPr>
              <w:t>Vision</w:t>
            </w:r>
            <w:r w:rsidR="0016492F" w:rsidRPr="005038A6">
              <w:rPr>
                <w:rFonts w:ascii="Arial" w:hAnsi="Arial" w:cs="Arial"/>
                <w:b/>
                <w:i/>
                <w:sz w:val="28"/>
                <w:szCs w:val="28"/>
                <w:lang w:val="en-US"/>
              </w:rPr>
              <w:t xml:space="preserve">: </w:t>
            </w:r>
            <w:r w:rsidR="005038A6" w:rsidRPr="005038A6">
              <w:rPr>
                <w:rStyle w:val="tlid-translation"/>
                <w:rFonts w:ascii="Arial" w:hAnsi="Arial" w:cs="Arial"/>
                <w:sz w:val="28"/>
                <w:szCs w:val="28"/>
                <w:lang w:val="en-US"/>
              </w:rPr>
              <w:t xml:space="preserve">Justice system will be the very picture of justice in the state. By 2040, an independent justice system will be built in Kyrgyzstan, which will comprehensively </w:t>
            </w:r>
            <w:r w:rsidR="00775316">
              <w:rPr>
                <w:rStyle w:val="tlid-translation"/>
                <w:rFonts w:ascii="Arial" w:hAnsi="Arial" w:cs="Arial"/>
                <w:sz w:val="28"/>
                <w:szCs w:val="28"/>
                <w:lang w:val="en-US"/>
              </w:rPr>
              <w:t>guarantee</w:t>
            </w:r>
            <w:r w:rsidR="005038A6" w:rsidRPr="005038A6">
              <w:rPr>
                <w:rStyle w:val="tlid-translation"/>
                <w:rFonts w:ascii="Arial" w:hAnsi="Arial" w:cs="Arial"/>
                <w:sz w:val="28"/>
                <w:szCs w:val="28"/>
                <w:lang w:val="en-US"/>
              </w:rPr>
              <w:t xml:space="preserve"> protection of an individual and his legal rights, the inviolability of property creating the best conditions in the region for business development. Judicial protection will be available, and the system will be transparent</w:t>
            </w:r>
            <w:r w:rsidR="00B56ABF" w:rsidRPr="005038A6">
              <w:rPr>
                <w:rFonts w:ascii="Arial" w:eastAsia="Arial" w:hAnsi="Arial" w:cs="Arial"/>
                <w:sz w:val="28"/>
                <w:szCs w:val="28"/>
                <w:lang w:val="en-US" w:eastAsia="ru-RU" w:bidi="ru-RU"/>
              </w:rPr>
              <w:t>.</w:t>
            </w:r>
          </w:p>
        </w:tc>
      </w:tr>
    </w:tbl>
    <w:p w:rsidR="00B56ABF" w:rsidRPr="00622192" w:rsidRDefault="00B56ABF" w:rsidP="0013428F">
      <w:pPr>
        <w:pStyle w:val="ab"/>
        <w:spacing w:line="276" w:lineRule="auto"/>
        <w:ind w:left="0" w:firstLine="708"/>
        <w:rPr>
          <w:color w:val="000000" w:themeColor="text1"/>
          <w:lang w:val="ky-KG"/>
        </w:rPr>
      </w:pPr>
    </w:p>
    <w:p w:rsidR="004224AF" w:rsidRPr="005038A6" w:rsidRDefault="005038A6" w:rsidP="004224AF">
      <w:pPr>
        <w:pStyle w:val="ab"/>
        <w:spacing w:line="276" w:lineRule="auto"/>
        <w:ind w:left="0" w:firstLine="708"/>
        <w:rPr>
          <w:color w:val="000000" w:themeColor="text1"/>
          <w:lang w:val="ky-KG"/>
        </w:rPr>
      </w:pPr>
      <w:r w:rsidRPr="005038A6">
        <w:rPr>
          <w:rStyle w:val="tlid-translation"/>
          <w:lang w:val="ky-KG"/>
        </w:rPr>
        <w:t>Strong and fair judiciary is a pledge of public confidence in the rule of law, economic sustainability, political stability and investor confidence</w:t>
      </w:r>
      <w:r w:rsidR="004224AF" w:rsidRPr="005038A6">
        <w:rPr>
          <w:color w:val="000000" w:themeColor="text1"/>
          <w:lang w:val="ky-KG"/>
        </w:rPr>
        <w:t>.</w:t>
      </w:r>
    </w:p>
    <w:p w:rsidR="004224AF" w:rsidRDefault="005038A6" w:rsidP="004224AF">
      <w:pPr>
        <w:pStyle w:val="ab"/>
        <w:spacing w:line="276" w:lineRule="auto"/>
        <w:ind w:left="0" w:firstLine="708"/>
        <w:rPr>
          <w:lang w:val="ky-KG"/>
        </w:rPr>
      </w:pPr>
      <w:r w:rsidRPr="005038A6">
        <w:rPr>
          <w:rStyle w:val="tlid-translation"/>
          <w:lang w:val="ky-KG"/>
        </w:rPr>
        <w:t xml:space="preserve">The judicial reform will mostly focus on creation by 2040 of a </w:t>
      </w:r>
      <w:r w:rsidRPr="005038A6">
        <w:rPr>
          <w:rStyle w:val="tlid-translation"/>
          <w:lang w:val="ky-KG"/>
        </w:rPr>
        <w:lastRenderedPageBreak/>
        <w:t>truly independent judiciary in order to establish a balanced system of state power and prevent eroding the principle</w:t>
      </w:r>
      <w:r w:rsidR="00B70C45" w:rsidRPr="00B70C45">
        <w:rPr>
          <w:rStyle w:val="tlid-translation"/>
          <w:lang w:val="ky-KG"/>
        </w:rPr>
        <w:t xml:space="preserve"> </w:t>
      </w:r>
      <w:r w:rsidR="00B70C45">
        <w:rPr>
          <w:rStyle w:val="tlid-translation"/>
          <w:lang w:val="en-US"/>
        </w:rPr>
        <w:t xml:space="preserve">of </w:t>
      </w:r>
      <w:r w:rsidR="00B70C45" w:rsidRPr="005038A6">
        <w:rPr>
          <w:rStyle w:val="tlid-translation"/>
          <w:lang w:val="ky-KG"/>
        </w:rPr>
        <w:t>separation of powers</w:t>
      </w:r>
      <w:r w:rsidR="004224AF" w:rsidRPr="005038A6">
        <w:rPr>
          <w:lang w:val="ky-KG"/>
        </w:rPr>
        <w:t>.</w:t>
      </w:r>
    </w:p>
    <w:p w:rsidR="007F64AB" w:rsidRDefault="007F64AB" w:rsidP="004224AF">
      <w:pPr>
        <w:pStyle w:val="ab"/>
        <w:spacing w:line="276" w:lineRule="auto"/>
        <w:ind w:left="0" w:firstLine="708"/>
        <w:rPr>
          <w:lang w:val="ky-KG"/>
        </w:rPr>
      </w:pPr>
    </w:p>
    <w:p w:rsidR="007F64AB" w:rsidRDefault="007F64AB" w:rsidP="004224AF">
      <w:pPr>
        <w:pStyle w:val="ab"/>
        <w:spacing w:line="276" w:lineRule="auto"/>
        <w:ind w:left="0" w:firstLine="708"/>
        <w:rPr>
          <w:lang w:val="ky-KG"/>
        </w:rPr>
      </w:pPr>
    </w:p>
    <w:p w:rsidR="007F64AB" w:rsidRPr="007F64AB" w:rsidRDefault="007F64AB" w:rsidP="004224AF">
      <w:pPr>
        <w:pStyle w:val="ab"/>
        <w:spacing w:line="276" w:lineRule="auto"/>
        <w:ind w:left="0" w:firstLine="708"/>
        <w:rPr>
          <w:lang w:val="ky-KG"/>
        </w:rPr>
      </w:pPr>
    </w:p>
    <w:p w:rsidR="007F64AB" w:rsidRDefault="007F64AB" w:rsidP="004224AF">
      <w:pPr>
        <w:pStyle w:val="ab"/>
        <w:spacing w:line="276" w:lineRule="auto"/>
        <w:ind w:left="0" w:firstLine="708"/>
        <w:rPr>
          <w:color w:val="000000" w:themeColor="text1"/>
          <w:lang w:val="ky-KG"/>
        </w:rPr>
      </w:pPr>
    </w:p>
    <w:p w:rsidR="004224AF" w:rsidRPr="003E0EF2" w:rsidRDefault="005038A6" w:rsidP="004224AF">
      <w:pPr>
        <w:pStyle w:val="ab"/>
        <w:spacing w:line="276" w:lineRule="auto"/>
        <w:ind w:left="0" w:firstLine="708"/>
        <w:rPr>
          <w:color w:val="000000" w:themeColor="text1"/>
          <w:lang w:val="en-US"/>
        </w:rPr>
      </w:pPr>
      <w:r w:rsidRPr="005038A6">
        <w:rPr>
          <w:rStyle w:val="tlid-translation"/>
          <w:lang w:val="en-US"/>
        </w:rPr>
        <w:t xml:space="preserve">By 2040, </w:t>
      </w:r>
      <w:r w:rsidR="003E0EF2">
        <w:rPr>
          <w:rStyle w:val="tlid-translation"/>
          <w:lang w:val="en-US"/>
        </w:rPr>
        <w:t>functioning</w:t>
      </w:r>
      <w:r w:rsidRPr="005038A6">
        <w:rPr>
          <w:rStyle w:val="tlid-translation"/>
          <w:lang w:val="en-US"/>
        </w:rPr>
        <w:t xml:space="preserve"> of the entire justice system will be based on strict adherence to principle of personal integrity. The court </w:t>
      </w:r>
      <w:r w:rsidR="00B70C45">
        <w:rPr>
          <w:rStyle w:val="tlid-translation"/>
          <w:lang w:val="en-US"/>
        </w:rPr>
        <w:t>sec</w:t>
      </w:r>
      <w:r w:rsidRPr="005038A6">
        <w:rPr>
          <w:rStyle w:val="tlid-translation"/>
          <w:lang w:val="en-US"/>
        </w:rPr>
        <w:t xml:space="preserve">ures </w:t>
      </w:r>
      <w:r w:rsidR="003E0EF2">
        <w:rPr>
          <w:rStyle w:val="tlid-translation"/>
          <w:lang w:val="en-US"/>
        </w:rPr>
        <w:t>respect for human</w:t>
      </w:r>
      <w:r w:rsidRPr="005038A6">
        <w:rPr>
          <w:rStyle w:val="tlid-translation"/>
          <w:lang w:val="en-US"/>
        </w:rPr>
        <w:t xml:space="preserve"> </w:t>
      </w:r>
      <w:r w:rsidR="003E0EF2">
        <w:rPr>
          <w:rStyle w:val="tlid-translation"/>
          <w:lang w:val="en-US"/>
        </w:rPr>
        <w:t xml:space="preserve">and </w:t>
      </w:r>
      <w:r w:rsidR="003E0EF2" w:rsidRPr="005038A6">
        <w:rPr>
          <w:rStyle w:val="tlid-translation"/>
          <w:lang w:val="en-US"/>
        </w:rPr>
        <w:t xml:space="preserve">citizen </w:t>
      </w:r>
      <w:r w:rsidRPr="005038A6">
        <w:rPr>
          <w:rStyle w:val="tlid-translation"/>
          <w:lang w:val="en-US"/>
        </w:rPr>
        <w:t xml:space="preserve">rights, protects freedom of the individual from possible arbitrariness of state bodies, primarily from </w:t>
      </w:r>
      <w:r w:rsidR="003E0EF2">
        <w:rPr>
          <w:rStyle w:val="tlid-translation"/>
          <w:lang w:val="en-US"/>
        </w:rPr>
        <w:t xml:space="preserve">the part of </w:t>
      </w:r>
      <w:r w:rsidRPr="005038A6">
        <w:rPr>
          <w:rStyle w:val="tlid-translation"/>
          <w:lang w:val="en-US"/>
        </w:rPr>
        <w:t>law enforcement</w:t>
      </w:r>
      <w:r w:rsidR="00B70C45">
        <w:rPr>
          <w:rStyle w:val="tlid-translation"/>
          <w:lang w:val="en-US"/>
        </w:rPr>
        <w:t xml:space="preserve"> agencies</w:t>
      </w:r>
      <w:r w:rsidRPr="005038A6">
        <w:rPr>
          <w:rStyle w:val="tlid-translation"/>
          <w:lang w:val="en-US"/>
        </w:rPr>
        <w:t>. This requires adoption of the constitutional law “On Freedom (Immunity) of the Person” by analogy with the Habeascorpusact</w:t>
      </w:r>
      <w:r w:rsidR="004224AF" w:rsidRPr="003E0EF2">
        <w:rPr>
          <w:color w:val="000000" w:themeColor="text1"/>
          <w:lang w:val="en-US"/>
        </w:rPr>
        <w:t xml:space="preserve">. </w:t>
      </w:r>
    </w:p>
    <w:p w:rsidR="00B56ABF" w:rsidRPr="003E0EF2" w:rsidRDefault="003E0EF2" w:rsidP="0013428F">
      <w:pPr>
        <w:pStyle w:val="ab"/>
        <w:spacing w:line="276" w:lineRule="auto"/>
        <w:ind w:left="0" w:firstLine="708"/>
        <w:rPr>
          <w:color w:val="000000" w:themeColor="text1"/>
          <w:lang w:val="en-US"/>
        </w:rPr>
      </w:pPr>
      <w:r>
        <w:rPr>
          <w:rStyle w:val="tlid-translation"/>
          <w:lang w:val="en-US"/>
        </w:rPr>
        <w:t>F</w:t>
      </w:r>
      <w:r w:rsidRPr="003E0EF2">
        <w:rPr>
          <w:rStyle w:val="tlid-translation"/>
          <w:lang w:val="en-US"/>
        </w:rPr>
        <w:t xml:space="preserve">air judicial system and prosecution bodies </w:t>
      </w:r>
      <w:r w:rsidR="00B70C45">
        <w:rPr>
          <w:rStyle w:val="tlid-translation"/>
          <w:lang w:val="en-US"/>
        </w:rPr>
        <w:t>providing for</w:t>
      </w:r>
      <w:r w:rsidRPr="003E0EF2">
        <w:rPr>
          <w:rStyle w:val="tlid-translation"/>
          <w:lang w:val="en-US"/>
        </w:rPr>
        <w:t xml:space="preserve"> exact and uniform application and enforcement of laws guarant</w:t>
      </w:r>
      <w:r>
        <w:rPr>
          <w:rStyle w:val="tlid-translation"/>
          <w:lang w:val="en-US"/>
        </w:rPr>
        <w:t>ee</w:t>
      </w:r>
      <w:r w:rsidRPr="003E0EF2">
        <w:rPr>
          <w:rStyle w:val="tlid-translation"/>
          <w:lang w:val="en-US"/>
        </w:rPr>
        <w:t xml:space="preserve"> the rule of law in the state. Public confidence in the courts and prosecution authorities de</w:t>
      </w:r>
      <w:r>
        <w:rPr>
          <w:rStyle w:val="tlid-translation"/>
          <w:lang w:val="en-US"/>
        </w:rPr>
        <w:t>pends on</w:t>
      </w:r>
      <w:r w:rsidRPr="003E0EF2">
        <w:rPr>
          <w:rStyle w:val="tlid-translation"/>
          <w:lang w:val="en-US"/>
        </w:rPr>
        <w:t xml:space="preserve"> transparency of their activities and fairness of decisions</w:t>
      </w:r>
      <w:r>
        <w:rPr>
          <w:rStyle w:val="tlid-translation"/>
          <w:lang w:val="en-US"/>
        </w:rPr>
        <w:t xml:space="preserve"> rendered</w:t>
      </w:r>
      <w:r w:rsidR="00B56ABF" w:rsidRPr="003E0EF2">
        <w:rPr>
          <w:color w:val="000000" w:themeColor="text1"/>
          <w:lang w:val="en-US"/>
        </w:rPr>
        <w:t xml:space="preserve">. </w:t>
      </w:r>
    </w:p>
    <w:p w:rsidR="00B56ABF" w:rsidRPr="003E0EF2" w:rsidRDefault="003E0EF2" w:rsidP="0013428F">
      <w:pPr>
        <w:pStyle w:val="ab"/>
        <w:spacing w:line="276" w:lineRule="auto"/>
        <w:ind w:left="0" w:firstLine="708"/>
        <w:rPr>
          <w:lang w:val="en-US"/>
        </w:rPr>
      </w:pPr>
      <w:r w:rsidRPr="003E0EF2">
        <w:rPr>
          <w:rStyle w:val="tlid-translation"/>
          <w:lang w:val="en-US"/>
        </w:rPr>
        <w:t>In order to improve quality of administration of justice and create un</w:t>
      </w:r>
      <w:r>
        <w:rPr>
          <w:rStyle w:val="tlid-translation"/>
          <w:lang w:val="en-US"/>
        </w:rPr>
        <w:t>impeded</w:t>
      </w:r>
      <w:r w:rsidRPr="003E0EF2">
        <w:rPr>
          <w:rStyle w:val="tlid-translation"/>
          <w:lang w:val="en-US"/>
        </w:rPr>
        <w:t xml:space="preserve"> access to justice for citizens, unnecessary </w:t>
      </w:r>
      <w:r>
        <w:rPr>
          <w:rStyle w:val="tlid-translation"/>
          <w:lang w:val="en-US"/>
        </w:rPr>
        <w:t>elements</w:t>
      </w:r>
      <w:r w:rsidRPr="003E0EF2">
        <w:rPr>
          <w:rStyle w:val="tlid-translation"/>
          <w:lang w:val="en-US"/>
        </w:rPr>
        <w:t xml:space="preserve"> in the judicial system will be </w:t>
      </w:r>
      <w:r>
        <w:rPr>
          <w:rStyle w:val="tlid-translation"/>
          <w:lang w:val="en-US"/>
        </w:rPr>
        <w:t>removed</w:t>
      </w:r>
      <w:r w:rsidRPr="003E0EF2">
        <w:rPr>
          <w:rStyle w:val="tlid-translation"/>
          <w:lang w:val="en-US"/>
        </w:rPr>
        <w:t>, specialized courts (administrative, investment, juvenile, etc.) will be established</w:t>
      </w:r>
      <w:r w:rsidR="007063DD" w:rsidRPr="003E0EF2">
        <w:rPr>
          <w:lang w:val="en-US"/>
        </w:rPr>
        <w:t>.</w:t>
      </w:r>
    </w:p>
    <w:p w:rsidR="00B56ABF" w:rsidRPr="003E0EF2" w:rsidRDefault="003E0EF2" w:rsidP="0013428F">
      <w:pPr>
        <w:pStyle w:val="ab"/>
        <w:spacing w:line="276" w:lineRule="auto"/>
        <w:ind w:left="0" w:firstLine="708"/>
        <w:rPr>
          <w:lang w:val="en-US"/>
        </w:rPr>
      </w:pPr>
      <w:r w:rsidRPr="003E0EF2">
        <w:rPr>
          <w:rStyle w:val="tlid-translation"/>
          <w:lang w:val="en-US"/>
        </w:rPr>
        <w:t xml:space="preserve">The court of cassation will review judicial acts only </w:t>
      </w:r>
      <w:r>
        <w:rPr>
          <w:rStyle w:val="tlid-translation"/>
          <w:lang w:val="en-US"/>
        </w:rPr>
        <w:t>regarding</w:t>
      </w:r>
      <w:r w:rsidRPr="003E0EF2">
        <w:rPr>
          <w:rStyle w:val="tlid-translation"/>
          <w:lang w:val="en-US"/>
        </w:rPr>
        <w:t xml:space="preserve"> correct application of </w:t>
      </w:r>
      <w:r>
        <w:rPr>
          <w:rStyle w:val="tlid-translation"/>
          <w:lang w:val="en-US"/>
        </w:rPr>
        <w:t>legal</w:t>
      </w:r>
      <w:r w:rsidRPr="003E0EF2">
        <w:rPr>
          <w:rStyle w:val="tlid-translation"/>
          <w:lang w:val="en-US"/>
        </w:rPr>
        <w:t xml:space="preserve"> rules</w:t>
      </w:r>
      <w:r w:rsidR="007063DD" w:rsidRPr="003E0EF2">
        <w:rPr>
          <w:lang w:val="en-US"/>
        </w:rPr>
        <w:t>.</w:t>
      </w:r>
    </w:p>
    <w:p w:rsidR="00B56ABF" w:rsidRPr="003E0EF2" w:rsidRDefault="003E0EF2" w:rsidP="0013428F">
      <w:pPr>
        <w:pStyle w:val="ab"/>
        <w:spacing w:line="276" w:lineRule="auto"/>
        <w:ind w:left="0" w:firstLine="708"/>
        <w:rPr>
          <w:lang w:val="en-US"/>
        </w:rPr>
      </w:pPr>
      <w:r w:rsidRPr="003E0EF2">
        <w:rPr>
          <w:rStyle w:val="tlid-translation"/>
          <w:lang w:val="en-US"/>
        </w:rPr>
        <w:t xml:space="preserve">In order to reduce the </w:t>
      </w:r>
      <w:r>
        <w:rPr>
          <w:rStyle w:val="tlid-translation"/>
          <w:lang w:val="en-US"/>
        </w:rPr>
        <w:t>duration</w:t>
      </w:r>
      <w:r w:rsidRPr="003E0EF2">
        <w:rPr>
          <w:rStyle w:val="tlid-translation"/>
          <w:lang w:val="en-US"/>
        </w:rPr>
        <w:t xml:space="preserve"> of case consideration and judicial red tape, the possibility </w:t>
      </w:r>
      <w:r w:rsidR="00B70C45">
        <w:rPr>
          <w:rStyle w:val="tlid-translation"/>
          <w:lang w:val="en-US"/>
        </w:rPr>
        <w:t>to</w:t>
      </w:r>
      <w:r w:rsidRPr="003E0EF2">
        <w:rPr>
          <w:rStyle w:val="tlid-translation"/>
          <w:lang w:val="en-US"/>
        </w:rPr>
        <w:t xml:space="preserve"> refer cases to a new </w:t>
      </w:r>
      <w:r>
        <w:rPr>
          <w:rStyle w:val="tlid-translation"/>
          <w:lang w:val="en-US"/>
        </w:rPr>
        <w:t xml:space="preserve">hearing by the </w:t>
      </w:r>
      <w:r w:rsidRPr="003E0EF2">
        <w:rPr>
          <w:rStyle w:val="tlid-translation"/>
          <w:lang w:val="en-US"/>
        </w:rPr>
        <w:t>court of appeal will be e</w:t>
      </w:r>
      <w:r>
        <w:rPr>
          <w:rStyle w:val="tlid-translation"/>
          <w:lang w:val="en-US"/>
        </w:rPr>
        <w:t>liminated</w:t>
      </w:r>
      <w:r w:rsidR="007063DD" w:rsidRPr="003E0EF2">
        <w:rPr>
          <w:lang w:val="en-US"/>
        </w:rPr>
        <w:t>.</w:t>
      </w:r>
    </w:p>
    <w:p w:rsidR="00B56ABF" w:rsidRPr="003E0EF2" w:rsidRDefault="003E0EF2" w:rsidP="0013428F">
      <w:pPr>
        <w:pStyle w:val="ab"/>
        <w:spacing w:line="276" w:lineRule="auto"/>
        <w:ind w:left="0" w:firstLine="708"/>
        <w:rPr>
          <w:lang w:val="en-US"/>
        </w:rPr>
      </w:pPr>
      <w:r>
        <w:rPr>
          <w:rStyle w:val="tlid-translation"/>
          <w:lang w:val="en-US"/>
        </w:rPr>
        <w:t>Application</w:t>
      </w:r>
      <w:r w:rsidRPr="003E0EF2">
        <w:rPr>
          <w:rStyle w:val="tlid-translation"/>
          <w:lang w:val="en-US"/>
        </w:rPr>
        <w:t xml:space="preserve"> of modern information technologies in the </w:t>
      </w:r>
      <w:r>
        <w:rPr>
          <w:rStyle w:val="tlid-translation"/>
          <w:lang w:val="en-US"/>
        </w:rPr>
        <w:t>operation</w:t>
      </w:r>
      <w:r w:rsidRPr="003E0EF2">
        <w:rPr>
          <w:rStyle w:val="tlid-translation"/>
          <w:lang w:val="en-US"/>
        </w:rPr>
        <w:t xml:space="preserve"> of the courts </w:t>
      </w:r>
      <w:r>
        <w:rPr>
          <w:rStyle w:val="tlid-translation"/>
          <w:lang w:val="en-US"/>
        </w:rPr>
        <w:t>is among</w:t>
      </w:r>
      <w:r w:rsidRPr="003E0EF2">
        <w:rPr>
          <w:rStyle w:val="tlid-translation"/>
          <w:lang w:val="en-US"/>
        </w:rPr>
        <w:t xml:space="preserve"> the priorities for optimizing the administration of justice. </w:t>
      </w:r>
      <w:r>
        <w:rPr>
          <w:rStyle w:val="tlid-translation"/>
          <w:lang w:val="en-US"/>
        </w:rPr>
        <w:t>I</w:t>
      </w:r>
      <w:r w:rsidRPr="003E0EF2">
        <w:rPr>
          <w:rStyle w:val="tlid-translation"/>
          <w:lang w:val="en-US"/>
        </w:rPr>
        <w:t xml:space="preserve">ntroduction of electronic court proceedings will </w:t>
      </w:r>
      <w:r>
        <w:rPr>
          <w:rStyle w:val="tlid-translation"/>
          <w:lang w:val="en-US"/>
        </w:rPr>
        <w:t xml:space="preserve">allow </w:t>
      </w:r>
      <w:r w:rsidRPr="003E0EF2">
        <w:rPr>
          <w:rStyle w:val="tlid-translation"/>
          <w:lang w:val="en-US"/>
        </w:rPr>
        <w:t xml:space="preserve">not only </w:t>
      </w:r>
      <w:r w:rsidR="00B70C45">
        <w:rPr>
          <w:rStyle w:val="tlid-translation"/>
          <w:lang w:val="en-US"/>
        </w:rPr>
        <w:t xml:space="preserve">to </w:t>
      </w:r>
      <w:r w:rsidRPr="003E0EF2">
        <w:rPr>
          <w:rStyle w:val="tlid-translation"/>
          <w:lang w:val="en-US"/>
        </w:rPr>
        <w:t>achieve maximum transparency and facilitate citizen access to justice, but also help improve quality, timeliness, transparency and openness of justice</w:t>
      </w:r>
      <w:r w:rsidR="007063DD" w:rsidRPr="003E0EF2">
        <w:rPr>
          <w:lang w:val="en-US"/>
        </w:rPr>
        <w:t>.</w:t>
      </w:r>
    </w:p>
    <w:p w:rsidR="007A594A" w:rsidRPr="003E0EF2" w:rsidRDefault="003E0EF2" w:rsidP="0013428F">
      <w:pPr>
        <w:pStyle w:val="ab"/>
        <w:spacing w:line="276" w:lineRule="auto"/>
        <w:ind w:left="0" w:firstLine="708"/>
        <w:rPr>
          <w:color w:val="000000" w:themeColor="text1"/>
          <w:lang w:val="en-US"/>
        </w:rPr>
      </w:pPr>
      <w:r w:rsidRPr="003E0EF2">
        <w:rPr>
          <w:rStyle w:val="tlid-translation"/>
          <w:lang w:val="en-US"/>
        </w:rPr>
        <w:t xml:space="preserve">Every citizen will </w:t>
      </w:r>
      <w:r>
        <w:rPr>
          <w:rStyle w:val="tlid-translation"/>
          <w:lang w:val="en-US"/>
        </w:rPr>
        <w:t>have</w:t>
      </w:r>
      <w:r w:rsidRPr="003E0EF2">
        <w:rPr>
          <w:rStyle w:val="tlid-translation"/>
          <w:lang w:val="en-US"/>
        </w:rPr>
        <w:t xml:space="preserve"> direct access to online information regarding the state of crim</w:t>
      </w:r>
      <w:r w:rsidR="00110474">
        <w:rPr>
          <w:rStyle w:val="tlid-translation"/>
          <w:lang w:val="en-US"/>
        </w:rPr>
        <w:t>inality</w:t>
      </w:r>
      <w:r w:rsidRPr="003E0EF2">
        <w:rPr>
          <w:rStyle w:val="tlid-translation"/>
          <w:lang w:val="en-US"/>
        </w:rPr>
        <w:t xml:space="preserve"> and measures taken by the state to combat it</w:t>
      </w:r>
      <w:r w:rsidR="007A594A" w:rsidRPr="003E0EF2">
        <w:rPr>
          <w:color w:val="000000" w:themeColor="text1"/>
          <w:lang w:val="en-US"/>
        </w:rPr>
        <w:t xml:space="preserve">. </w:t>
      </w:r>
    </w:p>
    <w:p w:rsidR="007A594A" w:rsidRPr="003E0EF2" w:rsidRDefault="007A594A" w:rsidP="0013428F">
      <w:pPr>
        <w:pStyle w:val="ab"/>
        <w:spacing w:line="276" w:lineRule="auto"/>
        <w:ind w:left="0" w:firstLine="708"/>
        <w:rPr>
          <w:color w:val="000000" w:themeColor="text1"/>
          <w:lang w:val="en-US"/>
        </w:rPr>
      </w:pPr>
    </w:p>
    <w:p w:rsidR="007A594A" w:rsidRPr="003E0EF2" w:rsidRDefault="007A594A" w:rsidP="0013428F">
      <w:pPr>
        <w:pStyle w:val="ab"/>
        <w:spacing w:line="276" w:lineRule="auto"/>
        <w:ind w:left="0" w:firstLine="708"/>
        <w:rPr>
          <w:color w:val="000000" w:themeColor="text1"/>
          <w:lang w:val="en-US"/>
        </w:rPr>
      </w:pPr>
    </w:p>
    <w:p w:rsidR="007A594A" w:rsidRPr="003E0EF2" w:rsidRDefault="007A594A" w:rsidP="0013428F">
      <w:pPr>
        <w:pStyle w:val="ab"/>
        <w:spacing w:line="276" w:lineRule="auto"/>
        <w:ind w:left="0" w:firstLine="708"/>
        <w:rPr>
          <w:color w:val="000000" w:themeColor="text1"/>
          <w:lang w:val="en-US"/>
        </w:rPr>
      </w:pPr>
    </w:p>
    <w:p w:rsidR="007A594A" w:rsidRPr="003E0EF2" w:rsidRDefault="007A594A" w:rsidP="0013428F">
      <w:pPr>
        <w:pStyle w:val="ab"/>
        <w:spacing w:line="276" w:lineRule="auto"/>
        <w:ind w:left="0" w:firstLine="708"/>
        <w:rPr>
          <w:color w:val="000000" w:themeColor="text1"/>
          <w:lang w:val="en-US"/>
        </w:rPr>
      </w:pPr>
    </w:p>
    <w:p w:rsidR="00B56ABF" w:rsidRPr="00110474" w:rsidRDefault="00110474" w:rsidP="0013428F">
      <w:pPr>
        <w:pStyle w:val="ab"/>
        <w:spacing w:line="276" w:lineRule="auto"/>
        <w:ind w:left="0" w:firstLine="708"/>
        <w:rPr>
          <w:color w:val="000000" w:themeColor="text1"/>
          <w:lang w:val="en-US"/>
        </w:rPr>
      </w:pPr>
      <w:r>
        <w:rPr>
          <w:rStyle w:val="tlid-translation"/>
          <w:lang w:val="en-US"/>
        </w:rPr>
        <w:t>P</w:t>
      </w:r>
      <w:r w:rsidRPr="00110474">
        <w:rPr>
          <w:rStyle w:val="tlid-translation"/>
          <w:lang w:val="en-US"/>
        </w:rPr>
        <w:t xml:space="preserve">rosecution authorities of the Kyrgyz Republic will become the authorized body in the field of legal statistics with introduction of relevant electronic databases of all public </w:t>
      </w:r>
      <w:r w:rsidR="00B70C45">
        <w:rPr>
          <w:rStyle w:val="tlid-translation"/>
          <w:lang w:val="en-US"/>
        </w:rPr>
        <w:t>bodies</w:t>
      </w:r>
      <w:r w:rsidRPr="00110474">
        <w:rPr>
          <w:rStyle w:val="tlid-translation"/>
          <w:lang w:val="en-US"/>
        </w:rPr>
        <w:t xml:space="preserve"> and local self-government</w:t>
      </w:r>
      <w:r w:rsidR="00B70C45">
        <w:rPr>
          <w:rStyle w:val="tlid-translation"/>
          <w:lang w:val="en-US"/>
        </w:rPr>
        <w:t>s</w:t>
      </w:r>
      <w:r w:rsidRPr="00110474">
        <w:rPr>
          <w:rStyle w:val="tlid-translation"/>
          <w:lang w:val="en-US"/>
        </w:rPr>
        <w:t xml:space="preserve"> constituting a single integrated network and </w:t>
      </w:r>
      <w:r w:rsidR="00B70C45">
        <w:rPr>
          <w:rStyle w:val="tlid-translation"/>
          <w:lang w:val="en-US"/>
        </w:rPr>
        <w:t>allowing</w:t>
      </w:r>
      <w:r w:rsidRPr="00110474">
        <w:rPr>
          <w:rStyle w:val="tlid-translation"/>
          <w:lang w:val="en-US"/>
        </w:rPr>
        <w:t xml:space="preserve"> </w:t>
      </w:r>
      <w:r>
        <w:rPr>
          <w:rStyle w:val="tlid-translation"/>
          <w:lang w:val="en-US"/>
        </w:rPr>
        <w:t>smooth</w:t>
      </w:r>
      <w:r w:rsidRPr="00110474">
        <w:rPr>
          <w:rStyle w:val="tlid-translation"/>
          <w:lang w:val="en-US"/>
        </w:rPr>
        <w:t xml:space="preserve"> realization of the right of citizens to access </w:t>
      </w:r>
      <w:r>
        <w:rPr>
          <w:rStyle w:val="tlid-translation"/>
          <w:lang w:val="en-US"/>
        </w:rPr>
        <w:t xml:space="preserve">to </w:t>
      </w:r>
      <w:r w:rsidRPr="00110474">
        <w:rPr>
          <w:rStyle w:val="tlid-translation"/>
          <w:lang w:val="en-US"/>
        </w:rPr>
        <w:t xml:space="preserve">information. Objective legal statistics will also serve as </w:t>
      </w:r>
      <w:r>
        <w:rPr>
          <w:rStyle w:val="tlid-translation"/>
          <w:lang w:val="en-US"/>
        </w:rPr>
        <w:t>justification to resort to</w:t>
      </w:r>
      <w:r w:rsidRPr="00110474">
        <w:rPr>
          <w:rStyle w:val="tlid-translation"/>
          <w:lang w:val="en-US"/>
        </w:rPr>
        <w:t xml:space="preserve"> reorientation of all law enforcement agencies </w:t>
      </w:r>
      <w:r w:rsidR="00367A86">
        <w:rPr>
          <w:rStyle w:val="tlid-translation"/>
          <w:lang w:val="en-US"/>
        </w:rPr>
        <w:t>focus</w:t>
      </w:r>
      <w:r>
        <w:rPr>
          <w:rStyle w:val="tlid-translation"/>
          <w:lang w:val="en-US"/>
        </w:rPr>
        <w:t xml:space="preserve"> from dealing with </w:t>
      </w:r>
      <w:r w:rsidRPr="00110474">
        <w:rPr>
          <w:rStyle w:val="tlid-translation"/>
          <w:lang w:val="en-US"/>
        </w:rPr>
        <w:t>consequences of already committed offenses</w:t>
      </w:r>
      <w:r>
        <w:rPr>
          <w:rStyle w:val="tlid-translation"/>
          <w:lang w:val="en-US"/>
        </w:rPr>
        <w:t xml:space="preserve"> towards crime</w:t>
      </w:r>
      <w:r w:rsidRPr="00110474">
        <w:rPr>
          <w:rStyle w:val="tlid-translation"/>
          <w:lang w:val="en-US"/>
        </w:rPr>
        <w:t xml:space="preserve"> prevention</w:t>
      </w:r>
      <w:r w:rsidR="00B56ABF" w:rsidRPr="00110474">
        <w:rPr>
          <w:color w:val="000000" w:themeColor="text1"/>
          <w:lang w:val="en-US"/>
        </w:rPr>
        <w:t>.</w:t>
      </w:r>
    </w:p>
    <w:p w:rsidR="00B56ABF" w:rsidRPr="00110474" w:rsidRDefault="00110474" w:rsidP="0013428F">
      <w:pPr>
        <w:pStyle w:val="ab"/>
        <w:spacing w:line="276" w:lineRule="auto"/>
        <w:ind w:left="0" w:firstLine="708"/>
        <w:rPr>
          <w:strike/>
          <w:color w:val="000000" w:themeColor="text1"/>
          <w:lang w:val="en-US"/>
        </w:rPr>
      </w:pPr>
      <w:r w:rsidRPr="00110474">
        <w:rPr>
          <w:rStyle w:val="tlid-translation"/>
          <w:lang w:val="en-US"/>
        </w:rPr>
        <w:t xml:space="preserve">Institutional </w:t>
      </w:r>
      <w:r>
        <w:rPr>
          <w:rStyle w:val="tlid-translation"/>
          <w:lang w:val="en-US"/>
        </w:rPr>
        <w:t>framework</w:t>
      </w:r>
      <w:r w:rsidRPr="00110474">
        <w:rPr>
          <w:rStyle w:val="tlid-translation"/>
          <w:lang w:val="en-US"/>
        </w:rPr>
        <w:t xml:space="preserve"> of the judicial system will be strengthened by a uniform court practice fully and clearly form</w:t>
      </w:r>
      <w:r>
        <w:rPr>
          <w:rStyle w:val="tlid-translation"/>
          <w:lang w:val="en-US"/>
        </w:rPr>
        <w:t>ulated</w:t>
      </w:r>
      <w:r w:rsidRPr="00110474">
        <w:rPr>
          <w:rStyle w:val="tlid-translation"/>
          <w:lang w:val="en-US"/>
        </w:rPr>
        <w:t xml:space="preserve"> by the Plenum of the Supreme Court</w:t>
      </w:r>
      <w:r w:rsidR="00B56ABF" w:rsidRPr="00110474">
        <w:rPr>
          <w:color w:val="000000" w:themeColor="text1"/>
          <w:lang w:val="en-US"/>
        </w:rPr>
        <w:t xml:space="preserve">. </w:t>
      </w:r>
    </w:p>
    <w:p w:rsidR="00B56ABF" w:rsidRPr="00335F2F" w:rsidRDefault="00110474" w:rsidP="0013428F">
      <w:pPr>
        <w:pStyle w:val="ab"/>
        <w:spacing w:line="276" w:lineRule="auto"/>
        <w:ind w:left="0" w:firstLine="708"/>
        <w:rPr>
          <w:lang w:val="en-US"/>
        </w:rPr>
      </w:pPr>
      <w:r w:rsidRPr="00110474">
        <w:rPr>
          <w:rStyle w:val="tlid-translation"/>
          <w:lang w:val="en-US"/>
        </w:rPr>
        <w:t>In order to improve professionalism and responsibility of judges, a system for evaluating their professional activities will be i</w:t>
      </w:r>
      <w:r>
        <w:rPr>
          <w:rStyle w:val="tlid-translation"/>
          <w:lang w:val="en-US"/>
        </w:rPr>
        <w:t>ntroduced</w:t>
      </w:r>
      <w:r w:rsidRPr="00110474">
        <w:rPr>
          <w:rStyle w:val="tlid-translation"/>
          <w:lang w:val="en-US"/>
        </w:rPr>
        <w:t xml:space="preserve">. The </w:t>
      </w:r>
      <w:r>
        <w:rPr>
          <w:rStyle w:val="tlid-translation"/>
          <w:lang w:val="en-US"/>
        </w:rPr>
        <w:t xml:space="preserve">evaluation </w:t>
      </w:r>
      <w:r w:rsidRPr="00110474">
        <w:rPr>
          <w:rStyle w:val="tlid-translation"/>
          <w:lang w:val="en-US"/>
        </w:rPr>
        <w:t xml:space="preserve">results will be taken into account </w:t>
      </w:r>
      <w:r>
        <w:rPr>
          <w:rStyle w:val="tlid-translation"/>
          <w:lang w:val="en-US"/>
        </w:rPr>
        <w:t>upon</w:t>
      </w:r>
      <w:r w:rsidRPr="00110474">
        <w:rPr>
          <w:rStyle w:val="tlid-translation"/>
          <w:lang w:val="en-US"/>
        </w:rPr>
        <w:t xml:space="preserve"> competitive selection for filling the vacant position of a judge, when assigning a qualification class, when considering the issue of intangible rewards and when deciding whether to bring a judge to disciplinary responsibility</w:t>
      </w:r>
      <w:r w:rsidR="007063DD" w:rsidRPr="00335F2F">
        <w:rPr>
          <w:lang w:val="en-US"/>
        </w:rPr>
        <w:t>.</w:t>
      </w:r>
    </w:p>
    <w:p w:rsidR="00B56ABF" w:rsidRPr="00335F2F" w:rsidRDefault="00335F2F" w:rsidP="0013428F">
      <w:pPr>
        <w:pStyle w:val="ab"/>
        <w:spacing w:line="276" w:lineRule="auto"/>
        <w:ind w:left="0" w:firstLine="708"/>
        <w:rPr>
          <w:lang w:val="en-US"/>
        </w:rPr>
      </w:pPr>
      <w:r>
        <w:rPr>
          <w:rStyle w:val="tlid-translation"/>
          <w:lang w:val="en-US"/>
        </w:rPr>
        <w:t xml:space="preserve">While </w:t>
      </w:r>
      <w:r w:rsidR="00367A86">
        <w:rPr>
          <w:rStyle w:val="tlid-translation"/>
          <w:lang w:val="en-US"/>
        </w:rPr>
        <w:t>safeguarding</w:t>
      </w:r>
      <w:r w:rsidRPr="00335F2F">
        <w:rPr>
          <w:rStyle w:val="tlid-translation"/>
          <w:lang w:val="en-US"/>
        </w:rPr>
        <w:t xml:space="preserve"> the right of everyone to judicial protection, the state will </w:t>
      </w:r>
      <w:r>
        <w:rPr>
          <w:rStyle w:val="tlid-translation"/>
          <w:lang w:val="en-US"/>
        </w:rPr>
        <w:t>provide for</w:t>
      </w:r>
      <w:r w:rsidRPr="00335F2F">
        <w:rPr>
          <w:rStyle w:val="tlid-translation"/>
          <w:lang w:val="en-US"/>
        </w:rPr>
        <w:t xml:space="preserve"> development of extrajudicial and pre-trial methods, forms and </w:t>
      </w:r>
      <w:r>
        <w:rPr>
          <w:rStyle w:val="tlid-translation"/>
          <w:lang w:val="en-US"/>
        </w:rPr>
        <w:t>ways</w:t>
      </w:r>
      <w:r w:rsidRPr="00335F2F">
        <w:rPr>
          <w:rStyle w:val="tlid-translation"/>
          <w:lang w:val="en-US"/>
        </w:rPr>
        <w:t xml:space="preserve"> of protecting </w:t>
      </w:r>
      <w:r>
        <w:rPr>
          <w:rStyle w:val="tlid-translation"/>
          <w:lang w:val="en-US"/>
        </w:rPr>
        <w:t>human and citizen</w:t>
      </w:r>
      <w:r w:rsidRPr="00335F2F">
        <w:rPr>
          <w:rStyle w:val="tlid-translation"/>
          <w:lang w:val="en-US"/>
        </w:rPr>
        <w:t xml:space="preserve"> rights and freedoms</w:t>
      </w:r>
      <w:r w:rsidR="007063DD" w:rsidRPr="00335F2F">
        <w:rPr>
          <w:lang w:val="en-US"/>
        </w:rPr>
        <w:t>.</w:t>
      </w:r>
    </w:p>
    <w:p w:rsidR="00B56ABF" w:rsidRPr="00EE644A" w:rsidRDefault="00335F2F" w:rsidP="0013428F">
      <w:pPr>
        <w:pStyle w:val="ab"/>
        <w:spacing w:line="276" w:lineRule="auto"/>
        <w:ind w:left="0" w:firstLine="708"/>
        <w:rPr>
          <w:lang w:val="en-US"/>
        </w:rPr>
      </w:pPr>
      <w:r>
        <w:rPr>
          <w:rStyle w:val="tlid-translation"/>
          <w:lang w:val="en-US"/>
        </w:rPr>
        <w:t>D</w:t>
      </w:r>
      <w:r w:rsidRPr="00335F2F">
        <w:rPr>
          <w:rStyle w:val="tlid-translation"/>
          <w:lang w:val="en-US"/>
        </w:rPr>
        <w:t xml:space="preserve">evelopment of the institution of mediation will </w:t>
      </w:r>
      <w:r>
        <w:rPr>
          <w:rStyle w:val="tlid-translation"/>
          <w:lang w:val="en-US"/>
        </w:rPr>
        <w:t>cause</w:t>
      </w:r>
      <w:r w:rsidRPr="00335F2F">
        <w:rPr>
          <w:rStyle w:val="tlid-translation"/>
          <w:lang w:val="en-US"/>
        </w:rPr>
        <w:t xml:space="preserve"> significant relief of the judicial system. Efforts will also be made to develop the institution of arbitration. At the same time, civil and economic disputes will be considered by both courts </w:t>
      </w:r>
      <w:r w:rsidR="00B70C45">
        <w:rPr>
          <w:rStyle w:val="tlid-translation"/>
          <w:lang w:val="en-US"/>
        </w:rPr>
        <w:t xml:space="preserve">of general jurisdiction </w:t>
      </w:r>
      <w:r w:rsidRPr="00335F2F">
        <w:rPr>
          <w:rStyle w:val="tlid-translation"/>
          <w:lang w:val="en-US"/>
        </w:rPr>
        <w:t xml:space="preserve">and arbitration courts taking into account the right to choose </w:t>
      </w:r>
      <w:r w:rsidR="00B70C45">
        <w:rPr>
          <w:rStyle w:val="tlid-translation"/>
          <w:lang w:val="en-US"/>
        </w:rPr>
        <w:t xml:space="preserve">the court </w:t>
      </w:r>
      <w:r>
        <w:rPr>
          <w:rStyle w:val="tlid-translation"/>
          <w:lang w:val="en-US"/>
        </w:rPr>
        <w:t xml:space="preserve">by </w:t>
      </w:r>
      <w:r w:rsidRPr="00335F2F">
        <w:rPr>
          <w:rStyle w:val="tlid-translation"/>
          <w:lang w:val="en-US"/>
        </w:rPr>
        <w:t>the parties</w:t>
      </w:r>
      <w:r w:rsidR="00CB7495" w:rsidRPr="00EE644A">
        <w:rPr>
          <w:lang w:val="en-US"/>
        </w:rPr>
        <w:t>.</w:t>
      </w:r>
    </w:p>
    <w:p w:rsidR="00B56ABF" w:rsidRPr="00622192" w:rsidRDefault="00EE644A" w:rsidP="0013428F">
      <w:pPr>
        <w:pStyle w:val="ab"/>
        <w:spacing w:line="276" w:lineRule="auto"/>
        <w:ind w:left="0" w:firstLine="708"/>
        <w:rPr>
          <w:color w:val="000000" w:themeColor="text1"/>
          <w:lang w:val="ky-KG"/>
        </w:rPr>
      </w:pPr>
      <w:r w:rsidRPr="00EE644A">
        <w:rPr>
          <w:rStyle w:val="tlid-translation"/>
          <w:lang w:val="en-US"/>
        </w:rPr>
        <w:t xml:space="preserve">Reducing the level of punitive practice and humanization of the legislation will continue. Many financial and economic crimes, for which criminal punishment is </w:t>
      </w:r>
      <w:r>
        <w:rPr>
          <w:rStyle w:val="tlid-translation"/>
          <w:lang w:val="en-US"/>
        </w:rPr>
        <w:t>envisaged</w:t>
      </w:r>
      <w:r w:rsidRPr="00EE644A">
        <w:rPr>
          <w:rStyle w:val="tlid-translation"/>
          <w:lang w:val="en-US"/>
        </w:rPr>
        <w:t xml:space="preserve">, will be transferred to the category of administrative </w:t>
      </w:r>
      <w:r>
        <w:rPr>
          <w:rStyle w:val="tlid-translation"/>
          <w:lang w:val="en-US"/>
        </w:rPr>
        <w:t xml:space="preserve">offences implying </w:t>
      </w:r>
      <w:r w:rsidRPr="00EE644A">
        <w:rPr>
          <w:rStyle w:val="tlid-translation"/>
          <w:lang w:val="en-US"/>
        </w:rPr>
        <w:t>payment of fines</w:t>
      </w:r>
      <w:r w:rsidR="00B56ABF" w:rsidRPr="00EE644A">
        <w:rPr>
          <w:color w:val="000000" w:themeColor="text1"/>
          <w:lang w:val="en-US"/>
        </w:rPr>
        <w:t>.</w:t>
      </w:r>
    </w:p>
    <w:p w:rsidR="009870A7" w:rsidRDefault="009870A7" w:rsidP="0013428F">
      <w:pPr>
        <w:pStyle w:val="ab"/>
        <w:spacing w:line="276" w:lineRule="auto"/>
        <w:ind w:left="0" w:firstLine="708"/>
        <w:rPr>
          <w:color w:val="000000" w:themeColor="text1"/>
          <w:sz w:val="24"/>
          <w:szCs w:val="24"/>
          <w:lang w:val="ky-KG"/>
        </w:rPr>
      </w:pPr>
    </w:p>
    <w:p w:rsidR="003F266B" w:rsidRDefault="003F266B" w:rsidP="0013428F">
      <w:pPr>
        <w:pStyle w:val="ab"/>
        <w:spacing w:line="276" w:lineRule="auto"/>
        <w:ind w:left="0" w:firstLine="708"/>
        <w:rPr>
          <w:color w:val="000000" w:themeColor="text1"/>
          <w:sz w:val="24"/>
          <w:szCs w:val="24"/>
          <w:lang w:val="ky-KG"/>
        </w:rPr>
      </w:pPr>
    </w:p>
    <w:p w:rsidR="00F6669E" w:rsidRPr="00B95735" w:rsidRDefault="00F6669E" w:rsidP="0013428F">
      <w:pPr>
        <w:pStyle w:val="ab"/>
        <w:spacing w:line="276" w:lineRule="auto"/>
        <w:ind w:left="0" w:firstLine="708"/>
        <w:rPr>
          <w:color w:val="000000" w:themeColor="text1"/>
          <w:sz w:val="24"/>
          <w:szCs w:val="24"/>
          <w:lang w:val="ky-KG"/>
        </w:rPr>
      </w:pPr>
    </w:p>
    <w:p w:rsidR="009870A7" w:rsidRPr="00EE644A" w:rsidRDefault="00102C5F" w:rsidP="00682633">
      <w:pPr>
        <w:pStyle w:val="2"/>
        <w:rPr>
          <w:rFonts w:ascii="Arial" w:hAnsi="Arial" w:cs="Arial"/>
          <w:sz w:val="28"/>
          <w:szCs w:val="28"/>
        </w:rPr>
      </w:pPr>
      <w:bookmarkStart w:id="74" w:name="Местноеуправление"/>
      <w:bookmarkStart w:id="75" w:name="_Toc529648709"/>
      <w:r w:rsidRPr="00905221">
        <w:rPr>
          <w:rFonts w:ascii="Arial" w:hAnsi="Arial" w:cs="Arial"/>
          <w:sz w:val="28"/>
          <w:szCs w:val="28"/>
          <w:lang w:val="ky-KG"/>
        </w:rPr>
        <w:t>4</w:t>
      </w:r>
      <w:r w:rsidR="004C7D16" w:rsidRPr="00905221">
        <w:rPr>
          <w:rFonts w:ascii="Arial" w:hAnsi="Arial" w:cs="Arial"/>
          <w:sz w:val="28"/>
          <w:szCs w:val="28"/>
          <w:lang w:val="ky-KG"/>
        </w:rPr>
        <w:t xml:space="preserve">.4 </w:t>
      </w:r>
      <w:r w:rsidR="00EE644A">
        <w:rPr>
          <w:rFonts w:ascii="Arial" w:hAnsi="Arial" w:cs="Arial"/>
          <w:sz w:val="28"/>
          <w:szCs w:val="28"/>
        </w:rPr>
        <w:t>Development of local self-governance</w:t>
      </w:r>
      <w:bookmarkEnd w:id="74"/>
      <w:bookmarkEnd w:id="75"/>
    </w:p>
    <w:p w:rsidR="009870A7" w:rsidRPr="00EE644A" w:rsidRDefault="009870A7" w:rsidP="0013428F">
      <w:pPr>
        <w:pStyle w:val="30"/>
        <w:spacing w:line="276" w:lineRule="auto"/>
        <w:ind w:left="0" w:firstLine="708"/>
        <w:rPr>
          <w:rFonts w:ascii="Arial" w:hAnsi="Arial" w:cs="Arial"/>
          <w:b/>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8F2DB3" w:rsidRPr="00976BCD" w:rsidTr="003F3B0D">
        <w:tc>
          <w:tcPr>
            <w:tcW w:w="9356" w:type="dxa"/>
            <w:tcBorders>
              <w:top w:val="single" w:sz="4" w:space="0" w:color="auto"/>
              <w:bottom w:val="single" w:sz="4" w:space="0" w:color="auto"/>
            </w:tcBorders>
            <w:tcMar>
              <w:top w:w="170" w:type="dxa"/>
              <w:bottom w:w="170" w:type="dxa"/>
            </w:tcMar>
          </w:tcPr>
          <w:p w:rsidR="009870A7" w:rsidRPr="00905221" w:rsidRDefault="00791FB9" w:rsidP="00A37E89">
            <w:pPr>
              <w:pStyle w:val="ab"/>
              <w:spacing w:line="276" w:lineRule="auto"/>
              <w:ind w:left="0"/>
              <w:rPr>
                <w:lang w:val="ky-KG"/>
              </w:rPr>
            </w:pPr>
            <w:r w:rsidRPr="00EE644A">
              <w:rPr>
                <w:b/>
                <w:i/>
                <w:lang w:val="en-US"/>
              </w:rPr>
              <w:t>Vision</w:t>
            </w:r>
            <w:r w:rsidR="0016492F" w:rsidRPr="00EE644A">
              <w:rPr>
                <w:b/>
                <w:i/>
                <w:lang w:val="en-US"/>
              </w:rPr>
              <w:t xml:space="preserve">: </w:t>
            </w:r>
            <w:r w:rsidR="00EE644A" w:rsidRPr="00EE644A">
              <w:rPr>
                <w:rStyle w:val="tlid-translation"/>
                <w:lang w:val="en-US"/>
              </w:rPr>
              <w:t xml:space="preserve">Developed civil society will be the basis for </w:t>
            </w:r>
            <w:r w:rsidR="00EE644A">
              <w:rPr>
                <w:rStyle w:val="tlid-translation"/>
                <w:lang w:val="en-US"/>
              </w:rPr>
              <w:t>establishment</w:t>
            </w:r>
            <w:r w:rsidR="00EE644A" w:rsidRPr="00EE644A">
              <w:rPr>
                <w:rStyle w:val="tlid-translation"/>
                <w:lang w:val="en-US"/>
              </w:rPr>
              <w:t xml:space="preserve"> of </w:t>
            </w:r>
            <w:r w:rsidR="00EE644A" w:rsidRPr="00EE644A">
              <w:rPr>
                <w:rStyle w:val="tlid-translation"/>
                <w:lang w:val="en-US"/>
              </w:rPr>
              <w:lastRenderedPageBreak/>
              <w:t>eff</w:t>
            </w:r>
            <w:r w:rsidR="00A37E89">
              <w:rPr>
                <w:rStyle w:val="tlid-translation"/>
                <w:lang w:val="en-US"/>
              </w:rPr>
              <w:t>icient</w:t>
            </w:r>
            <w:r w:rsidR="00EE644A" w:rsidRPr="00EE644A">
              <w:rPr>
                <w:rStyle w:val="tlid-translation"/>
                <w:lang w:val="en-US"/>
              </w:rPr>
              <w:t xml:space="preserve"> local self-government. Civil society institutions, along with the </w:t>
            </w:r>
            <w:r w:rsidR="00A37E89">
              <w:rPr>
                <w:rStyle w:val="tlid-translation"/>
                <w:lang w:val="en-US"/>
              </w:rPr>
              <w:t xml:space="preserve">political </w:t>
            </w:r>
            <w:r w:rsidR="00EE644A" w:rsidRPr="00EE644A">
              <w:rPr>
                <w:rStyle w:val="tlid-translation"/>
                <w:lang w:val="en-US"/>
              </w:rPr>
              <w:t>parties, will participate in formation of the deput</w:t>
            </w:r>
            <w:r w:rsidR="00EE644A">
              <w:rPr>
                <w:rStyle w:val="tlid-translation"/>
                <w:lang w:val="en-US"/>
              </w:rPr>
              <w:t>y</w:t>
            </w:r>
            <w:r w:rsidR="00EE644A" w:rsidRPr="00EE644A">
              <w:rPr>
                <w:rStyle w:val="tlid-translation"/>
                <w:lang w:val="en-US"/>
              </w:rPr>
              <w:t xml:space="preserve"> corps of local keneshes. Conditions are created when local governments are motivated to develop local economy and form local development budgets. Civil society will become the basis for effective and efficient local self-government</w:t>
            </w:r>
            <w:r w:rsidR="00863C4B" w:rsidRPr="00EE644A">
              <w:rPr>
                <w:rStyle w:val="tlid-translation"/>
                <w:lang w:val="en-US"/>
              </w:rPr>
              <w:t xml:space="preserve"> formation</w:t>
            </w:r>
            <w:r w:rsidR="00EE644A" w:rsidRPr="00EE644A">
              <w:rPr>
                <w:rStyle w:val="tlid-translation"/>
                <w:lang w:val="en-US"/>
              </w:rPr>
              <w:t>. By 2040, in the Kyrgyz Republic, citizens will responsibly fulfill obligations to themselves, their families, and local community. Citizens</w:t>
            </w:r>
            <w:r w:rsidR="00EE644A" w:rsidRPr="00863C4B">
              <w:rPr>
                <w:rStyle w:val="tlid-translation"/>
                <w:lang w:val="en-US"/>
              </w:rPr>
              <w:t xml:space="preserve"> </w:t>
            </w:r>
            <w:r w:rsidR="00EE644A" w:rsidRPr="00EE644A">
              <w:rPr>
                <w:rStyle w:val="tlid-translation"/>
                <w:lang w:val="en-US"/>
              </w:rPr>
              <w:t>will</w:t>
            </w:r>
            <w:r w:rsidR="00EE644A" w:rsidRPr="00863C4B">
              <w:rPr>
                <w:rStyle w:val="tlid-translation"/>
                <w:lang w:val="en-US"/>
              </w:rPr>
              <w:t xml:space="preserve"> </w:t>
            </w:r>
            <w:r w:rsidR="00EE644A" w:rsidRPr="00EE644A">
              <w:rPr>
                <w:rStyle w:val="tlid-translation"/>
                <w:lang w:val="en-US"/>
              </w:rPr>
              <w:t>be</w:t>
            </w:r>
            <w:r w:rsidR="00EE644A" w:rsidRPr="00863C4B">
              <w:rPr>
                <w:rStyle w:val="tlid-translation"/>
                <w:lang w:val="en-US"/>
              </w:rPr>
              <w:t xml:space="preserve"> </w:t>
            </w:r>
            <w:r w:rsidR="00EE644A" w:rsidRPr="00EE644A">
              <w:rPr>
                <w:rStyle w:val="tlid-translation"/>
                <w:lang w:val="en-US"/>
              </w:rPr>
              <w:t>able</w:t>
            </w:r>
            <w:r w:rsidR="00EE644A" w:rsidRPr="00863C4B">
              <w:rPr>
                <w:rStyle w:val="tlid-translation"/>
                <w:lang w:val="en-US"/>
              </w:rPr>
              <w:t xml:space="preserve"> </w:t>
            </w:r>
            <w:r w:rsidR="00EE644A" w:rsidRPr="00EE644A">
              <w:rPr>
                <w:rStyle w:val="tlid-translation"/>
                <w:lang w:val="en-US"/>
              </w:rPr>
              <w:t>to</w:t>
            </w:r>
            <w:r w:rsidR="00EE644A" w:rsidRPr="00863C4B">
              <w:rPr>
                <w:rStyle w:val="tlid-translation"/>
                <w:lang w:val="en-US"/>
              </w:rPr>
              <w:t xml:space="preserve"> </w:t>
            </w:r>
            <w:r w:rsidR="00EE644A" w:rsidRPr="00EE644A">
              <w:rPr>
                <w:rStyle w:val="tlid-translation"/>
                <w:lang w:val="en-US"/>
              </w:rPr>
              <w:t>form</w:t>
            </w:r>
            <w:r w:rsidR="00EE644A" w:rsidRPr="00863C4B">
              <w:rPr>
                <w:rStyle w:val="tlid-translation"/>
                <w:lang w:val="en-US"/>
              </w:rPr>
              <w:t xml:space="preserve"> </w:t>
            </w:r>
            <w:r w:rsidR="00EE644A" w:rsidRPr="00EE644A">
              <w:rPr>
                <w:rStyle w:val="tlid-translation"/>
                <w:lang w:val="en-US"/>
              </w:rPr>
              <w:t>professional</w:t>
            </w:r>
            <w:r w:rsidR="00EE644A" w:rsidRPr="00863C4B">
              <w:rPr>
                <w:rStyle w:val="tlid-translation"/>
                <w:lang w:val="en-US"/>
              </w:rPr>
              <w:t xml:space="preserve">, </w:t>
            </w:r>
            <w:r w:rsidR="00EE644A" w:rsidRPr="00EE644A">
              <w:rPr>
                <w:rStyle w:val="tlid-translation"/>
                <w:lang w:val="en-US"/>
              </w:rPr>
              <w:t>open</w:t>
            </w:r>
            <w:r w:rsidR="00EE644A" w:rsidRPr="00863C4B">
              <w:rPr>
                <w:rStyle w:val="tlid-translation"/>
                <w:lang w:val="en-US"/>
              </w:rPr>
              <w:t xml:space="preserve">, </w:t>
            </w:r>
            <w:r w:rsidR="00EE644A" w:rsidRPr="00EE644A">
              <w:rPr>
                <w:rStyle w:val="tlid-translation"/>
                <w:lang w:val="en-US"/>
              </w:rPr>
              <w:t>responsible</w:t>
            </w:r>
            <w:r w:rsidR="00EE644A" w:rsidRPr="00863C4B">
              <w:rPr>
                <w:rStyle w:val="tlid-translation"/>
                <w:lang w:val="en-US"/>
              </w:rPr>
              <w:t xml:space="preserve"> </w:t>
            </w:r>
            <w:r w:rsidR="00EE644A" w:rsidRPr="00EE644A">
              <w:rPr>
                <w:rStyle w:val="tlid-translation"/>
                <w:lang w:val="en-US"/>
              </w:rPr>
              <w:t>local</w:t>
            </w:r>
            <w:r w:rsidR="00EE644A" w:rsidRPr="00863C4B">
              <w:rPr>
                <w:rStyle w:val="tlid-translation"/>
                <w:lang w:val="en-US"/>
              </w:rPr>
              <w:t xml:space="preserve"> </w:t>
            </w:r>
            <w:r w:rsidR="00EE644A" w:rsidRPr="00EE644A">
              <w:rPr>
                <w:rStyle w:val="tlid-translation"/>
                <w:lang w:val="en-US"/>
              </w:rPr>
              <w:t>governments</w:t>
            </w:r>
            <w:r w:rsidR="004C7D16" w:rsidRPr="00863C4B">
              <w:rPr>
                <w:lang w:val="en-US"/>
              </w:rPr>
              <w:t>.</w:t>
            </w:r>
          </w:p>
        </w:tc>
      </w:tr>
    </w:tbl>
    <w:p w:rsidR="009870A7" w:rsidRPr="00905221" w:rsidRDefault="009870A7" w:rsidP="0013428F">
      <w:pPr>
        <w:pStyle w:val="ab"/>
        <w:spacing w:line="276" w:lineRule="auto"/>
        <w:ind w:left="0" w:firstLine="708"/>
        <w:rPr>
          <w:color w:val="000000" w:themeColor="text1"/>
          <w:lang w:val="ky-KG"/>
        </w:rPr>
      </w:pPr>
    </w:p>
    <w:p w:rsidR="009870A7" w:rsidRPr="00863C4B" w:rsidRDefault="00863C4B" w:rsidP="0013428F">
      <w:pPr>
        <w:pStyle w:val="ab"/>
        <w:spacing w:line="276" w:lineRule="auto"/>
        <w:ind w:left="0" w:firstLine="708"/>
        <w:rPr>
          <w:color w:val="000000" w:themeColor="text1"/>
          <w:lang w:val="en-US"/>
        </w:rPr>
      </w:pPr>
      <w:r w:rsidRPr="00863C4B">
        <w:rPr>
          <w:rStyle w:val="tlid-translation"/>
          <w:lang w:val="en-US"/>
        </w:rPr>
        <w:t xml:space="preserve">The following priorities have been established in the </w:t>
      </w:r>
      <w:r>
        <w:rPr>
          <w:rStyle w:val="tlid-translation"/>
          <w:lang w:val="en-US"/>
        </w:rPr>
        <w:t xml:space="preserve">process </w:t>
      </w:r>
      <w:r w:rsidRPr="00863C4B">
        <w:rPr>
          <w:rStyle w:val="tlid-translation"/>
          <w:lang w:val="en-US"/>
        </w:rPr>
        <w:t>of local self-government development as an institution of government closest to the population</w:t>
      </w:r>
      <w:r w:rsidR="0008727B" w:rsidRPr="00863C4B">
        <w:rPr>
          <w:color w:val="000000" w:themeColor="text1"/>
          <w:lang w:val="en-US"/>
        </w:rPr>
        <w:t>.</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r>
      <w:r w:rsidR="00863C4B">
        <w:rPr>
          <w:color w:val="000000" w:themeColor="text1"/>
          <w:lang w:val="en-US"/>
        </w:rPr>
        <w:t xml:space="preserve">Broad involvement of the </w:t>
      </w:r>
      <w:r w:rsidR="00863C4B" w:rsidRPr="00863C4B">
        <w:rPr>
          <w:rStyle w:val="tlid-translation"/>
          <w:lang w:val="en-US"/>
        </w:rPr>
        <w:t>population in managing community affairs</w:t>
      </w:r>
      <w:r w:rsidR="00863C4B" w:rsidRPr="00423E61">
        <w:rPr>
          <w:color w:val="000000" w:themeColor="text1"/>
          <w:lang w:val="ky-KG"/>
        </w:rPr>
        <w:t xml:space="preserve"> </w:t>
      </w:r>
      <w:r w:rsidR="00863C4B">
        <w:rPr>
          <w:color w:val="000000" w:themeColor="text1"/>
          <w:lang w:val="en-US"/>
        </w:rPr>
        <w:t>is important</w:t>
      </w:r>
      <w:r w:rsidRPr="00423E61">
        <w:rPr>
          <w:color w:val="000000" w:themeColor="text1"/>
          <w:lang w:val="ky-KG"/>
        </w:rPr>
        <w:t>.</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r>
      <w:r w:rsidR="00822D98">
        <w:rPr>
          <w:rStyle w:val="tlid-translation"/>
          <w:lang w:val="en-US"/>
        </w:rPr>
        <w:t>Within the framework</w:t>
      </w:r>
      <w:r w:rsidR="00822D98" w:rsidRPr="00822D98">
        <w:rPr>
          <w:rStyle w:val="tlid-translation"/>
          <w:lang w:val="en-US"/>
        </w:rPr>
        <w:t xml:space="preserve"> of </w:t>
      </w:r>
      <w:r w:rsidR="00822D98">
        <w:rPr>
          <w:rStyle w:val="tlid-translation"/>
          <w:lang w:val="en-US"/>
        </w:rPr>
        <w:t>ensuring</w:t>
      </w:r>
      <w:r w:rsidR="00822D98" w:rsidRPr="00822D98">
        <w:rPr>
          <w:rStyle w:val="tlid-translation"/>
          <w:lang w:val="en-US"/>
        </w:rPr>
        <w:t xml:space="preserve"> eff</w:t>
      </w:r>
      <w:r w:rsidR="00822D98">
        <w:rPr>
          <w:rStyle w:val="tlid-translation"/>
          <w:lang w:val="en-US"/>
        </w:rPr>
        <w:t>iciency</w:t>
      </w:r>
      <w:r w:rsidR="00822D98" w:rsidRPr="00822D98">
        <w:rPr>
          <w:rStyle w:val="tlid-translation"/>
          <w:lang w:val="en-US"/>
        </w:rPr>
        <w:t xml:space="preserve"> of govern</w:t>
      </w:r>
      <w:r w:rsidR="00822D98">
        <w:rPr>
          <w:rStyle w:val="tlid-translation"/>
          <w:lang w:val="en-US"/>
        </w:rPr>
        <w:t>ment</w:t>
      </w:r>
      <w:r w:rsidR="00822D98" w:rsidRPr="00822D98">
        <w:rPr>
          <w:rStyle w:val="tlid-translation"/>
          <w:lang w:val="en-US"/>
        </w:rPr>
        <w:t xml:space="preserve"> system at the local level further decentralization of state power with an adequate mechanism for financing local governments is </w:t>
      </w:r>
      <w:r w:rsidR="00822D98">
        <w:rPr>
          <w:rStyle w:val="tlid-translation"/>
          <w:lang w:val="en-US"/>
        </w:rPr>
        <w:t>required</w:t>
      </w:r>
      <w:r w:rsidR="00822D98" w:rsidRPr="00822D98">
        <w:rPr>
          <w:rStyle w:val="tlid-translation"/>
          <w:lang w:val="en-US"/>
        </w:rPr>
        <w:t xml:space="preserve">. </w:t>
      </w:r>
      <w:r w:rsidR="00822D98">
        <w:rPr>
          <w:rStyle w:val="tlid-translation"/>
          <w:lang w:val="en-US"/>
        </w:rPr>
        <w:t>There is</w:t>
      </w:r>
      <w:r w:rsidR="00822D98" w:rsidRPr="00822D98">
        <w:rPr>
          <w:rStyle w:val="tlid-translation"/>
          <w:lang w:val="en-US"/>
        </w:rPr>
        <w:t xml:space="preserve"> the task </w:t>
      </w:r>
      <w:r w:rsidR="00822D98">
        <w:rPr>
          <w:rStyle w:val="tlid-translation"/>
          <w:lang w:val="en-US"/>
        </w:rPr>
        <w:t>to</w:t>
      </w:r>
      <w:r w:rsidR="00822D98" w:rsidRPr="00822D98">
        <w:rPr>
          <w:rStyle w:val="tlid-translation"/>
          <w:lang w:val="en-US"/>
        </w:rPr>
        <w:t xml:space="preserve"> strengthen </w:t>
      </w:r>
      <w:r w:rsidR="00822D98">
        <w:rPr>
          <w:rStyle w:val="tlid-translation"/>
          <w:lang w:val="en-US"/>
        </w:rPr>
        <w:t>government</w:t>
      </w:r>
      <w:r w:rsidR="00822D98" w:rsidRPr="00822D98">
        <w:rPr>
          <w:rStyle w:val="tlid-translation"/>
          <w:lang w:val="en-US"/>
        </w:rPr>
        <w:t xml:space="preserve"> system at the local level in terms of organizing a sustainable system of service provision, budget formation and execution, and resource management</w:t>
      </w:r>
      <w:r w:rsidRPr="00423E61">
        <w:rPr>
          <w:color w:val="000000" w:themeColor="text1"/>
          <w:lang w:val="ky-KG"/>
        </w:rPr>
        <w:t>.</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r>
      <w:r w:rsidR="00822D98" w:rsidRPr="00822D98">
        <w:rPr>
          <w:rStyle w:val="tlid-translation"/>
          <w:lang w:val="ky-KG"/>
        </w:rPr>
        <w:t xml:space="preserve">It is also necessary to increase the responsibility and discipline of local governments in implementation of tasks set by the population and performing </w:t>
      </w:r>
      <w:r w:rsidR="00A37E89">
        <w:rPr>
          <w:rStyle w:val="tlid-translation"/>
          <w:lang w:val="en-US"/>
        </w:rPr>
        <w:t xml:space="preserve">their </w:t>
      </w:r>
      <w:r w:rsidR="00822D98" w:rsidRPr="00822D98">
        <w:rPr>
          <w:rStyle w:val="tlid-translation"/>
          <w:lang w:val="ky-KG"/>
        </w:rPr>
        <w:t>functional duties</w:t>
      </w:r>
      <w:r w:rsidRPr="00423E61">
        <w:rPr>
          <w:color w:val="000000" w:themeColor="text1"/>
          <w:lang w:val="ky-KG"/>
        </w:rPr>
        <w:t>.</w:t>
      </w:r>
    </w:p>
    <w:p w:rsidR="007F64AB"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r>
      <w:r w:rsidR="00822D98" w:rsidRPr="00822D98">
        <w:rPr>
          <w:rStyle w:val="tlid-translation"/>
          <w:lang w:val="ky-KG"/>
        </w:rPr>
        <w:t>First of all, we are talking about formation of a responsible local community, where each member is consciously and skillfully able to participate in the development of the territory, form efficient local governments and control them</w:t>
      </w:r>
      <w:r w:rsidRPr="00423E61">
        <w:rPr>
          <w:color w:val="000000" w:themeColor="text1"/>
          <w:lang w:val="ky-KG"/>
        </w:rPr>
        <w:t>.</w:t>
      </w:r>
    </w:p>
    <w:p w:rsidR="009870A7" w:rsidRPr="000413CF" w:rsidRDefault="007F64AB" w:rsidP="00A863C5">
      <w:pPr>
        <w:pStyle w:val="ab"/>
        <w:tabs>
          <w:tab w:val="left" w:pos="993"/>
        </w:tabs>
        <w:spacing w:line="276" w:lineRule="auto"/>
        <w:ind w:left="0"/>
        <w:rPr>
          <w:color w:val="000000" w:themeColor="text1"/>
          <w:lang w:val="ky-KG"/>
        </w:rPr>
      </w:pPr>
      <w:r w:rsidRPr="000413CF">
        <w:rPr>
          <w:color w:val="000000" w:themeColor="text1"/>
          <w:lang w:val="ky-KG"/>
        </w:rPr>
        <w:tab/>
      </w:r>
      <w:r w:rsidR="004C7FD1" w:rsidRPr="000413CF">
        <w:rPr>
          <w:color w:val="000000" w:themeColor="text1"/>
          <w:lang w:val="ky-KG"/>
        </w:rPr>
        <w:t xml:space="preserve"> </w:t>
      </w:r>
      <w:r w:rsidR="00822D98" w:rsidRPr="00822D98">
        <w:rPr>
          <w:rStyle w:val="tlid-translation"/>
          <w:lang w:val="en-US"/>
        </w:rPr>
        <w:t xml:space="preserve">Secondly, it is necessary to create a legal, methodological </w:t>
      </w:r>
      <w:r w:rsidR="00822D98">
        <w:rPr>
          <w:rStyle w:val="tlid-translation"/>
          <w:lang w:val="en-US"/>
        </w:rPr>
        <w:t>framework to establish</w:t>
      </w:r>
      <w:r w:rsidR="00822D98" w:rsidRPr="00822D98">
        <w:rPr>
          <w:rStyle w:val="tlid-translation"/>
          <w:lang w:val="en-US"/>
        </w:rPr>
        <w:t xml:space="preserve"> market </w:t>
      </w:r>
      <w:r w:rsidR="00822D98">
        <w:rPr>
          <w:rStyle w:val="tlid-translation"/>
          <w:lang w:val="en-US"/>
        </w:rPr>
        <w:t xml:space="preserve">of </w:t>
      </w:r>
      <w:r w:rsidR="00822D98" w:rsidRPr="00822D98">
        <w:rPr>
          <w:rStyle w:val="tlid-translation"/>
          <w:lang w:val="en-US"/>
        </w:rPr>
        <w:t>utilities. Local governments act as customers when organizing service delivery system</w:t>
      </w:r>
      <w:r w:rsidR="004C7FD1" w:rsidRPr="000413CF">
        <w:rPr>
          <w:color w:val="000000" w:themeColor="text1"/>
          <w:lang w:val="ky-KG"/>
        </w:rPr>
        <w:t>.</w:t>
      </w:r>
    </w:p>
    <w:p w:rsidR="009870A7" w:rsidRPr="000413CF" w:rsidRDefault="004C7FD1" w:rsidP="004C7FD1">
      <w:pPr>
        <w:pStyle w:val="ab"/>
        <w:tabs>
          <w:tab w:val="left" w:pos="993"/>
        </w:tabs>
        <w:spacing w:line="276" w:lineRule="auto"/>
        <w:ind w:left="0"/>
        <w:rPr>
          <w:color w:val="000000" w:themeColor="text1"/>
          <w:lang w:val="ky-KG"/>
        </w:rPr>
      </w:pPr>
      <w:r w:rsidRPr="000413CF">
        <w:rPr>
          <w:color w:val="000000" w:themeColor="text1"/>
          <w:lang w:val="ky-KG"/>
        </w:rPr>
        <w:tab/>
      </w:r>
      <w:r w:rsidR="00822D98" w:rsidRPr="00822D98">
        <w:rPr>
          <w:rStyle w:val="tlid-translation"/>
          <w:lang w:val="en-US"/>
        </w:rPr>
        <w:t xml:space="preserve">It is necessary to reform the system of inter-budgetary relations and budget process so that formation of development budget in each city or aiyl aimak becomes a priority. For each city or aiyl aimak, conditions will be created that motivate them to form </w:t>
      </w:r>
      <w:r w:rsidR="00A37E89">
        <w:rPr>
          <w:rStyle w:val="tlid-translation"/>
          <w:lang w:val="en-US"/>
        </w:rPr>
        <w:t xml:space="preserve">their </w:t>
      </w:r>
      <w:r w:rsidR="00822D98" w:rsidRPr="00822D98">
        <w:rPr>
          <w:rStyle w:val="tlid-translation"/>
          <w:lang w:val="en-US"/>
        </w:rPr>
        <w:t>development budgets</w:t>
      </w:r>
      <w:r w:rsidRPr="000413CF">
        <w:rPr>
          <w:color w:val="000000" w:themeColor="text1"/>
          <w:lang w:val="ky-KG"/>
        </w:rPr>
        <w:t>.</w:t>
      </w:r>
    </w:p>
    <w:p w:rsidR="0004788D" w:rsidRPr="000413CF" w:rsidRDefault="004A644E" w:rsidP="004A644E">
      <w:pPr>
        <w:pStyle w:val="ab"/>
        <w:tabs>
          <w:tab w:val="left" w:pos="993"/>
        </w:tabs>
        <w:spacing w:line="276" w:lineRule="auto"/>
        <w:ind w:left="0"/>
        <w:rPr>
          <w:color w:val="000000" w:themeColor="text1"/>
          <w:lang w:val="ky-KG"/>
        </w:rPr>
      </w:pPr>
      <w:r w:rsidRPr="000413CF">
        <w:rPr>
          <w:color w:val="000000" w:themeColor="text1"/>
          <w:lang w:val="ky-KG"/>
        </w:rPr>
        <w:tab/>
      </w:r>
      <w:r w:rsidR="00822D98" w:rsidRPr="00822D98">
        <w:rPr>
          <w:rStyle w:val="tlid-translation"/>
          <w:lang w:val="ky-KG"/>
        </w:rPr>
        <w:t xml:space="preserve">New forms of joint work of local governments and public administration bodies will be established, including national dialogue, </w:t>
      </w:r>
      <w:r w:rsidR="00822D98" w:rsidRPr="00822D98">
        <w:rPr>
          <w:rStyle w:val="tlid-translation"/>
          <w:lang w:val="ky-KG"/>
        </w:rPr>
        <w:lastRenderedPageBreak/>
        <w:t>mechanisms for coordinating the interests of local communities with the interests of the nation on important issues, including inter</w:t>
      </w:r>
      <w:r w:rsidR="00E27A3E" w:rsidRPr="00E27A3E">
        <w:rPr>
          <w:rStyle w:val="tlid-translation"/>
          <w:lang w:val="ky-KG"/>
        </w:rPr>
        <w:t>-budget</w:t>
      </w:r>
      <w:r w:rsidR="00A37E89">
        <w:rPr>
          <w:rStyle w:val="tlid-translation"/>
          <w:lang w:val="en-US"/>
        </w:rPr>
        <w:t>ary</w:t>
      </w:r>
      <w:r w:rsidR="00822D98" w:rsidRPr="00822D98">
        <w:rPr>
          <w:rStyle w:val="tlid-translation"/>
          <w:lang w:val="ky-KG"/>
        </w:rPr>
        <w:t xml:space="preserve"> relations</w:t>
      </w:r>
      <w:r w:rsidRPr="000413CF">
        <w:rPr>
          <w:color w:val="000000" w:themeColor="text1"/>
          <w:lang w:val="ky-KG"/>
        </w:rPr>
        <w:t>.</w:t>
      </w:r>
    </w:p>
    <w:p w:rsidR="009870A7" w:rsidRPr="00E27A3E" w:rsidRDefault="004A644E" w:rsidP="004A644E">
      <w:pPr>
        <w:pStyle w:val="ab"/>
        <w:tabs>
          <w:tab w:val="left" w:pos="993"/>
        </w:tabs>
        <w:spacing w:line="276" w:lineRule="auto"/>
        <w:ind w:left="0"/>
        <w:rPr>
          <w:color w:val="000000" w:themeColor="text1"/>
          <w:lang w:val="en-US"/>
        </w:rPr>
      </w:pPr>
      <w:r w:rsidRPr="000413CF">
        <w:rPr>
          <w:color w:val="000000" w:themeColor="text1"/>
          <w:lang w:val="ky-KG"/>
        </w:rPr>
        <w:tab/>
      </w:r>
      <w:r w:rsidR="00E27A3E">
        <w:rPr>
          <w:rStyle w:val="tlid-translation"/>
          <w:lang w:val="en-US"/>
        </w:rPr>
        <w:t>R</w:t>
      </w:r>
      <w:r w:rsidR="00E27A3E" w:rsidRPr="00E27A3E">
        <w:rPr>
          <w:rStyle w:val="tlid-translation"/>
          <w:lang w:val="en-US"/>
        </w:rPr>
        <w:t xml:space="preserve">esponsibility for the decisions </w:t>
      </w:r>
      <w:r w:rsidR="00E27A3E">
        <w:rPr>
          <w:rStyle w:val="tlid-translation"/>
          <w:lang w:val="en-US"/>
        </w:rPr>
        <w:t>made is enhanced</w:t>
      </w:r>
      <w:r w:rsidR="00E27A3E" w:rsidRPr="00E27A3E">
        <w:rPr>
          <w:rStyle w:val="tlid-translation"/>
          <w:lang w:val="en-US"/>
        </w:rPr>
        <w:t xml:space="preserve"> in the activities of representative bodies of local self-government. By introducing new criteria and requirements for candidates for deputies </w:t>
      </w:r>
      <w:r w:rsidR="00E27A3E">
        <w:rPr>
          <w:rStyle w:val="tlid-translation"/>
          <w:lang w:val="en-US"/>
        </w:rPr>
        <w:t>to</w:t>
      </w:r>
      <w:r w:rsidR="00E27A3E" w:rsidRPr="00E27A3E">
        <w:rPr>
          <w:rStyle w:val="tlid-translation"/>
          <w:lang w:val="en-US"/>
        </w:rPr>
        <w:t xml:space="preserve"> local keneshes </w:t>
      </w:r>
      <w:r w:rsidR="00E27A3E">
        <w:rPr>
          <w:rStyle w:val="tlid-translation"/>
          <w:lang w:val="en-US"/>
        </w:rPr>
        <w:t>capacity</w:t>
      </w:r>
      <w:r w:rsidR="00E27A3E" w:rsidRPr="00E27A3E">
        <w:rPr>
          <w:rStyle w:val="tlid-translation"/>
          <w:lang w:val="en-US"/>
        </w:rPr>
        <w:t xml:space="preserve"> of local self-government will be significantly increased, the risks of unlawful, ineffective decisions will be minimized</w:t>
      </w:r>
      <w:r w:rsidR="004C7D16" w:rsidRPr="00E27A3E">
        <w:rPr>
          <w:color w:val="000000" w:themeColor="text1"/>
          <w:lang w:val="en-US"/>
        </w:rPr>
        <w:t>.</w:t>
      </w:r>
    </w:p>
    <w:p w:rsidR="009870A7" w:rsidRPr="00E27A3E" w:rsidRDefault="005703D5" w:rsidP="0013428F">
      <w:pPr>
        <w:pStyle w:val="ab"/>
        <w:spacing w:line="276" w:lineRule="auto"/>
        <w:ind w:left="0"/>
        <w:rPr>
          <w:color w:val="000000" w:themeColor="text1"/>
          <w:sz w:val="16"/>
          <w:szCs w:val="16"/>
          <w:highlight w:val="yellow"/>
          <w:lang w:val="en-US"/>
        </w:rPr>
      </w:pPr>
      <w:r w:rsidRPr="00E27A3E">
        <w:rPr>
          <w:lang w:val="en-US"/>
        </w:rPr>
        <w:tab/>
      </w:r>
    </w:p>
    <w:p w:rsidR="00B81EE5" w:rsidRPr="00E27A3E" w:rsidRDefault="00B81EE5" w:rsidP="0013428F">
      <w:pPr>
        <w:pStyle w:val="2"/>
        <w:spacing w:line="276" w:lineRule="auto"/>
        <w:ind w:left="0"/>
        <w:rPr>
          <w:rFonts w:ascii="Arial" w:hAnsi="Arial" w:cs="Arial"/>
          <w:sz w:val="28"/>
          <w:szCs w:val="28"/>
        </w:rPr>
      </w:pPr>
      <w:bookmarkStart w:id="76" w:name="Безопаснаястрана"/>
    </w:p>
    <w:p w:rsidR="009870A7" w:rsidRPr="00905221" w:rsidRDefault="00102C5F" w:rsidP="0013428F">
      <w:pPr>
        <w:pStyle w:val="2"/>
        <w:spacing w:line="276" w:lineRule="auto"/>
        <w:ind w:left="0"/>
        <w:rPr>
          <w:rFonts w:ascii="Arial" w:hAnsi="Arial" w:cs="Arial"/>
          <w:sz w:val="28"/>
          <w:szCs w:val="28"/>
          <w:lang w:val="ru-RU"/>
        </w:rPr>
      </w:pPr>
      <w:bookmarkStart w:id="77" w:name="_Toc529648710"/>
      <w:r w:rsidRPr="00905221">
        <w:rPr>
          <w:rFonts w:ascii="Arial" w:hAnsi="Arial" w:cs="Arial"/>
          <w:sz w:val="28"/>
          <w:szCs w:val="28"/>
          <w:lang w:val="ru-RU"/>
        </w:rPr>
        <w:t>4</w:t>
      </w:r>
      <w:r w:rsidR="004C7D16" w:rsidRPr="00905221">
        <w:rPr>
          <w:rFonts w:ascii="Arial" w:hAnsi="Arial" w:cs="Arial"/>
          <w:sz w:val="28"/>
          <w:szCs w:val="28"/>
          <w:lang w:val="ru-RU"/>
        </w:rPr>
        <w:t xml:space="preserve">.5 </w:t>
      </w:r>
      <w:r w:rsidR="00E27A3E">
        <w:rPr>
          <w:rFonts w:ascii="Arial" w:hAnsi="Arial" w:cs="Arial"/>
          <w:sz w:val="28"/>
          <w:szCs w:val="28"/>
        </w:rPr>
        <w:t>Secure country</w:t>
      </w:r>
      <w:bookmarkEnd w:id="76"/>
      <w:bookmarkEnd w:id="77"/>
    </w:p>
    <w:p w:rsidR="00D34787" w:rsidRPr="00FB6AC2" w:rsidRDefault="00D34787" w:rsidP="0013428F">
      <w:pPr>
        <w:pStyle w:val="2"/>
        <w:spacing w:line="276" w:lineRule="auto"/>
        <w:ind w:left="0"/>
        <w:rPr>
          <w:rFonts w:ascii="Arial" w:hAnsi="Arial" w:cs="Arial"/>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A11EB4" w:rsidRPr="00976BCD" w:rsidTr="00CA65F1">
        <w:tc>
          <w:tcPr>
            <w:tcW w:w="9356" w:type="dxa"/>
            <w:tcBorders>
              <w:top w:val="single" w:sz="4" w:space="0" w:color="auto"/>
              <w:bottom w:val="single" w:sz="4" w:space="0" w:color="auto"/>
            </w:tcBorders>
            <w:tcMar>
              <w:top w:w="170" w:type="dxa"/>
              <w:bottom w:w="170" w:type="dxa"/>
            </w:tcMar>
          </w:tcPr>
          <w:p w:rsidR="00DD7ADA" w:rsidRPr="00E27A3E" w:rsidRDefault="00791FB9" w:rsidP="00137C89">
            <w:pPr>
              <w:spacing w:line="276" w:lineRule="auto"/>
              <w:ind w:left="34"/>
              <w:jc w:val="both"/>
              <w:rPr>
                <w:rFonts w:ascii="Arial" w:eastAsia="Arial" w:hAnsi="Arial" w:cs="Arial"/>
                <w:sz w:val="28"/>
                <w:szCs w:val="28"/>
                <w:lang w:val="en-US" w:eastAsia="ru-RU" w:bidi="ru-RU"/>
              </w:rPr>
            </w:pPr>
            <w:r w:rsidRPr="00E27A3E">
              <w:rPr>
                <w:rFonts w:ascii="Arial" w:hAnsi="Arial" w:cs="Arial"/>
                <w:b/>
                <w:i/>
                <w:sz w:val="28"/>
                <w:szCs w:val="28"/>
                <w:lang w:val="en-US"/>
              </w:rPr>
              <w:t>Vision</w:t>
            </w:r>
            <w:r w:rsidR="004C7D16" w:rsidRPr="00E27A3E">
              <w:rPr>
                <w:rFonts w:ascii="Arial" w:hAnsi="Arial" w:cs="Arial"/>
                <w:b/>
                <w:i/>
                <w:sz w:val="28"/>
                <w:szCs w:val="28"/>
                <w:lang w:val="en-US"/>
              </w:rPr>
              <w:t xml:space="preserve">: </w:t>
            </w:r>
            <w:r w:rsidR="00E27A3E" w:rsidRPr="00E27A3E">
              <w:rPr>
                <w:rStyle w:val="tlid-translation"/>
                <w:rFonts w:ascii="Arial" w:hAnsi="Arial" w:cs="Arial"/>
                <w:sz w:val="28"/>
                <w:szCs w:val="28"/>
                <w:lang w:val="en-US"/>
              </w:rPr>
              <w:t xml:space="preserve">In 2040, Kyrgyzstan is a country with safe environment for human life, </w:t>
            </w:r>
            <w:r w:rsidR="00137C89">
              <w:rPr>
                <w:rStyle w:val="tlid-translation"/>
                <w:rFonts w:ascii="Arial" w:hAnsi="Arial" w:cs="Arial"/>
                <w:sz w:val="28"/>
                <w:szCs w:val="28"/>
                <w:lang w:val="en-US"/>
              </w:rPr>
              <w:t>providing for the condition</w:t>
            </w:r>
            <w:r w:rsidR="00E27A3E" w:rsidRPr="00E27A3E">
              <w:rPr>
                <w:rStyle w:val="tlid-translation"/>
                <w:rFonts w:ascii="Arial" w:hAnsi="Arial" w:cs="Arial"/>
                <w:sz w:val="28"/>
                <w:szCs w:val="28"/>
                <w:lang w:val="en-US"/>
              </w:rPr>
              <w:t xml:space="preserve"> of physical security of society and its stable socio-economic development, resistant to external and internal negative impacts of political, economic, social, military, man-made, informational, environmental and other nature based on principles of early warning of emerging risks and threats to people, society and the state</w:t>
            </w:r>
            <w:r w:rsidR="004C7D16" w:rsidRPr="00E27A3E">
              <w:rPr>
                <w:rFonts w:ascii="Arial" w:eastAsia="Arial" w:hAnsi="Arial" w:cs="Arial"/>
                <w:sz w:val="28"/>
                <w:szCs w:val="28"/>
                <w:lang w:val="en-US" w:eastAsia="ru-RU" w:bidi="ru-RU"/>
              </w:rPr>
              <w:t>.</w:t>
            </w:r>
          </w:p>
        </w:tc>
      </w:tr>
    </w:tbl>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D16B96" w:rsidRPr="00905221" w:rsidRDefault="00E27A3E" w:rsidP="00B81EE5">
      <w:pPr>
        <w:pStyle w:val="ab"/>
        <w:spacing w:line="276" w:lineRule="auto"/>
        <w:ind w:left="0" w:firstLine="709"/>
        <w:rPr>
          <w:color w:val="000000" w:themeColor="text1"/>
          <w:lang w:val="ky-KG"/>
        </w:rPr>
      </w:pPr>
      <w:r>
        <w:rPr>
          <w:rStyle w:val="tlid-translation"/>
          <w:lang w:val="en-US"/>
        </w:rPr>
        <w:t>S</w:t>
      </w:r>
      <w:r w:rsidRPr="00E27A3E">
        <w:rPr>
          <w:rStyle w:val="tlid-translation"/>
          <w:lang w:val="en-US"/>
        </w:rPr>
        <w:t xml:space="preserve">ecurity of citizens is the basic and most important element of </w:t>
      </w:r>
      <w:r>
        <w:rPr>
          <w:rStyle w:val="tlid-translation"/>
          <w:lang w:val="en-US"/>
        </w:rPr>
        <w:t>establishment</w:t>
      </w:r>
      <w:r w:rsidRPr="00E27A3E">
        <w:rPr>
          <w:rStyle w:val="tlid-translation"/>
          <w:lang w:val="en-US"/>
        </w:rPr>
        <w:t xml:space="preserve">, preservation and development of our state. Ensuring a high level of protection of the rights of subjects of personal data to </w:t>
      </w:r>
      <w:r w:rsidR="00B20827">
        <w:rPr>
          <w:rStyle w:val="tlid-translation"/>
          <w:lang w:val="en-US"/>
        </w:rPr>
        <w:t xml:space="preserve">personal </w:t>
      </w:r>
      <w:r w:rsidRPr="00E27A3E">
        <w:rPr>
          <w:rStyle w:val="tlid-translation"/>
          <w:lang w:val="en-US"/>
        </w:rPr>
        <w:t xml:space="preserve">privacy, personal and family secrets, as well as compliance with the legislation in the field of personal data is </w:t>
      </w:r>
      <w:r w:rsidR="00B20827">
        <w:rPr>
          <w:rStyle w:val="tlid-translation"/>
          <w:lang w:val="en-US"/>
        </w:rPr>
        <w:t>among</w:t>
      </w:r>
      <w:r w:rsidRPr="00E27A3E">
        <w:rPr>
          <w:rStyle w:val="tlid-translation"/>
          <w:lang w:val="en-US"/>
        </w:rPr>
        <w:t xml:space="preserve"> priority tasks of the state</w:t>
      </w:r>
      <w:r w:rsidR="00D16B96" w:rsidRPr="00730DFF">
        <w:rPr>
          <w:color w:val="000000" w:themeColor="text1"/>
          <w:lang w:val="ky-KG"/>
        </w:rPr>
        <w:t>.</w:t>
      </w:r>
    </w:p>
    <w:p w:rsidR="009870A7" w:rsidRPr="00B20827" w:rsidRDefault="00B20827" w:rsidP="00B81EE5">
      <w:pPr>
        <w:pStyle w:val="ab"/>
        <w:spacing w:line="276" w:lineRule="auto"/>
        <w:ind w:left="0" w:firstLine="708"/>
        <w:rPr>
          <w:color w:val="000000" w:themeColor="text1"/>
          <w:lang w:val="en-US"/>
        </w:rPr>
      </w:pPr>
      <w:r>
        <w:rPr>
          <w:rStyle w:val="tlid-translation"/>
          <w:lang w:val="en-US"/>
        </w:rPr>
        <w:t>Public confidence in</w:t>
      </w:r>
      <w:r w:rsidRPr="00B20827">
        <w:rPr>
          <w:rStyle w:val="tlid-translation"/>
          <w:lang w:val="en-US"/>
        </w:rPr>
        <w:t xml:space="preserve"> law enforcement </w:t>
      </w:r>
      <w:r>
        <w:rPr>
          <w:rStyle w:val="tlid-translation"/>
          <w:lang w:val="en-US"/>
        </w:rPr>
        <w:t xml:space="preserve">agencies </w:t>
      </w:r>
      <w:r w:rsidRPr="00B20827">
        <w:rPr>
          <w:rStyle w:val="tlid-translation"/>
          <w:lang w:val="en-US"/>
        </w:rPr>
        <w:t xml:space="preserve">will be a key success criterion for them. </w:t>
      </w:r>
      <w:r>
        <w:rPr>
          <w:rStyle w:val="tlid-translation"/>
          <w:lang w:val="en-US"/>
        </w:rPr>
        <w:t>Crime p</w:t>
      </w:r>
      <w:r w:rsidRPr="00B20827">
        <w:rPr>
          <w:rStyle w:val="tlid-translation"/>
          <w:lang w:val="en-US"/>
        </w:rPr>
        <w:t xml:space="preserve">revention, depoliticisation and demilitarization of law </w:t>
      </w:r>
      <w:r>
        <w:rPr>
          <w:rStyle w:val="tlid-translation"/>
          <w:lang w:val="en-US"/>
        </w:rPr>
        <w:t>enforcement</w:t>
      </w:r>
      <w:r w:rsidRPr="00B20827">
        <w:rPr>
          <w:rStyle w:val="tlid-translation"/>
          <w:lang w:val="en-US"/>
        </w:rPr>
        <w:t xml:space="preserve"> will be </w:t>
      </w:r>
      <w:r>
        <w:rPr>
          <w:rStyle w:val="tlid-translation"/>
          <w:lang w:val="en-US"/>
        </w:rPr>
        <w:t>a</w:t>
      </w:r>
      <w:r w:rsidRPr="00B20827">
        <w:rPr>
          <w:rStyle w:val="tlid-translation"/>
          <w:lang w:val="en-US"/>
        </w:rPr>
        <w:t xml:space="preserve"> priority in the activities of law enforcement agencies. </w:t>
      </w:r>
      <w:r>
        <w:rPr>
          <w:rStyle w:val="tlid-translation"/>
          <w:lang w:val="en-US"/>
        </w:rPr>
        <w:t>In-depth</w:t>
      </w:r>
      <w:r w:rsidRPr="00B20827">
        <w:rPr>
          <w:rStyle w:val="tlid-translation"/>
          <w:lang w:val="en-US"/>
        </w:rPr>
        <w:t xml:space="preserve"> technical modernization of security </w:t>
      </w:r>
      <w:r>
        <w:rPr>
          <w:rStyle w:val="tlid-translation"/>
          <w:lang w:val="en-US"/>
        </w:rPr>
        <w:t>facilities</w:t>
      </w:r>
      <w:r w:rsidRPr="00B20827">
        <w:rPr>
          <w:rStyle w:val="tlid-translation"/>
          <w:lang w:val="en-US"/>
        </w:rPr>
        <w:t xml:space="preserve"> contributes to implementation of principle of inevitability of punishment</w:t>
      </w:r>
      <w:r w:rsidR="004C7D16" w:rsidRPr="00B20827">
        <w:rPr>
          <w:color w:val="000000" w:themeColor="text1"/>
          <w:lang w:val="en-US"/>
        </w:rPr>
        <w:t>.</w:t>
      </w:r>
    </w:p>
    <w:p w:rsidR="009870A7" w:rsidRPr="0033068B" w:rsidRDefault="00B20827" w:rsidP="0013428F">
      <w:pPr>
        <w:pStyle w:val="ab"/>
        <w:spacing w:line="276" w:lineRule="auto"/>
        <w:ind w:left="0" w:firstLine="708"/>
        <w:rPr>
          <w:color w:val="000000" w:themeColor="text1"/>
          <w:lang w:val="en-US"/>
        </w:rPr>
      </w:pPr>
      <w:r w:rsidRPr="00B20827">
        <w:rPr>
          <w:rStyle w:val="tlid-translation"/>
          <w:lang w:val="en-US"/>
        </w:rPr>
        <w:t>The system</w:t>
      </w:r>
      <w:r>
        <w:rPr>
          <w:rStyle w:val="tlid-translation"/>
          <w:lang w:val="en-US"/>
        </w:rPr>
        <w:t xml:space="preserve"> of management</w:t>
      </w:r>
      <w:r w:rsidRPr="00B20827">
        <w:rPr>
          <w:rStyle w:val="tlid-translation"/>
          <w:lang w:val="en-US"/>
        </w:rPr>
        <w:t xml:space="preserve">, organization and military-technical equipment of the Armed Forces of the Kyrgyz Republic minimizes the </w:t>
      </w:r>
      <w:r w:rsidRPr="00B20827">
        <w:rPr>
          <w:rStyle w:val="tlid-translation"/>
          <w:lang w:val="en-US"/>
        </w:rPr>
        <w:lastRenderedPageBreak/>
        <w:t xml:space="preserve">risks of external aggression. </w:t>
      </w:r>
      <w:r>
        <w:rPr>
          <w:rStyle w:val="tlid-translation"/>
          <w:lang w:val="en-US"/>
        </w:rPr>
        <w:t>T</w:t>
      </w:r>
      <w:r w:rsidRPr="00B20827">
        <w:rPr>
          <w:rStyle w:val="tlid-translation"/>
          <w:lang w:val="en-US"/>
        </w:rPr>
        <w:t xml:space="preserve">his goal is achieved by </w:t>
      </w:r>
      <w:r>
        <w:rPr>
          <w:rStyle w:val="tlid-translation"/>
          <w:lang w:val="en-US"/>
        </w:rPr>
        <w:t>development</w:t>
      </w:r>
      <w:r w:rsidRPr="00B20827">
        <w:rPr>
          <w:rStyle w:val="tlid-translation"/>
          <w:lang w:val="en-US"/>
        </w:rPr>
        <w:t xml:space="preserve"> </w:t>
      </w:r>
      <w:r>
        <w:rPr>
          <w:rStyle w:val="tlid-translation"/>
          <w:lang w:val="en-US"/>
        </w:rPr>
        <w:t>of single</w:t>
      </w:r>
      <w:r w:rsidRPr="00B20827">
        <w:rPr>
          <w:rStyle w:val="tlid-translation"/>
          <w:lang w:val="en-US"/>
        </w:rPr>
        <w:t xml:space="preserve"> system</w:t>
      </w:r>
      <w:r>
        <w:rPr>
          <w:rStyle w:val="tlid-translation"/>
          <w:lang w:val="en-US"/>
        </w:rPr>
        <w:t>ic</w:t>
      </w:r>
      <w:r w:rsidRPr="00B20827">
        <w:rPr>
          <w:rStyle w:val="tlid-translation"/>
          <w:lang w:val="en-US"/>
        </w:rPr>
        <w:t xml:space="preserve"> methods based on world military science and an integrated approach to solving the issues of building military organization. The state will form professional, mobile and high-tech Armed Forces of Kyrgyzstan</w:t>
      </w:r>
      <w:r w:rsidR="004C7D16" w:rsidRPr="0033068B">
        <w:rPr>
          <w:color w:val="000000" w:themeColor="text1"/>
          <w:lang w:val="en-US"/>
        </w:rPr>
        <w:t>.</w:t>
      </w:r>
    </w:p>
    <w:p w:rsidR="009870A7" w:rsidRPr="0033068B" w:rsidRDefault="0033068B" w:rsidP="0013428F">
      <w:pPr>
        <w:pStyle w:val="ab"/>
        <w:spacing w:line="276" w:lineRule="auto"/>
        <w:ind w:left="0" w:firstLine="708"/>
        <w:rPr>
          <w:color w:val="000000" w:themeColor="text1"/>
          <w:lang w:val="en-US"/>
        </w:rPr>
      </w:pPr>
      <w:r>
        <w:rPr>
          <w:rStyle w:val="tlid-translation"/>
          <w:lang w:val="en-US"/>
        </w:rPr>
        <w:t>I</w:t>
      </w:r>
      <w:r w:rsidRPr="0033068B">
        <w:rPr>
          <w:rStyle w:val="tlid-translation"/>
          <w:lang w:val="en-US"/>
        </w:rPr>
        <w:t xml:space="preserve">nviolability of state borders in the first place will be ensured by </w:t>
      </w:r>
      <w:r>
        <w:rPr>
          <w:rStyle w:val="tlid-translation"/>
          <w:lang w:val="en-US"/>
        </w:rPr>
        <w:t xml:space="preserve">means of </w:t>
      </w:r>
      <w:r w:rsidRPr="0033068B">
        <w:rPr>
          <w:rStyle w:val="tlid-translation"/>
          <w:lang w:val="en-US"/>
        </w:rPr>
        <w:t>radical restructuring of border security</w:t>
      </w:r>
      <w:r>
        <w:rPr>
          <w:rStyle w:val="tlid-translation"/>
          <w:lang w:val="en-US"/>
        </w:rPr>
        <w:t xml:space="preserve"> system</w:t>
      </w:r>
      <w:r w:rsidRPr="0033068B">
        <w:rPr>
          <w:rStyle w:val="tlid-translation"/>
          <w:lang w:val="en-US"/>
        </w:rPr>
        <w:t>. First of all, it is necessary to switch to primarily law-enforcement methods of border</w:t>
      </w:r>
      <w:r>
        <w:rPr>
          <w:rStyle w:val="tlid-translation"/>
          <w:lang w:val="en-US"/>
        </w:rPr>
        <w:t xml:space="preserve"> </w:t>
      </w:r>
      <w:r w:rsidRPr="0033068B">
        <w:rPr>
          <w:rStyle w:val="tlid-translation"/>
          <w:lang w:val="en-US"/>
        </w:rPr>
        <w:t>protecti</w:t>
      </w:r>
      <w:r>
        <w:rPr>
          <w:rStyle w:val="tlid-translation"/>
          <w:lang w:val="en-US"/>
        </w:rPr>
        <w:t>on</w:t>
      </w:r>
      <w:r w:rsidRPr="0033068B">
        <w:rPr>
          <w:rStyle w:val="tlid-translation"/>
          <w:lang w:val="en-US"/>
        </w:rPr>
        <w:t xml:space="preserve"> with simultaneous introduction of operational and information-analytical methods of work. </w:t>
      </w:r>
      <w:r>
        <w:rPr>
          <w:rStyle w:val="tlid-translation"/>
          <w:lang w:val="en-US"/>
        </w:rPr>
        <w:t>I</w:t>
      </w:r>
      <w:r w:rsidRPr="0033068B">
        <w:rPr>
          <w:rStyle w:val="tlid-translation"/>
          <w:lang w:val="en-US"/>
        </w:rPr>
        <w:t xml:space="preserve">ntroduction of digital and other innovative technologies not only in protecting </w:t>
      </w:r>
      <w:r>
        <w:rPr>
          <w:rStyle w:val="tlid-translation"/>
          <w:lang w:val="en-US"/>
        </w:rPr>
        <w:t>“</w:t>
      </w:r>
      <w:r w:rsidRPr="0033068B">
        <w:rPr>
          <w:rStyle w:val="tlid-translation"/>
          <w:lang w:val="en-US"/>
        </w:rPr>
        <w:t>green border</w:t>
      </w:r>
      <w:r>
        <w:rPr>
          <w:rStyle w:val="tlid-translation"/>
          <w:lang w:val="en-US"/>
        </w:rPr>
        <w:t>”</w:t>
      </w:r>
      <w:r w:rsidRPr="0033068B">
        <w:rPr>
          <w:rStyle w:val="tlid-translation"/>
          <w:lang w:val="en-US"/>
        </w:rPr>
        <w:t xml:space="preserve">, but also in the process of border crossing at the checkpoints is </w:t>
      </w:r>
      <w:r>
        <w:rPr>
          <w:rStyle w:val="tlid-translation"/>
          <w:lang w:val="en-US"/>
        </w:rPr>
        <w:t>a</w:t>
      </w:r>
      <w:r w:rsidRPr="0033068B">
        <w:rPr>
          <w:rStyle w:val="tlid-translation"/>
          <w:lang w:val="en-US"/>
        </w:rPr>
        <w:t xml:space="preserve">n important aspect. The state will also focus its efforts on socio-economic development of border areas as a key factor in </w:t>
      </w:r>
      <w:r w:rsidR="004258F5">
        <w:rPr>
          <w:rStyle w:val="tlid-translation"/>
          <w:lang w:val="en-US"/>
        </w:rPr>
        <w:t>guaranteeing</w:t>
      </w:r>
      <w:r w:rsidRPr="0033068B">
        <w:rPr>
          <w:rStyle w:val="tlid-translation"/>
          <w:lang w:val="en-US"/>
        </w:rPr>
        <w:t xml:space="preserve"> security </w:t>
      </w:r>
      <w:r>
        <w:rPr>
          <w:rStyle w:val="tlid-translation"/>
          <w:lang w:val="en-US"/>
        </w:rPr>
        <w:t xml:space="preserve">of </w:t>
      </w:r>
      <w:r w:rsidRPr="0033068B">
        <w:rPr>
          <w:rStyle w:val="tlid-translation"/>
          <w:lang w:val="en-US"/>
        </w:rPr>
        <w:t>the country</w:t>
      </w:r>
      <w:r w:rsidR="004C7D16" w:rsidRPr="0033068B">
        <w:rPr>
          <w:color w:val="000000" w:themeColor="text1"/>
          <w:lang w:val="en-US"/>
        </w:rPr>
        <w:t>.</w:t>
      </w: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9870A7" w:rsidRPr="00533AE1" w:rsidRDefault="00533AE1" w:rsidP="0013428F">
      <w:pPr>
        <w:pStyle w:val="ab"/>
        <w:spacing w:line="276" w:lineRule="auto"/>
        <w:ind w:left="0" w:firstLine="709"/>
        <w:rPr>
          <w:color w:val="000000" w:themeColor="text1"/>
          <w:lang w:val="en-US"/>
        </w:rPr>
      </w:pPr>
      <w:r w:rsidRPr="00533AE1">
        <w:rPr>
          <w:rStyle w:val="tlid-translation"/>
          <w:lang w:val="en-US"/>
        </w:rPr>
        <w:t xml:space="preserve">In the </w:t>
      </w:r>
      <w:r>
        <w:rPr>
          <w:rStyle w:val="tlid-translation"/>
          <w:lang w:val="en-US"/>
        </w:rPr>
        <w:t>sphere</w:t>
      </w:r>
      <w:r w:rsidRPr="00533AE1">
        <w:rPr>
          <w:rStyle w:val="tlid-translation"/>
          <w:lang w:val="en-US"/>
        </w:rPr>
        <w:t xml:space="preserve"> of information security, the state will focus on critical areas such as ensuring cybersecurity of information and communication technologies and information systems creating a </w:t>
      </w:r>
      <w:r w:rsidR="004258F5" w:rsidRPr="00533AE1">
        <w:rPr>
          <w:rStyle w:val="tlid-translation"/>
          <w:lang w:val="en-US"/>
        </w:rPr>
        <w:t xml:space="preserve">system </w:t>
      </w:r>
      <w:r w:rsidR="004258F5">
        <w:rPr>
          <w:rStyle w:val="tlid-translation"/>
          <w:lang w:val="en-US"/>
        </w:rPr>
        <w:t xml:space="preserve">of </w:t>
      </w:r>
      <w:r w:rsidRPr="00533AE1">
        <w:rPr>
          <w:rStyle w:val="tlid-translation"/>
          <w:lang w:val="en-US"/>
        </w:rPr>
        <w:t xml:space="preserve">response to cyber threats and cyber incidents, as well as preventing all types of extremism and terrorism without restricting freedom of speech. At the same time, formation of domestic media content </w:t>
      </w:r>
      <w:r>
        <w:rPr>
          <w:rStyle w:val="tlid-translation"/>
          <w:lang w:val="en-US"/>
        </w:rPr>
        <w:t xml:space="preserve">that is </w:t>
      </w:r>
      <w:r w:rsidRPr="00533AE1">
        <w:rPr>
          <w:rStyle w:val="tlid-translation"/>
          <w:lang w:val="en-US"/>
        </w:rPr>
        <w:t xml:space="preserve">able </w:t>
      </w:r>
      <w:r w:rsidR="004258F5">
        <w:rPr>
          <w:rStyle w:val="tlid-translation"/>
          <w:lang w:val="en-US"/>
        </w:rPr>
        <w:t xml:space="preserve">to </w:t>
      </w:r>
      <w:r>
        <w:rPr>
          <w:rStyle w:val="tlid-translation"/>
          <w:lang w:val="en-US"/>
        </w:rPr>
        <w:t>compete</w:t>
      </w:r>
      <w:r w:rsidRPr="00533AE1">
        <w:rPr>
          <w:rStyle w:val="tlid-translation"/>
          <w:lang w:val="en-US"/>
        </w:rPr>
        <w:t xml:space="preserve"> in the re</w:t>
      </w:r>
      <w:r>
        <w:rPr>
          <w:rStyle w:val="tlid-translation"/>
          <w:lang w:val="en-US"/>
        </w:rPr>
        <w:t>levant</w:t>
      </w:r>
      <w:r w:rsidRPr="00533AE1">
        <w:rPr>
          <w:rStyle w:val="tlid-translation"/>
          <w:lang w:val="en-US"/>
        </w:rPr>
        <w:t xml:space="preserve"> areas is important. The efforts of the state will be aimed at supporting development of content that meets national interests</w:t>
      </w:r>
      <w:r w:rsidR="004C7D16" w:rsidRPr="00533AE1">
        <w:rPr>
          <w:color w:val="000000" w:themeColor="text1"/>
          <w:lang w:val="en-US"/>
        </w:rPr>
        <w:t>.</w:t>
      </w:r>
    </w:p>
    <w:p w:rsidR="009870A7" w:rsidRPr="00533AE1" w:rsidRDefault="009870A7" w:rsidP="0013428F">
      <w:pPr>
        <w:pStyle w:val="ab"/>
        <w:spacing w:line="276" w:lineRule="auto"/>
        <w:ind w:left="0" w:firstLine="708"/>
        <w:rPr>
          <w:color w:val="000000" w:themeColor="text1"/>
          <w:lang w:val="en-US"/>
        </w:rPr>
      </w:pPr>
    </w:p>
    <w:p w:rsidR="009870A7" w:rsidRPr="00533AE1" w:rsidRDefault="00102C5F" w:rsidP="0013428F">
      <w:pPr>
        <w:pStyle w:val="2"/>
        <w:spacing w:line="276" w:lineRule="auto"/>
        <w:ind w:left="0"/>
        <w:jc w:val="both"/>
        <w:rPr>
          <w:rFonts w:ascii="Arial" w:hAnsi="Arial" w:cs="Arial"/>
          <w:sz w:val="28"/>
          <w:szCs w:val="28"/>
        </w:rPr>
      </w:pPr>
      <w:bookmarkStart w:id="78" w:name="_Toc529648711"/>
      <w:bookmarkStart w:id="79" w:name="Внешняяполитика"/>
      <w:r w:rsidRPr="00533AE1">
        <w:rPr>
          <w:rFonts w:ascii="Arial" w:hAnsi="Arial" w:cs="Arial"/>
          <w:sz w:val="28"/>
          <w:szCs w:val="28"/>
        </w:rPr>
        <w:t>4</w:t>
      </w:r>
      <w:r w:rsidR="004C7D16" w:rsidRPr="00533AE1">
        <w:rPr>
          <w:rFonts w:ascii="Arial" w:hAnsi="Arial" w:cs="Arial"/>
          <w:sz w:val="28"/>
          <w:szCs w:val="28"/>
        </w:rPr>
        <w:t xml:space="preserve">.6 </w:t>
      </w:r>
      <w:r w:rsidR="00533AE1" w:rsidRPr="00533AE1">
        <w:rPr>
          <w:rStyle w:val="tlid-translation"/>
          <w:rFonts w:ascii="Arial" w:hAnsi="Arial" w:cs="Arial"/>
          <w:sz w:val="28"/>
          <w:szCs w:val="28"/>
        </w:rPr>
        <w:t>Pragmatic foreign policy</w:t>
      </w:r>
      <w:bookmarkEnd w:id="78"/>
      <w:r w:rsidR="00533AE1" w:rsidRPr="00533AE1">
        <w:rPr>
          <w:rFonts w:ascii="Arial" w:hAnsi="Arial" w:cs="Arial"/>
          <w:sz w:val="28"/>
          <w:szCs w:val="28"/>
        </w:rPr>
        <w:t xml:space="preserve"> </w:t>
      </w:r>
      <w:bookmarkEnd w:id="79"/>
    </w:p>
    <w:p w:rsidR="009870A7" w:rsidRPr="00533AE1" w:rsidRDefault="009870A7" w:rsidP="0013428F">
      <w:pPr>
        <w:pBdr>
          <w:bottom w:val="single" w:sz="4" w:space="1" w:color="auto"/>
        </w:pBdr>
        <w:spacing w:line="276" w:lineRule="auto"/>
        <w:jc w:val="both"/>
        <w:rPr>
          <w:rFonts w:ascii="Arial" w:hAnsi="Arial" w:cs="Arial"/>
          <w:b/>
          <w:sz w:val="16"/>
          <w:szCs w:val="16"/>
          <w:lang w:val="en-US"/>
        </w:rPr>
      </w:pPr>
    </w:p>
    <w:p w:rsidR="00FB6AC2" w:rsidRPr="00533AE1" w:rsidRDefault="00FB6AC2" w:rsidP="0013428F">
      <w:pPr>
        <w:spacing w:line="276" w:lineRule="auto"/>
        <w:jc w:val="both"/>
        <w:rPr>
          <w:rFonts w:ascii="Arial" w:hAnsi="Arial" w:cs="Arial"/>
          <w:b/>
          <w:i/>
          <w:sz w:val="28"/>
          <w:szCs w:val="28"/>
          <w:lang w:val="en-US"/>
        </w:rPr>
      </w:pPr>
    </w:p>
    <w:p w:rsidR="00DD7ADA" w:rsidRPr="00533AE1" w:rsidRDefault="00791FB9" w:rsidP="0013428F">
      <w:pPr>
        <w:spacing w:line="276" w:lineRule="auto"/>
        <w:jc w:val="both"/>
        <w:rPr>
          <w:rFonts w:ascii="Arial" w:hAnsi="Arial" w:cs="Arial"/>
          <w:sz w:val="28"/>
          <w:szCs w:val="28"/>
          <w:lang w:val="en-US"/>
        </w:rPr>
      </w:pPr>
      <w:r w:rsidRPr="00533AE1">
        <w:rPr>
          <w:rFonts w:ascii="Arial" w:hAnsi="Arial" w:cs="Arial"/>
          <w:b/>
          <w:i/>
          <w:sz w:val="28"/>
          <w:szCs w:val="28"/>
          <w:lang w:val="en-US"/>
        </w:rPr>
        <w:t>Vision</w:t>
      </w:r>
      <w:r w:rsidR="00700806" w:rsidRPr="00533AE1">
        <w:rPr>
          <w:rFonts w:ascii="Arial" w:hAnsi="Arial" w:cs="Arial"/>
          <w:b/>
          <w:i/>
          <w:sz w:val="28"/>
          <w:szCs w:val="28"/>
          <w:lang w:val="en-US"/>
        </w:rPr>
        <w:t xml:space="preserve">: </w:t>
      </w:r>
      <w:r w:rsidR="00533AE1" w:rsidRPr="00533AE1">
        <w:rPr>
          <w:rStyle w:val="tlid-translation"/>
          <w:rFonts w:ascii="Arial" w:hAnsi="Arial" w:cs="Arial"/>
          <w:sz w:val="28"/>
          <w:szCs w:val="28"/>
          <w:lang w:val="en-US"/>
        </w:rPr>
        <w:t>Foreign policy of the Kyrgyz Republic is based on protection and promotion of national interests and is aimed at creating opportunities for achieving strategic development goals, promoting positive image of the Kyrgyz Republic in the international arena, creating favorable foreign policy and external economic conditions for sustainable development of the Kyrgyz Republic, ensuring growth of wel</w:t>
      </w:r>
      <w:r w:rsidR="004258F5">
        <w:rPr>
          <w:rStyle w:val="tlid-translation"/>
          <w:rFonts w:ascii="Arial" w:hAnsi="Arial" w:cs="Arial"/>
          <w:sz w:val="28"/>
          <w:szCs w:val="28"/>
          <w:lang w:val="en-US"/>
        </w:rPr>
        <w:t>l-</w:t>
      </w:r>
      <w:r w:rsidR="00533AE1" w:rsidRPr="00533AE1">
        <w:rPr>
          <w:rStyle w:val="tlid-translation"/>
          <w:rFonts w:ascii="Arial" w:hAnsi="Arial" w:cs="Arial"/>
          <w:sz w:val="28"/>
          <w:szCs w:val="28"/>
          <w:lang w:val="en-US"/>
        </w:rPr>
        <w:t xml:space="preserve">being of the people, promoting national and regional security, </w:t>
      </w:r>
      <w:r w:rsidR="00533AE1" w:rsidRPr="00533AE1">
        <w:rPr>
          <w:rStyle w:val="tlid-translation"/>
          <w:rFonts w:ascii="Arial" w:hAnsi="Arial" w:cs="Arial"/>
          <w:sz w:val="28"/>
          <w:szCs w:val="28"/>
          <w:lang w:val="en-US"/>
        </w:rPr>
        <w:lastRenderedPageBreak/>
        <w:t>protection of the rights and legitimate interests of citizens of the Kyrgyz Republic abroad</w:t>
      </w:r>
      <w:r w:rsidR="00700806" w:rsidRPr="00533AE1">
        <w:rPr>
          <w:rFonts w:ascii="Arial" w:hAnsi="Arial" w:cs="Arial"/>
          <w:sz w:val="28"/>
          <w:szCs w:val="28"/>
          <w:lang w:val="en-US"/>
        </w:rPr>
        <w:t>.</w:t>
      </w:r>
    </w:p>
    <w:p w:rsidR="000B650F" w:rsidRPr="00533AE1" w:rsidRDefault="000B650F" w:rsidP="0013428F">
      <w:pPr>
        <w:pBdr>
          <w:bottom w:val="single" w:sz="4" w:space="1" w:color="auto"/>
        </w:pBdr>
        <w:spacing w:line="276" w:lineRule="auto"/>
        <w:jc w:val="both"/>
        <w:rPr>
          <w:rFonts w:ascii="Arial" w:hAnsi="Arial" w:cs="Arial"/>
          <w:sz w:val="28"/>
          <w:szCs w:val="28"/>
          <w:lang w:val="en-US"/>
        </w:rPr>
      </w:pPr>
    </w:p>
    <w:p w:rsidR="000B650F" w:rsidRPr="00533AE1" w:rsidRDefault="000B650F" w:rsidP="0013428F">
      <w:pPr>
        <w:tabs>
          <w:tab w:val="left" w:pos="1134"/>
        </w:tabs>
        <w:spacing w:line="276" w:lineRule="auto"/>
        <w:ind w:firstLine="709"/>
        <w:jc w:val="both"/>
        <w:rPr>
          <w:rFonts w:ascii="Arial" w:hAnsi="Arial" w:cs="Arial"/>
          <w:sz w:val="28"/>
          <w:szCs w:val="28"/>
          <w:lang w:val="en-US"/>
        </w:rPr>
      </w:pPr>
    </w:p>
    <w:p w:rsidR="000B650F" w:rsidRPr="00533AE1" w:rsidRDefault="00533AE1" w:rsidP="0013428F">
      <w:pPr>
        <w:tabs>
          <w:tab w:val="left" w:pos="1134"/>
        </w:tabs>
        <w:spacing w:line="276" w:lineRule="auto"/>
        <w:ind w:firstLine="709"/>
        <w:jc w:val="both"/>
        <w:rPr>
          <w:rFonts w:ascii="Arial" w:hAnsi="Arial" w:cs="Arial"/>
          <w:sz w:val="28"/>
          <w:szCs w:val="28"/>
          <w:lang w:val="en-US"/>
        </w:rPr>
      </w:pPr>
      <w:r w:rsidRPr="00533AE1">
        <w:rPr>
          <w:rStyle w:val="tlid-translation"/>
          <w:rFonts w:ascii="Arial" w:hAnsi="Arial" w:cs="Arial"/>
          <w:sz w:val="28"/>
          <w:szCs w:val="28"/>
          <w:lang w:val="en-US"/>
        </w:rPr>
        <w:t>The Kyrgyz Republic finds a reasonable balance and makes informed and verified foreign policy decisions</w:t>
      </w:r>
      <w:r w:rsidR="004C7D16" w:rsidRPr="00533AE1">
        <w:rPr>
          <w:rFonts w:ascii="Arial" w:hAnsi="Arial" w:cs="Arial"/>
          <w:sz w:val="28"/>
          <w:szCs w:val="28"/>
          <w:lang w:val="en-US"/>
        </w:rPr>
        <w:t xml:space="preserve">. </w:t>
      </w:r>
    </w:p>
    <w:p w:rsidR="000B650F" w:rsidRPr="00533AE1" w:rsidRDefault="00533AE1" w:rsidP="0013428F">
      <w:pPr>
        <w:tabs>
          <w:tab w:val="left" w:pos="1134"/>
        </w:tabs>
        <w:spacing w:line="276" w:lineRule="auto"/>
        <w:ind w:firstLine="709"/>
        <w:jc w:val="both"/>
        <w:rPr>
          <w:rFonts w:ascii="Arial" w:hAnsi="Arial" w:cs="Arial"/>
          <w:sz w:val="28"/>
          <w:szCs w:val="28"/>
          <w:lang w:val="en-US"/>
        </w:rPr>
      </w:pPr>
      <w:r w:rsidRPr="00533AE1">
        <w:rPr>
          <w:rStyle w:val="tlid-translation"/>
          <w:rFonts w:ascii="Arial" w:hAnsi="Arial" w:cs="Arial"/>
          <w:sz w:val="28"/>
          <w:szCs w:val="28"/>
          <w:lang w:val="en-US"/>
        </w:rPr>
        <w:t>Foreign policy of the Kyrgyz Republic is guided by domestic development needs and is purs</w:t>
      </w:r>
      <w:r w:rsidR="004258F5">
        <w:rPr>
          <w:rStyle w:val="tlid-translation"/>
          <w:rFonts w:ascii="Arial" w:hAnsi="Arial" w:cs="Arial"/>
          <w:sz w:val="28"/>
          <w:szCs w:val="28"/>
          <w:lang w:val="en-US"/>
        </w:rPr>
        <w:t>u</w:t>
      </w:r>
      <w:r w:rsidRPr="00533AE1">
        <w:rPr>
          <w:rStyle w:val="tlid-translation"/>
          <w:rFonts w:ascii="Arial" w:hAnsi="Arial" w:cs="Arial"/>
          <w:sz w:val="28"/>
          <w:szCs w:val="28"/>
          <w:lang w:val="en-US"/>
        </w:rPr>
        <w:t>ed on the basis of equal dialogue with all our external partners</w:t>
      </w:r>
      <w:r w:rsidR="004C7D16" w:rsidRPr="00533AE1">
        <w:rPr>
          <w:rFonts w:ascii="Arial" w:hAnsi="Arial" w:cs="Arial"/>
          <w:sz w:val="28"/>
          <w:szCs w:val="28"/>
          <w:lang w:val="en-US"/>
        </w:rPr>
        <w:t>.</w:t>
      </w:r>
    </w:p>
    <w:p w:rsidR="000B650F" w:rsidRPr="00533AE1" w:rsidRDefault="00533AE1" w:rsidP="0013428F">
      <w:pPr>
        <w:tabs>
          <w:tab w:val="left" w:pos="1134"/>
        </w:tabs>
        <w:spacing w:line="276" w:lineRule="auto"/>
        <w:ind w:firstLine="709"/>
        <w:jc w:val="both"/>
        <w:rPr>
          <w:rFonts w:ascii="Arial" w:hAnsi="Arial" w:cs="Arial"/>
          <w:sz w:val="28"/>
          <w:szCs w:val="28"/>
          <w:lang w:val="en-US"/>
        </w:rPr>
      </w:pPr>
      <w:r w:rsidRPr="00CD76F3">
        <w:rPr>
          <w:rStyle w:val="tlid-translation"/>
          <w:rFonts w:ascii="Arial" w:hAnsi="Arial" w:cs="Arial"/>
          <w:sz w:val="28"/>
          <w:szCs w:val="28"/>
          <w:lang w:val="en-US"/>
        </w:rPr>
        <w:t xml:space="preserve">The Kyrgyz Republic implements predictable, pragmatic and focused policy to strengthen comprehensive cooperation with neighboring countries, allies and strategic partners, the </w:t>
      </w:r>
      <w:r w:rsidR="004258F5" w:rsidRPr="00CD76F3">
        <w:rPr>
          <w:rStyle w:val="tlid-translation"/>
          <w:rFonts w:ascii="Arial" w:hAnsi="Arial" w:cs="Arial"/>
          <w:sz w:val="28"/>
          <w:szCs w:val="28"/>
          <w:lang w:val="en-US"/>
        </w:rPr>
        <w:t xml:space="preserve">near and far abroad </w:t>
      </w:r>
      <w:r w:rsidRPr="00CD76F3">
        <w:rPr>
          <w:rStyle w:val="tlid-translation"/>
          <w:rFonts w:ascii="Arial" w:hAnsi="Arial" w:cs="Arial"/>
          <w:sz w:val="28"/>
          <w:szCs w:val="28"/>
          <w:lang w:val="en-US"/>
        </w:rPr>
        <w:t>countries</w:t>
      </w:r>
      <w:r w:rsidR="004C7D16" w:rsidRPr="00533AE1">
        <w:rPr>
          <w:rFonts w:ascii="Arial" w:hAnsi="Arial" w:cs="Arial"/>
          <w:sz w:val="28"/>
          <w:szCs w:val="28"/>
          <w:lang w:val="en-US"/>
        </w:rPr>
        <w:t>.</w:t>
      </w:r>
    </w:p>
    <w:p w:rsidR="00AF6DC7" w:rsidRPr="00396248" w:rsidRDefault="00396248" w:rsidP="0013428F">
      <w:pPr>
        <w:tabs>
          <w:tab w:val="left" w:pos="1134"/>
        </w:tabs>
        <w:spacing w:line="276" w:lineRule="auto"/>
        <w:ind w:firstLine="709"/>
        <w:jc w:val="both"/>
        <w:rPr>
          <w:rFonts w:ascii="Arial" w:hAnsi="Arial" w:cs="Arial"/>
          <w:sz w:val="28"/>
          <w:szCs w:val="28"/>
          <w:lang w:val="en-US"/>
        </w:rPr>
      </w:pPr>
      <w:r w:rsidRPr="00396248">
        <w:rPr>
          <w:rStyle w:val="tlid-translation"/>
          <w:rFonts w:ascii="Arial" w:hAnsi="Arial" w:cs="Arial"/>
          <w:sz w:val="28"/>
          <w:szCs w:val="28"/>
          <w:lang w:val="en-US"/>
        </w:rPr>
        <w:t xml:space="preserve">The Kyrgyz Republic creates conditions for promotion of national interests </w:t>
      </w:r>
      <w:r w:rsidR="004258F5">
        <w:rPr>
          <w:rStyle w:val="tlid-translation"/>
          <w:rFonts w:ascii="Arial" w:hAnsi="Arial" w:cs="Arial"/>
          <w:sz w:val="28"/>
          <w:szCs w:val="28"/>
          <w:lang w:val="en-US"/>
        </w:rPr>
        <w:t>with</w:t>
      </w:r>
      <w:r w:rsidRPr="00396248">
        <w:rPr>
          <w:rStyle w:val="tlid-translation"/>
          <w:rFonts w:ascii="Arial" w:hAnsi="Arial" w:cs="Arial"/>
          <w:sz w:val="28"/>
          <w:szCs w:val="28"/>
          <w:lang w:val="en-US"/>
        </w:rPr>
        <w:t>in the framework of global and regional organizations and integration associations</w:t>
      </w:r>
      <w:r w:rsidR="004C7D16" w:rsidRPr="00396248">
        <w:rPr>
          <w:rFonts w:ascii="Arial" w:hAnsi="Arial" w:cs="Arial"/>
          <w:sz w:val="28"/>
          <w:szCs w:val="28"/>
          <w:lang w:val="en-US"/>
        </w:rPr>
        <w:t>.</w:t>
      </w:r>
    </w:p>
    <w:p w:rsidR="000B650F" w:rsidRPr="00396248" w:rsidRDefault="00396248" w:rsidP="0013428F">
      <w:pPr>
        <w:tabs>
          <w:tab w:val="left" w:pos="1134"/>
        </w:tabs>
        <w:spacing w:line="276" w:lineRule="auto"/>
        <w:ind w:firstLine="709"/>
        <w:jc w:val="both"/>
        <w:rPr>
          <w:rFonts w:ascii="Arial" w:hAnsi="Arial" w:cs="Arial"/>
          <w:sz w:val="28"/>
          <w:szCs w:val="28"/>
          <w:lang w:val="en-US"/>
        </w:rPr>
      </w:pPr>
      <w:r w:rsidRPr="00396248">
        <w:rPr>
          <w:rStyle w:val="tlid-translation"/>
          <w:rFonts w:ascii="Arial" w:hAnsi="Arial" w:cs="Arial"/>
          <w:sz w:val="28"/>
          <w:szCs w:val="28"/>
          <w:lang w:val="en-US"/>
        </w:rPr>
        <w:t>In its foreign policy, the Kyrgyz Republic is guided by the following basic principles and priorities</w:t>
      </w:r>
      <w:r w:rsidR="004C7D16" w:rsidRPr="00396248">
        <w:rPr>
          <w:rFonts w:ascii="Arial" w:hAnsi="Arial" w:cs="Arial"/>
          <w:sz w:val="28"/>
          <w:szCs w:val="28"/>
          <w:lang w:val="en-US"/>
        </w:rPr>
        <w:t>:</w:t>
      </w:r>
    </w:p>
    <w:p w:rsidR="000B650F" w:rsidRPr="00396248" w:rsidRDefault="00396248" w:rsidP="00B72BFA">
      <w:pPr>
        <w:numPr>
          <w:ilvl w:val="0"/>
          <w:numId w:val="5"/>
        </w:numPr>
        <w:tabs>
          <w:tab w:val="left" w:pos="1134"/>
        </w:tabs>
        <w:spacing w:line="276" w:lineRule="auto"/>
        <w:ind w:left="0" w:firstLine="709"/>
        <w:jc w:val="both"/>
        <w:rPr>
          <w:rFonts w:ascii="Arial" w:hAnsi="Arial" w:cs="Arial"/>
          <w:sz w:val="28"/>
          <w:szCs w:val="28"/>
          <w:lang w:val="en-US"/>
        </w:rPr>
      </w:pPr>
      <w:r w:rsidRPr="00396248">
        <w:rPr>
          <w:rStyle w:val="tlid-translation"/>
          <w:rFonts w:ascii="Arial" w:hAnsi="Arial" w:cs="Arial"/>
          <w:sz w:val="28"/>
          <w:szCs w:val="28"/>
          <w:lang w:val="en-US"/>
        </w:rPr>
        <w:t>protection of the sovereignty and territorial integrity of the country</w:t>
      </w:r>
      <w:r w:rsidR="004C7D16" w:rsidRPr="00396248">
        <w:rPr>
          <w:rFonts w:ascii="Arial" w:hAnsi="Arial" w:cs="Arial"/>
          <w:sz w:val="28"/>
          <w:szCs w:val="28"/>
          <w:lang w:val="en-US"/>
        </w:rPr>
        <w:t>;</w:t>
      </w:r>
    </w:p>
    <w:p w:rsidR="000B650F" w:rsidRPr="00396248" w:rsidRDefault="00396248" w:rsidP="00B72BFA">
      <w:pPr>
        <w:numPr>
          <w:ilvl w:val="0"/>
          <w:numId w:val="5"/>
        </w:numPr>
        <w:tabs>
          <w:tab w:val="left" w:pos="1134"/>
        </w:tabs>
        <w:spacing w:line="276" w:lineRule="auto"/>
        <w:ind w:left="0" w:firstLine="709"/>
        <w:jc w:val="both"/>
        <w:rPr>
          <w:rFonts w:ascii="Arial" w:hAnsi="Arial" w:cs="Arial"/>
          <w:sz w:val="28"/>
          <w:szCs w:val="28"/>
          <w:lang w:val="en-US"/>
        </w:rPr>
      </w:pPr>
      <w:r w:rsidRPr="00396248">
        <w:rPr>
          <w:rStyle w:val="tlid-translation"/>
          <w:rFonts w:ascii="Arial" w:hAnsi="Arial" w:cs="Arial"/>
          <w:sz w:val="28"/>
          <w:szCs w:val="28"/>
          <w:lang w:val="en-US"/>
        </w:rPr>
        <w:t>ensuring peace, security and stability of the Kyrgyz Republic and the region</w:t>
      </w:r>
      <w:r w:rsidR="004C7D16" w:rsidRPr="00396248">
        <w:rPr>
          <w:rFonts w:ascii="Arial" w:hAnsi="Arial" w:cs="Arial"/>
          <w:sz w:val="28"/>
          <w:szCs w:val="28"/>
          <w:lang w:val="en-US"/>
        </w:rPr>
        <w:t>;</w:t>
      </w:r>
    </w:p>
    <w:p w:rsidR="000B650F" w:rsidRPr="00396248" w:rsidRDefault="00396248" w:rsidP="00B72BFA">
      <w:pPr>
        <w:numPr>
          <w:ilvl w:val="0"/>
          <w:numId w:val="5"/>
        </w:numPr>
        <w:tabs>
          <w:tab w:val="left" w:pos="1134"/>
        </w:tabs>
        <w:spacing w:line="276" w:lineRule="auto"/>
        <w:ind w:left="0" w:firstLine="709"/>
        <w:jc w:val="both"/>
        <w:rPr>
          <w:rFonts w:ascii="Arial" w:hAnsi="Arial" w:cs="Arial"/>
          <w:sz w:val="28"/>
          <w:szCs w:val="28"/>
          <w:lang w:val="en-US"/>
        </w:rPr>
      </w:pPr>
      <w:r w:rsidRPr="00396248">
        <w:rPr>
          <w:rStyle w:val="tlid-translation"/>
          <w:rFonts w:ascii="Arial" w:hAnsi="Arial" w:cs="Arial"/>
          <w:sz w:val="28"/>
          <w:szCs w:val="28"/>
          <w:lang w:val="en-US"/>
        </w:rPr>
        <w:t>promotion of international cooperation and friendly relations with foreign countries</w:t>
      </w:r>
      <w:r w:rsidR="004C7D16" w:rsidRPr="00396248">
        <w:rPr>
          <w:rFonts w:ascii="Arial" w:hAnsi="Arial" w:cs="Arial"/>
          <w:sz w:val="28"/>
          <w:szCs w:val="28"/>
          <w:lang w:val="en-US"/>
        </w:rPr>
        <w:t>;</w:t>
      </w:r>
    </w:p>
    <w:p w:rsidR="000B650F" w:rsidRPr="00396248" w:rsidRDefault="00396248" w:rsidP="00B72BFA">
      <w:pPr>
        <w:numPr>
          <w:ilvl w:val="0"/>
          <w:numId w:val="5"/>
        </w:numPr>
        <w:tabs>
          <w:tab w:val="left" w:pos="1134"/>
        </w:tabs>
        <w:spacing w:line="276" w:lineRule="auto"/>
        <w:ind w:left="0" w:firstLine="709"/>
        <w:jc w:val="both"/>
        <w:rPr>
          <w:rFonts w:ascii="Arial" w:hAnsi="Arial" w:cs="Arial"/>
          <w:sz w:val="28"/>
          <w:szCs w:val="28"/>
          <w:lang w:val="en-US"/>
        </w:rPr>
      </w:pPr>
      <w:r w:rsidRPr="00396248">
        <w:rPr>
          <w:rStyle w:val="tlid-translation"/>
          <w:rFonts w:ascii="Arial" w:hAnsi="Arial" w:cs="Arial"/>
          <w:sz w:val="28"/>
          <w:szCs w:val="28"/>
          <w:lang w:val="en-US"/>
        </w:rPr>
        <w:t>protection of the rights and legitimate interests of citizens of the Kyrgyz Republic abroad</w:t>
      </w:r>
      <w:r w:rsidR="004C7D16" w:rsidRPr="00396248">
        <w:rPr>
          <w:rFonts w:ascii="Arial" w:hAnsi="Arial" w:cs="Arial"/>
          <w:sz w:val="28"/>
          <w:szCs w:val="28"/>
          <w:lang w:val="en-US"/>
        </w:rPr>
        <w:t>;</w:t>
      </w:r>
    </w:p>
    <w:p w:rsidR="000B650F" w:rsidRPr="00396248" w:rsidRDefault="004258F5" w:rsidP="00B72BFA">
      <w:pPr>
        <w:numPr>
          <w:ilvl w:val="0"/>
          <w:numId w:val="5"/>
        </w:numPr>
        <w:tabs>
          <w:tab w:val="left" w:pos="1134"/>
        </w:tabs>
        <w:spacing w:line="276" w:lineRule="auto"/>
        <w:ind w:left="0" w:firstLine="709"/>
        <w:jc w:val="both"/>
        <w:rPr>
          <w:rFonts w:ascii="Arial" w:hAnsi="Arial" w:cs="Arial"/>
          <w:sz w:val="28"/>
          <w:szCs w:val="28"/>
          <w:lang w:val="en-US"/>
        </w:rPr>
      </w:pPr>
      <w:r w:rsidRPr="00396248">
        <w:rPr>
          <w:rStyle w:val="tlid-translation"/>
          <w:rFonts w:ascii="Arial" w:hAnsi="Arial" w:cs="Arial"/>
          <w:sz w:val="28"/>
          <w:szCs w:val="28"/>
          <w:lang w:val="en-US"/>
        </w:rPr>
        <w:t xml:space="preserve">assistance </w:t>
      </w:r>
      <w:r w:rsidR="00396248" w:rsidRPr="00396248">
        <w:rPr>
          <w:rStyle w:val="tlid-translation"/>
          <w:rFonts w:ascii="Arial" w:hAnsi="Arial" w:cs="Arial"/>
          <w:sz w:val="28"/>
          <w:szCs w:val="28"/>
          <w:lang w:val="en-US"/>
        </w:rPr>
        <w:t>through foreign policy instruments to create favorable external economic environment for harmonious and sustainable development of the people, society and the state</w:t>
      </w:r>
      <w:r w:rsidR="004C7D16" w:rsidRPr="00396248">
        <w:rPr>
          <w:rFonts w:ascii="Arial" w:hAnsi="Arial" w:cs="Arial"/>
          <w:sz w:val="28"/>
          <w:szCs w:val="28"/>
          <w:lang w:val="en-US"/>
        </w:rPr>
        <w:t>.</w:t>
      </w:r>
    </w:p>
    <w:p w:rsidR="009F548F" w:rsidRPr="00396248" w:rsidRDefault="009F548F" w:rsidP="0013428F">
      <w:pPr>
        <w:spacing w:line="276" w:lineRule="auto"/>
        <w:jc w:val="both"/>
        <w:rPr>
          <w:rFonts w:ascii="Arial" w:hAnsi="Arial" w:cs="Arial"/>
          <w:b/>
          <w:sz w:val="28"/>
          <w:szCs w:val="28"/>
          <w:lang w:val="en-US"/>
        </w:rPr>
      </w:pPr>
    </w:p>
    <w:p w:rsidR="009F548F" w:rsidRPr="00396248" w:rsidRDefault="00396248" w:rsidP="00643B5A">
      <w:pPr>
        <w:spacing w:line="276" w:lineRule="auto"/>
        <w:ind w:left="709"/>
        <w:jc w:val="both"/>
        <w:rPr>
          <w:rFonts w:ascii="Arial" w:hAnsi="Arial" w:cs="Arial"/>
          <w:b/>
          <w:sz w:val="28"/>
          <w:szCs w:val="28"/>
          <w:lang w:val="en-US"/>
        </w:rPr>
      </w:pPr>
      <w:r w:rsidRPr="00396248">
        <w:rPr>
          <w:rStyle w:val="tlid-translation"/>
          <w:rFonts w:ascii="Arial" w:hAnsi="Arial" w:cs="Arial"/>
          <w:b/>
          <w:sz w:val="28"/>
          <w:szCs w:val="28"/>
          <w:lang w:val="en-US"/>
        </w:rPr>
        <w:t>Economic diplomacy</w:t>
      </w:r>
    </w:p>
    <w:p w:rsidR="000B650F" w:rsidRPr="00396248" w:rsidRDefault="004C7D16" w:rsidP="0013428F">
      <w:pPr>
        <w:spacing w:line="276" w:lineRule="auto"/>
        <w:jc w:val="both"/>
        <w:rPr>
          <w:rFonts w:ascii="Arial" w:hAnsi="Arial" w:cs="Arial"/>
          <w:sz w:val="28"/>
          <w:szCs w:val="28"/>
          <w:lang w:val="en-US"/>
        </w:rPr>
      </w:pPr>
      <w:r w:rsidRPr="00396248">
        <w:rPr>
          <w:rFonts w:ascii="Arial" w:hAnsi="Arial" w:cs="Arial"/>
          <w:b/>
          <w:sz w:val="28"/>
          <w:szCs w:val="28"/>
          <w:lang w:val="en-US"/>
        </w:rPr>
        <w:tab/>
      </w:r>
      <w:r w:rsidR="00396248" w:rsidRPr="00CC1A3F">
        <w:rPr>
          <w:rStyle w:val="tlid-translation"/>
          <w:rFonts w:ascii="Arial" w:hAnsi="Arial" w:cs="Arial"/>
          <w:sz w:val="28"/>
          <w:szCs w:val="28"/>
          <w:lang w:val="en-US"/>
        </w:rPr>
        <w:t>Taking into account the steady positive political dialogue with external partners, the main emphasis in the foreign policy of the Kyrgyz Republic should be placed on development and deepening foreign economic relations with foreign countries and international organizations</w:t>
      </w:r>
      <w:r w:rsidRPr="00396248">
        <w:rPr>
          <w:rFonts w:ascii="Arial" w:hAnsi="Arial" w:cs="Arial"/>
          <w:sz w:val="28"/>
          <w:szCs w:val="28"/>
          <w:lang w:val="en-US"/>
        </w:rPr>
        <w:t xml:space="preserve">. </w:t>
      </w:r>
    </w:p>
    <w:p w:rsidR="000B650F" w:rsidRPr="00905221" w:rsidRDefault="00CC1A3F" w:rsidP="0013428F">
      <w:pPr>
        <w:spacing w:line="276" w:lineRule="auto"/>
        <w:ind w:firstLine="708"/>
        <w:jc w:val="both"/>
        <w:rPr>
          <w:rFonts w:ascii="Arial" w:hAnsi="Arial" w:cs="Arial"/>
          <w:sz w:val="28"/>
          <w:szCs w:val="28"/>
          <w:lang w:val="ky-KG"/>
        </w:rPr>
      </w:pPr>
      <w:r>
        <w:rPr>
          <w:rFonts w:ascii="Arial" w:hAnsi="Arial" w:cs="Arial"/>
          <w:sz w:val="28"/>
          <w:szCs w:val="28"/>
          <w:lang w:val="en-US"/>
        </w:rPr>
        <w:t>The main areas of activity</w:t>
      </w:r>
      <w:r w:rsidR="004C7D16" w:rsidRPr="00905221">
        <w:rPr>
          <w:rFonts w:ascii="Arial" w:hAnsi="Arial" w:cs="Arial"/>
          <w:sz w:val="28"/>
          <w:szCs w:val="28"/>
          <w:lang w:val="ky-KG"/>
        </w:rPr>
        <w:t>.</w:t>
      </w:r>
    </w:p>
    <w:p w:rsidR="000B650F" w:rsidRPr="00CC1A3F" w:rsidRDefault="00CC1A3F" w:rsidP="00B72BFA">
      <w:pPr>
        <w:pStyle w:val="a3"/>
        <w:numPr>
          <w:ilvl w:val="0"/>
          <w:numId w:val="6"/>
        </w:numPr>
        <w:tabs>
          <w:tab w:val="left" w:pos="1134"/>
        </w:tabs>
        <w:spacing w:line="276" w:lineRule="auto"/>
        <w:ind w:left="0" w:firstLine="709"/>
        <w:jc w:val="both"/>
        <w:rPr>
          <w:rFonts w:ascii="Arial" w:hAnsi="Arial" w:cs="Arial"/>
          <w:sz w:val="28"/>
          <w:szCs w:val="28"/>
          <w:lang w:val="ky-KG"/>
        </w:rPr>
      </w:pPr>
      <w:r w:rsidRPr="00CC1A3F">
        <w:rPr>
          <w:rStyle w:val="tlid-translation"/>
          <w:rFonts w:ascii="Arial" w:hAnsi="Arial" w:cs="Arial"/>
          <w:sz w:val="28"/>
          <w:szCs w:val="28"/>
          <w:lang w:val="ky-KG"/>
        </w:rPr>
        <w:t>Active focused work at all levels on harmonious integration of the economy of the Kyrgyz Republic within the EAEU</w:t>
      </w:r>
      <w:r w:rsidR="004C7D16" w:rsidRPr="00CC1A3F">
        <w:rPr>
          <w:rFonts w:ascii="Arial" w:hAnsi="Arial" w:cs="Arial"/>
          <w:sz w:val="28"/>
          <w:szCs w:val="28"/>
          <w:lang w:val="ky-KG"/>
        </w:rPr>
        <w:t xml:space="preserve">. </w:t>
      </w:r>
    </w:p>
    <w:p w:rsidR="000B650F" w:rsidRPr="00CC1A3F" w:rsidRDefault="00CC1A3F" w:rsidP="00B72BFA">
      <w:pPr>
        <w:pStyle w:val="a3"/>
        <w:numPr>
          <w:ilvl w:val="0"/>
          <w:numId w:val="6"/>
        </w:numPr>
        <w:tabs>
          <w:tab w:val="left" w:pos="1134"/>
        </w:tabs>
        <w:spacing w:line="276" w:lineRule="auto"/>
        <w:ind w:left="0" w:firstLine="709"/>
        <w:jc w:val="both"/>
        <w:rPr>
          <w:rFonts w:ascii="Arial" w:hAnsi="Arial" w:cs="Arial"/>
          <w:sz w:val="28"/>
          <w:szCs w:val="28"/>
          <w:lang w:val="ky-KG"/>
        </w:rPr>
      </w:pPr>
      <w:r w:rsidRPr="00CC1A3F">
        <w:rPr>
          <w:rStyle w:val="tlid-translation"/>
          <w:rFonts w:ascii="Arial" w:hAnsi="Arial" w:cs="Arial"/>
          <w:sz w:val="28"/>
          <w:szCs w:val="28"/>
          <w:lang w:val="ky-KG"/>
        </w:rPr>
        <w:lastRenderedPageBreak/>
        <w:t>Enabling full-fledged and effective cooperation within the framework of integration structures</w:t>
      </w:r>
      <w:r w:rsidR="004258F5">
        <w:rPr>
          <w:rStyle w:val="tlid-translation"/>
          <w:rFonts w:ascii="Arial" w:hAnsi="Arial" w:cs="Arial"/>
          <w:sz w:val="28"/>
          <w:szCs w:val="28"/>
          <w:lang w:val="en-US"/>
        </w:rPr>
        <w:t>,</w:t>
      </w:r>
      <w:r w:rsidRPr="00CC1A3F">
        <w:rPr>
          <w:rStyle w:val="tlid-translation"/>
          <w:rFonts w:ascii="Arial" w:hAnsi="Arial" w:cs="Arial"/>
          <w:sz w:val="28"/>
          <w:szCs w:val="28"/>
          <w:lang w:val="ky-KG"/>
        </w:rPr>
        <w:t xml:space="preserve"> of which Kyrgyzstan is a party</w:t>
      </w:r>
      <w:r w:rsidR="004258F5">
        <w:rPr>
          <w:rStyle w:val="tlid-translation"/>
          <w:rFonts w:ascii="Arial" w:hAnsi="Arial" w:cs="Arial"/>
          <w:sz w:val="28"/>
          <w:szCs w:val="28"/>
          <w:lang w:val="en-US"/>
        </w:rPr>
        <w:t>,</w:t>
      </w:r>
      <w:r w:rsidRPr="00CC1A3F">
        <w:rPr>
          <w:rStyle w:val="tlid-translation"/>
          <w:rFonts w:ascii="Arial" w:hAnsi="Arial" w:cs="Arial"/>
          <w:sz w:val="28"/>
          <w:szCs w:val="28"/>
          <w:lang w:val="ky-KG"/>
        </w:rPr>
        <w:t xml:space="preserve"> for sustainable development of the national economy based on the fundamental principles of free movement of goods, services, capital and labor force without barriers, derogations and restrictions, as well as improvement of forms and mechanisms of cooperation</w:t>
      </w:r>
      <w:r w:rsidR="004C7D16" w:rsidRPr="00CC1A3F">
        <w:rPr>
          <w:rFonts w:ascii="Arial" w:hAnsi="Arial" w:cs="Arial"/>
          <w:sz w:val="28"/>
          <w:szCs w:val="28"/>
          <w:lang w:val="ky-KG"/>
        </w:rPr>
        <w:t xml:space="preserve">. </w:t>
      </w:r>
    </w:p>
    <w:p w:rsidR="000B650F" w:rsidRPr="00CC1A3F" w:rsidRDefault="00CC1A3F" w:rsidP="00B72BFA">
      <w:pPr>
        <w:pStyle w:val="a3"/>
        <w:numPr>
          <w:ilvl w:val="0"/>
          <w:numId w:val="6"/>
        </w:numPr>
        <w:tabs>
          <w:tab w:val="left" w:pos="1134"/>
        </w:tabs>
        <w:spacing w:line="276" w:lineRule="auto"/>
        <w:ind w:left="0" w:firstLine="709"/>
        <w:jc w:val="both"/>
        <w:rPr>
          <w:rFonts w:ascii="Arial" w:hAnsi="Arial" w:cs="Arial"/>
          <w:sz w:val="28"/>
          <w:szCs w:val="28"/>
          <w:lang w:val="ky-KG"/>
        </w:rPr>
      </w:pPr>
      <w:r w:rsidRPr="00CC1A3F">
        <w:rPr>
          <w:rStyle w:val="tlid-translation"/>
          <w:rFonts w:ascii="Arial" w:hAnsi="Arial" w:cs="Arial"/>
          <w:sz w:val="28"/>
          <w:szCs w:val="28"/>
          <w:lang w:val="ky-KG"/>
        </w:rPr>
        <w:t>Active participation in regional projects implementation taking into account the need to improve production and transit capacity of the country</w:t>
      </w:r>
      <w:r w:rsidR="004C7D16" w:rsidRPr="00CC1A3F">
        <w:rPr>
          <w:rFonts w:ascii="Arial" w:hAnsi="Arial" w:cs="Arial"/>
          <w:sz w:val="28"/>
          <w:szCs w:val="28"/>
          <w:lang w:val="ky-KG"/>
        </w:rPr>
        <w:t xml:space="preserve">. </w:t>
      </w:r>
    </w:p>
    <w:p w:rsidR="000B650F" w:rsidRPr="00CC1A3F" w:rsidRDefault="00CC1A3F" w:rsidP="00B72BFA">
      <w:pPr>
        <w:pStyle w:val="a3"/>
        <w:numPr>
          <w:ilvl w:val="0"/>
          <w:numId w:val="6"/>
        </w:numPr>
        <w:tabs>
          <w:tab w:val="left" w:pos="1134"/>
        </w:tabs>
        <w:spacing w:line="276" w:lineRule="auto"/>
        <w:ind w:left="0" w:firstLine="709"/>
        <w:jc w:val="both"/>
        <w:rPr>
          <w:rFonts w:ascii="Arial" w:hAnsi="Arial" w:cs="Arial"/>
          <w:sz w:val="28"/>
          <w:szCs w:val="28"/>
          <w:lang w:val="ky-KG"/>
        </w:rPr>
      </w:pPr>
      <w:r w:rsidRPr="00CC1A3F">
        <w:rPr>
          <w:rStyle w:val="tlid-translation"/>
          <w:rFonts w:ascii="Arial" w:hAnsi="Arial" w:cs="Arial"/>
          <w:sz w:val="28"/>
          <w:szCs w:val="28"/>
          <w:lang w:val="ky-KG"/>
        </w:rPr>
        <w:t>Diversification of foreign economic focus of Kyrgyzstan through development of mutually beneficial trade, economic and investment cooperation with the countries of South and Southeast Asia, the Arab East and America</w:t>
      </w:r>
      <w:r w:rsidR="004C7D16" w:rsidRPr="00CC1A3F">
        <w:rPr>
          <w:rFonts w:ascii="Arial" w:hAnsi="Arial" w:cs="Arial"/>
          <w:sz w:val="28"/>
          <w:szCs w:val="28"/>
          <w:lang w:val="ky-KG"/>
        </w:rPr>
        <w:t>.</w:t>
      </w:r>
    </w:p>
    <w:p w:rsidR="000B650F" w:rsidRPr="00CC1A3F" w:rsidRDefault="00CC1A3F" w:rsidP="00B72BFA">
      <w:pPr>
        <w:pStyle w:val="a3"/>
        <w:numPr>
          <w:ilvl w:val="0"/>
          <w:numId w:val="6"/>
        </w:numPr>
        <w:tabs>
          <w:tab w:val="left" w:pos="1134"/>
        </w:tabs>
        <w:spacing w:line="276" w:lineRule="auto"/>
        <w:ind w:left="0" w:firstLine="709"/>
        <w:jc w:val="both"/>
        <w:rPr>
          <w:rFonts w:ascii="Arial" w:hAnsi="Arial" w:cs="Arial"/>
          <w:sz w:val="28"/>
          <w:szCs w:val="28"/>
          <w:lang w:val="ky-KG"/>
        </w:rPr>
      </w:pPr>
      <w:r w:rsidRPr="00CC1A3F">
        <w:rPr>
          <w:rStyle w:val="tlid-translation"/>
          <w:rFonts w:ascii="Arial" w:hAnsi="Arial" w:cs="Arial"/>
          <w:sz w:val="28"/>
          <w:szCs w:val="28"/>
          <w:lang w:val="ky-KG"/>
        </w:rPr>
        <w:t>Active participation in formation of regional markets for fuel and energy resources within the framework of the EAEU, CASA-1000, and etc</w:t>
      </w:r>
      <w:r w:rsidRPr="00CC1A3F">
        <w:rPr>
          <w:rStyle w:val="tlid-translation"/>
          <w:lang w:val="ky-KG"/>
        </w:rPr>
        <w:t>.</w:t>
      </w:r>
    </w:p>
    <w:p w:rsidR="009F548F" w:rsidRDefault="009F548F" w:rsidP="0013428F">
      <w:pPr>
        <w:tabs>
          <w:tab w:val="left" w:pos="1134"/>
        </w:tabs>
        <w:spacing w:line="276" w:lineRule="auto"/>
        <w:jc w:val="both"/>
        <w:rPr>
          <w:rFonts w:ascii="Arial" w:hAnsi="Arial" w:cs="Arial"/>
          <w:sz w:val="28"/>
          <w:szCs w:val="28"/>
          <w:lang w:val="ky-KG"/>
        </w:rPr>
      </w:pPr>
    </w:p>
    <w:p w:rsidR="009F548F" w:rsidRPr="00CC1A3F" w:rsidRDefault="00CC1A3F" w:rsidP="00643B5A">
      <w:pPr>
        <w:spacing w:line="276" w:lineRule="auto"/>
        <w:ind w:left="709"/>
        <w:jc w:val="both"/>
        <w:rPr>
          <w:rFonts w:ascii="Arial" w:hAnsi="Arial" w:cs="Arial"/>
          <w:b/>
          <w:sz w:val="28"/>
          <w:szCs w:val="28"/>
          <w:lang w:val="en-US"/>
        </w:rPr>
      </w:pPr>
      <w:r w:rsidRPr="00CC1A3F">
        <w:rPr>
          <w:rStyle w:val="tlid-translation"/>
          <w:rFonts w:ascii="Arial" w:hAnsi="Arial" w:cs="Arial"/>
          <w:b/>
          <w:sz w:val="28"/>
          <w:szCs w:val="28"/>
          <w:lang w:val="en-US"/>
        </w:rPr>
        <w:t>Strengthening national and regional security</w:t>
      </w:r>
      <w:r w:rsidR="00CB7495" w:rsidRPr="00CC1A3F">
        <w:rPr>
          <w:rFonts w:ascii="Arial" w:hAnsi="Arial" w:cs="Arial"/>
          <w:b/>
          <w:sz w:val="28"/>
          <w:szCs w:val="28"/>
          <w:lang w:val="en-US"/>
        </w:rPr>
        <w:t xml:space="preserve"> </w:t>
      </w:r>
    </w:p>
    <w:p w:rsidR="000B650F" w:rsidRPr="00CC1A3F" w:rsidRDefault="00CC1A3F" w:rsidP="00643B5A">
      <w:pPr>
        <w:pStyle w:val="a3"/>
        <w:tabs>
          <w:tab w:val="left" w:pos="1134"/>
        </w:tabs>
        <w:spacing w:line="276" w:lineRule="auto"/>
        <w:ind w:left="0" w:firstLine="709"/>
        <w:jc w:val="both"/>
        <w:rPr>
          <w:rFonts w:ascii="Arial" w:hAnsi="Arial" w:cs="Arial"/>
          <w:sz w:val="28"/>
          <w:szCs w:val="28"/>
          <w:lang w:val="en-US"/>
        </w:rPr>
      </w:pPr>
      <w:r w:rsidRPr="00CC1A3F">
        <w:rPr>
          <w:rStyle w:val="tlid-translation"/>
          <w:rFonts w:ascii="Arial" w:hAnsi="Arial" w:cs="Arial"/>
          <w:sz w:val="28"/>
          <w:szCs w:val="28"/>
          <w:lang w:val="en-US"/>
        </w:rPr>
        <w:t>Sustainable development of the Kyrgyz Republic, ensuring security of its citizens, attracting foreign investment and realizing tourism potential largely depend on the level of security from external threats. In this regard, strengthening of national and regional security is a significant priority of foreign policy in Kyrgyzstan</w:t>
      </w:r>
      <w:r w:rsidR="004C7D16" w:rsidRPr="00CC1A3F">
        <w:rPr>
          <w:rFonts w:ascii="Arial" w:hAnsi="Arial" w:cs="Arial"/>
          <w:sz w:val="28"/>
          <w:szCs w:val="28"/>
          <w:lang w:val="en-US"/>
        </w:rPr>
        <w:t xml:space="preserve">. </w:t>
      </w:r>
    </w:p>
    <w:p w:rsidR="000B650F" w:rsidRPr="00905221" w:rsidRDefault="00CC1A3F" w:rsidP="00643B5A">
      <w:pPr>
        <w:pStyle w:val="a3"/>
        <w:tabs>
          <w:tab w:val="left" w:pos="1134"/>
        </w:tabs>
        <w:spacing w:line="276" w:lineRule="auto"/>
        <w:ind w:left="0" w:firstLine="709"/>
        <w:jc w:val="both"/>
        <w:rPr>
          <w:rFonts w:ascii="Arial" w:hAnsi="Arial" w:cs="Arial"/>
          <w:sz w:val="28"/>
          <w:szCs w:val="28"/>
          <w:lang w:val="ky-KG"/>
        </w:rPr>
      </w:pPr>
      <w:r>
        <w:rPr>
          <w:rFonts w:ascii="Arial" w:hAnsi="Arial" w:cs="Arial"/>
          <w:sz w:val="28"/>
          <w:szCs w:val="28"/>
          <w:lang w:val="en-US"/>
        </w:rPr>
        <w:t>The main areas of activity</w:t>
      </w:r>
      <w:r w:rsidR="004C7D16" w:rsidRPr="00905221">
        <w:rPr>
          <w:rFonts w:ascii="Arial" w:hAnsi="Arial" w:cs="Arial"/>
          <w:sz w:val="28"/>
          <w:szCs w:val="28"/>
          <w:lang w:val="ky-KG"/>
        </w:rPr>
        <w:t>.</w:t>
      </w:r>
    </w:p>
    <w:p w:rsidR="000B650F" w:rsidRPr="000100DE" w:rsidRDefault="000100DE" w:rsidP="00643B5A">
      <w:pPr>
        <w:pStyle w:val="a3"/>
        <w:numPr>
          <w:ilvl w:val="0"/>
          <w:numId w:val="7"/>
        </w:numPr>
        <w:tabs>
          <w:tab w:val="left" w:pos="1134"/>
        </w:tabs>
        <w:spacing w:line="276" w:lineRule="auto"/>
        <w:ind w:left="0" w:firstLine="709"/>
        <w:jc w:val="both"/>
        <w:rPr>
          <w:rFonts w:ascii="Arial" w:hAnsi="Arial" w:cs="Arial"/>
          <w:sz w:val="28"/>
          <w:szCs w:val="28"/>
          <w:lang w:val="en-US"/>
        </w:rPr>
      </w:pPr>
      <w:r w:rsidRPr="000100DE">
        <w:rPr>
          <w:rStyle w:val="tlid-translation"/>
          <w:rFonts w:ascii="Arial" w:hAnsi="Arial" w:cs="Arial"/>
          <w:sz w:val="28"/>
          <w:szCs w:val="28"/>
          <w:lang w:val="en-US"/>
        </w:rPr>
        <w:t>Assistance to provide a reliable system of collective security in the framework of the CSTO to counter international terrorism, extremism, drug trafficking. Enhancing interaction with CSTO member states in the field of border security</w:t>
      </w:r>
      <w:r w:rsidR="004C7D16" w:rsidRPr="000100DE">
        <w:rPr>
          <w:rFonts w:ascii="Arial" w:hAnsi="Arial" w:cs="Arial"/>
          <w:color w:val="FF0000"/>
          <w:sz w:val="28"/>
          <w:szCs w:val="28"/>
          <w:lang w:val="en-US"/>
        </w:rPr>
        <w:t>.</w:t>
      </w:r>
    </w:p>
    <w:p w:rsidR="000B650F" w:rsidRPr="000100DE" w:rsidRDefault="000100DE" w:rsidP="00B72BFA">
      <w:pPr>
        <w:pStyle w:val="a3"/>
        <w:numPr>
          <w:ilvl w:val="0"/>
          <w:numId w:val="7"/>
        </w:numPr>
        <w:tabs>
          <w:tab w:val="left" w:pos="1134"/>
        </w:tabs>
        <w:spacing w:line="276" w:lineRule="auto"/>
        <w:ind w:left="0" w:firstLine="709"/>
        <w:jc w:val="both"/>
        <w:rPr>
          <w:rFonts w:ascii="Arial" w:hAnsi="Arial" w:cs="Arial"/>
          <w:sz w:val="28"/>
          <w:szCs w:val="28"/>
          <w:lang w:val="en-US"/>
        </w:rPr>
      </w:pPr>
      <w:r w:rsidRPr="000100DE">
        <w:rPr>
          <w:rStyle w:val="tlid-translation"/>
          <w:rFonts w:ascii="Arial" w:hAnsi="Arial" w:cs="Arial"/>
          <w:sz w:val="28"/>
          <w:szCs w:val="28"/>
          <w:lang w:val="en-US"/>
        </w:rPr>
        <w:t>Improvement of military and military-technical cooperation both on a bilateral basis and within the framework of regional and international organizations</w:t>
      </w:r>
      <w:r w:rsidR="004C7D16" w:rsidRPr="000100DE">
        <w:rPr>
          <w:rFonts w:ascii="Arial" w:hAnsi="Arial" w:cs="Arial"/>
          <w:sz w:val="28"/>
          <w:szCs w:val="28"/>
          <w:lang w:val="en-US"/>
        </w:rPr>
        <w:t>.</w:t>
      </w:r>
    </w:p>
    <w:p w:rsidR="000B650F" w:rsidRPr="000100DE" w:rsidRDefault="000100DE" w:rsidP="00B72BFA">
      <w:pPr>
        <w:pStyle w:val="a3"/>
        <w:numPr>
          <w:ilvl w:val="0"/>
          <w:numId w:val="7"/>
        </w:numPr>
        <w:tabs>
          <w:tab w:val="left" w:pos="1134"/>
        </w:tabs>
        <w:spacing w:line="276" w:lineRule="auto"/>
        <w:ind w:left="0" w:firstLine="709"/>
        <w:jc w:val="both"/>
        <w:rPr>
          <w:rFonts w:ascii="Arial" w:hAnsi="Arial" w:cs="Arial"/>
          <w:sz w:val="28"/>
          <w:szCs w:val="28"/>
          <w:lang w:val="en-US"/>
        </w:rPr>
      </w:pPr>
      <w:r w:rsidRPr="000100DE">
        <w:rPr>
          <w:rStyle w:val="tlid-translation"/>
          <w:rFonts w:ascii="Arial" w:hAnsi="Arial" w:cs="Arial"/>
          <w:sz w:val="28"/>
          <w:szCs w:val="28"/>
          <w:lang w:val="en-US"/>
        </w:rPr>
        <w:t>Resolving issues of delimitation and demarcation of the state border of the Kyrgyz Republic with neighboring countries</w:t>
      </w:r>
      <w:r w:rsidR="004C7D16" w:rsidRPr="000100DE">
        <w:rPr>
          <w:rFonts w:ascii="Arial" w:hAnsi="Arial" w:cs="Arial"/>
          <w:sz w:val="28"/>
          <w:szCs w:val="28"/>
          <w:lang w:val="en-US"/>
        </w:rPr>
        <w:t>.</w:t>
      </w:r>
    </w:p>
    <w:p w:rsidR="000B650F" w:rsidRPr="000100DE" w:rsidRDefault="000100DE" w:rsidP="00B72BFA">
      <w:pPr>
        <w:pStyle w:val="a3"/>
        <w:numPr>
          <w:ilvl w:val="0"/>
          <w:numId w:val="7"/>
        </w:numPr>
        <w:tabs>
          <w:tab w:val="left" w:pos="1134"/>
        </w:tabs>
        <w:spacing w:line="276" w:lineRule="auto"/>
        <w:ind w:left="0" w:firstLine="709"/>
        <w:jc w:val="both"/>
        <w:rPr>
          <w:rFonts w:ascii="Arial" w:hAnsi="Arial" w:cs="Arial"/>
          <w:sz w:val="28"/>
          <w:szCs w:val="28"/>
          <w:lang w:val="en-US"/>
        </w:rPr>
      </w:pPr>
      <w:r w:rsidRPr="000100DE">
        <w:rPr>
          <w:rStyle w:val="tlid-translation"/>
          <w:rFonts w:ascii="Arial" w:hAnsi="Arial" w:cs="Arial"/>
          <w:sz w:val="28"/>
          <w:szCs w:val="28"/>
          <w:lang w:val="en-US"/>
        </w:rPr>
        <w:t>Development of socio-economic, cultural and humanitarian relations of border areas of the Kyrgyz Republic and neighboring countries</w:t>
      </w:r>
      <w:r w:rsidR="004C7D16" w:rsidRPr="000100DE">
        <w:rPr>
          <w:rFonts w:ascii="Arial" w:hAnsi="Arial" w:cs="Arial"/>
          <w:sz w:val="28"/>
          <w:szCs w:val="28"/>
          <w:lang w:val="en-US"/>
        </w:rPr>
        <w:t>.</w:t>
      </w:r>
    </w:p>
    <w:p w:rsidR="009870A7" w:rsidRPr="000100DE" w:rsidRDefault="00C25145" w:rsidP="00C25145">
      <w:pPr>
        <w:pStyle w:val="2"/>
        <w:tabs>
          <w:tab w:val="left" w:pos="5908"/>
        </w:tabs>
        <w:spacing w:line="276" w:lineRule="auto"/>
        <w:ind w:left="0"/>
        <w:rPr>
          <w:rFonts w:ascii="Arial" w:hAnsi="Arial" w:cs="Arial"/>
          <w:sz w:val="28"/>
          <w:szCs w:val="28"/>
        </w:rPr>
      </w:pPr>
      <w:r w:rsidRPr="000100DE">
        <w:rPr>
          <w:rFonts w:ascii="Arial" w:hAnsi="Arial" w:cs="Arial"/>
          <w:sz w:val="28"/>
          <w:szCs w:val="28"/>
        </w:rPr>
        <w:tab/>
      </w: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C25145" w:rsidRPr="000100DE" w:rsidRDefault="00C25145" w:rsidP="00C25145">
      <w:pPr>
        <w:pStyle w:val="2"/>
        <w:tabs>
          <w:tab w:val="left" w:pos="5908"/>
        </w:tabs>
        <w:spacing w:line="276" w:lineRule="auto"/>
        <w:ind w:left="0"/>
        <w:rPr>
          <w:rFonts w:ascii="Arial" w:hAnsi="Arial" w:cs="Arial"/>
          <w:sz w:val="28"/>
          <w:szCs w:val="28"/>
        </w:rPr>
      </w:pPr>
    </w:p>
    <w:p w:rsidR="009870A7" w:rsidRPr="000100DE" w:rsidRDefault="00102C5F" w:rsidP="0013428F">
      <w:pPr>
        <w:pStyle w:val="2"/>
        <w:spacing w:line="276" w:lineRule="auto"/>
        <w:ind w:left="0"/>
        <w:jc w:val="both"/>
        <w:rPr>
          <w:rFonts w:ascii="Arial" w:hAnsi="Arial" w:cs="Arial"/>
          <w:sz w:val="28"/>
          <w:szCs w:val="28"/>
        </w:rPr>
      </w:pPr>
      <w:bookmarkStart w:id="80" w:name="Тазакоом"/>
      <w:bookmarkStart w:id="81" w:name="_Toc529648712"/>
      <w:r w:rsidRPr="000100DE">
        <w:rPr>
          <w:rFonts w:ascii="Arial" w:hAnsi="Arial" w:cs="Arial"/>
          <w:sz w:val="28"/>
          <w:szCs w:val="28"/>
        </w:rPr>
        <w:t>4</w:t>
      </w:r>
      <w:r w:rsidR="004C7D16" w:rsidRPr="000100DE">
        <w:rPr>
          <w:rFonts w:ascii="Arial" w:hAnsi="Arial" w:cs="Arial"/>
          <w:sz w:val="28"/>
          <w:szCs w:val="28"/>
        </w:rPr>
        <w:t xml:space="preserve">.7 </w:t>
      </w:r>
      <w:r w:rsidR="000100DE" w:rsidRPr="000100DE">
        <w:rPr>
          <w:rFonts w:ascii="Arial" w:hAnsi="Arial" w:cs="Arial"/>
          <w:i/>
          <w:sz w:val="28"/>
          <w:szCs w:val="28"/>
        </w:rPr>
        <w:t>Taza Koom</w:t>
      </w:r>
      <w:r w:rsidR="000100DE" w:rsidRPr="000100DE">
        <w:rPr>
          <w:rFonts w:ascii="Arial" w:hAnsi="Arial" w:cs="Arial"/>
          <w:sz w:val="28"/>
          <w:szCs w:val="28"/>
        </w:rPr>
        <w:t xml:space="preserve"> –</w:t>
      </w:r>
      <w:r w:rsidR="004C7D16" w:rsidRPr="000100DE">
        <w:rPr>
          <w:rFonts w:ascii="Arial" w:hAnsi="Arial" w:cs="Arial"/>
          <w:sz w:val="28"/>
          <w:szCs w:val="28"/>
        </w:rPr>
        <w:t xml:space="preserve"> </w:t>
      </w:r>
      <w:r w:rsidR="000100DE">
        <w:rPr>
          <w:rFonts w:ascii="Arial" w:hAnsi="Arial" w:cs="Arial"/>
          <w:sz w:val="28"/>
          <w:szCs w:val="28"/>
        </w:rPr>
        <w:t>digital transformation of the country</w:t>
      </w:r>
      <w:bookmarkEnd w:id="80"/>
      <w:bookmarkEnd w:id="81"/>
    </w:p>
    <w:p w:rsidR="009870A7" w:rsidRPr="000100DE" w:rsidRDefault="009870A7" w:rsidP="0013428F">
      <w:pPr>
        <w:pStyle w:val="2"/>
        <w:spacing w:line="276" w:lineRule="auto"/>
        <w:ind w:left="0" w:firstLine="851"/>
        <w:jc w:val="both"/>
        <w:rPr>
          <w:rFonts w:ascii="Arial" w:hAnsi="Arial" w:cs="Arial"/>
          <w:sz w:val="16"/>
          <w:szCs w:val="16"/>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8897"/>
      </w:tblGrid>
      <w:tr w:rsidR="00B34E14" w:rsidRPr="00976BCD" w:rsidTr="00F0534D">
        <w:tc>
          <w:tcPr>
            <w:tcW w:w="9356" w:type="dxa"/>
            <w:tcBorders>
              <w:top w:val="single" w:sz="4" w:space="0" w:color="auto"/>
              <w:bottom w:val="single" w:sz="4" w:space="0" w:color="auto"/>
            </w:tcBorders>
            <w:tcMar>
              <w:top w:w="170" w:type="dxa"/>
              <w:bottom w:w="170" w:type="dxa"/>
            </w:tcMar>
          </w:tcPr>
          <w:p w:rsidR="009870A7" w:rsidRPr="004203E5" w:rsidRDefault="00791FB9" w:rsidP="004203E5">
            <w:pPr>
              <w:spacing w:line="276" w:lineRule="auto"/>
              <w:ind w:left="-108"/>
              <w:jc w:val="both"/>
              <w:rPr>
                <w:rFonts w:ascii="Arial" w:eastAsia="Arial" w:hAnsi="Arial" w:cs="Arial"/>
                <w:sz w:val="28"/>
                <w:szCs w:val="28"/>
                <w:lang w:val="en-US" w:eastAsia="ru-RU" w:bidi="ru-RU"/>
              </w:rPr>
            </w:pPr>
            <w:r w:rsidRPr="004203E5">
              <w:rPr>
                <w:rFonts w:ascii="Arial" w:hAnsi="Arial" w:cs="Arial"/>
                <w:b/>
                <w:i/>
                <w:sz w:val="28"/>
                <w:szCs w:val="28"/>
                <w:lang w:val="en-US"/>
              </w:rPr>
              <w:t>Vision</w:t>
            </w:r>
            <w:r w:rsidR="00700806" w:rsidRPr="004203E5">
              <w:rPr>
                <w:rFonts w:ascii="Arial" w:hAnsi="Arial" w:cs="Arial"/>
                <w:b/>
                <w:i/>
                <w:sz w:val="28"/>
                <w:szCs w:val="28"/>
                <w:lang w:val="en-US"/>
              </w:rPr>
              <w:t xml:space="preserve">: </w:t>
            </w:r>
            <w:r w:rsidR="004203E5" w:rsidRPr="004203E5">
              <w:rPr>
                <w:rStyle w:val="tlid-translation"/>
                <w:rFonts w:ascii="Arial" w:hAnsi="Arial" w:cs="Arial"/>
                <w:sz w:val="28"/>
                <w:szCs w:val="28"/>
                <w:lang w:val="en-US"/>
              </w:rPr>
              <w:t xml:space="preserve">Kyrgyzstan is a smart country of a developed information society formed </w:t>
            </w:r>
            <w:r w:rsidR="004258F5">
              <w:rPr>
                <w:rStyle w:val="tlid-translation"/>
                <w:rFonts w:ascii="Arial" w:hAnsi="Arial" w:cs="Arial"/>
                <w:sz w:val="28"/>
                <w:szCs w:val="28"/>
                <w:lang w:val="en-US"/>
              </w:rPr>
              <w:t xml:space="preserve">based </w:t>
            </w:r>
            <w:r w:rsidR="004203E5" w:rsidRPr="004203E5">
              <w:rPr>
                <w:rStyle w:val="tlid-translation"/>
                <w:rFonts w:ascii="Arial" w:hAnsi="Arial" w:cs="Arial"/>
                <w:sz w:val="28"/>
                <w:szCs w:val="28"/>
                <w:lang w:val="en-US"/>
              </w:rPr>
              <w:t>on innovation and knowledge, effective, transparent and accountable government without corruption, with extensive own digital content and active participation of citizens of the country as users of digital technologies and services. Digitization of the economy and widespread use of innovative and advanced technologies stimulate growth of competitiveness, well-being and public security in the country</w:t>
            </w:r>
            <w:r w:rsidR="004C7D16" w:rsidRPr="004203E5">
              <w:rPr>
                <w:rFonts w:ascii="Arial" w:hAnsi="Arial" w:cs="Arial"/>
                <w:sz w:val="28"/>
                <w:szCs w:val="28"/>
                <w:lang w:val="en-US"/>
              </w:rPr>
              <w:t>.</w:t>
            </w:r>
          </w:p>
        </w:tc>
      </w:tr>
    </w:tbl>
    <w:p w:rsidR="00F542DA" w:rsidRDefault="00F542DA" w:rsidP="0013428F">
      <w:pPr>
        <w:pStyle w:val="ab"/>
        <w:spacing w:line="276" w:lineRule="auto"/>
        <w:ind w:left="0" w:firstLine="708"/>
        <w:rPr>
          <w:lang w:val="ky-KG"/>
        </w:rPr>
      </w:pPr>
    </w:p>
    <w:p w:rsidR="007F64AB" w:rsidRPr="007F64AB" w:rsidRDefault="007F64AB" w:rsidP="0013428F">
      <w:pPr>
        <w:pStyle w:val="ab"/>
        <w:spacing w:line="276" w:lineRule="auto"/>
        <w:ind w:left="0" w:firstLine="708"/>
        <w:rPr>
          <w:lang w:val="ky-KG"/>
        </w:rPr>
      </w:pPr>
    </w:p>
    <w:p w:rsidR="009870A7" w:rsidRPr="004203E5" w:rsidRDefault="004203E5" w:rsidP="0013428F">
      <w:pPr>
        <w:pStyle w:val="ab"/>
        <w:spacing w:line="276" w:lineRule="auto"/>
        <w:ind w:left="0" w:firstLine="708"/>
        <w:rPr>
          <w:color w:val="000000" w:themeColor="text1"/>
          <w:lang w:val="ky-KG"/>
        </w:rPr>
      </w:pPr>
      <w:r w:rsidRPr="004203E5">
        <w:rPr>
          <w:rStyle w:val="tlid-translation"/>
          <w:i/>
          <w:lang w:val="ky-KG"/>
        </w:rPr>
        <w:t>Taza Koom</w:t>
      </w:r>
      <w:r w:rsidRPr="004203E5">
        <w:rPr>
          <w:rStyle w:val="tlid-translation"/>
          <w:lang w:val="ky-KG"/>
        </w:rPr>
        <w:t xml:space="preserve"> is the National Digital Transformation Program to create an open, transparent and high-tech society at the level of a citizen, a competitive business, a stable state and reliable international relations</w:t>
      </w:r>
      <w:r w:rsidR="004C7D16" w:rsidRPr="004203E5">
        <w:rPr>
          <w:color w:val="000000" w:themeColor="text1"/>
          <w:lang w:val="ky-KG"/>
        </w:rPr>
        <w:t>.</w:t>
      </w:r>
    </w:p>
    <w:p w:rsidR="0071790B" w:rsidRDefault="004203E5" w:rsidP="0013428F">
      <w:pPr>
        <w:pStyle w:val="ab"/>
        <w:spacing w:line="276" w:lineRule="auto"/>
        <w:ind w:left="0" w:firstLine="708"/>
        <w:rPr>
          <w:color w:val="000000" w:themeColor="text1"/>
          <w:lang w:val="ky-KG"/>
        </w:rPr>
      </w:pPr>
      <w:r w:rsidRPr="004203E5">
        <w:rPr>
          <w:rStyle w:val="tlid-translation"/>
          <w:lang w:val="en-US"/>
        </w:rPr>
        <w:t xml:space="preserve">First of all, it is an effective and transparent system of public administration, building harmonious interaction with society </w:t>
      </w:r>
      <w:r>
        <w:rPr>
          <w:rStyle w:val="tlid-translation"/>
          <w:lang w:val="en-US"/>
        </w:rPr>
        <w:t xml:space="preserve">based </w:t>
      </w:r>
      <w:r w:rsidRPr="004203E5">
        <w:rPr>
          <w:rStyle w:val="tlid-translation"/>
          <w:lang w:val="en-US"/>
        </w:rPr>
        <w:t xml:space="preserve">on free access and use of modern digital technologies. All areas of state life will be equipped with modern technologies that will ensure achievement of economic </w:t>
      </w:r>
      <w:r w:rsidR="00367A86" w:rsidRPr="004203E5">
        <w:rPr>
          <w:rStyle w:val="tlid-translation"/>
          <w:lang w:val="en-US"/>
        </w:rPr>
        <w:t>wel</w:t>
      </w:r>
      <w:r w:rsidR="00367A86">
        <w:rPr>
          <w:rStyle w:val="tlid-translation"/>
          <w:lang w:val="en-US"/>
        </w:rPr>
        <w:t>fare</w:t>
      </w:r>
      <w:r w:rsidRPr="004203E5">
        <w:rPr>
          <w:rStyle w:val="tlid-translation"/>
          <w:lang w:val="en-US"/>
        </w:rPr>
        <w:t>, social well-being, peace and order in the country. The program will have a positive impact not only on the system of government and the economy, but also on education and health care systems, provision of social services, and eff</w:t>
      </w:r>
      <w:r>
        <w:rPr>
          <w:rStyle w:val="tlid-translation"/>
          <w:lang w:val="en-US"/>
        </w:rPr>
        <w:t>iciency</w:t>
      </w:r>
      <w:r w:rsidRPr="004203E5">
        <w:rPr>
          <w:rStyle w:val="tlid-translation"/>
          <w:lang w:val="en-US"/>
        </w:rPr>
        <w:t xml:space="preserve"> of judicial and law enforcement systems. </w:t>
      </w:r>
      <w:r w:rsidRPr="004203E5">
        <w:rPr>
          <w:rStyle w:val="tlid-translation"/>
          <w:i/>
          <w:lang w:val="en-US"/>
        </w:rPr>
        <w:t>Taza Koom</w:t>
      </w:r>
      <w:r w:rsidRPr="004203E5">
        <w:rPr>
          <w:rStyle w:val="tlid-translation"/>
          <w:lang w:val="en-US"/>
        </w:rPr>
        <w:t xml:space="preserve"> will be an effective tool to eradicate corruption in public sector by minimizing influence of human factor through automation of administrative processes and procedures and provision of digital </w:t>
      </w:r>
      <w:r>
        <w:rPr>
          <w:rStyle w:val="tlid-translation"/>
          <w:lang w:val="en-US"/>
        </w:rPr>
        <w:t>public</w:t>
      </w:r>
      <w:r w:rsidRPr="004203E5">
        <w:rPr>
          <w:rStyle w:val="tlid-translation"/>
          <w:lang w:val="en-US"/>
        </w:rPr>
        <w:t xml:space="preserve"> and municipal services</w:t>
      </w:r>
      <w:r w:rsidR="004C7D16" w:rsidRPr="004203E5">
        <w:rPr>
          <w:color w:val="000000" w:themeColor="text1"/>
          <w:lang w:val="en-US"/>
        </w:rPr>
        <w:t>.</w:t>
      </w:r>
    </w:p>
    <w:p w:rsidR="0071790B" w:rsidRDefault="0071790B" w:rsidP="0013428F">
      <w:pPr>
        <w:pStyle w:val="ab"/>
        <w:spacing w:line="276" w:lineRule="auto"/>
        <w:ind w:left="0" w:firstLine="708"/>
        <w:rPr>
          <w:color w:val="000000" w:themeColor="text1"/>
          <w:lang w:val="ky-KG"/>
        </w:rPr>
      </w:pPr>
    </w:p>
    <w:p w:rsidR="0071790B" w:rsidRDefault="0071790B" w:rsidP="0013428F">
      <w:pPr>
        <w:pStyle w:val="ab"/>
        <w:spacing w:line="276" w:lineRule="auto"/>
        <w:ind w:left="0" w:firstLine="708"/>
        <w:rPr>
          <w:color w:val="000000" w:themeColor="text1"/>
          <w:lang w:val="ky-KG"/>
        </w:rPr>
      </w:pPr>
    </w:p>
    <w:p w:rsidR="009870A7" w:rsidRPr="004203E5" w:rsidRDefault="004203E5" w:rsidP="0013428F">
      <w:pPr>
        <w:pStyle w:val="ab"/>
        <w:spacing w:line="276" w:lineRule="auto"/>
        <w:ind w:left="0" w:firstLine="708"/>
        <w:rPr>
          <w:color w:val="000000" w:themeColor="text1"/>
          <w:lang w:val="en-US"/>
        </w:rPr>
      </w:pPr>
      <w:r w:rsidRPr="004203E5">
        <w:rPr>
          <w:rStyle w:val="tlid-translation"/>
          <w:lang w:val="en-US"/>
        </w:rPr>
        <w:t>High</w:t>
      </w:r>
      <w:r>
        <w:rPr>
          <w:rStyle w:val="tlid-translation"/>
          <w:lang w:val="en-US"/>
        </w:rPr>
        <w:t xml:space="preserve"> </w:t>
      </w:r>
      <w:r w:rsidRPr="004203E5">
        <w:rPr>
          <w:rStyle w:val="tlid-translation"/>
          <w:lang w:val="en-US"/>
        </w:rPr>
        <w:t>tech</w:t>
      </w:r>
      <w:r>
        <w:rPr>
          <w:rStyle w:val="tlid-translation"/>
          <w:lang w:val="en-US"/>
        </w:rPr>
        <w:t>nology</w:t>
      </w:r>
      <w:r w:rsidRPr="004203E5">
        <w:rPr>
          <w:rStyle w:val="tlid-translation"/>
          <w:lang w:val="en-US"/>
        </w:rPr>
        <w:t xml:space="preserve"> and human capital will help create new products and services in th</w:t>
      </w:r>
      <w:r w:rsidR="007F54A9">
        <w:rPr>
          <w:rStyle w:val="tlid-translation"/>
          <w:lang w:val="en-US"/>
        </w:rPr>
        <w:t>ose</w:t>
      </w:r>
      <w:r w:rsidRPr="004203E5">
        <w:rPr>
          <w:rStyle w:val="tlid-translation"/>
          <w:lang w:val="en-US"/>
        </w:rPr>
        <w:t xml:space="preserve"> sectors of economy that provide high added </w:t>
      </w:r>
      <w:r w:rsidRPr="004203E5">
        <w:rPr>
          <w:rStyle w:val="tlid-translation"/>
          <w:lang w:val="en-US"/>
        </w:rPr>
        <w:lastRenderedPageBreak/>
        <w:t xml:space="preserve">value and are in demand outside the country. They will also allow </w:t>
      </w:r>
      <w:r w:rsidR="007F54A9">
        <w:rPr>
          <w:rStyle w:val="tlid-translation"/>
          <w:lang w:val="en-US"/>
        </w:rPr>
        <w:t xml:space="preserve">for </w:t>
      </w:r>
      <w:r w:rsidRPr="004203E5">
        <w:rPr>
          <w:rStyle w:val="tlid-translation"/>
          <w:lang w:val="en-US"/>
        </w:rPr>
        <w:t xml:space="preserve">the full use of opportunities </w:t>
      </w:r>
      <w:r w:rsidR="007F54A9">
        <w:rPr>
          <w:rStyle w:val="tlid-translation"/>
          <w:lang w:val="en-US"/>
        </w:rPr>
        <w:t>arising</w:t>
      </w:r>
      <w:r w:rsidR="007F54A9" w:rsidRPr="004203E5">
        <w:rPr>
          <w:rStyle w:val="tlid-translation"/>
          <w:lang w:val="en-US"/>
        </w:rPr>
        <w:t xml:space="preserve"> </w:t>
      </w:r>
      <w:r w:rsidRPr="004203E5">
        <w:rPr>
          <w:rStyle w:val="tlid-translation"/>
          <w:lang w:val="en-US"/>
        </w:rPr>
        <w:t xml:space="preserve">from membership in the Eurasian Economic Union and implementation of “One Belt - One Road” </w:t>
      </w:r>
      <w:r w:rsidR="007F54A9" w:rsidRPr="004203E5">
        <w:rPr>
          <w:rStyle w:val="tlid-translation"/>
          <w:lang w:val="en-US"/>
        </w:rPr>
        <w:t xml:space="preserve">project </w:t>
      </w:r>
      <w:r w:rsidRPr="004203E5">
        <w:rPr>
          <w:rStyle w:val="tlid-translation"/>
          <w:lang w:val="en-US"/>
        </w:rPr>
        <w:t>for Kyrgyzstan as an international trade, transit, educational and cultural and health center on the revived Silk Road</w:t>
      </w:r>
      <w:r w:rsidR="004C7D16" w:rsidRPr="004203E5">
        <w:rPr>
          <w:color w:val="000000" w:themeColor="text1"/>
          <w:lang w:val="en-US"/>
        </w:rPr>
        <w:t xml:space="preserve">. </w:t>
      </w:r>
    </w:p>
    <w:p w:rsidR="009870A7" w:rsidRDefault="004203E5" w:rsidP="0013428F">
      <w:pPr>
        <w:pStyle w:val="ab"/>
        <w:spacing w:line="276" w:lineRule="auto"/>
        <w:ind w:left="0" w:firstLine="708"/>
        <w:rPr>
          <w:color w:val="000000" w:themeColor="text1"/>
          <w:lang w:val="ky-KG"/>
        </w:rPr>
      </w:pPr>
      <w:r w:rsidRPr="004203E5">
        <w:rPr>
          <w:rStyle w:val="tlid-translation"/>
          <w:lang w:val="en-US"/>
        </w:rPr>
        <w:t xml:space="preserve">A world-class digital infrastructure will be built in the country integrated into global information flows. </w:t>
      </w:r>
      <w:r w:rsidR="00756E02">
        <w:rPr>
          <w:rStyle w:val="tlid-translation"/>
          <w:lang w:val="en-US"/>
        </w:rPr>
        <w:t>D</w:t>
      </w:r>
      <w:r w:rsidRPr="004203E5">
        <w:rPr>
          <w:rStyle w:val="tlid-translation"/>
          <w:lang w:val="en-US"/>
        </w:rPr>
        <w:t>evelopment of digital infrastructure will be the basis for innovative development of traditional industries and emergence of new</w:t>
      </w:r>
      <w:r>
        <w:rPr>
          <w:rStyle w:val="tlid-translation"/>
          <w:lang w:val="en-US"/>
        </w:rPr>
        <w:t xml:space="preserve"> </w:t>
      </w:r>
      <w:r w:rsidR="00756E02">
        <w:rPr>
          <w:rStyle w:val="tlid-translation"/>
          <w:lang w:val="en-US"/>
        </w:rPr>
        <w:t>ones</w:t>
      </w:r>
      <w:r w:rsidR="004C7D16" w:rsidRPr="00756E02">
        <w:rPr>
          <w:color w:val="000000" w:themeColor="text1"/>
          <w:lang w:val="en-US"/>
        </w:rPr>
        <w:t xml:space="preserve">. </w:t>
      </w:r>
    </w:p>
    <w:p w:rsidR="009870A7" w:rsidRPr="00756E02" w:rsidRDefault="00756E02" w:rsidP="0013428F">
      <w:pPr>
        <w:pStyle w:val="ab"/>
        <w:spacing w:line="276" w:lineRule="auto"/>
        <w:ind w:left="0" w:firstLine="708"/>
        <w:rPr>
          <w:color w:val="000000" w:themeColor="text1"/>
          <w:lang w:val="en-US"/>
        </w:rPr>
      </w:pPr>
      <w:r w:rsidRPr="00756E02">
        <w:rPr>
          <w:rStyle w:val="tlid-translation"/>
          <w:lang w:val="en-US"/>
        </w:rPr>
        <w:t xml:space="preserve">The </w:t>
      </w:r>
      <w:r w:rsidRPr="004203E5">
        <w:rPr>
          <w:rStyle w:val="tlid-translation"/>
          <w:lang w:val="ky-KG"/>
        </w:rPr>
        <w:t xml:space="preserve">National Digital Transformation Program </w:t>
      </w:r>
      <w:r>
        <w:rPr>
          <w:rStyle w:val="tlid-translation"/>
          <w:lang w:val="en-US"/>
        </w:rPr>
        <w:t>“</w:t>
      </w:r>
      <w:r w:rsidRPr="00756E02">
        <w:rPr>
          <w:rStyle w:val="tlid-translation"/>
          <w:lang w:val="en-US"/>
        </w:rPr>
        <w:t>Taza-K</w:t>
      </w:r>
      <w:r>
        <w:rPr>
          <w:rStyle w:val="tlid-translation"/>
          <w:lang w:val="en-US"/>
        </w:rPr>
        <w:t>o</w:t>
      </w:r>
      <w:r w:rsidRPr="00756E02">
        <w:rPr>
          <w:rStyle w:val="tlid-translation"/>
          <w:lang w:val="en-US"/>
        </w:rPr>
        <w:t>om</w:t>
      </w:r>
      <w:r>
        <w:rPr>
          <w:rStyle w:val="tlid-translation"/>
          <w:lang w:val="en-US"/>
        </w:rPr>
        <w:t>”</w:t>
      </w:r>
      <w:r w:rsidRPr="00756E02">
        <w:rPr>
          <w:rStyle w:val="tlid-translation"/>
          <w:lang w:val="en-US"/>
        </w:rPr>
        <w:t xml:space="preserve"> will allow to begin the path to the future opening new opportunities. Digital transformation will have a high priority for any government programs, in the medium term </w:t>
      </w:r>
      <w:r>
        <w:rPr>
          <w:rStyle w:val="tlid-translation"/>
          <w:lang w:val="en-US"/>
        </w:rPr>
        <w:t xml:space="preserve">it </w:t>
      </w:r>
      <w:r w:rsidRPr="00756E02">
        <w:rPr>
          <w:rStyle w:val="tlid-translation"/>
          <w:lang w:val="en-US"/>
        </w:rPr>
        <w:t>will be aimed at creating a leading digital infrastructure in the scale of the subcontinent (Central and South Asia) based on the principle of advanced sufficiency</w:t>
      </w:r>
      <w:r w:rsidR="004C7D16" w:rsidRPr="00756E02">
        <w:rPr>
          <w:color w:val="000000" w:themeColor="text1"/>
          <w:lang w:val="en-US"/>
        </w:rPr>
        <w:t>.</w:t>
      </w:r>
    </w:p>
    <w:p w:rsidR="009870A7" w:rsidRPr="00756E02" w:rsidRDefault="00756E02" w:rsidP="0013428F">
      <w:pPr>
        <w:pStyle w:val="ab"/>
        <w:spacing w:line="276" w:lineRule="auto"/>
        <w:ind w:left="0" w:firstLine="708"/>
        <w:rPr>
          <w:color w:val="000000" w:themeColor="text1"/>
          <w:lang w:val="en-US"/>
        </w:rPr>
      </w:pPr>
      <w:r w:rsidRPr="00756E02">
        <w:rPr>
          <w:rStyle w:val="tlid-translation"/>
          <w:lang w:val="en-US"/>
        </w:rPr>
        <w:t>It is necessary to include digital transformation component in all conceptual and strategic documents developed in accordance with this Strategy</w:t>
      </w:r>
      <w:r w:rsidR="004C7D16" w:rsidRPr="00756E02">
        <w:rPr>
          <w:color w:val="000000" w:themeColor="text1"/>
          <w:lang w:val="en-US"/>
        </w:rPr>
        <w:t>.</w:t>
      </w:r>
    </w:p>
    <w:p w:rsidR="00FB6AC2" w:rsidRDefault="00756E02" w:rsidP="001E75CF">
      <w:pPr>
        <w:pStyle w:val="ab"/>
        <w:spacing w:line="264" w:lineRule="auto"/>
        <w:ind w:left="0" w:firstLine="709"/>
        <w:rPr>
          <w:color w:val="000000" w:themeColor="text1"/>
          <w:lang w:val="ky-KG"/>
        </w:rPr>
      </w:pPr>
      <w:r w:rsidRPr="00756E02">
        <w:rPr>
          <w:rStyle w:val="tlid-translation"/>
          <w:lang w:val="en-US"/>
        </w:rPr>
        <w:t xml:space="preserve">The long-term </w:t>
      </w:r>
      <w:r>
        <w:rPr>
          <w:rStyle w:val="tlid-translation"/>
          <w:lang w:val="en-US"/>
        </w:rPr>
        <w:t>objective</w:t>
      </w:r>
      <w:r w:rsidRPr="00756E02">
        <w:rPr>
          <w:rStyle w:val="tlid-translation"/>
          <w:lang w:val="en-US"/>
        </w:rPr>
        <w:t xml:space="preserve"> is to attract production </w:t>
      </w:r>
      <w:r>
        <w:rPr>
          <w:rStyle w:val="tlid-translation"/>
          <w:lang w:val="en-US"/>
        </w:rPr>
        <w:t xml:space="preserve">facilities </w:t>
      </w:r>
      <w:r w:rsidRPr="00756E02">
        <w:rPr>
          <w:rStyle w:val="tlid-translation"/>
          <w:lang w:val="en-US"/>
        </w:rPr>
        <w:t>of international companies loca</w:t>
      </w:r>
      <w:r>
        <w:rPr>
          <w:rStyle w:val="tlid-translation"/>
          <w:lang w:val="en-US"/>
        </w:rPr>
        <w:t>ted</w:t>
      </w:r>
      <w:r w:rsidRPr="00756E02">
        <w:rPr>
          <w:rStyle w:val="tlid-translation"/>
          <w:lang w:val="en-US"/>
        </w:rPr>
        <w:t xml:space="preserve"> in the territory of the EAEU countries</w:t>
      </w:r>
      <w:r w:rsidR="007F54A9" w:rsidRPr="007F54A9">
        <w:rPr>
          <w:rStyle w:val="tlid-translation"/>
          <w:lang w:val="en-US"/>
        </w:rPr>
        <w:t xml:space="preserve"> </w:t>
      </w:r>
      <w:r w:rsidR="007F54A9" w:rsidRPr="00756E02">
        <w:rPr>
          <w:rStyle w:val="tlid-translation"/>
          <w:lang w:val="en-US"/>
        </w:rPr>
        <w:t>to Kyrgyzstan</w:t>
      </w:r>
      <w:r w:rsidRPr="00756E02">
        <w:rPr>
          <w:rStyle w:val="tlid-translation"/>
          <w:lang w:val="en-US"/>
        </w:rPr>
        <w:t>, whose eff</w:t>
      </w:r>
      <w:r>
        <w:rPr>
          <w:rStyle w:val="tlid-translation"/>
          <w:lang w:val="en-US"/>
        </w:rPr>
        <w:t>iciency</w:t>
      </w:r>
      <w:r w:rsidRPr="00756E02">
        <w:rPr>
          <w:rStyle w:val="tlid-translation"/>
          <w:lang w:val="en-US"/>
        </w:rPr>
        <w:t xml:space="preserve"> largely depends on the practice of customs and technical regulations appl</w:t>
      </w:r>
      <w:r>
        <w:rPr>
          <w:rStyle w:val="tlid-translation"/>
          <w:lang w:val="en-US"/>
        </w:rPr>
        <w:t>ication</w:t>
      </w:r>
      <w:r w:rsidRPr="00756E02">
        <w:rPr>
          <w:rStyle w:val="tlid-translation"/>
          <w:lang w:val="en-US"/>
        </w:rPr>
        <w:t xml:space="preserve"> (pharmaceuticals, consumer goods, industrial assembly). To this</w:t>
      </w:r>
      <w:r>
        <w:rPr>
          <w:rStyle w:val="tlid-translation"/>
          <w:lang w:val="en-US"/>
        </w:rPr>
        <w:t xml:space="preserve"> effect</w:t>
      </w:r>
      <w:r w:rsidRPr="00756E02">
        <w:rPr>
          <w:rStyle w:val="tlid-translation"/>
          <w:lang w:val="en-US"/>
        </w:rPr>
        <w:t xml:space="preserve">, it is necessary to </w:t>
      </w:r>
      <w:r>
        <w:rPr>
          <w:rStyle w:val="tlid-translation"/>
          <w:lang w:val="en-US"/>
        </w:rPr>
        <w:t>focus</w:t>
      </w:r>
      <w:r w:rsidRPr="00756E02">
        <w:rPr>
          <w:rStyle w:val="tlid-translation"/>
          <w:lang w:val="en-US"/>
        </w:rPr>
        <w:t xml:space="preserve"> on consolidating transit assets, to adopt and practically implement advanced development programs: early implementation of the B2B2C digital platform (development </w:t>
      </w:r>
      <w:r>
        <w:rPr>
          <w:rStyle w:val="tlid-translation"/>
          <w:lang w:val="en-US"/>
        </w:rPr>
        <w:t xml:space="preserve">of </w:t>
      </w:r>
      <w:r w:rsidRPr="00756E02">
        <w:rPr>
          <w:rStyle w:val="tlid-translation"/>
          <w:lang w:val="en-US"/>
        </w:rPr>
        <w:t xml:space="preserve">national or </w:t>
      </w:r>
      <w:r>
        <w:rPr>
          <w:rStyle w:val="tlid-translation"/>
          <w:lang w:val="en-US"/>
        </w:rPr>
        <w:t>identification</w:t>
      </w:r>
      <w:r w:rsidRPr="00756E02">
        <w:rPr>
          <w:rStyle w:val="tlid-translation"/>
          <w:lang w:val="en-US"/>
        </w:rPr>
        <w:t xml:space="preserve"> of one of the leading global one); implementation of smart contracts; </w:t>
      </w:r>
      <w:r>
        <w:rPr>
          <w:rStyle w:val="tlid-translation"/>
          <w:lang w:val="en-US"/>
        </w:rPr>
        <w:t>a</w:t>
      </w:r>
      <w:r w:rsidRPr="00756E02">
        <w:rPr>
          <w:rStyle w:val="tlid-translation"/>
          <w:lang w:val="en-US"/>
        </w:rPr>
        <w:t xml:space="preserve">cceleration of </w:t>
      </w:r>
      <w:r>
        <w:rPr>
          <w:rStyle w:val="tlid-translation"/>
          <w:lang w:val="en-US"/>
        </w:rPr>
        <w:t>simple</w:t>
      </w:r>
      <w:r w:rsidRPr="00756E02">
        <w:rPr>
          <w:rStyle w:val="tlid-translation"/>
          <w:lang w:val="en-US"/>
        </w:rPr>
        <w:t xml:space="preserve"> and transparent pretrial and judicial procedures</w:t>
      </w:r>
      <w:r w:rsidR="001E75CF" w:rsidRPr="00756E02">
        <w:rPr>
          <w:color w:val="000000" w:themeColor="text1"/>
          <w:lang w:val="en-US"/>
        </w:rPr>
        <w:t>.</w:t>
      </w:r>
    </w:p>
    <w:p w:rsidR="0071790B" w:rsidRPr="0071790B" w:rsidRDefault="0071790B" w:rsidP="001E75CF">
      <w:pPr>
        <w:pStyle w:val="ab"/>
        <w:spacing w:line="264" w:lineRule="auto"/>
        <w:ind w:left="0" w:firstLine="709"/>
        <w:rPr>
          <w:color w:val="000000" w:themeColor="text1"/>
          <w:lang w:val="ky-KG"/>
        </w:rPr>
      </w:pPr>
    </w:p>
    <w:p w:rsidR="00D16B96" w:rsidRPr="00905221" w:rsidRDefault="00756E02" w:rsidP="00D16B96">
      <w:pPr>
        <w:pStyle w:val="ab"/>
        <w:spacing w:line="276" w:lineRule="auto"/>
        <w:ind w:left="0" w:firstLine="708"/>
        <w:rPr>
          <w:color w:val="000000" w:themeColor="text1"/>
          <w:lang w:val="ky-KG"/>
        </w:rPr>
      </w:pPr>
      <w:r w:rsidRPr="00756E02">
        <w:rPr>
          <w:rStyle w:val="tlid-translation"/>
          <w:i/>
          <w:lang w:val="en-US"/>
        </w:rPr>
        <w:t>Taza Koom</w:t>
      </w:r>
      <w:r w:rsidRPr="00756E02">
        <w:rPr>
          <w:rStyle w:val="tlid-translation"/>
          <w:lang w:val="en-US"/>
        </w:rPr>
        <w:t xml:space="preserve"> will accelerate transition to digital economy, which in the future will create a mobile and flexible state able </w:t>
      </w:r>
      <w:r>
        <w:rPr>
          <w:rStyle w:val="tlid-translation"/>
          <w:lang w:val="en-US"/>
        </w:rPr>
        <w:t>to</w:t>
      </w:r>
      <w:r w:rsidRPr="00756E02">
        <w:rPr>
          <w:rStyle w:val="tlid-translation"/>
          <w:lang w:val="en-US"/>
        </w:rPr>
        <w:t xml:space="preserve"> quickly respond to any modern challenges. To achieve these goals, it is necessary to implement an ambitious program to transform the state, public and business environment. </w:t>
      </w:r>
      <w:r>
        <w:rPr>
          <w:rStyle w:val="tlid-translation"/>
          <w:lang w:val="en-US"/>
        </w:rPr>
        <w:t>M</w:t>
      </w:r>
      <w:r w:rsidRPr="00756E02">
        <w:rPr>
          <w:rStyle w:val="tlid-translation"/>
          <w:lang w:val="en-US"/>
        </w:rPr>
        <w:t xml:space="preserve">odernization process will cover the key social sectors of the country (education, health, environment), economic </w:t>
      </w:r>
      <w:r>
        <w:rPr>
          <w:rStyle w:val="tlid-translation"/>
          <w:lang w:val="en-US"/>
        </w:rPr>
        <w:t xml:space="preserve">spheres </w:t>
      </w:r>
      <w:r w:rsidRPr="00756E02">
        <w:rPr>
          <w:rStyle w:val="tlid-translation"/>
          <w:lang w:val="en-US"/>
        </w:rPr>
        <w:t>(energy, agriculture, industry, services) and political sector (preventing corruption, fair elections</w:t>
      </w:r>
      <w:r w:rsidR="00D16B96" w:rsidRPr="00756E02">
        <w:rPr>
          <w:color w:val="000000" w:themeColor="text1"/>
          <w:lang w:val="en-US"/>
        </w:rPr>
        <w:t>).</w:t>
      </w:r>
    </w:p>
    <w:p w:rsidR="007F64AB" w:rsidRPr="00756E02" w:rsidRDefault="0071790B" w:rsidP="0071790B">
      <w:pPr>
        <w:pStyle w:val="ab"/>
        <w:tabs>
          <w:tab w:val="left" w:pos="3769"/>
        </w:tabs>
        <w:spacing w:line="276" w:lineRule="auto"/>
        <w:ind w:left="0" w:firstLine="708"/>
        <w:rPr>
          <w:lang w:val="en-US"/>
        </w:rPr>
      </w:pPr>
      <w:r>
        <w:rPr>
          <w:color w:val="000000" w:themeColor="text1"/>
          <w:lang w:val="ky-KG"/>
        </w:rPr>
        <w:tab/>
      </w:r>
      <w:bookmarkStart w:id="82" w:name="Гражданское"/>
    </w:p>
    <w:p w:rsidR="009870A7" w:rsidRPr="00905221" w:rsidRDefault="00102C5F" w:rsidP="0013428F">
      <w:pPr>
        <w:pStyle w:val="2"/>
        <w:spacing w:line="276" w:lineRule="auto"/>
        <w:ind w:left="0"/>
        <w:rPr>
          <w:rFonts w:ascii="Arial" w:hAnsi="Arial" w:cs="Arial"/>
          <w:sz w:val="28"/>
          <w:szCs w:val="28"/>
          <w:lang w:val="ru-RU"/>
        </w:rPr>
      </w:pPr>
      <w:bookmarkStart w:id="83" w:name="_Toc529648713"/>
      <w:r w:rsidRPr="00905221">
        <w:rPr>
          <w:rFonts w:ascii="Arial" w:hAnsi="Arial" w:cs="Arial"/>
          <w:sz w:val="28"/>
          <w:szCs w:val="28"/>
          <w:lang w:val="ru-RU"/>
        </w:rPr>
        <w:t>4</w:t>
      </w:r>
      <w:r w:rsidR="004C7D16" w:rsidRPr="00905221">
        <w:rPr>
          <w:rFonts w:ascii="Arial" w:hAnsi="Arial" w:cs="Arial"/>
          <w:sz w:val="28"/>
          <w:szCs w:val="28"/>
          <w:lang w:val="ru-RU"/>
        </w:rPr>
        <w:t xml:space="preserve">.8. </w:t>
      </w:r>
      <w:r w:rsidR="00756E02">
        <w:rPr>
          <w:rFonts w:ascii="Arial" w:hAnsi="Arial" w:cs="Arial"/>
          <w:sz w:val="28"/>
          <w:szCs w:val="28"/>
        </w:rPr>
        <w:t>Civil society development</w:t>
      </w:r>
      <w:bookmarkEnd w:id="82"/>
      <w:bookmarkEnd w:id="83"/>
    </w:p>
    <w:p w:rsidR="009870A7" w:rsidRPr="00905221" w:rsidRDefault="009870A7" w:rsidP="0013428F">
      <w:pPr>
        <w:pStyle w:val="2"/>
        <w:spacing w:line="276" w:lineRule="auto"/>
        <w:ind w:left="0" w:firstLine="709"/>
        <w:rPr>
          <w:rFonts w:ascii="Arial" w:hAnsi="Arial" w:cs="Arial"/>
          <w:sz w:val="28"/>
          <w:szCs w:val="28"/>
          <w:lang w:val="ru-RU"/>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9039"/>
      </w:tblGrid>
      <w:tr w:rsidR="00A11EB4" w:rsidRPr="00976BCD" w:rsidTr="004C13BD">
        <w:tc>
          <w:tcPr>
            <w:tcW w:w="9498" w:type="dxa"/>
            <w:tcBorders>
              <w:top w:val="single" w:sz="4" w:space="0" w:color="auto"/>
              <w:bottom w:val="single" w:sz="4" w:space="0" w:color="auto"/>
            </w:tcBorders>
            <w:tcMar>
              <w:top w:w="170" w:type="dxa"/>
              <w:bottom w:w="170" w:type="dxa"/>
            </w:tcMar>
          </w:tcPr>
          <w:p w:rsidR="009870A7" w:rsidRPr="00DC2591" w:rsidRDefault="00791FB9" w:rsidP="00C87FC8">
            <w:pPr>
              <w:spacing w:line="276" w:lineRule="auto"/>
              <w:jc w:val="both"/>
              <w:rPr>
                <w:rFonts w:ascii="Arial" w:eastAsia="Arial" w:hAnsi="Arial" w:cs="Arial"/>
                <w:color w:val="000000" w:themeColor="text1"/>
                <w:sz w:val="28"/>
                <w:szCs w:val="28"/>
                <w:lang w:val="en-US" w:eastAsia="ru-RU" w:bidi="ru-RU"/>
              </w:rPr>
            </w:pPr>
            <w:r w:rsidRPr="00DC2591">
              <w:rPr>
                <w:rFonts w:ascii="Arial" w:hAnsi="Arial" w:cs="Arial"/>
                <w:b/>
                <w:i/>
                <w:color w:val="231F20"/>
                <w:sz w:val="28"/>
                <w:szCs w:val="28"/>
                <w:lang w:val="en-US"/>
              </w:rPr>
              <w:t>Vision</w:t>
            </w:r>
            <w:r w:rsidR="004C7D16" w:rsidRPr="00DC2591">
              <w:rPr>
                <w:rFonts w:ascii="Arial" w:hAnsi="Arial" w:cs="Arial"/>
                <w:b/>
                <w:i/>
                <w:color w:val="231F20"/>
                <w:sz w:val="28"/>
                <w:szCs w:val="28"/>
                <w:lang w:val="en-US"/>
              </w:rPr>
              <w:t xml:space="preserve">: </w:t>
            </w:r>
            <w:r w:rsidR="00DC2591" w:rsidRPr="00DC2591">
              <w:rPr>
                <w:rStyle w:val="tlid-translation"/>
                <w:rFonts w:ascii="Arial" w:hAnsi="Arial" w:cs="Arial"/>
                <w:sz w:val="28"/>
                <w:szCs w:val="28"/>
                <w:lang w:val="en-US"/>
              </w:rPr>
              <w:t>The state constantly interacts with citizens and their associations in order to preserve the highest values established by the Constitution of the Kyrgyz Republic: respect for human rights and freedoms, social justice and joint promotion of national interests. Citizens will be given all rights and opportunities for their own development, as well as for influence on development of society and the country</w:t>
            </w:r>
            <w:r w:rsidR="00700806" w:rsidRPr="00DC2591">
              <w:rPr>
                <w:rFonts w:ascii="Arial" w:hAnsi="Arial" w:cs="Arial"/>
                <w:sz w:val="28"/>
                <w:szCs w:val="28"/>
                <w:lang w:val="en-US"/>
              </w:rPr>
              <w:t>.</w:t>
            </w:r>
          </w:p>
        </w:tc>
      </w:tr>
    </w:tbl>
    <w:p w:rsidR="009870A7" w:rsidRPr="00DC2591" w:rsidRDefault="009870A7" w:rsidP="0013428F">
      <w:pPr>
        <w:pStyle w:val="ab"/>
        <w:spacing w:line="276" w:lineRule="auto"/>
        <w:ind w:left="0" w:firstLine="708"/>
        <w:rPr>
          <w:color w:val="000000" w:themeColor="text1"/>
          <w:lang w:val="en-US"/>
        </w:rPr>
      </w:pPr>
    </w:p>
    <w:p w:rsidR="009870A7" w:rsidRPr="00DC2591" w:rsidRDefault="00DC2591" w:rsidP="0013428F">
      <w:pPr>
        <w:pStyle w:val="ab"/>
        <w:spacing w:line="276" w:lineRule="auto"/>
        <w:ind w:left="0" w:firstLine="708"/>
        <w:rPr>
          <w:color w:val="000000" w:themeColor="text1"/>
          <w:lang w:val="en-US"/>
        </w:rPr>
      </w:pPr>
      <w:r w:rsidRPr="00DC2591">
        <w:rPr>
          <w:rStyle w:val="tlid-translation"/>
          <w:lang w:val="en-US"/>
        </w:rPr>
        <w:t xml:space="preserve">In Kyrgyzstan, presence of a strong, independent civil society is an indisputable fact and advantage. The direct and indirect contribution of civil sector to the national economy, in solving social problems, strengthening </w:t>
      </w:r>
      <w:r>
        <w:rPr>
          <w:rStyle w:val="tlid-translation"/>
          <w:lang w:val="en-US"/>
        </w:rPr>
        <w:t>legal consciousness in</w:t>
      </w:r>
      <w:r w:rsidRPr="00DC2591">
        <w:rPr>
          <w:rStyle w:val="tlid-translation"/>
          <w:lang w:val="en-US"/>
        </w:rPr>
        <w:t xml:space="preserve"> citizens is indisputable. The state will maximize the </w:t>
      </w:r>
      <w:r>
        <w:rPr>
          <w:rStyle w:val="tlid-translation"/>
          <w:lang w:val="en-US"/>
        </w:rPr>
        <w:t>capacity</w:t>
      </w:r>
      <w:r w:rsidRPr="00DC2591">
        <w:rPr>
          <w:rStyle w:val="tlid-translation"/>
          <w:lang w:val="en-US"/>
        </w:rPr>
        <w:t xml:space="preserve"> of civil society to achieve development </w:t>
      </w:r>
      <w:r>
        <w:rPr>
          <w:rStyle w:val="tlid-translation"/>
          <w:lang w:val="en-US"/>
        </w:rPr>
        <w:t>objectives</w:t>
      </w:r>
      <w:r w:rsidRPr="00DC2591">
        <w:rPr>
          <w:rStyle w:val="tlid-translation"/>
          <w:lang w:val="en-US"/>
        </w:rPr>
        <w:t xml:space="preserve"> based on partnership and </w:t>
      </w:r>
      <w:r>
        <w:rPr>
          <w:rStyle w:val="tlid-translation"/>
          <w:lang w:val="en-US"/>
        </w:rPr>
        <w:t>concurrence of</w:t>
      </w:r>
      <w:r w:rsidRPr="00DC2591">
        <w:rPr>
          <w:rStyle w:val="tlid-translation"/>
          <w:lang w:val="en-US"/>
        </w:rPr>
        <w:t xml:space="preserve"> missions in a particular area of human activity</w:t>
      </w:r>
      <w:r w:rsidR="004C7D16" w:rsidRPr="00DC2591">
        <w:rPr>
          <w:color w:val="000000" w:themeColor="text1"/>
          <w:lang w:val="en-US"/>
        </w:rPr>
        <w:t xml:space="preserve">. </w:t>
      </w:r>
    </w:p>
    <w:p w:rsidR="009870A7" w:rsidRPr="00DC2591" w:rsidRDefault="00FB48CC" w:rsidP="00482DAA">
      <w:pPr>
        <w:tabs>
          <w:tab w:val="left" w:pos="0"/>
        </w:tabs>
        <w:spacing w:line="276" w:lineRule="auto"/>
        <w:jc w:val="both"/>
        <w:rPr>
          <w:rFonts w:ascii="Arial" w:hAnsi="Arial" w:cs="Arial"/>
          <w:sz w:val="28"/>
          <w:szCs w:val="28"/>
          <w:lang w:val="en-US"/>
        </w:rPr>
      </w:pPr>
      <w:r w:rsidRPr="00905221">
        <w:rPr>
          <w:rFonts w:ascii="Arial" w:hAnsi="Arial" w:cs="Arial"/>
          <w:sz w:val="28"/>
          <w:szCs w:val="28"/>
          <w:lang w:val="ky-KG"/>
        </w:rPr>
        <w:tab/>
      </w:r>
      <w:r w:rsidR="00DC2591" w:rsidRPr="00DC2591">
        <w:rPr>
          <w:rStyle w:val="tlid-translation"/>
          <w:rFonts w:ascii="Arial" w:hAnsi="Arial" w:cs="Arial"/>
          <w:sz w:val="28"/>
          <w:szCs w:val="28"/>
          <w:lang w:val="en-US"/>
        </w:rPr>
        <w:t>State policy for civil society development</w:t>
      </w:r>
      <w:r w:rsidR="004C7D16" w:rsidRPr="00DC2591">
        <w:rPr>
          <w:rFonts w:ascii="Arial" w:hAnsi="Arial" w:cs="Arial"/>
          <w:sz w:val="28"/>
          <w:szCs w:val="28"/>
          <w:lang w:val="en-US"/>
        </w:rPr>
        <w:t>:</w:t>
      </w:r>
    </w:p>
    <w:p w:rsidR="009870A7" w:rsidRPr="00DC2591" w:rsidRDefault="00DC2591"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lang w:val="en-US"/>
        </w:rPr>
      </w:pPr>
      <w:r w:rsidRPr="00DC2591">
        <w:rPr>
          <w:rStyle w:val="tlid-translation"/>
          <w:rFonts w:ascii="Arial" w:eastAsia="Arial" w:hAnsi="Arial" w:cs="Arial"/>
          <w:sz w:val="28"/>
          <w:szCs w:val="28"/>
          <w:lang w:val="en-US"/>
        </w:rPr>
        <w:t>guarantees protection of human and citizen rights and freedoms, creates conditions for joint actions of the state, business and civil society in order to improve the quality of life of the population and achieve sustainable development of the country</w:t>
      </w:r>
      <w:r w:rsidR="004C7D16" w:rsidRPr="00DC2591">
        <w:rPr>
          <w:rFonts w:ascii="Arial" w:hAnsi="Arial" w:cs="Arial"/>
          <w:color w:val="000000"/>
          <w:sz w:val="28"/>
          <w:szCs w:val="28"/>
          <w:lang w:val="en-US"/>
        </w:rPr>
        <w:t>;</w:t>
      </w:r>
    </w:p>
    <w:p w:rsidR="009870A7" w:rsidRPr="00DC2591" w:rsidRDefault="00DC2591"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lang w:val="en-US"/>
        </w:rPr>
      </w:pPr>
      <w:r w:rsidRPr="00DC2591">
        <w:rPr>
          <w:rStyle w:val="tlid-translation"/>
          <w:rFonts w:ascii="Arial" w:eastAsia="Arial" w:hAnsi="Arial" w:cs="Arial"/>
          <w:sz w:val="28"/>
          <w:szCs w:val="28"/>
          <w:lang w:val="en-US"/>
        </w:rPr>
        <w:t>creates conditions for broad participation of civil society in decision-making processes at the national and local levels</w:t>
      </w:r>
      <w:r w:rsidR="004C7D16" w:rsidRPr="00DC2591">
        <w:rPr>
          <w:rFonts w:ascii="Arial" w:hAnsi="Arial" w:cs="Arial"/>
          <w:color w:val="000000"/>
          <w:sz w:val="28"/>
          <w:szCs w:val="28"/>
          <w:lang w:val="en-US"/>
        </w:rPr>
        <w:t>;</w:t>
      </w:r>
    </w:p>
    <w:p w:rsidR="009870A7" w:rsidRPr="00DC2591" w:rsidRDefault="00DC2591"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lang w:val="en-US"/>
        </w:rPr>
      </w:pPr>
      <w:r w:rsidRPr="00DC2591">
        <w:rPr>
          <w:rStyle w:val="tlid-translation"/>
          <w:rFonts w:ascii="Arial" w:eastAsia="Arial" w:hAnsi="Arial" w:cs="Arial"/>
          <w:sz w:val="28"/>
          <w:szCs w:val="28"/>
          <w:lang w:val="en-US"/>
        </w:rPr>
        <w:t>supports citizens’ initiatives aimed at providing the community with demanded services, promoting socially useful ideas and projects through mechanisms of transparent, competitive financing</w:t>
      </w:r>
      <w:r w:rsidR="004C7D16" w:rsidRPr="00DC2591">
        <w:rPr>
          <w:rFonts w:ascii="Arial" w:hAnsi="Arial" w:cs="Arial"/>
          <w:color w:val="000000"/>
          <w:sz w:val="28"/>
          <w:szCs w:val="28"/>
          <w:lang w:val="en-US"/>
        </w:rPr>
        <w:t>.</w:t>
      </w:r>
    </w:p>
    <w:p w:rsidR="009870A7" w:rsidRPr="00DC2591" w:rsidRDefault="00DC2591" w:rsidP="0013428F">
      <w:pPr>
        <w:spacing w:line="276" w:lineRule="auto"/>
        <w:ind w:right="424" w:firstLine="708"/>
        <w:jc w:val="both"/>
        <w:rPr>
          <w:rFonts w:ascii="Arial" w:hAnsi="Arial" w:cs="Arial"/>
          <w:sz w:val="28"/>
          <w:szCs w:val="28"/>
          <w:lang w:val="en-US" w:bidi="ru-RU"/>
        </w:rPr>
      </w:pPr>
      <w:r w:rsidRPr="00DC2591">
        <w:rPr>
          <w:rStyle w:val="tlid-translation"/>
          <w:rFonts w:ascii="Arial" w:hAnsi="Arial" w:cs="Arial"/>
          <w:sz w:val="28"/>
          <w:szCs w:val="28"/>
          <w:lang w:val="en-US"/>
        </w:rPr>
        <w:t>Priority tasks for the medium term</w:t>
      </w:r>
      <w:r w:rsidR="004C7D16" w:rsidRPr="00DC2591">
        <w:rPr>
          <w:rFonts w:ascii="Arial" w:hAnsi="Arial" w:cs="Arial"/>
          <w:sz w:val="28"/>
          <w:szCs w:val="28"/>
          <w:lang w:val="en-US" w:bidi="ru-RU"/>
        </w:rPr>
        <w:t>.</w:t>
      </w:r>
    </w:p>
    <w:p w:rsidR="009870A7" w:rsidRPr="00146F80" w:rsidRDefault="00DC2591" w:rsidP="0027552F">
      <w:pPr>
        <w:tabs>
          <w:tab w:val="left" w:pos="8789"/>
        </w:tabs>
        <w:spacing w:line="276" w:lineRule="auto"/>
        <w:ind w:firstLine="708"/>
        <w:jc w:val="both"/>
        <w:rPr>
          <w:rFonts w:ascii="Arial" w:hAnsi="Arial" w:cs="Arial"/>
          <w:sz w:val="28"/>
          <w:szCs w:val="28"/>
          <w:lang w:val="en-US"/>
        </w:rPr>
      </w:pPr>
      <w:r w:rsidRPr="00146F80">
        <w:rPr>
          <w:rStyle w:val="tlid-translation"/>
          <w:rFonts w:ascii="Arial" w:hAnsi="Arial" w:cs="Arial"/>
          <w:sz w:val="28"/>
          <w:szCs w:val="28"/>
          <w:lang w:val="en-US"/>
        </w:rPr>
        <w:t>Identification of principles of building dialogue and cooperation with government institutions and businesses</w:t>
      </w:r>
      <w:r w:rsidR="004C7D16" w:rsidRPr="00146F80">
        <w:rPr>
          <w:rFonts w:ascii="Arial" w:hAnsi="Arial" w:cs="Arial"/>
          <w:sz w:val="28"/>
          <w:szCs w:val="28"/>
          <w:lang w:val="en-US"/>
        </w:rPr>
        <w:t>.</w:t>
      </w:r>
    </w:p>
    <w:p w:rsidR="009870A7" w:rsidRPr="00146F80" w:rsidRDefault="00146F80" w:rsidP="0013428F">
      <w:pPr>
        <w:spacing w:line="276" w:lineRule="auto"/>
        <w:ind w:firstLine="708"/>
        <w:jc w:val="both"/>
        <w:rPr>
          <w:rFonts w:ascii="Arial" w:hAnsi="Arial" w:cs="Arial"/>
          <w:sz w:val="28"/>
          <w:szCs w:val="28"/>
          <w:lang w:val="en-US"/>
        </w:rPr>
      </w:pPr>
      <w:r w:rsidRPr="00146F80">
        <w:rPr>
          <w:rStyle w:val="tlid-translation"/>
          <w:rFonts w:ascii="Arial" w:hAnsi="Arial" w:cs="Arial"/>
          <w:sz w:val="28"/>
          <w:szCs w:val="28"/>
          <w:lang w:val="en-US"/>
        </w:rPr>
        <w:t xml:space="preserve">Improving the legislative framework and institutional mechanisms to involve civil society in decision-making processes, including using information technologies, within the membership of the Kyrgyz Republic in the </w:t>
      </w:r>
      <w:r w:rsidRPr="00146F80">
        <w:rPr>
          <w:rStyle w:val="tlid-translation"/>
          <w:rFonts w:ascii="Arial" w:hAnsi="Arial" w:cs="Arial"/>
          <w:i/>
          <w:sz w:val="28"/>
          <w:szCs w:val="28"/>
          <w:lang w:val="en-US"/>
        </w:rPr>
        <w:t>Open Government</w:t>
      </w:r>
      <w:r w:rsidRPr="00146F80">
        <w:rPr>
          <w:rStyle w:val="tlid-translation"/>
          <w:rFonts w:ascii="Arial" w:hAnsi="Arial" w:cs="Arial"/>
          <w:sz w:val="28"/>
          <w:szCs w:val="28"/>
          <w:lang w:val="en-US"/>
        </w:rPr>
        <w:t xml:space="preserve"> partnership initiative</w:t>
      </w:r>
      <w:r w:rsidR="004C7D16" w:rsidRPr="00146F80">
        <w:rPr>
          <w:rFonts w:ascii="Arial" w:hAnsi="Arial" w:cs="Arial"/>
          <w:sz w:val="28"/>
          <w:szCs w:val="28"/>
          <w:lang w:val="en-US"/>
        </w:rPr>
        <w:t>.</w:t>
      </w:r>
    </w:p>
    <w:p w:rsidR="009870A7" w:rsidRPr="00146F80" w:rsidRDefault="00146F80" w:rsidP="0013428F">
      <w:pPr>
        <w:spacing w:line="276" w:lineRule="auto"/>
        <w:ind w:firstLine="708"/>
        <w:jc w:val="both"/>
        <w:rPr>
          <w:rFonts w:ascii="Arial" w:hAnsi="Arial" w:cs="Arial"/>
          <w:sz w:val="28"/>
          <w:szCs w:val="28"/>
          <w:lang w:val="en-US"/>
        </w:rPr>
      </w:pPr>
      <w:r w:rsidRPr="00146F80">
        <w:rPr>
          <w:rStyle w:val="tlid-translation"/>
          <w:rFonts w:ascii="Arial" w:hAnsi="Arial" w:cs="Arial"/>
          <w:sz w:val="28"/>
          <w:szCs w:val="28"/>
          <w:lang w:val="en-US"/>
        </w:rPr>
        <w:t>Improving the legislation to stimulate civic participation, encourage charitable and sponsorship activities of citizens and legal entities, increase social responsibility of citizens and business, support the volunteer movement</w:t>
      </w:r>
      <w:r w:rsidR="004C7D16" w:rsidRPr="00146F80">
        <w:rPr>
          <w:rFonts w:ascii="Arial" w:hAnsi="Arial" w:cs="Arial"/>
          <w:sz w:val="28"/>
          <w:szCs w:val="28"/>
          <w:lang w:val="en-US"/>
        </w:rPr>
        <w:t>.</w:t>
      </w:r>
    </w:p>
    <w:p w:rsidR="0085266A" w:rsidRPr="007D4993" w:rsidRDefault="007D4993" w:rsidP="00A62F75">
      <w:pPr>
        <w:pStyle w:val="a3"/>
        <w:spacing w:line="276" w:lineRule="auto"/>
        <w:ind w:left="0" w:firstLine="708"/>
        <w:jc w:val="both"/>
        <w:rPr>
          <w:rFonts w:ascii="Arial" w:hAnsi="Arial" w:cs="Arial"/>
          <w:sz w:val="28"/>
          <w:szCs w:val="28"/>
          <w:lang w:val="en-US"/>
        </w:rPr>
      </w:pPr>
      <w:r w:rsidRPr="007D4993">
        <w:rPr>
          <w:rFonts w:ascii="Arial" w:hAnsi="Arial" w:cs="Arial"/>
          <w:sz w:val="28"/>
          <w:szCs w:val="28"/>
          <w:lang w:val="en-US"/>
        </w:rPr>
        <w:lastRenderedPageBreak/>
        <w:t xml:space="preserve">Creating conditions for financial sustainability of civil society organizations through redistribution of </w:t>
      </w:r>
      <w:r w:rsidRPr="007D4993">
        <w:rPr>
          <w:rStyle w:val="tlid-translation"/>
          <w:rFonts w:ascii="Arial" w:hAnsi="Arial" w:cs="Arial"/>
          <w:sz w:val="28"/>
          <w:szCs w:val="28"/>
          <w:lang w:val="en-US"/>
        </w:rPr>
        <w:t>national wealth and the Sustainable Development Fund; optimization of taxation to stimulate charity; introduction of mechanisms for engaging civil society organizations as providers of public and municipal services, including expanding the practice of using public social procurement</w:t>
      </w:r>
      <w:r w:rsidR="001961FA" w:rsidRPr="007D4993">
        <w:rPr>
          <w:rFonts w:ascii="Arial" w:hAnsi="Arial" w:cs="Arial"/>
          <w:sz w:val="28"/>
          <w:szCs w:val="28"/>
          <w:lang w:val="en-US"/>
        </w:rPr>
        <w:t>.</w:t>
      </w:r>
    </w:p>
    <w:p w:rsidR="00A62F75" w:rsidRDefault="007D4993" w:rsidP="00A62F75">
      <w:pPr>
        <w:pStyle w:val="a3"/>
        <w:spacing w:line="276" w:lineRule="auto"/>
        <w:ind w:left="0" w:firstLine="708"/>
        <w:jc w:val="both"/>
        <w:rPr>
          <w:rFonts w:ascii="Arial" w:hAnsi="Arial" w:cs="Arial"/>
          <w:sz w:val="28"/>
          <w:szCs w:val="28"/>
          <w:lang w:val="ky-KG"/>
        </w:rPr>
      </w:pPr>
      <w:r w:rsidRPr="007D4993">
        <w:rPr>
          <w:rStyle w:val="tlid-translation"/>
          <w:rFonts w:ascii="Arial" w:hAnsi="Arial" w:cs="Arial"/>
          <w:sz w:val="28"/>
          <w:szCs w:val="28"/>
          <w:lang w:val="en-US"/>
        </w:rPr>
        <w:t>The main task of the media is to provide the population of the country and the international community with objective information about our country, promoting awareness of rich cultural and historical heritage, national values and traditions of the people, their achievements in various areas of social life</w:t>
      </w:r>
      <w:r w:rsidR="00A62F75" w:rsidRPr="007D4993">
        <w:rPr>
          <w:rFonts w:ascii="Arial" w:hAnsi="Arial" w:cs="Arial"/>
          <w:sz w:val="28"/>
          <w:szCs w:val="28"/>
          <w:lang w:val="en-US"/>
        </w:rPr>
        <w:t xml:space="preserve">. </w:t>
      </w:r>
    </w:p>
    <w:p w:rsidR="0071790B" w:rsidRDefault="0071790B" w:rsidP="00A62F75">
      <w:pPr>
        <w:pStyle w:val="a3"/>
        <w:spacing w:line="276" w:lineRule="auto"/>
        <w:ind w:left="0" w:firstLine="708"/>
        <w:jc w:val="both"/>
        <w:rPr>
          <w:rFonts w:ascii="Arial" w:hAnsi="Arial" w:cs="Arial"/>
          <w:sz w:val="28"/>
          <w:szCs w:val="28"/>
          <w:lang w:val="ky-KG"/>
        </w:rPr>
      </w:pPr>
    </w:p>
    <w:p w:rsidR="0071790B" w:rsidRPr="0071790B" w:rsidRDefault="0071790B" w:rsidP="00A62F75">
      <w:pPr>
        <w:pStyle w:val="a3"/>
        <w:spacing w:line="276" w:lineRule="auto"/>
        <w:ind w:left="0" w:firstLine="708"/>
        <w:jc w:val="both"/>
        <w:rPr>
          <w:rFonts w:ascii="Arial" w:hAnsi="Arial" w:cs="Arial"/>
          <w:sz w:val="28"/>
          <w:szCs w:val="28"/>
          <w:lang w:val="ky-KG"/>
        </w:rPr>
      </w:pPr>
    </w:p>
    <w:p w:rsidR="00A62F75" w:rsidRPr="007D4993" w:rsidRDefault="007D4993" w:rsidP="00A62F75">
      <w:pPr>
        <w:pStyle w:val="a3"/>
        <w:spacing w:line="276" w:lineRule="auto"/>
        <w:ind w:left="0" w:firstLine="708"/>
        <w:jc w:val="both"/>
        <w:rPr>
          <w:rFonts w:ascii="Arial" w:hAnsi="Arial" w:cs="Arial"/>
          <w:sz w:val="28"/>
          <w:szCs w:val="28"/>
          <w:lang w:val="ky-KG"/>
        </w:rPr>
      </w:pPr>
      <w:r w:rsidRPr="007D4993">
        <w:rPr>
          <w:rStyle w:val="tlid-translation"/>
          <w:rFonts w:ascii="Arial" w:hAnsi="Arial" w:cs="Arial"/>
          <w:sz w:val="28"/>
          <w:szCs w:val="28"/>
          <w:lang w:val="ky-KG"/>
        </w:rPr>
        <w:t>It is very important for the media to clearly present current realities, urge people to preserve peace, stability and calm, make their constructive contribution to strengthening the independence of our state and increasing its authority in the world</w:t>
      </w:r>
      <w:r w:rsidR="00A62F75" w:rsidRPr="007D4993">
        <w:rPr>
          <w:rFonts w:ascii="Arial" w:hAnsi="Arial" w:cs="Arial"/>
          <w:sz w:val="28"/>
          <w:szCs w:val="28"/>
          <w:lang w:val="ky-KG"/>
        </w:rPr>
        <w:t>.</w:t>
      </w:r>
    </w:p>
    <w:p w:rsidR="00A62F75" w:rsidRPr="007D4993" w:rsidRDefault="007D4993" w:rsidP="00FB48CC">
      <w:pPr>
        <w:pStyle w:val="a3"/>
        <w:spacing w:line="276" w:lineRule="auto"/>
        <w:ind w:left="0" w:firstLine="709"/>
        <w:jc w:val="both"/>
        <w:rPr>
          <w:rFonts w:ascii="Arial" w:hAnsi="Arial" w:cs="Arial"/>
          <w:sz w:val="28"/>
          <w:szCs w:val="28"/>
          <w:lang w:val="en-US"/>
        </w:rPr>
      </w:pPr>
      <w:r w:rsidRPr="007D4993">
        <w:rPr>
          <w:rStyle w:val="tlid-translation"/>
          <w:rFonts w:ascii="Arial" w:hAnsi="Arial" w:cs="Arial"/>
          <w:sz w:val="28"/>
          <w:szCs w:val="28"/>
          <w:lang w:val="en-US"/>
        </w:rPr>
        <w:t xml:space="preserve">Efforts on further liberalization of the media, strengthening their independence, implementation of international legal norms and democratic standards in practical activities of the media should be continued. The focus will be </w:t>
      </w:r>
      <w:r w:rsidR="00367A86" w:rsidRPr="007D4993">
        <w:rPr>
          <w:rStyle w:val="tlid-translation"/>
          <w:rFonts w:ascii="Arial" w:hAnsi="Arial" w:cs="Arial"/>
          <w:sz w:val="28"/>
          <w:szCs w:val="28"/>
          <w:lang w:val="en-US"/>
        </w:rPr>
        <w:t>placed</w:t>
      </w:r>
      <w:r w:rsidRPr="007D4993">
        <w:rPr>
          <w:rStyle w:val="tlid-translation"/>
          <w:rFonts w:ascii="Arial" w:hAnsi="Arial" w:cs="Arial"/>
          <w:sz w:val="28"/>
          <w:szCs w:val="28"/>
          <w:lang w:val="en-US"/>
        </w:rPr>
        <w:t xml:space="preserve"> on political and legal aspects of </w:t>
      </w:r>
      <w:r w:rsidR="00C87FC8">
        <w:rPr>
          <w:rStyle w:val="tlid-translation"/>
          <w:rFonts w:ascii="Arial" w:hAnsi="Arial" w:cs="Arial"/>
          <w:sz w:val="28"/>
          <w:szCs w:val="28"/>
          <w:lang w:val="en-US"/>
        </w:rPr>
        <w:t>enforcing</w:t>
      </w:r>
      <w:r w:rsidRPr="007D4993">
        <w:rPr>
          <w:rStyle w:val="tlid-translation"/>
          <w:rFonts w:ascii="Arial" w:hAnsi="Arial" w:cs="Arial"/>
          <w:sz w:val="28"/>
          <w:szCs w:val="28"/>
          <w:lang w:val="en-US"/>
        </w:rPr>
        <w:t xml:space="preserve"> freedom of expression, access to objective information and other problems in development of the information sphere</w:t>
      </w:r>
      <w:r w:rsidR="00A62F75" w:rsidRPr="007D4993">
        <w:rPr>
          <w:rFonts w:ascii="Arial" w:hAnsi="Arial" w:cs="Arial"/>
          <w:sz w:val="28"/>
          <w:szCs w:val="28"/>
          <w:lang w:val="en-US"/>
        </w:rPr>
        <w:t>.</w:t>
      </w:r>
    </w:p>
    <w:p w:rsidR="008A12EE" w:rsidRPr="00962EED" w:rsidRDefault="007D4993" w:rsidP="00FB48CC">
      <w:pPr>
        <w:pStyle w:val="a3"/>
        <w:spacing w:line="276" w:lineRule="auto"/>
        <w:ind w:left="0" w:firstLine="709"/>
        <w:jc w:val="both"/>
        <w:rPr>
          <w:rFonts w:ascii="Arial" w:hAnsi="Arial" w:cs="Arial"/>
          <w:sz w:val="28"/>
          <w:szCs w:val="28"/>
          <w:lang w:val="en-US"/>
        </w:rPr>
      </w:pPr>
      <w:r w:rsidRPr="00962EED">
        <w:rPr>
          <w:rStyle w:val="tlid-translation"/>
          <w:rFonts w:ascii="Arial" w:hAnsi="Arial" w:cs="Arial"/>
          <w:sz w:val="28"/>
          <w:szCs w:val="28"/>
          <w:lang w:val="en-US"/>
        </w:rPr>
        <w:t xml:space="preserve">Principles of constructive interaction, mechanisms for building dialogue and cooperation </w:t>
      </w:r>
      <w:r w:rsidR="00962EED" w:rsidRPr="00962EED">
        <w:rPr>
          <w:rStyle w:val="tlid-translation"/>
          <w:rFonts w:ascii="Arial" w:hAnsi="Arial" w:cs="Arial"/>
          <w:sz w:val="28"/>
          <w:szCs w:val="28"/>
          <w:lang w:val="en-US"/>
        </w:rPr>
        <w:t>between</w:t>
      </w:r>
      <w:r w:rsidRPr="00962EED">
        <w:rPr>
          <w:rStyle w:val="tlid-translation"/>
          <w:rFonts w:ascii="Arial" w:hAnsi="Arial" w:cs="Arial"/>
          <w:sz w:val="28"/>
          <w:szCs w:val="28"/>
          <w:lang w:val="en-US"/>
        </w:rPr>
        <w:t xml:space="preserve"> civil society organizations </w:t>
      </w:r>
      <w:r w:rsidR="00962EED" w:rsidRPr="00962EED">
        <w:rPr>
          <w:rStyle w:val="tlid-translation"/>
          <w:rFonts w:ascii="Arial" w:hAnsi="Arial" w:cs="Arial"/>
          <w:sz w:val="28"/>
          <w:szCs w:val="28"/>
          <w:lang w:val="en-US"/>
        </w:rPr>
        <w:t>and</w:t>
      </w:r>
      <w:r w:rsidRPr="00962EED">
        <w:rPr>
          <w:rStyle w:val="tlid-translation"/>
          <w:rFonts w:ascii="Arial" w:hAnsi="Arial" w:cs="Arial"/>
          <w:sz w:val="28"/>
          <w:szCs w:val="28"/>
          <w:lang w:val="en-US"/>
        </w:rPr>
        <w:t xml:space="preserve"> state institutions and businesses will be developed and implemented. In this regard, it is advisable to develop a program of state support for civil society organizations that would implement the idea of </w:t>
      </w:r>
      <w:r w:rsidR="00962EED" w:rsidRPr="00962EED">
        <w:rPr>
          <w:rStyle w:val="tlid-translation"/>
          <w:rFonts w:ascii="Arial" w:hAnsi="Arial" w:cs="Arial"/>
          <w:sz w:val="28"/>
          <w:szCs w:val="28"/>
          <w:lang w:val="en-US"/>
        </w:rPr>
        <w:t>government</w:t>
      </w:r>
      <w:r w:rsidRPr="00962EED">
        <w:rPr>
          <w:rStyle w:val="tlid-translation"/>
          <w:rFonts w:ascii="Arial" w:hAnsi="Arial" w:cs="Arial"/>
          <w:sz w:val="28"/>
          <w:szCs w:val="28"/>
          <w:lang w:val="en-US"/>
        </w:rPr>
        <w:t xml:space="preserve"> order, and its active </w:t>
      </w:r>
      <w:r w:rsidR="00962EED" w:rsidRPr="00962EED">
        <w:rPr>
          <w:rStyle w:val="tlid-translation"/>
          <w:rFonts w:ascii="Arial" w:hAnsi="Arial" w:cs="Arial"/>
          <w:sz w:val="28"/>
          <w:szCs w:val="28"/>
          <w:lang w:val="en-US"/>
        </w:rPr>
        <w:t>involvement</w:t>
      </w:r>
      <w:r w:rsidRPr="00962EED">
        <w:rPr>
          <w:rStyle w:val="tlid-translation"/>
          <w:rFonts w:ascii="Arial" w:hAnsi="Arial" w:cs="Arial"/>
          <w:sz w:val="28"/>
          <w:szCs w:val="28"/>
          <w:lang w:val="en-US"/>
        </w:rPr>
        <w:t xml:space="preserve"> in setting goals and objectives for civil society organizations aimed at </w:t>
      </w:r>
      <w:r w:rsidR="00962EED" w:rsidRPr="00962EED">
        <w:rPr>
          <w:rStyle w:val="tlid-translation"/>
          <w:rFonts w:ascii="Arial" w:hAnsi="Arial" w:cs="Arial"/>
          <w:sz w:val="28"/>
          <w:szCs w:val="28"/>
          <w:lang w:val="en-US"/>
        </w:rPr>
        <w:t>national</w:t>
      </w:r>
      <w:r w:rsidRPr="00962EED">
        <w:rPr>
          <w:rStyle w:val="tlid-translation"/>
          <w:rFonts w:ascii="Arial" w:hAnsi="Arial" w:cs="Arial"/>
          <w:sz w:val="28"/>
          <w:szCs w:val="28"/>
          <w:lang w:val="en-US"/>
        </w:rPr>
        <w:t xml:space="preserve"> </w:t>
      </w:r>
      <w:r w:rsidR="00962EED" w:rsidRPr="00962EED">
        <w:rPr>
          <w:rStyle w:val="tlid-translation"/>
          <w:rFonts w:ascii="Arial" w:hAnsi="Arial" w:cs="Arial"/>
          <w:sz w:val="28"/>
          <w:szCs w:val="28"/>
          <w:lang w:val="en-US"/>
        </w:rPr>
        <w:t>development</w:t>
      </w:r>
      <w:r w:rsidR="00F81C0A" w:rsidRPr="00962EED">
        <w:rPr>
          <w:rFonts w:ascii="Arial" w:hAnsi="Arial" w:cs="Arial"/>
          <w:sz w:val="28"/>
          <w:szCs w:val="28"/>
          <w:lang w:val="en-US"/>
        </w:rPr>
        <w:t>.</w:t>
      </w:r>
    </w:p>
    <w:p w:rsidR="00AA4ECD" w:rsidRPr="00962EED" w:rsidRDefault="00AA4ECD" w:rsidP="00A62F75">
      <w:pPr>
        <w:pStyle w:val="a3"/>
        <w:spacing w:line="276" w:lineRule="auto"/>
        <w:ind w:left="0" w:firstLine="708"/>
        <w:jc w:val="both"/>
        <w:rPr>
          <w:rFonts w:ascii="Arial" w:hAnsi="Arial" w:cs="Arial"/>
          <w:lang w:val="en-US"/>
        </w:rPr>
        <w:sectPr w:rsidR="00AA4ECD" w:rsidRPr="00962EED" w:rsidSect="00F542DA">
          <w:pgSz w:w="11900" w:h="16840"/>
          <w:pgMar w:top="1134" w:right="1410" w:bottom="1134" w:left="1701" w:header="709" w:footer="709" w:gutter="0"/>
          <w:cols w:space="708"/>
          <w:docGrid w:linePitch="360"/>
        </w:sectPr>
      </w:pPr>
    </w:p>
    <w:p w:rsidR="006C668B" w:rsidRPr="00962EED" w:rsidRDefault="006C668B" w:rsidP="0085266A">
      <w:pPr>
        <w:pStyle w:val="1"/>
        <w:ind w:left="0"/>
        <w:jc w:val="center"/>
        <w:rPr>
          <w:rFonts w:eastAsia="Calibri"/>
          <w:sz w:val="32"/>
          <w:szCs w:val="32"/>
          <w:lang w:val="en-US" w:eastAsia="en-US"/>
        </w:rPr>
      </w:pPr>
      <w:bookmarkStart w:id="84" w:name="_V._Приоритетные_направления"/>
      <w:bookmarkStart w:id="85" w:name="_Toc529648714"/>
      <w:bookmarkStart w:id="86" w:name="Шаги"/>
      <w:bookmarkEnd w:id="84"/>
      <w:r w:rsidRPr="0085266A">
        <w:rPr>
          <w:sz w:val="30"/>
          <w:szCs w:val="30"/>
          <w:lang w:val="en-US"/>
        </w:rPr>
        <w:lastRenderedPageBreak/>
        <w:t>V</w:t>
      </w:r>
      <w:r w:rsidRPr="00962EED">
        <w:rPr>
          <w:sz w:val="30"/>
          <w:szCs w:val="30"/>
          <w:lang w:val="en-US"/>
        </w:rPr>
        <w:t xml:space="preserve">. </w:t>
      </w:r>
      <w:r w:rsidR="00962EED">
        <w:rPr>
          <w:sz w:val="30"/>
          <w:szCs w:val="30"/>
          <w:lang w:val="en-US"/>
        </w:rPr>
        <w:t xml:space="preserve">Priority areas of the Kyrgyz Republic for the period </w:t>
      </w:r>
      <w:r w:rsidR="00560539">
        <w:rPr>
          <w:sz w:val="30"/>
          <w:szCs w:val="30"/>
          <w:lang w:val="en-US"/>
        </w:rPr>
        <w:t xml:space="preserve">up </w:t>
      </w:r>
      <w:r w:rsidR="00962EED">
        <w:rPr>
          <w:sz w:val="30"/>
          <w:szCs w:val="30"/>
          <w:lang w:val="en-US"/>
        </w:rPr>
        <w:t>to</w:t>
      </w:r>
      <w:r w:rsidRPr="00962EED">
        <w:rPr>
          <w:rFonts w:eastAsia="Calibri"/>
          <w:sz w:val="32"/>
          <w:szCs w:val="32"/>
          <w:lang w:val="en-US" w:eastAsia="en-US"/>
        </w:rPr>
        <w:t xml:space="preserve"> 2023</w:t>
      </w:r>
      <w:bookmarkEnd w:id="85"/>
    </w:p>
    <w:p w:rsidR="00573C57" w:rsidRPr="00962EED" w:rsidRDefault="00573C57" w:rsidP="003553AB">
      <w:pPr>
        <w:rPr>
          <w:lang w:val="en-US" w:eastAsia="en-US" w:bidi="ru-RU"/>
        </w:rPr>
      </w:pPr>
    </w:p>
    <w:p w:rsidR="006C668B" w:rsidRPr="00962EED" w:rsidRDefault="00FB48CC">
      <w:pPr>
        <w:pStyle w:val="ab"/>
        <w:tabs>
          <w:tab w:val="left" w:pos="709"/>
        </w:tabs>
        <w:kinsoku w:val="0"/>
        <w:overflowPunct w:val="0"/>
        <w:spacing w:line="276" w:lineRule="auto"/>
        <w:ind w:left="0"/>
        <w:rPr>
          <w:b/>
          <w:lang w:val="en-US"/>
        </w:rPr>
      </w:pPr>
      <w:r>
        <w:rPr>
          <w:sz w:val="24"/>
          <w:szCs w:val="24"/>
          <w:lang w:val="ky-KG"/>
        </w:rPr>
        <w:tab/>
      </w:r>
    </w:p>
    <w:p w:rsidR="006C668B" w:rsidRPr="00962EED" w:rsidRDefault="00962EED">
      <w:pPr>
        <w:spacing w:line="276" w:lineRule="auto"/>
        <w:ind w:firstLine="708"/>
        <w:jc w:val="both"/>
        <w:rPr>
          <w:rFonts w:ascii="Arial" w:hAnsi="Arial" w:cs="Arial"/>
          <w:sz w:val="28"/>
          <w:szCs w:val="28"/>
          <w:lang w:val="en-US"/>
        </w:rPr>
      </w:pPr>
      <w:r w:rsidRPr="00962EED">
        <w:rPr>
          <w:rStyle w:val="tlid-translation"/>
          <w:rFonts w:ascii="Arial" w:hAnsi="Arial" w:cs="Arial"/>
          <w:sz w:val="28"/>
          <w:szCs w:val="28"/>
          <w:lang w:val="en-US"/>
        </w:rPr>
        <w:t>Achievement of long-term objectives until 2040 requires identification of consistent and well-defined transformation stages</w:t>
      </w:r>
      <w:r w:rsidR="006C668B" w:rsidRPr="00962EED">
        <w:rPr>
          <w:rFonts w:ascii="Arial" w:hAnsi="Arial" w:cs="Arial"/>
          <w:sz w:val="28"/>
          <w:szCs w:val="28"/>
          <w:lang w:val="en-US"/>
        </w:rPr>
        <w:t xml:space="preserve">. </w:t>
      </w:r>
    </w:p>
    <w:p w:rsidR="006C668B" w:rsidRPr="00962EED" w:rsidRDefault="00962EED">
      <w:pPr>
        <w:spacing w:line="276" w:lineRule="auto"/>
        <w:ind w:firstLine="708"/>
        <w:jc w:val="both"/>
        <w:rPr>
          <w:rFonts w:ascii="Arial" w:hAnsi="Arial" w:cs="Arial"/>
          <w:strike/>
          <w:sz w:val="28"/>
          <w:szCs w:val="28"/>
          <w:lang w:val="en-US"/>
        </w:rPr>
      </w:pPr>
      <w:r w:rsidRPr="00962EED">
        <w:rPr>
          <w:rStyle w:val="tlid-translation"/>
          <w:rFonts w:ascii="Arial" w:hAnsi="Arial" w:cs="Arial"/>
          <w:sz w:val="28"/>
          <w:szCs w:val="28"/>
          <w:lang w:val="en-US"/>
        </w:rPr>
        <w:t xml:space="preserve">As a </w:t>
      </w:r>
      <w:r w:rsidRPr="00962EED">
        <w:rPr>
          <w:rStyle w:val="tlid-translation"/>
          <w:rFonts w:ascii="Arial" w:hAnsi="Arial" w:cs="Arial"/>
          <w:b/>
          <w:sz w:val="28"/>
          <w:szCs w:val="28"/>
          <w:lang w:val="en-US"/>
        </w:rPr>
        <w:t>medium-term priorities for development</w:t>
      </w:r>
      <w:r w:rsidRPr="00962EED">
        <w:rPr>
          <w:rStyle w:val="tlid-translation"/>
          <w:rFonts w:ascii="Arial" w:hAnsi="Arial" w:cs="Arial"/>
          <w:sz w:val="28"/>
          <w:szCs w:val="28"/>
          <w:lang w:val="en-US"/>
        </w:rPr>
        <w:t xml:space="preserve"> of the country</w:t>
      </w:r>
      <w:r w:rsidR="00560539">
        <w:rPr>
          <w:rStyle w:val="tlid-translation"/>
          <w:rFonts w:ascii="Arial" w:hAnsi="Arial" w:cs="Arial"/>
          <w:sz w:val="28"/>
          <w:szCs w:val="28"/>
          <w:lang w:val="en-US"/>
        </w:rPr>
        <w:t xml:space="preserve">, </w:t>
      </w:r>
      <w:r w:rsidRPr="00962EED">
        <w:rPr>
          <w:rFonts w:ascii="Arial" w:hAnsi="Arial" w:cs="Arial"/>
          <w:sz w:val="28"/>
          <w:szCs w:val="28"/>
          <w:lang w:val="en-US"/>
        </w:rPr>
        <w:t>vision</w:t>
      </w:r>
      <w:r w:rsidRPr="00962EED">
        <w:rPr>
          <w:rStyle w:val="tlid-translation"/>
          <w:rFonts w:ascii="Arial" w:hAnsi="Arial" w:cs="Arial"/>
          <w:sz w:val="28"/>
          <w:szCs w:val="28"/>
          <w:lang w:val="en-US"/>
        </w:rPr>
        <w:t xml:space="preserve"> of country development is </w:t>
      </w:r>
      <w:r w:rsidR="00560539">
        <w:rPr>
          <w:rStyle w:val="tlid-translation"/>
          <w:rFonts w:ascii="Arial" w:hAnsi="Arial" w:cs="Arial"/>
          <w:sz w:val="28"/>
          <w:szCs w:val="28"/>
          <w:lang w:val="en-US"/>
        </w:rPr>
        <w:t>identified</w:t>
      </w:r>
      <w:r w:rsidRPr="00962EED">
        <w:rPr>
          <w:rStyle w:val="tlid-translation"/>
          <w:rFonts w:ascii="Arial" w:hAnsi="Arial" w:cs="Arial"/>
          <w:sz w:val="28"/>
          <w:szCs w:val="28"/>
          <w:lang w:val="en-US"/>
        </w:rPr>
        <w:t xml:space="preserve"> for the period up to 2023 based on the needs of society, the national interests of the state</w:t>
      </w:r>
      <w:r w:rsidR="006C668B" w:rsidRPr="00962EED">
        <w:rPr>
          <w:rFonts w:ascii="Arial" w:hAnsi="Arial" w:cs="Arial"/>
          <w:sz w:val="28"/>
          <w:szCs w:val="28"/>
          <w:lang w:val="en-US"/>
        </w:rPr>
        <w:t xml:space="preserve">. </w:t>
      </w:r>
    </w:p>
    <w:p w:rsidR="006C668B" w:rsidRPr="00962EED" w:rsidRDefault="00962EED" w:rsidP="003553AB">
      <w:pPr>
        <w:spacing w:line="276" w:lineRule="auto"/>
        <w:ind w:firstLine="708"/>
        <w:jc w:val="both"/>
        <w:rPr>
          <w:rFonts w:ascii="Arial" w:hAnsi="Arial" w:cs="Arial"/>
          <w:sz w:val="28"/>
          <w:szCs w:val="28"/>
          <w:lang w:val="en-US"/>
        </w:rPr>
      </w:pPr>
      <w:r w:rsidRPr="006B1514">
        <w:rPr>
          <w:rStyle w:val="tlid-translation"/>
          <w:rFonts w:ascii="Arial" w:hAnsi="Arial" w:cs="Arial"/>
          <w:sz w:val="28"/>
          <w:szCs w:val="28"/>
          <w:lang w:val="en-US"/>
        </w:rPr>
        <w:t xml:space="preserve">An individual </w:t>
      </w:r>
      <w:r w:rsidR="00560539">
        <w:rPr>
          <w:rStyle w:val="tlid-translation"/>
          <w:rFonts w:ascii="Arial" w:hAnsi="Arial" w:cs="Arial"/>
          <w:sz w:val="28"/>
          <w:szCs w:val="28"/>
          <w:lang w:val="en-US"/>
        </w:rPr>
        <w:t xml:space="preserve">and </w:t>
      </w:r>
      <w:r w:rsidRPr="006B1514">
        <w:rPr>
          <w:rStyle w:val="tlid-translation"/>
          <w:rFonts w:ascii="Arial" w:hAnsi="Arial" w:cs="Arial"/>
          <w:sz w:val="28"/>
          <w:szCs w:val="28"/>
          <w:lang w:val="en-US"/>
        </w:rPr>
        <w:t>the task of creating an environment for his comfortable life, further comprehensive development is at the center of the entire development policy in the country</w:t>
      </w:r>
      <w:r w:rsidR="006C668B" w:rsidRPr="00962EED">
        <w:rPr>
          <w:rFonts w:ascii="Arial" w:hAnsi="Arial" w:cs="Arial"/>
          <w:sz w:val="28"/>
          <w:szCs w:val="28"/>
          <w:lang w:val="en-US"/>
        </w:rPr>
        <w:t xml:space="preserve">.  </w:t>
      </w:r>
    </w:p>
    <w:p w:rsidR="006C668B" w:rsidRPr="006B1514" w:rsidRDefault="006B1514" w:rsidP="003553AB">
      <w:pPr>
        <w:spacing w:line="276" w:lineRule="auto"/>
        <w:ind w:firstLine="709"/>
        <w:jc w:val="both"/>
        <w:rPr>
          <w:rFonts w:ascii="Arial" w:hAnsi="Arial" w:cs="Arial"/>
          <w:b/>
          <w:sz w:val="28"/>
          <w:szCs w:val="28"/>
          <w:lang w:val="en-US"/>
        </w:rPr>
      </w:pPr>
      <w:r w:rsidRPr="006B1514">
        <w:rPr>
          <w:rStyle w:val="tlid-translation"/>
          <w:rFonts w:ascii="Arial" w:hAnsi="Arial" w:cs="Arial"/>
          <w:sz w:val="28"/>
          <w:szCs w:val="28"/>
          <w:lang w:val="en-US"/>
        </w:rPr>
        <w:t xml:space="preserve">First of all, it is necessary to pursue </w:t>
      </w:r>
      <w:r w:rsidRPr="006B1514">
        <w:rPr>
          <w:rStyle w:val="tlid-translation"/>
          <w:rFonts w:ascii="Arial" w:hAnsi="Arial" w:cs="Arial"/>
          <w:b/>
          <w:sz w:val="28"/>
          <w:szCs w:val="28"/>
          <w:lang w:val="en-US"/>
        </w:rPr>
        <w:t>a state policy of protection of a person</w:t>
      </w:r>
      <w:r w:rsidRPr="006B1514">
        <w:rPr>
          <w:rStyle w:val="tlid-translation"/>
          <w:rFonts w:ascii="Arial" w:hAnsi="Arial" w:cs="Arial"/>
          <w:sz w:val="28"/>
          <w:szCs w:val="28"/>
          <w:lang w:val="en-US"/>
        </w:rPr>
        <w:t xml:space="preserve">, his political, economic, social, cultural, environmental rights, as well as </w:t>
      </w:r>
      <w:r w:rsidRPr="006B1514">
        <w:rPr>
          <w:rStyle w:val="tlid-translation"/>
          <w:rFonts w:ascii="Arial" w:hAnsi="Arial" w:cs="Arial"/>
          <w:b/>
          <w:sz w:val="28"/>
          <w:szCs w:val="28"/>
          <w:lang w:val="en-US"/>
        </w:rPr>
        <w:t>the right to a decent life in well</w:t>
      </w:r>
      <w:r w:rsidR="005C6701">
        <w:rPr>
          <w:rStyle w:val="tlid-translation"/>
          <w:rFonts w:ascii="Arial" w:hAnsi="Arial" w:cs="Arial"/>
          <w:b/>
          <w:sz w:val="28"/>
          <w:szCs w:val="28"/>
          <w:lang w:val="en-US"/>
        </w:rPr>
        <w:t xml:space="preserve"> </w:t>
      </w:r>
      <w:r w:rsidRPr="006B1514">
        <w:rPr>
          <w:rStyle w:val="tlid-translation"/>
          <w:rFonts w:ascii="Arial" w:hAnsi="Arial" w:cs="Arial"/>
          <w:b/>
          <w:sz w:val="28"/>
          <w:szCs w:val="28"/>
          <w:lang w:val="en-US"/>
        </w:rPr>
        <w:t xml:space="preserve">designed </w:t>
      </w:r>
      <w:r w:rsidR="005C6701">
        <w:rPr>
          <w:rStyle w:val="tlid-translation"/>
          <w:rFonts w:ascii="Arial" w:hAnsi="Arial" w:cs="Arial"/>
          <w:b/>
          <w:sz w:val="28"/>
          <w:szCs w:val="28"/>
          <w:lang w:val="en-US"/>
        </w:rPr>
        <w:t xml:space="preserve">and planned </w:t>
      </w:r>
      <w:r w:rsidRPr="006B1514">
        <w:rPr>
          <w:rStyle w:val="tlid-translation"/>
          <w:rFonts w:ascii="Arial" w:hAnsi="Arial" w:cs="Arial"/>
          <w:b/>
          <w:sz w:val="28"/>
          <w:szCs w:val="28"/>
          <w:lang w:val="en-US"/>
        </w:rPr>
        <w:t>cities and villages</w:t>
      </w:r>
      <w:r w:rsidR="006C668B" w:rsidRPr="006B1514">
        <w:rPr>
          <w:rFonts w:ascii="Arial" w:hAnsi="Arial" w:cs="Arial"/>
          <w:b/>
          <w:sz w:val="28"/>
          <w:szCs w:val="28"/>
          <w:lang w:val="en-US"/>
        </w:rPr>
        <w:t>.</w:t>
      </w:r>
    </w:p>
    <w:p w:rsidR="006C668B" w:rsidRPr="00FB5A74" w:rsidRDefault="00FB5A74" w:rsidP="003553AB">
      <w:pPr>
        <w:spacing w:line="276" w:lineRule="auto"/>
        <w:ind w:firstLine="709"/>
        <w:jc w:val="both"/>
        <w:rPr>
          <w:rFonts w:ascii="Arial" w:hAnsi="Arial" w:cs="Arial"/>
          <w:b/>
          <w:sz w:val="28"/>
          <w:szCs w:val="28"/>
          <w:lang w:val="en-US"/>
        </w:rPr>
      </w:pPr>
      <w:r w:rsidRPr="00FB5A74">
        <w:rPr>
          <w:rStyle w:val="tlid-translation"/>
          <w:rFonts w:ascii="Arial" w:hAnsi="Arial" w:cs="Arial"/>
          <w:sz w:val="28"/>
          <w:szCs w:val="28"/>
          <w:lang w:val="en-US"/>
        </w:rPr>
        <w:t xml:space="preserve">Decent, safe and productive work, well-deserved remuneration, justice in access to public education and health care </w:t>
      </w:r>
      <w:r w:rsidRPr="00FB5A74">
        <w:rPr>
          <w:rStyle w:val="tlid-translation"/>
          <w:rFonts w:ascii="Arial" w:hAnsi="Arial" w:cs="Arial"/>
          <w:b/>
          <w:sz w:val="28"/>
          <w:szCs w:val="28"/>
          <w:lang w:val="en-US"/>
        </w:rPr>
        <w:t>are the cornerstones of social policy of the state</w:t>
      </w:r>
      <w:r w:rsidR="006C668B" w:rsidRPr="00FB5A74">
        <w:rPr>
          <w:rFonts w:ascii="Arial" w:hAnsi="Arial" w:cs="Arial"/>
          <w:b/>
          <w:sz w:val="28"/>
          <w:szCs w:val="28"/>
          <w:lang w:val="en-US"/>
        </w:rPr>
        <w:t>.</w:t>
      </w:r>
    </w:p>
    <w:p w:rsidR="003C05F4" w:rsidRPr="00FB5A74" w:rsidRDefault="00FB5A74" w:rsidP="006D5DB6">
      <w:pPr>
        <w:spacing w:line="276" w:lineRule="auto"/>
        <w:ind w:firstLine="709"/>
        <w:jc w:val="both"/>
        <w:rPr>
          <w:rFonts w:ascii="Arial" w:hAnsi="Arial" w:cs="Arial"/>
          <w:sz w:val="28"/>
          <w:szCs w:val="28"/>
          <w:lang w:val="en-US"/>
        </w:rPr>
      </w:pPr>
      <w:r w:rsidRPr="00FB5A74">
        <w:rPr>
          <w:rStyle w:val="tlid-translation"/>
          <w:rFonts w:ascii="Arial" w:hAnsi="Arial" w:cs="Arial"/>
          <w:sz w:val="28"/>
          <w:szCs w:val="28"/>
          <w:lang w:val="en-US"/>
        </w:rPr>
        <w:t xml:space="preserve">It is necessary to ensure </w:t>
      </w:r>
      <w:r w:rsidRPr="00FB5A74">
        <w:rPr>
          <w:rStyle w:val="tlid-translation"/>
          <w:rFonts w:ascii="Arial" w:hAnsi="Arial" w:cs="Arial"/>
          <w:b/>
          <w:sz w:val="28"/>
          <w:szCs w:val="28"/>
          <w:lang w:val="en-US"/>
        </w:rPr>
        <w:t>that our citizens have equal opportunities for realization of their capacity</w:t>
      </w:r>
      <w:r w:rsidRPr="00FB5A74">
        <w:rPr>
          <w:rStyle w:val="tlid-translation"/>
          <w:rFonts w:ascii="Arial" w:hAnsi="Arial" w:cs="Arial"/>
          <w:sz w:val="28"/>
          <w:szCs w:val="28"/>
          <w:lang w:val="en-US"/>
        </w:rPr>
        <w:t>, regardless of the level of welfare and social status, place of residence and ethnicity, religion, gender and other differences, health status</w:t>
      </w:r>
      <w:r w:rsidR="006C668B" w:rsidRPr="00FB5A74">
        <w:rPr>
          <w:rFonts w:ascii="Arial" w:hAnsi="Arial" w:cs="Arial"/>
          <w:sz w:val="28"/>
          <w:szCs w:val="28"/>
          <w:lang w:val="en-US"/>
        </w:rPr>
        <w:t>.</w:t>
      </w:r>
    </w:p>
    <w:p w:rsidR="006C668B" w:rsidRPr="00FB5A74" w:rsidRDefault="00FB5A74" w:rsidP="003553AB">
      <w:pPr>
        <w:spacing w:line="276" w:lineRule="auto"/>
        <w:ind w:firstLine="709"/>
        <w:jc w:val="both"/>
        <w:rPr>
          <w:rFonts w:ascii="Arial" w:hAnsi="Arial" w:cs="Arial"/>
          <w:sz w:val="28"/>
          <w:szCs w:val="28"/>
          <w:lang w:val="en-US"/>
        </w:rPr>
      </w:pPr>
      <w:r w:rsidRPr="00FB5A74">
        <w:rPr>
          <w:rStyle w:val="tlid-translation"/>
          <w:rFonts w:ascii="Arial" w:hAnsi="Arial" w:cs="Arial"/>
          <w:sz w:val="28"/>
          <w:szCs w:val="28"/>
          <w:lang w:val="en-US"/>
        </w:rPr>
        <w:t xml:space="preserve">Based on long-term development priorities, in the medium term </w:t>
      </w:r>
      <w:r w:rsidRPr="00FB5A74">
        <w:rPr>
          <w:rStyle w:val="tlid-translation"/>
          <w:rFonts w:ascii="Arial" w:hAnsi="Arial" w:cs="Arial"/>
          <w:b/>
          <w:sz w:val="28"/>
          <w:szCs w:val="28"/>
          <w:lang w:val="en-US"/>
        </w:rPr>
        <w:t>we must strive to form quality environment for the economic well-being of our citizens</w:t>
      </w:r>
      <w:r w:rsidRPr="00FB5A74">
        <w:rPr>
          <w:rStyle w:val="tlid-translation"/>
          <w:rFonts w:ascii="Arial" w:hAnsi="Arial" w:cs="Arial"/>
          <w:sz w:val="28"/>
          <w:szCs w:val="28"/>
          <w:lang w:val="en-US"/>
        </w:rPr>
        <w:t xml:space="preserve"> by creating conditions and opportunities for the “Man who produces”, for developing business and business environment</w:t>
      </w:r>
      <w:r w:rsidR="006C668B" w:rsidRPr="00FB5A74">
        <w:rPr>
          <w:rFonts w:ascii="Arial" w:hAnsi="Arial" w:cs="Arial"/>
          <w:sz w:val="28"/>
          <w:szCs w:val="28"/>
          <w:lang w:val="en-US"/>
        </w:rPr>
        <w:t>.</w:t>
      </w:r>
    </w:p>
    <w:p w:rsidR="00F47B21" w:rsidRPr="00FB5A74" w:rsidRDefault="00F47B21" w:rsidP="003553AB">
      <w:pPr>
        <w:spacing w:line="276" w:lineRule="auto"/>
        <w:ind w:firstLine="709"/>
        <w:jc w:val="both"/>
        <w:rPr>
          <w:rFonts w:ascii="Arial" w:hAnsi="Arial" w:cs="Arial"/>
          <w:sz w:val="28"/>
          <w:szCs w:val="28"/>
          <w:lang w:val="en-US"/>
        </w:rPr>
      </w:pPr>
    </w:p>
    <w:p w:rsidR="00F47B21" w:rsidRPr="00FB5A74" w:rsidRDefault="00F47B21" w:rsidP="003553AB">
      <w:pPr>
        <w:spacing w:line="276" w:lineRule="auto"/>
        <w:ind w:firstLine="709"/>
        <w:jc w:val="both"/>
        <w:rPr>
          <w:rFonts w:ascii="Arial" w:hAnsi="Arial" w:cs="Arial"/>
          <w:sz w:val="28"/>
          <w:szCs w:val="28"/>
          <w:lang w:val="en-US"/>
        </w:rPr>
      </w:pPr>
    </w:p>
    <w:p w:rsidR="00F47B21" w:rsidRPr="00FB5A74" w:rsidRDefault="00F47B21" w:rsidP="003553AB">
      <w:pPr>
        <w:spacing w:line="276" w:lineRule="auto"/>
        <w:ind w:firstLine="709"/>
        <w:jc w:val="both"/>
        <w:rPr>
          <w:rFonts w:ascii="Arial" w:hAnsi="Arial" w:cs="Arial"/>
          <w:sz w:val="28"/>
          <w:szCs w:val="28"/>
          <w:lang w:val="en-US"/>
        </w:rPr>
      </w:pPr>
    </w:p>
    <w:p w:rsidR="00B83847" w:rsidRPr="00FB5A74" w:rsidRDefault="00FB5A74" w:rsidP="00B83847">
      <w:pPr>
        <w:pBdr>
          <w:top w:val="nil"/>
          <w:left w:val="nil"/>
          <w:bottom w:val="nil"/>
          <w:right w:val="nil"/>
          <w:between w:val="nil"/>
          <w:bar w:val="nil"/>
        </w:pBdr>
        <w:spacing w:line="276" w:lineRule="auto"/>
        <w:ind w:firstLine="708"/>
        <w:jc w:val="both"/>
        <w:rPr>
          <w:rFonts w:ascii="Arial" w:eastAsia="Calibri" w:hAnsi="Arial" w:cs="Arial"/>
          <w:sz w:val="28"/>
          <w:szCs w:val="28"/>
          <w:u w:color="000000"/>
          <w:bdr w:val="nil"/>
          <w:lang w:val="en-US" w:eastAsia="ru-RU"/>
        </w:rPr>
      </w:pPr>
      <w:r w:rsidRPr="00FB5A74">
        <w:rPr>
          <w:rStyle w:val="tlid-translation"/>
          <w:rFonts w:ascii="Arial" w:hAnsi="Arial" w:cs="Arial"/>
          <w:sz w:val="28"/>
          <w:szCs w:val="28"/>
          <w:lang w:val="en-US"/>
        </w:rPr>
        <w:t>Free and active entrepreneur will be the main actor of the economy. The share of government sector in the economy needs to be reduced, in return, a public-private partnership will gain momentum. A fair market and non-regulation of industries where there is competition will be guaranteed</w:t>
      </w:r>
      <w:r w:rsidR="00B83847" w:rsidRPr="00FB5A74">
        <w:rPr>
          <w:rFonts w:ascii="Arial" w:eastAsia="Calibri" w:hAnsi="Arial" w:cs="Arial"/>
          <w:sz w:val="28"/>
          <w:szCs w:val="28"/>
          <w:u w:color="000000"/>
          <w:bdr w:val="nil"/>
          <w:lang w:val="en-US" w:eastAsia="ru-RU"/>
        </w:rPr>
        <w:t>.</w:t>
      </w:r>
    </w:p>
    <w:p w:rsidR="00B83847" w:rsidRPr="00FB5A74" w:rsidRDefault="00B83847" w:rsidP="00B83847">
      <w:pPr>
        <w:pBdr>
          <w:top w:val="nil"/>
          <w:left w:val="nil"/>
          <w:bottom w:val="nil"/>
          <w:right w:val="nil"/>
          <w:between w:val="nil"/>
          <w:bar w:val="nil"/>
        </w:pBdr>
        <w:spacing w:line="276" w:lineRule="auto"/>
        <w:ind w:firstLine="708"/>
        <w:jc w:val="both"/>
        <w:rPr>
          <w:rFonts w:ascii="Arial" w:eastAsia="Calibri" w:hAnsi="Arial" w:cs="Arial"/>
          <w:sz w:val="28"/>
          <w:szCs w:val="28"/>
          <w:u w:color="000000"/>
          <w:bdr w:val="nil"/>
          <w:lang w:val="en-US" w:eastAsia="ru-RU"/>
        </w:rPr>
      </w:pPr>
      <w:r w:rsidRPr="00FB5A74">
        <w:rPr>
          <w:rFonts w:ascii="Arial" w:eastAsia="Calibri" w:hAnsi="Arial" w:cs="Arial"/>
          <w:sz w:val="28"/>
          <w:szCs w:val="28"/>
          <w:u w:color="000000"/>
          <w:bdr w:val="nil"/>
          <w:lang w:val="en-US" w:eastAsia="ru-RU"/>
        </w:rPr>
        <w:t xml:space="preserve"> </w:t>
      </w:r>
      <w:r w:rsidR="00FB5A74" w:rsidRPr="00FB5A74">
        <w:rPr>
          <w:rStyle w:val="tlid-translation"/>
          <w:rFonts w:ascii="Arial" w:hAnsi="Arial" w:cs="Arial"/>
          <w:sz w:val="28"/>
          <w:szCs w:val="28"/>
          <w:lang w:val="en-US"/>
        </w:rPr>
        <w:t>Innovative economy is the only possible development path. Kyrgyzstan needs a new type of industry - high-tech, compact, eco-</w:t>
      </w:r>
      <w:r w:rsidR="00FB5A74" w:rsidRPr="00FB5A74">
        <w:rPr>
          <w:rStyle w:val="tlid-translation"/>
          <w:rFonts w:ascii="Arial" w:hAnsi="Arial" w:cs="Arial"/>
          <w:sz w:val="28"/>
          <w:szCs w:val="28"/>
          <w:lang w:val="en-US"/>
        </w:rPr>
        <w:lastRenderedPageBreak/>
        <w:t>friendly. The time of giant plants has passed, now smart and mobile enterprises oriented on technological solutions are winning</w:t>
      </w:r>
      <w:r w:rsidRPr="00FB5A74">
        <w:rPr>
          <w:rFonts w:ascii="Arial" w:eastAsia="Calibri" w:hAnsi="Arial" w:cs="Arial"/>
          <w:sz w:val="28"/>
          <w:szCs w:val="28"/>
          <w:u w:color="000000"/>
          <w:bdr w:val="nil"/>
          <w:lang w:val="en-US" w:eastAsia="ru-RU"/>
        </w:rPr>
        <w:t>.</w:t>
      </w:r>
    </w:p>
    <w:p w:rsidR="006C668B" w:rsidRPr="00FB5A74" w:rsidRDefault="00FB5A74" w:rsidP="003553AB">
      <w:pPr>
        <w:spacing w:line="276" w:lineRule="auto"/>
        <w:ind w:firstLine="708"/>
        <w:jc w:val="both"/>
        <w:rPr>
          <w:rFonts w:ascii="Arial" w:hAnsi="Arial" w:cs="Arial"/>
          <w:sz w:val="28"/>
          <w:szCs w:val="28"/>
          <w:lang w:val="en-US"/>
        </w:rPr>
      </w:pPr>
      <w:r w:rsidRPr="00AB7550">
        <w:rPr>
          <w:rStyle w:val="tlid-translation"/>
          <w:rFonts w:ascii="Arial" w:hAnsi="Arial" w:cs="Arial"/>
          <w:sz w:val="28"/>
          <w:szCs w:val="28"/>
          <w:lang w:val="en-US"/>
        </w:rPr>
        <w:t xml:space="preserve">One of the key tasks includes formation and maintenance of </w:t>
      </w:r>
      <w:r w:rsidRPr="00AB7550">
        <w:rPr>
          <w:rStyle w:val="tlid-translation"/>
          <w:rFonts w:ascii="Arial" w:hAnsi="Arial" w:cs="Arial"/>
          <w:b/>
          <w:sz w:val="28"/>
          <w:szCs w:val="28"/>
          <w:lang w:val="en-US"/>
        </w:rPr>
        <w:t>modern production infrastructure</w:t>
      </w:r>
      <w:r w:rsidRPr="00AB7550">
        <w:rPr>
          <w:rStyle w:val="tlid-translation"/>
          <w:rFonts w:ascii="Arial" w:hAnsi="Arial" w:cs="Arial"/>
          <w:sz w:val="28"/>
          <w:szCs w:val="28"/>
          <w:lang w:val="en-US"/>
        </w:rPr>
        <w:t>, without which economic development is impossible</w:t>
      </w:r>
      <w:r w:rsidR="006C668B" w:rsidRPr="00FB5A74">
        <w:rPr>
          <w:rFonts w:ascii="Arial" w:hAnsi="Arial" w:cs="Arial"/>
          <w:sz w:val="28"/>
          <w:szCs w:val="28"/>
          <w:lang w:val="en-US"/>
        </w:rPr>
        <w:t xml:space="preserve">. </w:t>
      </w:r>
    </w:p>
    <w:p w:rsidR="006C668B" w:rsidRPr="00AB7550" w:rsidRDefault="00AB7550" w:rsidP="00515808">
      <w:pPr>
        <w:pBdr>
          <w:top w:val="nil"/>
          <w:left w:val="nil"/>
          <w:bottom w:val="nil"/>
          <w:right w:val="nil"/>
          <w:between w:val="nil"/>
          <w:bar w:val="nil"/>
        </w:pBdr>
        <w:spacing w:line="276" w:lineRule="auto"/>
        <w:ind w:firstLine="708"/>
        <w:jc w:val="both"/>
        <w:rPr>
          <w:rFonts w:ascii="Arial" w:hAnsi="Arial" w:cs="Arial"/>
          <w:sz w:val="28"/>
          <w:szCs w:val="28"/>
          <w:lang w:val="en-US"/>
        </w:rPr>
      </w:pPr>
      <w:r w:rsidRPr="00AB7550">
        <w:rPr>
          <w:rStyle w:val="tlid-translation"/>
          <w:rFonts w:ascii="Arial" w:hAnsi="Arial" w:cs="Arial"/>
          <w:sz w:val="28"/>
          <w:szCs w:val="28"/>
          <w:lang w:val="en-US"/>
        </w:rPr>
        <w:t xml:space="preserve">The territories will be a priority for development. There will be a transition from sectoral principle of public administration to management of </w:t>
      </w:r>
      <w:r w:rsidR="00080EEA">
        <w:rPr>
          <w:rStyle w:val="tlid-translation"/>
          <w:rFonts w:ascii="Arial" w:hAnsi="Arial" w:cs="Arial"/>
          <w:sz w:val="28"/>
          <w:szCs w:val="28"/>
          <w:lang w:val="en-US"/>
        </w:rPr>
        <w:t>spatial</w:t>
      </w:r>
      <w:r w:rsidRPr="00AB7550">
        <w:rPr>
          <w:rStyle w:val="tlid-translation"/>
          <w:rFonts w:ascii="Arial" w:hAnsi="Arial" w:cs="Arial"/>
          <w:sz w:val="28"/>
          <w:szCs w:val="28"/>
          <w:lang w:val="en-US"/>
        </w:rPr>
        <w:t xml:space="preserve"> development. The regions need to form their peculiar efficient production and consumption patterns, which will create an opportunity for their organic integration into the economic space of the country</w:t>
      </w:r>
      <w:r w:rsidR="00700806" w:rsidRPr="00AB7550">
        <w:rPr>
          <w:rFonts w:ascii="Arial" w:hAnsi="Arial" w:cs="Arial"/>
          <w:sz w:val="28"/>
          <w:szCs w:val="28"/>
          <w:lang w:val="en-US"/>
        </w:rPr>
        <w:t>.</w:t>
      </w:r>
    </w:p>
    <w:p w:rsidR="006C668B" w:rsidRPr="00AB7550" w:rsidRDefault="00AB7550" w:rsidP="003553AB">
      <w:pPr>
        <w:pStyle w:val="afc"/>
        <w:spacing w:before="0" w:beforeAutospacing="0" w:after="0" w:afterAutospacing="0" w:line="276" w:lineRule="auto"/>
        <w:ind w:firstLine="851"/>
        <w:jc w:val="both"/>
        <w:rPr>
          <w:rFonts w:ascii="Arial" w:hAnsi="Arial" w:cs="Arial"/>
          <w:sz w:val="28"/>
          <w:szCs w:val="28"/>
          <w:lang w:val="en-US"/>
        </w:rPr>
      </w:pPr>
      <w:r w:rsidRPr="00AB7550">
        <w:rPr>
          <w:rStyle w:val="tlid-translation"/>
          <w:rFonts w:ascii="Arial" w:eastAsia="Arial" w:hAnsi="Arial" w:cs="Arial"/>
          <w:sz w:val="28"/>
          <w:szCs w:val="28"/>
          <w:lang w:val="en-US"/>
        </w:rPr>
        <w:t>The priority of the regional policy will consist in building the infrastructure of the settlements, providing for improvement of the living conditions of the population. The state should make every effort to provide all basic infrastructure and conditions of normal life to each settlement</w:t>
      </w:r>
      <w:r w:rsidR="006C668B" w:rsidRPr="00AB7550">
        <w:rPr>
          <w:rFonts w:ascii="Arial" w:hAnsi="Arial" w:cs="Arial"/>
          <w:sz w:val="28"/>
          <w:szCs w:val="28"/>
          <w:lang w:val="en-US"/>
        </w:rPr>
        <w:t>.</w:t>
      </w:r>
    </w:p>
    <w:p w:rsidR="00C22038" w:rsidRPr="00AB7550" w:rsidRDefault="00AB7550" w:rsidP="003553AB">
      <w:pPr>
        <w:pStyle w:val="afc"/>
        <w:spacing w:before="0" w:beforeAutospacing="0" w:after="0" w:afterAutospacing="0" w:line="276" w:lineRule="auto"/>
        <w:ind w:firstLine="851"/>
        <w:jc w:val="both"/>
        <w:rPr>
          <w:rFonts w:ascii="Arial" w:hAnsi="Arial" w:cs="Arial"/>
          <w:sz w:val="28"/>
          <w:szCs w:val="28"/>
          <w:lang w:val="en-US"/>
        </w:rPr>
      </w:pPr>
      <w:r w:rsidRPr="00AB7550">
        <w:rPr>
          <w:rStyle w:val="tlid-translation"/>
          <w:rFonts w:ascii="Arial" w:eastAsia="Arial" w:hAnsi="Arial" w:cs="Arial"/>
          <w:b/>
          <w:sz w:val="28"/>
          <w:szCs w:val="28"/>
          <w:lang w:val="en-US"/>
        </w:rPr>
        <w:t>A new administrative-territorial division of the Kyrgyz Republic will be created</w:t>
      </w:r>
      <w:r w:rsidRPr="00AB7550">
        <w:rPr>
          <w:rStyle w:val="tlid-translation"/>
          <w:rFonts w:ascii="Arial" w:eastAsia="Arial" w:hAnsi="Arial" w:cs="Arial"/>
          <w:sz w:val="28"/>
          <w:szCs w:val="28"/>
          <w:lang w:val="en-US"/>
        </w:rPr>
        <w:t xml:space="preserve"> based on objective socio-economic processes</w:t>
      </w:r>
      <w:r w:rsidR="00C22038" w:rsidRPr="00AB7550">
        <w:rPr>
          <w:rFonts w:ascii="Arial" w:hAnsi="Arial" w:cs="Arial"/>
          <w:sz w:val="28"/>
          <w:szCs w:val="28"/>
          <w:lang w:val="en-US"/>
        </w:rPr>
        <w:t>.</w:t>
      </w:r>
    </w:p>
    <w:p w:rsidR="006C668B" w:rsidRPr="00AB7550" w:rsidRDefault="00AB7550" w:rsidP="00BE18A5">
      <w:pPr>
        <w:pStyle w:val="afc"/>
        <w:spacing w:before="0" w:beforeAutospacing="0" w:after="0" w:afterAutospacing="0" w:line="276" w:lineRule="auto"/>
        <w:ind w:firstLine="851"/>
        <w:jc w:val="both"/>
        <w:rPr>
          <w:rFonts w:ascii="Arial" w:hAnsi="Arial" w:cs="Arial"/>
          <w:sz w:val="28"/>
          <w:szCs w:val="28"/>
          <w:lang w:val="en-US"/>
        </w:rPr>
      </w:pPr>
      <w:r w:rsidRPr="00AB7550">
        <w:rPr>
          <w:rStyle w:val="tlid-translation"/>
          <w:rFonts w:ascii="Arial" w:eastAsia="Arial" w:hAnsi="Arial" w:cs="Arial"/>
          <w:sz w:val="28"/>
          <w:szCs w:val="28"/>
          <w:lang w:val="en-US"/>
        </w:rPr>
        <w:t>Particular emphasis should be placed to creating a safe environment conducive to human health</w:t>
      </w:r>
      <w:r w:rsidR="006C668B" w:rsidRPr="00AB7550">
        <w:rPr>
          <w:rFonts w:ascii="Arial" w:hAnsi="Arial" w:cs="Arial"/>
          <w:sz w:val="28"/>
          <w:szCs w:val="28"/>
          <w:lang w:val="en-US"/>
        </w:rPr>
        <w:t xml:space="preserve">. </w:t>
      </w:r>
    </w:p>
    <w:p w:rsidR="00D94466" w:rsidRPr="00AB7550" w:rsidRDefault="00AB7550" w:rsidP="003553AB">
      <w:pPr>
        <w:spacing w:line="276" w:lineRule="auto"/>
        <w:ind w:firstLine="709"/>
        <w:jc w:val="both"/>
        <w:rPr>
          <w:rFonts w:ascii="Arial" w:hAnsi="Arial" w:cs="Arial"/>
          <w:sz w:val="28"/>
          <w:szCs w:val="28"/>
          <w:lang w:val="en-US"/>
        </w:rPr>
      </w:pPr>
      <w:r w:rsidRPr="00AB7550">
        <w:rPr>
          <w:rStyle w:val="tlid-translation"/>
          <w:lang w:val="en-US"/>
        </w:rPr>
        <w:t xml:space="preserve"> </w:t>
      </w:r>
      <w:r w:rsidRPr="00AB7550">
        <w:rPr>
          <w:rStyle w:val="tlid-translation"/>
          <w:rFonts w:ascii="Arial" w:hAnsi="Arial" w:cs="Arial"/>
          <w:sz w:val="28"/>
          <w:szCs w:val="28"/>
          <w:lang w:val="en-US"/>
        </w:rPr>
        <w:t>Engaging with our compatriots abroad should be among the priorities of the state policy to create favorable conditions so that they could invest in regional development of the country, and in new enterprises</w:t>
      </w:r>
      <w:r w:rsidR="00D94466" w:rsidRPr="00AB7550">
        <w:rPr>
          <w:rFonts w:ascii="Arial" w:hAnsi="Arial" w:cs="Arial"/>
          <w:sz w:val="28"/>
          <w:szCs w:val="28"/>
          <w:lang w:val="en-US"/>
        </w:rPr>
        <w:t>.</w:t>
      </w:r>
    </w:p>
    <w:p w:rsidR="006C668B" w:rsidRPr="00CB48CB" w:rsidRDefault="00AB7550" w:rsidP="006531E0">
      <w:pPr>
        <w:spacing w:line="276" w:lineRule="auto"/>
        <w:ind w:firstLine="709"/>
        <w:jc w:val="both"/>
        <w:rPr>
          <w:rFonts w:ascii="Arial" w:hAnsi="Arial" w:cs="Arial"/>
          <w:sz w:val="28"/>
          <w:szCs w:val="28"/>
          <w:lang w:val="en-US"/>
        </w:rPr>
      </w:pPr>
      <w:r w:rsidRPr="00CB48CB">
        <w:rPr>
          <w:rStyle w:val="tlid-translation"/>
          <w:rFonts w:ascii="Arial" w:hAnsi="Arial" w:cs="Arial"/>
          <w:b/>
          <w:sz w:val="28"/>
          <w:szCs w:val="28"/>
          <w:lang w:val="en-US"/>
        </w:rPr>
        <w:t>The key task is to raise the level of public confidence in the government</w:t>
      </w:r>
      <w:r w:rsidRPr="00CB48CB">
        <w:rPr>
          <w:rStyle w:val="tlid-translation"/>
          <w:rFonts w:ascii="Arial" w:hAnsi="Arial" w:cs="Arial"/>
          <w:sz w:val="28"/>
          <w:szCs w:val="28"/>
          <w:lang w:val="en-US"/>
        </w:rPr>
        <w:t>. To this end, a number of measures will be proposed to develop political system</w:t>
      </w:r>
      <w:r w:rsidR="006C668B" w:rsidRPr="00CB48CB">
        <w:rPr>
          <w:rFonts w:ascii="Arial" w:hAnsi="Arial" w:cs="Arial"/>
          <w:sz w:val="28"/>
          <w:szCs w:val="28"/>
          <w:lang w:val="en-US"/>
        </w:rPr>
        <w:t xml:space="preserve">. </w:t>
      </w:r>
    </w:p>
    <w:p w:rsidR="006C668B" w:rsidRPr="00CB48CB" w:rsidRDefault="00CB48CB" w:rsidP="00D655F8">
      <w:pPr>
        <w:spacing w:line="276" w:lineRule="auto"/>
        <w:ind w:firstLine="709"/>
        <w:jc w:val="both"/>
        <w:rPr>
          <w:rFonts w:ascii="Arial" w:hAnsi="Arial" w:cs="Arial"/>
          <w:sz w:val="28"/>
          <w:szCs w:val="28"/>
          <w:lang w:val="en-US"/>
        </w:rPr>
      </w:pPr>
      <w:r w:rsidRPr="00CB48CB">
        <w:rPr>
          <w:rStyle w:val="tlid-translation"/>
          <w:rFonts w:ascii="Arial" w:hAnsi="Arial" w:cs="Arial"/>
          <w:b/>
          <w:sz w:val="28"/>
          <w:szCs w:val="28"/>
          <w:lang w:val="en-US"/>
        </w:rPr>
        <w:t>Restructuring of local self-government</w:t>
      </w:r>
      <w:r w:rsidRPr="00CB48CB">
        <w:rPr>
          <w:rFonts w:ascii="Arial" w:hAnsi="Arial" w:cs="Arial"/>
          <w:b/>
          <w:sz w:val="28"/>
          <w:szCs w:val="28"/>
          <w:lang w:val="en-US"/>
        </w:rPr>
        <w:t xml:space="preserve"> </w:t>
      </w:r>
      <w:r w:rsidRPr="00CB48CB">
        <w:rPr>
          <w:rStyle w:val="tlid-translation"/>
          <w:rFonts w:ascii="Arial" w:hAnsi="Arial" w:cs="Arial"/>
          <w:b/>
          <w:sz w:val="28"/>
          <w:szCs w:val="28"/>
          <w:lang w:val="en-US"/>
        </w:rPr>
        <w:t>system</w:t>
      </w:r>
      <w:r w:rsidRPr="00CB48CB">
        <w:rPr>
          <w:rFonts w:ascii="Arial" w:hAnsi="Arial" w:cs="Arial"/>
          <w:sz w:val="28"/>
          <w:szCs w:val="28"/>
          <w:lang w:val="en-US"/>
        </w:rPr>
        <w:t xml:space="preserve"> is i</w:t>
      </w:r>
      <w:r w:rsidRPr="00CB48CB">
        <w:rPr>
          <w:rStyle w:val="tlid-translation"/>
          <w:rFonts w:ascii="Arial" w:hAnsi="Arial" w:cs="Arial"/>
          <w:sz w:val="28"/>
          <w:szCs w:val="28"/>
          <w:lang w:val="en-US"/>
        </w:rPr>
        <w:t>mportant in political system</w:t>
      </w:r>
      <w:r w:rsidRPr="00CB48CB">
        <w:rPr>
          <w:rFonts w:ascii="Arial" w:hAnsi="Arial" w:cs="Arial"/>
          <w:sz w:val="28"/>
          <w:szCs w:val="28"/>
          <w:lang w:val="en-US"/>
        </w:rPr>
        <w:t xml:space="preserve"> </w:t>
      </w:r>
      <w:r w:rsidRPr="00CB48CB">
        <w:rPr>
          <w:rStyle w:val="tlid-translation"/>
          <w:rFonts w:ascii="Arial" w:hAnsi="Arial" w:cs="Arial"/>
          <w:sz w:val="28"/>
          <w:szCs w:val="28"/>
          <w:lang w:val="en-US"/>
        </w:rPr>
        <w:t>reform</w:t>
      </w:r>
      <w:r w:rsidR="006C668B" w:rsidRPr="00CB48CB">
        <w:rPr>
          <w:rFonts w:ascii="Arial" w:hAnsi="Arial" w:cs="Arial"/>
          <w:b/>
          <w:sz w:val="28"/>
          <w:szCs w:val="28"/>
          <w:lang w:val="en-US"/>
        </w:rPr>
        <w:t xml:space="preserve">. </w:t>
      </w:r>
    </w:p>
    <w:p w:rsidR="006C668B" w:rsidRPr="00CB48CB" w:rsidRDefault="00CB48CB" w:rsidP="003553AB">
      <w:pPr>
        <w:spacing w:line="276" w:lineRule="auto"/>
        <w:ind w:firstLine="709"/>
        <w:jc w:val="both"/>
        <w:rPr>
          <w:rFonts w:ascii="Arial" w:eastAsia="Times New Roman" w:hAnsi="Arial" w:cs="Arial"/>
          <w:b/>
          <w:sz w:val="28"/>
          <w:szCs w:val="28"/>
          <w:lang w:val="en-US" w:eastAsia="ru-RU"/>
        </w:rPr>
      </w:pPr>
      <w:r w:rsidRPr="00CB48CB">
        <w:rPr>
          <w:rStyle w:val="tlid-translation"/>
          <w:rFonts w:ascii="Arial" w:hAnsi="Arial" w:cs="Arial"/>
          <w:b/>
          <w:sz w:val="28"/>
          <w:szCs w:val="28"/>
          <w:lang w:val="en-US"/>
        </w:rPr>
        <w:t>Development of freedom of speech, as well as communication with society will be supported as a development tool</w:t>
      </w:r>
      <w:r w:rsidRPr="00CB48CB">
        <w:rPr>
          <w:rStyle w:val="tlid-translation"/>
          <w:rFonts w:ascii="Arial" w:hAnsi="Arial" w:cs="Arial"/>
          <w:sz w:val="28"/>
          <w:szCs w:val="28"/>
          <w:lang w:val="en-US"/>
        </w:rPr>
        <w:t xml:space="preserve"> that will make a constructive contribution to strengthening the independence of our state and enhancing its authority in the world</w:t>
      </w:r>
      <w:r w:rsidR="00675C70" w:rsidRPr="00CB48CB">
        <w:rPr>
          <w:rFonts w:ascii="Arial" w:eastAsia="Times New Roman" w:hAnsi="Arial" w:cs="Arial"/>
          <w:sz w:val="28"/>
          <w:szCs w:val="28"/>
          <w:lang w:val="en-US" w:eastAsia="ru-RU"/>
        </w:rPr>
        <w:t>.</w:t>
      </w:r>
    </w:p>
    <w:p w:rsidR="00105A39" w:rsidRPr="00CB48CB" w:rsidRDefault="00CB48CB" w:rsidP="00105A39">
      <w:pPr>
        <w:spacing w:line="276" w:lineRule="auto"/>
        <w:ind w:firstLine="709"/>
        <w:jc w:val="both"/>
        <w:rPr>
          <w:rFonts w:ascii="Arial" w:hAnsi="Arial" w:cs="Arial"/>
          <w:sz w:val="28"/>
          <w:szCs w:val="28"/>
          <w:lang w:val="en-US"/>
        </w:rPr>
      </w:pPr>
      <w:r w:rsidRPr="00CB48CB">
        <w:rPr>
          <w:rStyle w:val="tlid-translation"/>
          <w:rFonts w:ascii="Arial" w:hAnsi="Arial" w:cs="Arial"/>
          <w:sz w:val="28"/>
          <w:szCs w:val="28"/>
          <w:lang w:val="en-US"/>
        </w:rPr>
        <w:t>It is necessary to create administration system that makes fair and reasonable decisions taking into account proposals of civil society, the capacity of the individual regions and national interests</w:t>
      </w:r>
      <w:r w:rsidR="00105A39" w:rsidRPr="00CB48CB">
        <w:rPr>
          <w:rFonts w:ascii="Arial" w:hAnsi="Arial" w:cs="Arial"/>
          <w:sz w:val="28"/>
          <w:szCs w:val="28"/>
          <w:lang w:val="en-US"/>
        </w:rPr>
        <w:t>.</w:t>
      </w:r>
    </w:p>
    <w:p w:rsidR="00105A39" w:rsidRPr="00CB48CB" w:rsidRDefault="00CB48CB" w:rsidP="00105A39">
      <w:pPr>
        <w:spacing w:line="276" w:lineRule="auto"/>
        <w:ind w:firstLine="709"/>
        <w:jc w:val="both"/>
        <w:rPr>
          <w:rFonts w:ascii="Arial" w:hAnsi="Arial" w:cs="Arial"/>
          <w:sz w:val="28"/>
          <w:szCs w:val="28"/>
          <w:lang w:val="en-US"/>
        </w:rPr>
      </w:pPr>
      <w:r w:rsidRPr="00CB48CB">
        <w:rPr>
          <w:rStyle w:val="tlid-translation"/>
          <w:rFonts w:ascii="Arial" w:hAnsi="Arial" w:cs="Arial"/>
          <w:sz w:val="28"/>
          <w:szCs w:val="28"/>
          <w:lang w:val="en-US"/>
        </w:rPr>
        <w:lastRenderedPageBreak/>
        <w:t xml:space="preserve">It is necessary to create a modern, </w:t>
      </w:r>
      <w:r w:rsidRPr="00CB48CB">
        <w:rPr>
          <w:rStyle w:val="tlid-translation"/>
          <w:rFonts w:ascii="Arial" w:hAnsi="Arial" w:cs="Arial"/>
          <w:b/>
          <w:sz w:val="28"/>
          <w:szCs w:val="28"/>
          <w:lang w:val="en-US"/>
        </w:rPr>
        <w:t>fair public administration system conducive to development of the country</w:t>
      </w:r>
      <w:r w:rsidRPr="00CB48CB">
        <w:rPr>
          <w:rStyle w:val="tlid-translation"/>
          <w:rFonts w:ascii="Arial" w:hAnsi="Arial" w:cs="Arial"/>
          <w:sz w:val="28"/>
          <w:szCs w:val="28"/>
          <w:lang w:val="en-US"/>
        </w:rPr>
        <w:t xml:space="preserve"> </w:t>
      </w:r>
      <w:r w:rsidRPr="00CB48CB">
        <w:rPr>
          <w:rStyle w:val="tlid-translation"/>
          <w:rFonts w:ascii="Arial" w:hAnsi="Arial" w:cs="Arial"/>
          <w:b/>
          <w:sz w:val="28"/>
          <w:szCs w:val="28"/>
          <w:lang w:val="en-US"/>
        </w:rPr>
        <w:t>focused on public results</w:t>
      </w:r>
      <w:r w:rsidRPr="00CB48CB">
        <w:rPr>
          <w:rStyle w:val="tlid-translation"/>
          <w:rFonts w:ascii="Arial" w:hAnsi="Arial" w:cs="Arial"/>
          <w:sz w:val="28"/>
          <w:szCs w:val="28"/>
          <w:lang w:val="en-US"/>
        </w:rPr>
        <w:t>, formation of comfortable environment for human life</w:t>
      </w:r>
      <w:r w:rsidR="00FE439C" w:rsidRPr="00CB48CB">
        <w:rPr>
          <w:rFonts w:ascii="Arial" w:hAnsi="Arial" w:cs="Arial"/>
          <w:sz w:val="28"/>
          <w:szCs w:val="28"/>
          <w:lang w:val="en-US"/>
        </w:rPr>
        <w:t>.</w:t>
      </w:r>
    </w:p>
    <w:p w:rsidR="00105A39" w:rsidRPr="00CB48CB" w:rsidRDefault="00CB48CB" w:rsidP="00105A39">
      <w:pPr>
        <w:spacing w:line="276" w:lineRule="auto"/>
        <w:ind w:firstLine="709"/>
        <w:jc w:val="both"/>
        <w:rPr>
          <w:rFonts w:ascii="Arial" w:hAnsi="Arial" w:cs="Arial"/>
          <w:sz w:val="28"/>
          <w:szCs w:val="28"/>
          <w:lang w:val="en-US"/>
        </w:rPr>
      </w:pPr>
      <w:r w:rsidRPr="00CB48CB">
        <w:rPr>
          <w:rStyle w:val="tlid-translation"/>
          <w:rFonts w:ascii="Arial" w:hAnsi="Arial" w:cs="Arial"/>
          <w:sz w:val="28"/>
          <w:szCs w:val="28"/>
          <w:lang w:val="en-US"/>
        </w:rPr>
        <w:t>The new system of government in a rapidly changing world should be based on responsible attitude of the state to the individual, building effective interaction between government bodies and efficient management of the regions</w:t>
      </w:r>
      <w:r w:rsidR="00105A39" w:rsidRPr="00CB48CB">
        <w:rPr>
          <w:rFonts w:ascii="Arial" w:hAnsi="Arial" w:cs="Arial"/>
          <w:sz w:val="28"/>
          <w:szCs w:val="28"/>
          <w:lang w:val="en-US"/>
        </w:rPr>
        <w:t>.</w:t>
      </w:r>
    </w:p>
    <w:p w:rsidR="006C668B" w:rsidRPr="00CB48CB" w:rsidRDefault="00CB48CB">
      <w:pPr>
        <w:spacing w:line="276" w:lineRule="auto"/>
        <w:ind w:firstLine="709"/>
        <w:jc w:val="both"/>
        <w:rPr>
          <w:rFonts w:ascii="Arial" w:hAnsi="Arial" w:cs="Arial"/>
          <w:sz w:val="28"/>
          <w:szCs w:val="28"/>
          <w:lang w:val="en-US"/>
        </w:rPr>
      </w:pPr>
      <w:r w:rsidRPr="00DC2729">
        <w:rPr>
          <w:rStyle w:val="tlid-translation"/>
          <w:rFonts w:ascii="Arial" w:hAnsi="Arial" w:cs="Arial"/>
          <w:sz w:val="28"/>
          <w:szCs w:val="28"/>
          <w:lang w:val="en-US"/>
        </w:rPr>
        <w:t xml:space="preserve">Conceptual change of interdepartmental interaction involves </w:t>
      </w:r>
      <w:r w:rsidRPr="00DC2729">
        <w:rPr>
          <w:rStyle w:val="tlid-translation"/>
          <w:rFonts w:ascii="Arial" w:hAnsi="Arial" w:cs="Arial"/>
          <w:b/>
          <w:sz w:val="28"/>
          <w:szCs w:val="28"/>
          <w:lang w:val="en-US"/>
        </w:rPr>
        <w:t>revision of the structure, functionality and management technologies used by executive</w:t>
      </w:r>
      <w:r w:rsidR="00DC2729" w:rsidRPr="00DC2729">
        <w:rPr>
          <w:rStyle w:val="tlid-translation"/>
          <w:rFonts w:ascii="Arial" w:hAnsi="Arial" w:cs="Arial"/>
          <w:b/>
          <w:sz w:val="28"/>
          <w:szCs w:val="28"/>
          <w:lang w:val="en-US"/>
        </w:rPr>
        <w:t xml:space="preserve"> branch of power</w:t>
      </w:r>
      <w:r w:rsidRPr="00DC2729">
        <w:rPr>
          <w:rStyle w:val="tlid-translation"/>
          <w:rFonts w:ascii="Arial" w:hAnsi="Arial" w:cs="Arial"/>
          <w:sz w:val="28"/>
          <w:szCs w:val="28"/>
          <w:lang w:val="en-US"/>
        </w:rPr>
        <w:t xml:space="preserve">, changes in regulations and </w:t>
      </w:r>
      <w:r w:rsidR="00DC2729" w:rsidRPr="00DC2729">
        <w:rPr>
          <w:rStyle w:val="tlid-translation"/>
          <w:rFonts w:ascii="Arial" w:hAnsi="Arial" w:cs="Arial"/>
          <w:sz w:val="28"/>
          <w:szCs w:val="28"/>
          <w:lang w:val="en-US"/>
        </w:rPr>
        <w:t xml:space="preserve">process of </w:t>
      </w:r>
      <w:r w:rsidRPr="00DC2729">
        <w:rPr>
          <w:rStyle w:val="tlid-translation"/>
          <w:rFonts w:ascii="Arial" w:hAnsi="Arial" w:cs="Arial"/>
          <w:sz w:val="28"/>
          <w:szCs w:val="28"/>
          <w:lang w:val="en-US"/>
        </w:rPr>
        <w:t xml:space="preserve">management decision-making, </w:t>
      </w:r>
      <w:r w:rsidRPr="00DC2729">
        <w:rPr>
          <w:rStyle w:val="tlid-translation"/>
          <w:rFonts w:ascii="Arial" w:hAnsi="Arial" w:cs="Arial"/>
          <w:b/>
          <w:sz w:val="28"/>
          <w:szCs w:val="28"/>
          <w:lang w:val="en-US"/>
        </w:rPr>
        <w:t>transfer to digital technologies</w:t>
      </w:r>
      <w:r w:rsidR="00700806" w:rsidRPr="00CB48CB">
        <w:rPr>
          <w:rFonts w:ascii="Arial" w:hAnsi="Arial" w:cs="Arial"/>
          <w:sz w:val="28"/>
          <w:szCs w:val="28"/>
          <w:lang w:val="en-US"/>
        </w:rPr>
        <w:t>.</w:t>
      </w:r>
    </w:p>
    <w:p w:rsidR="0085266A" w:rsidRPr="00DC2729" w:rsidRDefault="00DC2729" w:rsidP="003553AB">
      <w:pPr>
        <w:spacing w:line="276" w:lineRule="auto"/>
        <w:ind w:firstLine="709"/>
        <w:jc w:val="both"/>
        <w:rPr>
          <w:rFonts w:ascii="Arial" w:eastAsia="Arial" w:hAnsi="Arial" w:cs="Arial"/>
          <w:sz w:val="28"/>
          <w:szCs w:val="28"/>
          <w:lang w:val="en-US"/>
        </w:rPr>
      </w:pPr>
      <w:r w:rsidRPr="00DC2729">
        <w:rPr>
          <w:rStyle w:val="tlid-translation"/>
          <w:rFonts w:ascii="Arial" w:hAnsi="Arial" w:cs="Arial"/>
          <w:b/>
          <w:sz w:val="28"/>
          <w:szCs w:val="28"/>
          <w:lang w:val="en-US"/>
        </w:rPr>
        <w:t>Judicial system should also facilitate achievement of development objectives. It is extremely important to raise public confidence in the judiciary. Courts must become fair, transparent and efficient on the basis of laws and should work to protect the rights and legitimate interests of an individual, citizen and entrepreneur</w:t>
      </w:r>
      <w:r w:rsidR="00700806" w:rsidRPr="00DC2729">
        <w:rPr>
          <w:rFonts w:ascii="Arial" w:hAnsi="Arial" w:cs="Arial"/>
          <w:sz w:val="28"/>
          <w:szCs w:val="28"/>
          <w:lang w:val="en-US"/>
        </w:rPr>
        <w:t xml:space="preserve">. </w:t>
      </w:r>
    </w:p>
    <w:p w:rsidR="0085266A" w:rsidRPr="00DC2729" w:rsidRDefault="0085266A" w:rsidP="003553AB">
      <w:pPr>
        <w:spacing w:line="276" w:lineRule="auto"/>
        <w:ind w:firstLine="709"/>
        <w:jc w:val="both"/>
        <w:rPr>
          <w:rFonts w:ascii="Arial" w:eastAsia="Arial" w:hAnsi="Arial" w:cs="Arial"/>
          <w:sz w:val="28"/>
          <w:szCs w:val="28"/>
          <w:lang w:val="en-US"/>
        </w:rPr>
      </w:pPr>
    </w:p>
    <w:p w:rsidR="0085266A" w:rsidRPr="00DC2729" w:rsidRDefault="0085266A" w:rsidP="003553AB">
      <w:pPr>
        <w:spacing w:line="276" w:lineRule="auto"/>
        <w:ind w:firstLine="709"/>
        <w:jc w:val="both"/>
        <w:rPr>
          <w:rFonts w:ascii="Arial" w:eastAsia="Arial" w:hAnsi="Arial" w:cs="Arial"/>
          <w:sz w:val="28"/>
          <w:szCs w:val="28"/>
          <w:lang w:val="en-US"/>
        </w:rPr>
      </w:pPr>
    </w:p>
    <w:p w:rsidR="0085266A" w:rsidRPr="00DC2729" w:rsidRDefault="0085266A" w:rsidP="003553AB">
      <w:pPr>
        <w:spacing w:line="276" w:lineRule="auto"/>
        <w:ind w:firstLine="709"/>
        <w:jc w:val="both"/>
        <w:rPr>
          <w:rFonts w:ascii="Arial" w:eastAsia="Arial" w:hAnsi="Arial" w:cs="Arial"/>
          <w:sz w:val="28"/>
          <w:szCs w:val="28"/>
          <w:lang w:val="en-US"/>
        </w:rPr>
      </w:pPr>
    </w:p>
    <w:p w:rsidR="00F47B21" w:rsidRPr="00DC2729" w:rsidRDefault="00DC2729" w:rsidP="003553AB">
      <w:pPr>
        <w:spacing w:line="276" w:lineRule="auto"/>
        <w:ind w:firstLine="709"/>
        <w:jc w:val="both"/>
        <w:rPr>
          <w:rFonts w:ascii="Arial" w:hAnsi="Arial" w:cs="Arial"/>
          <w:sz w:val="28"/>
          <w:szCs w:val="28"/>
          <w:lang w:val="en-US"/>
        </w:rPr>
      </w:pPr>
      <w:r w:rsidRPr="00DC2729">
        <w:rPr>
          <w:rStyle w:val="tlid-translation"/>
          <w:rFonts w:ascii="Arial" w:hAnsi="Arial" w:cs="Arial"/>
          <w:sz w:val="28"/>
          <w:szCs w:val="28"/>
          <w:lang w:val="en-US"/>
        </w:rPr>
        <w:t xml:space="preserve">Against the background of deteriorated investment climate </w:t>
      </w:r>
      <w:r w:rsidRPr="00DC2729">
        <w:rPr>
          <w:rStyle w:val="tlid-translation"/>
          <w:rFonts w:ascii="Arial" w:hAnsi="Arial" w:cs="Arial"/>
          <w:b/>
          <w:sz w:val="28"/>
          <w:szCs w:val="28"/>
          <w:lang w:val="en-US"/>
        </w:rPr>
        <w:t>significant efforts will be required to restore the image of the country</w:t>
      </w:r>
      <w:r w:rsidR="006C668B" w:rsidRPr="00DC2729">
        <w:rPr>
          <w:rFonts w:ascii="Arial" w:hAnsi="Arial" w:cs="Arial"/>
          <w:sz w:val="28"/>
          <w:szCs w:val="28"/>
          <w:lang w:val="en-US"/>
        </w:rPr>
        <w:t xml:space="preserve">. </w:t>
      </w:r>
    </w:p>
    <w:p w:rsidR="006C668B" w:rsidRPr="00DC2729" w:rsidRDefault="00DC2729" w:rsidP="003553AB">
      <w:pPr>
        <w:spacing w:line="276" w:lineRule="auto"/>
        <w:ind w:firstLine="709"/>
        <w:jc w:val="both"/>
        <w:rPr>
          <w:rFonts w:ascii="Arial" w:hAnsi="Arial" w:cs="Arial"/>
          <w:sz w:val="28"/>
          <w:szCs w:val="28"/>
          <w:lang w:val="en-US"/>
        </w:rPr>
      </w:pPr>
      <w:r w:rsidRPr="00DC2729">
        <w:rPr>
          <w:rStyle w:val="tlid-translation"/>
          <w:rFonts w:ascii="Arial" w:hAnsi="Arial" w:cs="Arial"/>
          <w:sz w:val="28"/>
          <w:szCs w:val="28"/>
          <w:lang w:val="en-US"/>
        </w:rPr>
        <w:t>The issue of ensuring safety and security of funds invested in the economy by internal and external investors is important</w:t>
      </w:r>
      <w:r w:rsidR="006C668B" w:rsidRPr="00DC2729">
        <w:rPr>
          <w:rFonts w:ascii="Arial" w:hAnsi="Arial" w:cs="Arial"/>
          <w:sz w:val="28"/>
          <w:szCs w:val="28"/>
          <w:lang w:val="en-US"/>
        </w:rPr>
        <w:t>.</w:t>
      </w:r>
    </w:p>
    <w:p w:rsidR="006C668B" w:rsidRPr="00643B5A" w:rsidRDefault="00DC2729" w:rsidP="0091002F">
      <w:pPr>
        <w:spacing w:line="276" w:lineRule="auto"/>
        <w:ind w:firstLine="709"/>
        <w:jc w:val="both"/>
        <w:rPr>
          <w:rFonts w:ascii="Arial" w:hAnsi="Arial" w:cs="Arial"/>
          <w:b/>
          <w:sz w:val="28"/>
          <w:szCs w:val="28"/>
          <w:lang w:val="ky-KG"/>
        </w:rPr>
      </w:pPr>
      <w:r w:rsidRPr="00DC2729">
        <w:rPr>
          <w:rStyle w:val="tlid-translation"/>
          <w:rFonts w:ascii="Arial" w:hAnsi="Arial" w:cs="Arial"/>
          <w:sz w:val="28"/>
          <w:szCs w:val="28"/>
          <w:lang w:val="en-US"/>
        </w:rPr>
        <w:t xml:space="preserve">The strategic objective in the field of protection of human rights is to reclaim the authority and enhance public confidence in law enforcement agencies. Eradication of corruption in law enforcement agencies, development and </w:t>
      </w:r>
      <w:r w:rsidRPr="00DC2729">
        <w:rPr>
          <w:rStyle w:val="tlid-translation"/>
          <w:rFonts w:ascii="Arial" w:hAnsi="Arial" w:cs="Arial"/>
          <w:b/>
          <w:sz w:val="28"/>
          <w:szCs w:val="28"/>
          <w:lang w:val="en-US"/>
        </w:rPr>
        <w:t>adoption of fundamentally new legislation aimed at protecting the individual and ensuring public order</w:t>
      </w:r>
      <w:r w:rsidRPr="00DC2729">
        <w:rPr>
          <w:rStyle w:val="tlid-translation"/>
          <w:rFonts w:ascii="Arial" w:hAnsi="Arial" w:cs="Arial"/>
          <w:sz w:val="28"/>
          <w:szCs w:val="28"/>
          <w:lang w:val="en-US"/>
        </w:rPr>
        <w:t xml:space="preserve"> is primary task of reforms in law enforcement sphere</w:t>
      </w:r>
      <w:r w:rsidR="00700806" w:rsidRPr="00DC2729">
        <w:rPr>
          <w:rFonts w:ascii="Arial" w:hAnsi="Arial" w:cs="Arial"/>
          <w:b/>
          <w:sz w:val="28"/>
          <w:szCs w:val="28"/>
          <w:lang w:val="en-US"/>
        </w:rPr>
        <w:t>.</w:t>
      </w:r>
    </w:p>
    <w:p w:rsidR="006C668B" w:rsidRPr="00D1382B" w:rsidRDefault="00DC2729" w:rsidP="003553AB">
      <w:pPr>
        <w:spacing w:line="276" w:lineRule="auto"/>
        <w:ind w:firstLine="709"/>
        <w:jc w:val="both"/>
        <w:rPr>
          <w:rFonts w:ascii="Arial" w:hAnsi="Arial" w:cs="Arial"/>
          <w:sz w:val="28"/>
          <w:szCs w:val="28"/>
          <w:lang w:val="ky-KG"/>
        </w:rPr>
      </w:pPr>
      <w:r w:rsidRPr="00D1382B">
        <w:rPr>
          <w:rStyle w:val="tlid-translation"/>
          <w:rFonts w:ascii="Arial" w:hAnsi="Arial" w:cs="Arial"/>
          <w:sz w:val="28"/>
          <w:szCs w:val="28"/>
          <w:lang w:val="ky-KG"/>
        </w:rPr>
        <w:t xml:space="preserve">Conceptual </w:t>
      </w:r>
      <w:r w:rsidR="00D1382B" w:rsidRPr="00D1382B">
        <w:rPr>
          <w:rStyle w:val="tlid-translation"/>
          <w:rFonts w:ascii="Arial" w:hAnsi="Arial" w:cs="Arial"/>
          <w:sz w:val="28"/>
          <w:szCs w:val="28"/>
          <w:lang w:val="ky-KG"/>
        </w:rPr>
        <w:t xml:space="preserve">areas </w:t>
      </w:r>
      <w:r w:rsidRPr="00D1382B">
        <w:rPr>
          <w:rStyle w:val="tlid-translation"/>
          <w:rFonts w:ascii="Arial" w:hAnsi="Arial" w:cs="Arial"/>
          <w:sz w:val="28"/>
          <w:szCs w:val="28"/>
          <w:lang w:val="ky-KG"/>
        </w:rPr>
        <w:t xml:space="preserve">of </w:t>
      </w:r>
      <w:r w:rsidR="00D1382B" w:rsidRPr="00D1382B">
        <w:rPr>
          <w:rStyle w:val="tlid-translation"/>
          <w:rFonts w:ascii="Arial" w:hAnsi="Arial" w:cs="Arial"/>
          <w:sz w:val="28"/>
          <w:szCs w:val="28"/>
          <w:lang w:val="ky-KG"/>
        </w:rPr>
        <w:t xml:space="preserve">armed forces </w:t>
      </w:r>
      <w:r w:rsidRPr="00D1382B">
        <w:rPr>
          <w:rStyle w:val="tlid-translation"/>
          <w:rFonts w:ascii="Arial" w:hAnsi="Arial" w:cs="Arial"/>
          <w:sz w:val="28"/>
          <w:szCs w:val="28"/>
          <w:lang w:val="ky-KG"/>
        </w:rPr>
        <w:t xml:space="preserve">reform </w:t>
      </w:r>
      <w:r w:rsidR="00D1382B" w:rsidRPr="00D1382B">
        <w:rPr>
          <w:rStyle w:val="tlid-translation"/>
          <w:rFonts w:ascii="Arial" w:hAnsi="Arial" w:cs="Arial"/>
          <w:sz w:val="28"/>
          <w:szCs w:val="28"/>
          <w:lang w:val="ky-KG"/>
        </w:rPr>
        <w:t>deal with</w:t>
      </w:r>
      <w:r w:rsidRPr="00D1382B">
        <w:rPr>
          <w:rStyle w:val="tlid-translation"/>
          <w:rFonts w:ascii="Arial" w:hAnsi="Arial" w:cs="Arial"/>
          <w:sz w:val="28"/>
          <w:szCs w:val="28"/>
          <w:lang w:val="ky-KG"/>
        </w:rPr>
        <w:t xml:space="preserve"> creating a highly professional, mobile and high-tech army with an effective system of state and military control, as well as military-economic </w:t>
      </w:r>
      <w:r w:rsidR="00D1382B" w:rsidRPr="00D1382B">
        <w:rPr>
          <w:rStyle w:val="tlid-translation"/>
          <w:rFonts w:ascii="Arial" w:hAnsi="Arial" w:cs="Arial"/>
          <w:sz w:val="28"/>
          <w:szCs w:val="28"/>
          <w:lang w:val="ky-KG"/>
        </w:rPr>
        <w:t>provision</w:t>
      </w:r>
      <w:r w:rsidR="006C668B" w:rsidRPr="00D1382B">
        <w:rPr>
          <w:rFonts w:ascii="Arial" w:hAnsi="Arial" w:cs="Arial"/>
          <w:sz w:val="28"/>
          <w:szCs w:val="28"/>
          <w:lang w:val="ky-KG"/>
        </w:rPr>
        <w:t>.</w:t>
      </w:r>
    </w:p>
    <w:p w:rsidR="006C668B" w:rsidRPr="00D1382B" w:rsidRDefault="00080EEA" w:rsidP="003553AB">
      <w:pPr>
        <w:pStyle w:val="aff"/>
        <w:spacing w:line="276" w:lineRule="auto"/>
        <w:ind w:firstLine="709"/>
        <w:jc w:val="both"/>
        <w:rPr>
          <w:rFonts w:ascii="Arial" w:hAnsi="Arial" w:cs="Arial"/>
          <w:sz w:val="28"/>
          <w:szCs w:val="28"/>
          <w:lang w:val="ky-KG"/>
        </w:rPr>
      </w:pPr>
      <w:r>
        <w:rPr>
          <w:rStyle w:val="tlid-translation"/>
          <w:rFonts w:ascii="Arial" w:hAnsi="Arial" w:cs="Arial"/>
          <w:sz w:val="28"/>
          <w:szCs w:val="28"/>
          <w:lang w:val="en-US"/>
        </w:rPr>
        <w:t>I</w:t>
      </w:r>
      <w:r w:rsidRPr="00D1382B">
        <w:rPr>
          <w:rStyle w:val="tlid-translation"/>
          <w:rFonts w:ascii="Arial" w:hAnsi="Arial" w:cs="Arial"/>
          <w:sz w:val="28"/>
          <w:szCs w:val="28"/>
          <w:lang w:val="ky-KG"/>
        </w:rPr>
        <w:t xml:space="preserve">n the sphere of </w:t>
      </w:r>
      <w:r>
        <w:rPr>
          <w:rStyle w:val="tlid-translation"/>
          <w:rFonts w:ascii="Arial" w:hAnsi="Arial" w:cs="Arial"/>
          <w:sz w:val="28"/>
          <w:szCs w:val="28"/>
          <w:lang w:val="en-US"/>
        </w:rPr>
        <w:t xml:space="preserve">its </w:t>
      </w:r>
      <w:r w:rsidRPr="00D1382B">
        <w:rPr>
          <w:rStyle w:val="tlid-translation"/>
          <w:rFonts w:ascii="Arial" w:hAnsi="Arial" w:cs="Arial"/>
          <w:sz w:val="28"/>
          <w:szCs w:val="28"/>
          <w:lang w:val="ky-KG"/>
        </w:rPr>
        <w:t xml:space="preserve">foreign policy </w:t>
      </w:r>
      <w:r w:rsidR="00D1382B" w:rsidRPr="00D1382B">
        <w:rPr>
          <w:rStyle w:val="tlid-translation"/>
          <w:rFonts w:ascii="Arial" w:hAnsi="Arial" w:cs="Arial"/>
          <w:sz w:val="28"/>
          <w:szCs w:val="28"/>
          <w:lang w:val="ky-KG"/>
        </w:rPr>
        <w:t>Kyrgyzstan builds relations based on protection and promotion of national interests, on the principles of mutual respect and mutually beneficial cooperation</w:t>
      </w:r>
      <w:r w:rsidR="006C668B" w:rsidRPr="00D1382B">
        <w:rPr>
          <w:rFonts w:ascii="Arial" w:eastAsia="Calibri" w:hAnsi="Arial" w:cs="Arial"/>
          <w:bCs/>
          <w:sz w:val="28"/>
          <w:szCs w:val="28"/>
          <w:lang w:val="ky-KG"/>
        </w:rPr>
        <w:t>.</w:t>
      </w:r>
    </w:p>
    <w:p w:rsidR="006C668B" w:rsidRPr="00D1382B" w:rsidRDefault="00D1382B" w:rsidP="003553AB">
      <w:pPr>
        <w:spacing w:line="276" w:lineRule="auto"/>
        <w:ind w:firstLine="708"/>
        <w:jc w:val="both"/>
        <w:rPr>
          <w:rFonts w:ascii="Arial" w:hAnsi="Arial" w:cs="Arial"/>
          <w:sz w:val="28"/>
          <w:szCs w:val="28"/>
          <w:lang w:val="ky-KG"/>
        </w:rPr>
      </w:pPr>
      <w:r w:rsidRPr="00D1382B">
        <w:rPr>
          <w:rStyle w:val="tlid-translation"/>
          <w:rFonts w:ascii="Arial" w:hAnsi="Arial" w:cs="Arial"/>
          <w:sz w:val="28"/>
          <w:szCs w:val="28"/>
          <w:lang w:val="ky-KG"/>
        </w:rPr>
        <w:lastRenderedPageBreak/>
        <w:t xml:space="preserve">As a result of pragmatic foreign policy, taking into account national interests, the country will preserve and deepen relations with allies and main strategic partners; build a comprehensive and mutually beneficial cooperation with the countries of the region, </w:t>
      </w:r>
      <w:r w:rsidR="00080EEA" w:rsidRPr="00D1382B">
        <w:rPr>
          <w:rStyle w:val="tlid-translation"/>
          <w:rFonts w:ascii="Arial" w:hAnsi="Arial" w:cs="Arial"/>
          <w:sz w:val="28"/>
          <w:szCs w:val="28"/>
          <w:lang w:val="ky-KG"/>
        </w:rPr>
        <w:t xml:space="preserve">near and far abroad </w:t>
      </w:r>
      <w:r w:rsidRPr="00D1382B">
        <w:rPr>
          <w:rStyle w:val="tlid-translation"/>
          <w:rFonts w:ascii="Arial" w:hAnsi="Arial" w:cs="Arial"/>
          <w:sz w:val="28"/>
          <w:szCs w:val="28"/>
          <w:lang w:val="ky-KG"/>
        </w:rPr>
        <w:t>countries; will effectively participate in international and regional organizations</w:t>
      </w:r>
      <w:r w:rsidR="006C668B" w:rsidRPr="00D1382B">
        <w:rPr>
          <w:rFonts w:ascii="Arial" w:hAnsi="Arial" w:cs="Arial"/>
          <w:sz w:val="28"/>
          <w:szCs w:val="28"/>
          <w:lang w:val="ky-KG"/>
        </w:rPr>
        <w:t>.</w:t>
      </w: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Pr="00E22C34" w:rsidRDefault="00E22C34" w:rsidP="00E22C34">
      <w:pPr>
        <w:rPr>
          <w:lang w:val="ky-KG" w:eastAsia="ru-RU" w:bidi="ru-RU"/>
        </w:rPr>
      </w:pPr>
    </w:p>
    <w:p w:rsidR="00D655F8" w:rsidRPr="00D1382B" w:rsidRDefault="00D655F8">
      <w:pPr>
        <w:rPr>
          <w:rFonts w:ascii="Arial" w:eastAsia="Arial" w:hAnsi="Arial" w:cs="Arial"/>
          <w:b/>
          <w:bCs/>
          <w:sz w:val="32"/>
          <w:szCs w:val="32"/>
          <w:u w:val="single"/>
          <w:lang w:val="ky-KG" w:eastAsia="ru-RU" w:bidi="ru-RU"/>
        </w:rPr>
      </w:pPr>
      <w:r w:rsidRPr="00D1382B">
        <w:rPr>
          <w:sz w:val="32"/>
          <w:szCs w:val="32"/>
          <w:u w:val="single"/>
          <w:lang w:val="ky-KG"/>
        </w:rPr>
        <w:br w:type="page"/>
      </w:r>
    </w:p>
    <w:p w:rsidR="008A12EE" w:rsidRPr="00D1382B" w:rsidRDefault="00293B93" w:rsidP="0013428F">
      <w:pPr>
        <w:pStyle w:val="1"/>
        <w:spacing w:before="0" w:line="276" w:lineRule="auto"/>
        <w:ind w:left="0"/>
        <w:jc w:val="center"/>
        <w:rPr>
          <w:sz w:val="32"/>
          <w:szCs w:val="32"/>
          <w:lang w:val="en-US"/>
        </w:rPr>
      </w:pPr>
      <w:bookmarkStart w:id="87" w:name="_Toc529648715"/>
      <w:r w:rsidRPr="0085266A">
        <w:rPr>
          <w:sz w:val="32"/>
          <w:szCs w:val="32"/>
          <w:lang w:val="en-US"/>
        </w:rPr>
        <w:lastRenderedPageBreak/>
        <w:t>V</w:t>
      </w:r>
      <w:r w:rsidR="006C668B" w:rsidRPr="0085266A">
        <w:rPr>
          <w:sz w:val="32"/>
          <w:szCs w:val="32"/>
          <w:lang w:val="en-US"/>
        </w:rPr>
        <w:t>I</w:t>
      </w:r>
      <w:r w:rsidR="00146DF9" w:rsidRPr="00D1382B">
        <w:rPr>
          <w:sz w:val="32"/>
          <w:szCs w:val="32"/>
          <w:lang w:val="en-US"/>
        </w:rPr>
        <w:t xml:space="preserve">. </w:t>
      </w:r>
      <w:r w:rsidR="00D1382B">
        <w:rPr>
          <w:sz w:val="32"/>
          <w:szCs w:val="32"/>
          <w:lang w:val="en-US"/>
        </w:rPr>
        <w:t>Priority steps of mid-term stage</w:t>
      </w:r>
      <w:bookmarkEnd w:id="86"/>
      <w:bookmarkEnd w:id="87"/>
    </w:p>
    <w:p w:rsidR="00293B93" w:rsidRPr="00D1382B" w:rsidRDefault="00293B93" w:rsidP="0013428F">
      <w:pPr>
        <w:pStyle w:val="ab"/>
        <w:tabs>
          <w:tab w:val="left" w:pos="709"/>
        </w:tabs>
        <w:kinsoku w:val="0"/>
        <w:overflowPunct w:val="0"/>
        <w:spacing w:line="276" w:lineRule="auto"/>
        <w:ind w:left="0"/>
        <w:rPr>
          <w:rFonts w:eastAsia="Calibri"/>
          <w:sz w:val="24"/>
          <w:szCs w:val="24"/>
          <w:lang w:val="en-US" w:eastAsia="en-US"/>
        </w:rPr>
      </w:pPr>
    </w:p>
    <w:p w:rsidR="00C85F52" w:rsidRPr="00D437A1" w:rsidRDefault="009826A1" w:rsidP="00CA0473">
      <w:pPr>
        <w:pStyle w:val="ab"/>
        <w:tabs>
          <w:tab w:val="left" w:pos="709"/>
        </w:tabs>
        <w:kinsoku w:val="0"/>
        <w:overflowPunct w:val="0"/>
        <w:spacing w:line="276" w:lineRule="auto"/>
        <w:ind w:left="0"/>
        <w:outlineLvl w:val="1"/>
        <w:rPr>
          <w:rFonts w:eastAsia="Calibri"/>
          <w:b/>
          <w:lang w:val="ky-KG" w:eastAsia="en-US"/>
        </w:rPr>
      </w:pPr>
      <w:bookmarkStart w:id="88" w:name="Четырнадцатьзадач"/>
      <w:bookmarkStart w:id="89" w:name="_Toc529648716"/>
      <w:r>
        <w:rPr>
          <w:rFonts w:eastAsia="Calibri"/>
          <w:b/>
          <w:lang w:eastAsia="en-US"/>
        </w:rPr>
        <w:t>6</w:t>
      </w:r>
      <w:r w:rsidR="009E4830" w:rsidRPr="005F0EFC">
        <w:rPr>
          <w:rFonts w:eastAsia="Calibri"/>
          <w:b/>
          <w:lang w:eastAsia="en-US"/>
        </w:rPr>
        <w:t xml:space="preserve">.1 </w:t>
      </w:r>
      <w:r w:rsidR="00D1382B">
        <w:rPr>
          <w:rFonts w:eastAsia="Calibri"/>
          <w:b/>
          <w:lang w:val="en-US" w:eastAsia="en-US"/>
        </w:rPr>
        <w:t>Achievement of development objectives</w:t>
      </w:r>
      <w:bookmarkEnd w:id="88"/>
      <w:bookmarkEnd w:id="89"/>
    </w:p>
    <w:p w:rsidR="00200DA0" w:rsidRDefault="00200DA0" w:rsidP="0013428F">
      <w:pPr>
        <w:pStyle w:val="ab"/>
        <w:tabs>
          <w:tab w:val="left" w:pos="709"/>
        </w:tabs>
        <w:kinsoku w:val="0"/>
        <w:overflowPunct w:val="0"/>
        <w:spacing w:line="276" w:lineRule="auto"/>
        <w:ind w:left="0"/>
        <w:rPr>
          <w:rFonts w:eastAsia="Calibri"/>
          <w:sz w:val="24"/>
          <w:szCs w:val="24"/>
          <w:lang w:eastAsia="en-US"/>
        </w:rPr>
      </w:pPr>
    </w:p>
    <w:p w:rsidR="00A137DF" w:rsidRPr="00643B5A" w:rsidRDefault="00D1382B" w:rsidP="00CA0473">
      <w:pPr>
        <w:pStyle w:val="ab"/>
        <w:numPr>
          <w:ilvl w:val="0"/>
          <w:numId w:val="12"/>
        </w:numPr>
        <w:tabs>
          <w:tab w:val="left" w:pos="709"/>
        </w:tabs>
        <w:kinsoku w:val="0"/>
        <w:overflowPunct w:val="0"/>
        <w:spacing w:line="276" w:lineRule="auto"/>
        <w:outlineLvl w:val="2"/>
        <w:rPr>
          <w:rFonts w:eastAsia="Calibri"/>
          <w:b/>
          <w:lang w:eastAsia="en-US"/>
        </w:rPr>
      </w:pPr>
      <w:bookmarkStart w:id="90" w:name="двацель"/>
      <w:bookmarkStart w:id="91" w:name="_Toc529648717"/>
      <w:r>
        <w:rPr>
          <w:rFonts w:eastAsia="Calibri"/>
          <w:b/>
          <w:lang w:val="en-US" w:eastAsia="en-US"/>
        </w:rPr>
        <w:t>Social development</w:t>
      </w:r>
      <w:bookmarkEnd w:id="90"/>
      <w:bookmarkEnd w:id="91"/>
    </w:p>
    <w:p w:rsidR="00B00243" w:rsidRPr="00643B5A" w:rsidRDefault="00B00243" w:rsidP="0013428F">
      <w:pPr>
        <w:pStyle w:val="ab"/>
        <w:tabs>
          <w:tab w:val="left" w:pos="709"/>
        </w:tabs>
        <w:kinsoku w:val="0"/>
        <w:overflowPunct w:val="0"/>
        <w:spacing w:line="276" w:lineRule="auto"/>
        <w:ind w:left="0"/>
        <w:rPr>
          <w:rFonts w:eastAsia="Calibri"/>
          <w:lang w:eastAsia="en-US"/>
        </w:rPr>
      </w:pPr>
    </w:p>
    <w:p w:rsidR="00373BA8" w:rsidRPr="00643B5A" w:rsidRDefault="00791FB9" w:rsidP="0013428F">
      <w:pPr>
        <w:pStyle w:val="ab"/>
        <w:tabs>
          <w:tab w:val="left" w:pos="709"/>
        </w:tabs>
        <w:kinsoku w:val="0"/>
        <w:overflowPunct w:val="0"/>
        <w:spacing w:line="276" w:lineRule="auto"/>
        <w:ind w:left="0"/>
        <w:rPr>
          <w:rFonts w:eastAsia="Calibri"/>
          <w:i/>
          <w:lang w:val="ky-KG" w:eastAsia="en-US"/>
        </w:rPr>
      </w:pPr>
      <w:r>
        <w:rPr>
          <w:rFonts w:eastAsia="Calibri"/>
          <w:i/>
          <w:u w:val="single"/>
          <w:lang w:val="ky-KG" w:eastAsia="en-US"/>
        </w:rPr>
        <w:t>Task</w:t>
      </w:r>
      <w:r w:rsidR="00373BA8" w:rsidRPr="00643B5A">
        <w:rPr>
          <w:rFonts w:eastAsia="Calibri"/>
          <w:i/>
          <w:u w:val="single"/>
          <w:lang w:val="ky-KG" w:eastAsia="en-US"/>
        </w:rPr>
        <w:t xml:space="preserve"> </w:t>
      </w:r>
      <w:r w:rsidR="00947EC7" w:rsidRPr="00643B5A">
        <w:rPr>
          <w:rFonts w:eastAsia="Calibri"/>
          <w:i/>
          <w:u w:val="single"/>
          <w:lang w:val="ky-KG" w:eastAsia="en-US"/>
        </w:rPr>
        <w:t>1</w:t>
      </w:r>
      <w:r w:rsidR="00373BA8" w:rsidRPr="00643B5A">
        <w:rPr>
          <w:rFonts w:eastAsia="Calibri"/>
          <w:i/>
          <w:u w:val="single"/>
          <w:lang w:val="ky-KG" w:eastAsia="en-US"/>
        </w:rPr>
        <w:t>.</w:t>
      </w:r>
      <w:r w:rsidR="00423EB3" w:rsidRPr="00643B5A">
        <w:rPr>
          <w:rFonts w:eastAsia="Calibri"/>
          <w:i/>
          <w:u w:val="single"/>
          <w:lang w:val="ky-KG" w:eastAsia="en-US"/>
        </w:rPr>
        <w:t>1</w:t>
      </w:r>
      <w:r w:rsidR="00373BA8" w:rsidRPr="00643B5A">
        <w:rPr>
          <w:rFonts w:eastAsia="Calibri"/>
          <w:i/>
          <w:u w:val="single"/>
          <w:lang w:val="ky-KG" w:eastAsia="en-US"/>
        </w:rPr>
        <w:t>.</w:t>
      </w:r>
      <w:r w:rsidR="00373BA8" w:rsidRPr="00643B5A">
        <w:rPr>
          <w:rFonts w:eastAsia="Calibri"/>
          <w:i/>
          <w:lang w:val="ky-KG" w:eastAsia="en-US"/>
        </w:rPr>
        <w:t xml:space="preserve"> </w:t>
      </w:r>
      <w:r w:rsidR="00080EEA">
        <w:rPr>
          <w:rFonts w:eastAsia="Calibri"/>
          <w:i/>
          <w:lang w:val="en-US" w:eastAsia="en-US"/>
        </w:rPr>
        <w:t>Strengthening</w:t>
      </w:r>
      <w:r w:rsidR="00080EEA" w:rsidRPr="00080EEA">
        <w:rPr>
          <w:rFonts w:eastAsia="Calibri"/>
          <w:i/>
          <w:lang w:val="en-US" w:eastAsia="en-US"/>
        </w:rPr>
        <w:t xml:space="preserve"> </w:t>
      </w:r>
      <w:r w:rsidR="00080EEA">
        <w:rPr>
          <w:rFonts w:eastAsia="Calibri"/>
          <w:i/>
          <w:lang w:val="en-US" w:eastAsia="en-US"/>
        </w:rPr>
        <w:t>primary</w:t>
      </w:r>
      <w:r w:rsidR="00080EEA" w:rsidRPr="00080EEA">
        <w:rPr>
          <w:rFonts w:eastAsia="Calibri"/>
          <w:i/>
          <w:lang w:val="en-US" w:eastAsia="en-US"/>
        </w:rPr>
        <w:t xml:space="preserve"> </w:t>
      </w:r>
      <w:r w:rsidR="00080EEA">
        <w:rPr>
          <w:rFonts w:eastAsia="Calibri"/>
          <w:i/>
          <w:lang w:val="en-US" w:eastAsia="en-US"/>
        </w:rPr>
        <w:t>medical and sanitary services</w:t>
      </w:r>
    </w:p>
    <w:p w:rsidR="00836CD0" w:rsidRPr="00080EEA" w:rsidRDefault="00836CD0" w:rsidP="00B33FF9">
      <w:pPr>
        <w:pStyle w:val="ab"/>
        <w:tabs>
          <w:tab w:val="left" w:pos="709"/>
        </w:tabs>
        <w:kinsoku w:val="0"/>
        <w:overflowPunct w:val="0"/>
        <w:spacing w:line="276" w:lineRule="auto"/>
        <w:ind w:left="0"/>
        <w:rPr>
          <w:rFonts w:eastAsia="Calibri"/>
          <w:sz w:val="16"/>
          <w:szCs w:val="16"/>
          <w:lang w:val="en-US" w:eastAsia="en-US"/>
        </w:rPr>
      </w:pPr>
    </w:p>
    <w:p w:rsidR="00821B69" w:rsidRPr="0003333E" w:rsidRDefault="007F64AB" w:rsidP="00B33FF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519D2">
        <w:rPr>
          <w:rStyle w:val="tlid-translation"/>
          <w:lang w:val="en-US"/>
        </w:rPr>
        <w:t>Better</w:t>
      </w:r>
      <w:r w:rsidR="006519D2" w:rsidRPr="006519D2">
        <w:rPr>
          <w:rStyle w:val="tlid-translation"/>
          <w:lang w:val="en-US"/>
        </w:rPr>
        <w:t xml:space="preserve"> national standards of primary level of health care </w:t>
      </w:r>
      <w:r w:rsidR="006519D2">
        <w:rPr>
          <w:rStyle w:val="tlid-translation"/>
          <w:lang w:val="en-US"/>
        </w:rPr>
        <w:t>are envisaged along with</w:t>
      </w:r>
      <w:r w:rsidR="006519D2" w:rsidRPr="006519D2">
        <w:rPr>
          <w:rStyle w:val="tlid-translation"/>
          <w:lang w:val="en-US"/>
        </w:rPr>
        <w:t xml:space="preserve"> annual modernization of at least 17 family medicine centers, taking into account regional specifics and socio-demographic factors. Early </w:t>
      </w:r>
      <w:r w:rsidR="006519D2">
        <w:rPr>
          <w:rStyle w:val="tlid-translation"/>
          <w:lang w:val="en-US"/>
        </w:rPr>
        <w:t>case finding</w:t>
      </w:r>
      <w:r w:rsidR="006519D2" w:rsidRPr="006519D2">
        <w:rPr>
          <w:rStyle w:val="tlid-translation"/>
          <w:lang w:val="en-US"/>
        </w:rPr>
        <w:t xml:space="preserve">, prevention and vaccination, </w:t>
      </w:r>
      <w:r w:rsidR="006519D2">
        <w:rPr>
          <w:rStyle w:val="tlid-translation"/>
          <w:lang w:val="en-US"/>
        </w:rPr>
        <w:t xml:space="preserve">life-time </w:t>
      </w:r>
      <w:r w:rsidR="006519D2" w:rsidRPr="006519D2">
        <w:rPr>
          <w:rStyle w:val="tlid-translation"/>
          <w:lang w:val="en-US"/>
        </w:rPr>
        <w:t>medical support from an early age, especially in cases of illness, permanent disability, pregnancy and after childbirth, will be the main activities of primary level of health</w:t>
      </w:r>
      <w:r w:rsidR="006519D2">
        <w:rPr>
          <w:rStyle w:val="tlid-translation"/>
          <w:lang w:val="en-US"/>
        </w:rPr>
        <w:t xml:space="preserve"> care</w:t>
      </w:r>
      <w:r w:rsidR="00B33FF9" w:rsidRPr="006519D2">
        <w:rPr>
          <w:rFonts w:eastAsia="Calibri"/>
          <w:lang w:val="en-US" w:eastAsia="en-US"/>
        </w:rPr>
        <w:t xml:space="preserve">. </w:t>
      </w:r>
      <w:r w:rsidR="006519D2" w:rsidRPr="006519D2">
        <w:rPr>
          <w:rStyle w:val="tlid-translation"/>
          <w:lang w:val="en-US"/>
        </w:rPr>
        <w:t>The role of nurses will be strengthened, certain functions of doctors, especially preventive ones</w:t>
      </w:r>
      <w:r w:rsidR="006519D2">
        <w:rPr>
          <w:rStyle w:val="tlid-translation"/>
          <w:lang w:val="en-US"/>
        </w:rPr>
        <w:t>,</w:t>
      </w:r>
      <w:r w:rsidR="006519D2" w:rsidRPr="006519D2">
        <w:rPr>
          <w:rStyle w:val="tlid-translation"/>
          <w:lang w:val="en-US"/>
        </w:rPr>
        <w:t xml:space="preserve"> will be </w:t>
      </w:r>
      <w:r w:rsidR="006519D2">
        <w:rPr>
          <w:rStyle w:val="tlid-translation"/>
          <w:lang w:val="en-US"/>
        </w:rPr>
        <w:t>assigned to them</w:t>
      </w:r>
      <w:r w:rsidR="006519D2" w:rsidRPr="006519D2">
        <w:rPr>
          <w:rStyle w:val="tlid-translation"/>
          <w:lang w:val="en-US"/>
        </w:rPr>
        <w:t xml:space="preserve">. </w:t>
      </w:r>
      <w:r w:rsidR="006519D2">
        <w:rPr>
          <w:rStyle w:val="tlid-translation"/>
          <w:lang w:val="en-US"/>
        </w:rPr>
        <w:t>Activities</w:t>
      </w:r>
      <w:r w:rsidR="006519D2" w:rsidRPr="006519D2">
        <w:rPr>
          <w:rStyle w:val="tlid-translation"/>
          <w:lang w:val="en-US"/>
        </w:rPr>
        <w:t xml:space="preserve"> will focus on upgrading the range of services, infrastructure, material, technical and professional equipment, as well as motivation and capacity building of </w:t>
      </w:r>
      <w:r w:rsidR="00080EEA">
        <w:rPr>
          <w:rStyle w:val="tlid-translation"/>
          <w:lang w:val="en-US"/>
        </w:rPr>
        <w:t xml:space="preserve">the </w:t>
      </w:r>
      <w:r w:rsidR="006519D2" w:rsidRPr="006519D2">
        <w:rPr>
          <w:rStyle w:val="tlid-translation"/>
          <w:lang w:val="en-US"/>
        </w:rPr>
        <w:t>employees. Expanding the range of primary health care services is also possible through modern and innovative approaches</w:t>
      </w:r>
      <w:r w:rsidR="006519D2">
        <w:rPr>
          <w:rStyle w:val="tlid-translation"/>
          <w:lang w:val="en-US"/>
        </w:rPr>
        <w:t xml:space="preserve"> application</w:t>
      </w:r>
      <w:r w:rsidR="006519D2" w:rsidRPr="006519D2">
        <w:rPr>
          <w:rStyle w:val="tlid-translation"/>
          <w:lang w:val="en-US"/>
        </w:rPr>
        <w:t xml:space="preserve">. </w:t>
      </w:r>
      <w:r w:rsidR="006519D2">
        <w:rPr>
          <w:rStyle w:val="tlid-translation"/>
          <w:lang w:val="en-US"/>
        </w:rPr>
        <w:t>A</w:t>
      </w:r>
      <w:r w:rsidR="006519D2" w:rsidRPr="006519D2">
        <w:rPr>
          <w:rStyle w:val="tlid-translation"/>
          <w:lang w:val="en-US"/>
        </w:rPr>
        <w:t xml:space="preserve">t the primary level </w:t>
      </w:r>
      <w:r w:rsidR="006519D2">
        <w:rPr>
          <w:rStyle w:val="tlid-translation"/>
          <w:lang w:val="en-US"/>
        </w:rPr>
        <w:t>i</w:t>
      </w:r>
      <w:r w:rsidR="006519D2" w:rsidRPr="006519D2">
        <w:rPr>
          <w:rStyle w:val="tlid-translation"/>
          <w:lang w:val="en-US"/>
        </w:rPr>
        <w:t xml:space="preserve">t is planned to expand preventive services </w:t>
      </w:r>
      <w:r w:rsidR="0003333E" w:rsidRPr="006519D2">
        <w:rPr>
          <w:rStyle w:val="tlid-translation"/>
          <w:lang w:val="en-US"/>
        </w:rPr>
        <w:t xml:space="preserve">provision </w:t>
      </w:r>
      <w:r w:rsidR="006519D2" w:rsidRPr="006519D2">
        <w:rPr>
          <w:rStyle w:val="tlid-translation"/>
          <w:lang w:val="en-US"/>
        </w:rPr>
        <w:t xml:space="preserve">and provision of palliative care </w:t>
      </w:r>
      <w:r w:rsidR="0003333E">
        <w:rPr>
          <w:rStyle w:val="tlid-translation"/>
          <w:lang w:val="en-US"/>
        </w:rPr>
        <w:t>using</w:t>
      </w:r>
      <w:r w:rsidR="006519D2" w:rsidRPr="006519D2">
        <w:rPr>
          <w:rStyle w:val="tlid-translation"/>
          <w:lang w:val="en-US"/>
        </w:rPr>
        <w:t xml:space="preserve"> the mechanism of state social order. Online counseling, telemedicine, etc. will be developed at the primary level of </w:t>
      </w:r>
      <w:r w:rsidR="0003333E">
        <w:rPr>
          <w:rStyle w:val="tlid-translation"/>
          <w:lang w:val="en-US"/>
        </w:rPr>
        <w:t xml:space="preserve">medical </w:t>
      </w:r>
      <w:r w:rsidR="006519D2" w:rsidRPr="006519D2">
        <w:rPr>
          <w:rStyle w:val="tlid-translation"/>
          <w:lang w:val="en-US"/>
        </w:rPr>
        <w:t>care. As</w:t>
      </w:r>
      <w:r w:rsidR="006519D2" w:rsidRPr="0003333E">
        <w:rPr>
          <w:rStyle w:val="tlid-translation"/>
          <w:lang w:val="en-US"/>
        </w:rPr>
        <w:t xml:space="preserve"> </w:t>
      </w:r>
      <w:r w:rsidR="006519D2" w:rsidRPr="006519D2">
        <w:rPr>
          <w:rStyle w:val="tlid-translation"/>
          <w:lang w:val="en-US"/>
        </w:rPr>
        <w:t>a</w:t>
      </w:r>
      <w:r w:rsidR="006519D2" w:rsidRPr="0003333E">
        <w:rPr>
          <w:rStyle w:val="tlid-translation"/>
          <w:lang w:val="en-US"/>
        </w:rPr>
        <w:t xml:space="preserve"> </w:t>
      </w:r>
      <w:r w:rsidR="006519D2" w:rsidRPr="006519D2">
        <w:rPr>
          <w:rStyle w:val="tlid-translation"/>
          <w:lang w:val="en-US"/>
        </w:rPr>
        <w:t>result</w:t>
      </w:r>
      <w:r w:rsidR="006519D2" w:rsidRPr="0003333E">
        <w:rPr>
          <w:rStyle w:val="tlid-translation"/>
          <w:lang w:val="en-US"/>
        </w:rPr>
        <w:t xml:space="preserve">, </w:t>
      </w:r>
      <w:r w:rsidR="006519D2" w:rsidRPr="006519D2">
        <w:rPr>
          <w:rStyle w:val="tlid-translation"/>
          <w:lang w:val="en-US"/>
        </w:rPr>
        <w:t>full</w:t>
      </w:r>
      <w:r w:rsidR="006519D2" w:rsidRPr="0003333E">
        <w:rPr>
          <w:rStyle w:val="tlid-translation"/>
          <w:lang w:val="en-US"/>
        </w:rPr>
        <w:t xml:space="preserve"> </w:t>
      </w:r>
      <w:r w:rsidR="006519D2" w:rsidRPr="006519D2">
        <w:rPr>
          <w:rStyle w:val="tlid-translation"/>
          <w:lang w:val="en-US"/>
        </w:rPr>
        <w:t>coverage</w:t>
      </w:r>
      <w:r w:rsidR="006519D2" w:rsidRPr="0003333E">
        <w:rPr>
          <w:rStyle w:val="tlid-translation"/>
          <w:lang w:val="en-US"/>
        </w:rPr>
        <w:t xml:space="preserve"> </w:t>
      </w:r>
      <w:r w:rsidR="0003333E">
        <w:rPr>
          <w:rStyle w:val="tlid-translation"/>
          <w:lang w:val="en-US"/>
        </w:rPr>
        <w:t>by</w:t>
      </w:r>
      <w:r w:rsidR="006519D2" w:rsidRPr="0003333E">
        <w:rPr>
          <w:rStyle w:val="tlid-translation"/>
          <w:lang w:val="en-US"/>
        </w:rPr>
        <w:t xml:space="preserve"> </w:t>
      </w:r>
      <w:r w:rsidR="006519D2" w:rsidRPr="006519D2">
        <w:rPr>
          <w:rStyle w:val="tlid-translation"/>
          <w:lang w:val="en-US"/>
        </w:rPr>
        <w:t>quality</w:t>
      </w:r>
      <w:r w:rsidR="006519D2" w:rsidRPr="0003333E">
        <w:rPr>
          <w:rStyle w:val="tlid-translation"/>
          <w:lang w:val="en-US"/>
        </w:rPr>
        <w:t xml:space="preserve"> </w:t>
      </w:r>
      <w:r w:rsidR="006519D2" w:rsidRPr="006519D2">
        <w:rPr>
          <w:rStyle w:val="tlid-translation"/>
          <w:lang w:val="en-US"/>
        </w:rPr>
        <w:t>primary</w:t>
      </w:r>
      <w:r w:rsidR="006519D2" w:rsidRPr="0003333E">
        <w:rPr>
          <w:rStyle w:val="tlid-translation"/>
          <w:lang w:val="en-US"/>
        </w:rPr>
        <w:t xml:space="preserve"> </w:t>
      </w:r>
      <w:r w:rsidR="006519D2" w:rsidRPr="006519D2">
        <w:rPr>
          <w:rStyle w:val="tlid-translation"/>
          <w:lang w:val="en-US"/>
        </w:rPr>
        <w:t>medical</w:t>
      </w:r>
      <w:r w:rsidR="006519D2" w:rsidRPr="0003333E">
        <w:rPr>
          <w:rStyle w:val="tlid-translation"/>
          <w:lang w:val="en-US"/>
        </w:rPr>
        <w:t xml:space="preserve"> </w:t>
      </w:r>
      <w:r w:rsidR="006519D2" w:rsidRPr="006519D2">
        <w:rPr>
          <w:rStyle w:val="tlid-translation"/>
          <w:lang w:val="en-US"/>
        </w:rPr>
        <w:t>services</w:t>
      </w:r>
      <w:r w:rsidR="006519D2" w:rsidRPr="0003333E">
        <w:rPr>
          <w:rStyle w:val="tlid-translation"/>
          <w:lang w:val="en-US"/>
        </w:rPr>
        <w:t xml:space="preserve"> </w:t>
      </w:r>
      <w:r w:rsidR="006519D2" w:rsidRPr="006519D2">
        <w:rPr>
          <w:rStyle w:val="tlid-translation"/>
          <w:lang w:val="en-US"/>
        </w:rPr>
        <w:t>is</w:t>
      </w:r>
      <w:r w:rsidR="006519D2" w:rsidRPr="0003333E">
        <w:rPr>
          <w:rStyle w:val="tlid-translation"/>
          <w:lang w:val="en-US"/>
        </w:rPr>
        <w:t xml:space="preserve"> </w:t>
      </w:r>
      <w:r w:rsidR="006519D2" w:rsidRPr="006519D2">
        <w:rPr>
          <w:rStyle w:val="tlid-translation"/>
          <w:lang w:val="en-US"/>
        </w:rPr>
        <w:t>expected</w:t>
      </w:r>
      <w:r w:rsidR="00B33FF9" w:rsidRPr="0003333E">
        <w:rPr>
          <w:rFonts w:eastAsia="Calibri"/>
          <w:lang w:val="en-US" w:eastAsia="en-US"/>
        </w:rPr>
        <w:t>.</w:t>
      </w:r>
    </w:p>
    <w:p w:rsidR="00836CD0" w:rsidRPr="0003333E" w:rsidRDefault="00836CD0"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07FF" w:rsidRPr="0003333E" w:rsidRDefault="008507FF" w:rsidP="0013428F">
      <w:pPr>
        <w:pStyle w:val="ab"/>
        <w:tabs>
          <w:tab w:val="left" w:pos="709"/>
        </w:tabs>
        <w:kinsoku w:val="0"/>
        <w:overflowPunct w:val="0"/>
        <w:spacing w:line="276" w:lineRule="auto"/>
        <w:ind w:left="0"/>
        <w:rPr>
          <w:rFonts w:eastAsia="Calibri"/>
          <w:lang w:val="en-US"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200DA0" w:rsidRPr="00643B5A" w:rsidRDefault="00791FB9" w:rsidP="0013428F">
      <w:pPr>
        <w:pStyle w:val="ab"/>
        <w:tabs>
          <w:tab w:val="left" w:pos="709"/>
        </w:tabs>
        <w:kinsoku w:val="0"/>
        <w:overflowPunct w:val="0"/>
        <w:spacing w:line="276" w:lineRule="auto"/>
        <w:ind w:left="0"/>
        <w:rPr>
          <w:rFonts w:eastAsia="Calibri"/>
          <w:i/>
          <w:lang w:val="ky-KG" w:eastAsia="en-US"/>
        </w:rPr>
      </w:pPr>
      <w:r>
        <w:rPr>
          <w:rFonts w:eastAsia="Calibri"/>
          <w:i/>
          <w:u w:val="single"/>
          <w:lang w:val="ky-KG" w:eastAsia="en-US"/>
        </w:rPr>
        <w:t>Task</w:t>
      </w:r>
      <w:r w:rsidR="00200DA0" w:rsidRPr="00643B5A">
        <w:rPr>
          <w:rFonts w:eastAsia="Calibri"/>
          <w:i/>
          <w:u w:val="single"/>
          <w:lang w:val="ky-KG" w:eastAsia="en-US"/>
        </w:rPr>
        <w:t xml:space="preserve"> </w:t>
      </w:r>
      <w:r w:rsidR="00947EC7" w:rsidRPr="00643B5A">
        <w:rPr>
          <w:rFonts w:eastAsia="Calibri"/>
          <w:i/>
          <w:u w:val="single"/>
          <w:lang w:val="ky-KG" w:eastAsia="en-US"/>
        </w:rPr>
        <w:t>1</w:t>
      </w:r>
      <w:r w:rsidR="00200DA0" w:rsidRPr="00643B5A">
        <w:rPr>
          <w:rFonts w:eastAsia="Calibri"/>
          <w:i/>
          <w:u w:val="single"/>
          <w:lang w:val="ky-KG" w:eastAsia="en-US"/>
        </w:rPr>
        <w:t>.</w:t>
      </w:r>
      <w:r w:rsidR="00423EB3" w:rsidRPr="00643B5A">
        <w:rPr>
          <w:rFonts w:eastAsia="Calibri"/>
          <w:i/>
          <w:u w:val="single"/>
          <w:lang w:val="ky-KG" w:eastAsia="en-US"/>
        </w:rPr>
        <w:t>2</w:t>
      </w:r>
      <w:r w:rsidR="00200DA0" w:rsidRPr="00643B5A">
        <w:rPr>
          <w:rFonts w:eastAsia="Calibri"/>
          <w:i/>
          <w:u w:val="single"/>
          <w:lang w:val="ky-KG" w:eastAsia="en-US"/>
        </w:rPr>
        <w:t>.</w:t>
      </w:r>
      <w:r w:rsidR="00200DA0" w:rsidRPr="00643B5A">
        <w:rPr>
          <w:rFonts w:eastAsia="Calibri"/>
          <w:i/>
          <w:lang w:val="ky-KG" w:eastAsia="en-US"/>
        </w:rPr>
        <w:t xml:space="preserve"> </w:t>
      </w:r>
      <w:r w:rsidR="0003333E">
        <w:rPr>
          <w:rFonts w:eastAsia="Calibri"/>
          <w:i/>
          <w:lang w:val="en-US" w:eastAsia="en-US"/>
        </w:rPr>
        <w:t xml:space="preserve">Strengthening maternity and </w:t>
      </w:r>
      <w:r w:rsidR="00367A86">
        <w:rPr>
          <w:rFonts w:eastAsia="Calibri"/>
          <w:i/>
          <w:lang w:val="en-US" w:eastAsia="en-US"/>
        </w:rPr>
        <w:t>child</w:t>
      </w:r>
      <w:r w:rsidR="0003333E">
        <w:rPr>
          <w:rFonts w:eastAsia="Calibri"/>
          <w:i/>
          <w:lang w:val="en-US" w:eastAsia="en-US"/>
        </w:rPr>
        <w:t xml:space="preserve"> welfare services</w:t>
      </w:r>
    </w:p>
    <w:p w:rsidR="00200DA0" w:rsidRPr="008507FF" w:rsidRDefault="00200DA0" w:rsidP="0013428F">
      <w:pPr>
        <w:pStyle w:val="ab"/>
        <w:tabs>
          <w:tab w:val="left" w:pos="709"/>
        </w:tabs>
        <w:kinsoku w:val="0"/>
        <w:overflowPunct w:val="0"/>
        <w:spacing w:line="276" w:lineRule="auto"/>
        <w:ind w:left="0"/>
        <w:rPr>
          <w:rFonts w:eastAsia="Calibri"/>
          <w:sz w:val="16"/>
          <w:szCs w:val="16"/>
          <w:lang w:val="ky-KG" w:eastAsia="en-US"/>
        </w:rPr>
      </w:pPr>
    </w:p>
    <w:p w:rsidR="00200DA0" w:rsidRPr="006653F7" w:rsidRDefault="007F64AB" w:rsidP="0013428F">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03333E" w:rsidRPr="0003333E">
        <w:rPr>
          <w:rStyle w:val="tlid-translation"/>
          <w:lang w:val="en-US"/>
        </w:rPr>
        <w:t xml:space="preserve">Key measures </w:t>
      </w:r>
      <w:r w:rsidR="0003333E">
        <w:rPr>
          <w:rStyle w:val="tlid-translation"/>
          <w:lang w:val="en-US"/>
        </w:rPr>
        <w:t xml:space="preserve">in the area of </w:t>
      </w:r>
      <w:r w:rsidR="0003333E" w:rsidRPr="0003333E">
        <w:rPr>
          <w:rFonts w:eastAsia="Calibri"/>
          <w:lang w:val="en-US" w:eastAsia="en-US"/>
        </w:rPr>
        <w:t xml:space="preserve">maternity and </w:t>
      </w:r>
      <w:r w:rsidR="00367A86" w:rsidRPr="0003333E">
        <w:rPr>
          <w:rFonts w:eastAsia="Calibri"/>
          <w:lang w:val="en-US" w:eastAsia="en-US"/>
        </w:rPr>
        <w:t>child</w:t>
      </w:r>
      <w:r w:rsidR="0003333E" w:rsidRPr="0003333E">
        <w:rPr>
          <w:rFonts w:eastAsia="Calibri"/>
          <w:lang w:val="en-US" w:eastAsia="en-US"/>
        </w:rPr>
        <w:t xml:space="preserve"> welfare services</w:t>
      </w:r>
      <w:r w:rsidR="0003333E" w:rsidRPr="0003333E">
        <w:rPr>
          <w:rStyle w:val="tlid-translation"/>
          <w:lang w:val="en-US"/>
        </w:rPr>
        <w:t xml:space="preserve"> will be associated with provision of quality services at the primary level </w:t>
      </w:r>
      <w:r w:rsidR="0003333E" w:rsidRPr="0003333E">
        <w:rPr>
          <w:rStyle w:val="tlid-translation"/>
          <w:lang w:val="en-US"/>
        </w:rPr>
        <w:lastRenderedPageBreak/>
        <w:t xml:space="preserve">of health care. Regardless of their place of residence, citizens will have access to medical care during pregnancy and childbirth, child care for infants, and various preventive programs - immunization, nutrition, counseling. </w:t>
      </w:r>
      <w:r w:rsidR="00080EEA">
        <w:rPr>
          <w:rStyle w:val="tlid-translation"/>
          <w:lang w:val="en-US"/>
        </w:rPr>
        <w:t>B</w:t>
      </w:r>
      <w:r w:rsidR="00080EEA" w:rsidRPr="0003333E">
        <w:rPr>
          <w:rStyle w:val="tlid-translation"/>
          <w:lang w:val="en-US"/>
        </w:rPr>
        <w:t>y 2023</w:t>
      </w:r>
      <w:r w:rsidR="00080EEA">
        <w:rPr>
          <w:rStyle w:val="tlid-translation"/>
          <w:lang w:val="en-US"/>
        </w:rPr>
        <w:t>, m</w:t>
      </w:r>
      <w:r w:rsidR="0003333E" w:rsidRPr="0003333E">
        <w:rPr>
          <w:rStyle w:val="tlid-translation"/>
          <w:lang w:val="en-US"/>
        </w:rPr>
        <w:t>aternal and infant mortality will be reduced to a level of 22.1% and 7.1%, respectively</w:t>
      </w:r>
      <w:r w:rsidR="00FE439C" w:rsidRPr="006653F7">
        <w:rPr>
          <w:rFonts w:eastAsia="Calibri"/>
          <w:lang w:val="ky-KG" w:eastAsia="en-US"/>
        </w:rPr>
        <w:t>.</w:t>
      </w:r>
    </w:p>
    <w:p w:rsidR="0085266A" w:rsidRPr="006653F7" w:rsidRDefault="0085266A" w:rsidP="0013428F">
      <w:pPr>
        <w:pStyle w:val="ab"/>
        <w:tabs>
          <w:tab w:val="left" w:pos="709"/>
        </w:tabs>
        <w:kinsoku w:val="0"/>
        <w:overflowPunct w:val="0"/>
        <w:spacing w:line="276" w:lineRule="auto"/>
        <w:ind w:left="0"/>
        <w:rPr>
          <w:rFonts w:eastAsia="Calibri"/>
          <w:i/>
          <w:u w:val="single"/>
          <w:lang w:val="ky-KG" w:eastAsia="en-US"/>
        </w:rPr>
      </w:pPr>
    </w:p>
    <w:p w:rsidR="00200DA0" w:rsidRPr="0003333E" w:rsidRDefault="00791FB9" w:rsidP="0013428F">
      <w:pPr>
        <w:pStyle w:val="ab"/>
        <w:tabs>
          <w:tab w:val="left" w:pos="709"/>
        </w:tabs>
        <w:kinsoku w:val="0"/>
        <w:overflowPunct w:val="0"/>
        <w:spacing w:line="276" w:lineRule="auto"/>
        <w:ind w:left="0"/>
        <w:rPr>
          <w:rFonts w:eastAsia="Calibri"/>
          <w:i/>
          <w:lang w:val="en-US" w:eastAsia="en-US"/>
        </w:rPr>
      </w:pPr>
      <w:r>
        <w:rPr>
          <w:rFonts w:eastAsia="Calibri"/>
          <w:i/>
          <w:u w:val="single"/>
          <w:lang w:val="ky-KG" w:eastAsia="en-US"/>
        </w:rPr>
        <w:t>Task</w:t>
      </w:r>
      <w:r w:rsidR="00200DA0" w:rsidRPr="006653F7">
        <w:rPr>
          <w:rFonts w:eastAsia="Calibri"/>
          <w:i/>
          <w:u w:val="single"/>
          <w:lang w:val="ky-KG" w:eastAsia="en-US"/>
        </w:rPr>
        <w:t xml:space="preserve"> </w:t>
      </w:r>
      <w:r w:rsidR="00947EC7" w:rsidRPr="006653F7">
        <w:rPr>
          <w:rFonts w:eastAsia="Calibri"/>
          <w:i/>
          <w:u w:val="single"/>
          <w:lang w:val="ky-KG" w:eastAsia="en-US"/>
        </w:rPr>
        <w:t>1</w:t>
      </w:r>
      <w:r w:rsidR="00200DA0" w:rsidRPr="006653F7">
        <w:rPr>
          <w:rFonts w:eastAsia="Calibri"/>
          <w:i/>
          <w:u w:val="single"/>
          <w:lang w:val="ky-KG" w:eastAsia="en-US"/>
        </w:rPr>
        <w:t>.</w:t>
      </w:r>
      <w:r w:rsidR="00423EB3" w:rsidRPr="006653F7">
        <w:rPr>
          <w:rFonts w:eastAsia="Calibri"/>
          <w:i/>
          <w:u w:val="single"/>
          <w:lang w:val="ky-KG" w:eastAsia="en-US"/>
        </w:rPr>
        <w:t>3</w:t>
      </w:r>
      <w:r w:rsidR="00200DA0" w:rsidRPr="006653F7">
        <w:rPr>
          <w:rFonts w:eastAsia="Calibri"/>
          <w:i/>
          <w:u w:val="single"/>
          <w:lang w:val="ky-KG" w:eastAsia="en-US"/>
        </w:rPr>
        <w:t>.</w:t>
      </w:r>
      <w:r w:rsidR="00200DA0" w:rsidRPr="006653F7">
        <w:rPr>
          <w:rFonts w:eastAsia="Calibri"/>
          <w:i/>
          <w:lang w:val="ky-KG" w:eastAsia="en-US"/>
        </w:rPr>
        <w:t xml:space="preserve"> </w:t>
      </w:r>
      <w:r w:rsidR="0003333E" w:rsidRPr="0003333E">
        <w:rPr>
          <w:rStyle w:val="tlid-translation"/>
          <w:i/>
          <w:lang w:val="en-US"/>
        </w:rPr>
        <w:t>Reducing premature mortality caused by noncommunicable diseases</w:t>
      </w:r>
    </w:p>
    <w:p w:rsidR="00200DA0" w:rsidRPr="008507FF" w:rsidRDefault="00200DA0" w:rsidP="0013428F">
      <w:pPr>
        <w:pStyle w:val="ab"/>
        <w:tabs>
          <w:tab w:val="left" w:pos="709"/>
        </w:tabs>
        <w:kinsoku w:val="0"/>
        <w:overflowPunct w:val="0"/>
        <w:spacing w:line="276" w:lineRule="auto"/>
        <w:ind w:left="0"/>
        <w:rPr>
          <w:rFonts w:eastAsia="Calibri"/>
          <w:sz w:val="16"/>
          <w:szCs w:val="16"/>
          <w:lang w:val="ky-KG" w:eastAsia="en-US"/>
        </w:rPr>
      </w:pPr>
    </w:p>
    <w:p w:rsidR="00AF1562" w:rsidRPr="006653F7" w:rsidRDefault="007F64AB" w:rsidP="0013428F">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874AB8" w:rsidRPr="00874AB8">
        <w:rPr>
          <w:rStyle w:val="tlid-translation"/>
          <w:lang w:val="en-US"/>
        </w:rPr>
        <w:t xml:space="preserve">A system of epidemiological surveillance of noncommunicable diseases leading to premature death will be established. Diagnostic and preventive services aimed at prevention and timely detection of cardiovascular diseases, diabetes, respiratory diseases, mental disorders will be developed in all regions. </w:t>
      </w:r>
      <w:r w:rsidR="00874AB8">
        <w:rPr>
          <w:rStyle w:val="tlid-translation"/>
          <w:lang w:val="en-US"/>
        </w:rPr>
        <w:t>O</w:t>
      </w:r>
      <w:r w:rsidR="00874AB8" w:rsidRPr="00874AB8">
        <w:rPr>
          <w:rStyle w:val="tlid-translation"/>
          <w:lang w:val="en-US"/>
        </w:rPr>
        <w:t xml:space="preserve">rganization and provision of mobile diagnostic and treatment services to the population living in remote and </w:t>
      </w:r>
      <w:r w:rsidR="00874AB8">
        <w:rPr>
          <w:rStyle w:val="tlid-translation"/>
          <w:lang w:val="en-US"/>
        </w:rPr>
        <w:t>mountainous</w:t>
      </w:r>
      <w:r w:rsidR="00874AB8" w:rsidRPr="00874AB8">
        <w:rPr>
          <w:rStyle w:val="tlid-translation"/>
          <w:lang w:val="en-US"/>
        </w:rPr>
        <w:t xml:space="preserve"> regions will become regular. The task of the Government of the Kyrgyz Republic </w:t>
      </w:r>
      <w:r w:rsidR="00874AB8">
        <w:rPr>
          <w:rStyle w:val="tlid-translation"/>
          <w:lang w:val="en-US"/>
        </w:rPr>
        <w:t>will be</w:t>
      </w:r>
      <w:r w:rsidR="00874AB8" w:rsidRPr="00874AB8">
        <w:rPr>
          <w:rStyle w:val="tlid-translation"/>
          <w:lang w:val="en-US"/>
        </w:rPr>
        <w:t xml:space="preserve"> to reduce premature mortality rates by defining indicators, as well as intermediate mortality rates for the next 5 years. Mortality rates for this category will decrease by 7.7% </w:t>
      </w:r>
      <w:r w:rsidR="00874AB8">
        <w:rPr>
          <w:rStyle w:val="tlid-translation"/>
          <w:lang w:val="en-US"/>
        </w:rPr>
        <w:t>for</w:t>
      </w:r>
      <w:r w:rsidR="00874AB8" w:rsidRPr="00874AB8">
        <w:rPr>
          <w:rStyle w:val="tlid-translation"/>
          <w:lang w:val="en-US"/>
        </w:rPr>
        <w:t xml:space="preserve"> CVD, by 8.1% </w:t>
      </w:r>
      <w:r w:rsidR="00874AB8">
        <w:rPr>
          <w:rStyle w:val="tlid-translation"/>
          <w:lang w:val="en-US"/>
        </w:rPr>
        <w:t>for</w:t>
      </w:r>
      <w:r w:rsidR="00874AB8" w:rsidRPr="00874AB8">
        <w:rPr>
          <w:rStyle w:val="tlid-translation"/>
          <w:lang w:val="en-US"/>
        </w:rPr>
        <w:t xml:space="preserve"> cancer and 8.3% </w:t>
      </w:r>
      <w:r w:rsidR="00874AB8">
        <w:rPr>
          <w:rStyle w:val="tlid-translation"/>
          <w:lang w:val="en-US"/>
        </w:rPr>
        <w:t>for</w:t>
      </w:r>
      <w:r w:rsidR="00874AB8" w:rsidRPr="00874AB8">
        <w:rPr>
          <w:rStyle w:val="tlid-translation"/>
          <w:lang w:val="en-US"/>
        </w:rPr>
        <w:t xml:space="preserve"> diabetes</w:t>
      </w:r>
      <w:r w:rsidR="00157A20" w:rsidRPr="006653F7">
        <w:rPr>
          <w:rFonts w:eastAsia="Calibri"/>
          <w:lang w:val="ky-KG" w:eastAsia="en-US"/>
        </w:rPr>
        <w:t>.</w:t>
      </w:r>
    </w:p>
    <w:p w:rsidR="00200DA0" w:rsidRPr="006653F7" w:rsidRDefault="00200DA0" w:rsidP="0013428F">
      <w:pPr>
        <w:pStyle w:val="ab"/>
        <w:tabs>
          <w:tab w:val="left" w:pos="709"/>
        </w:tabs>
        <w:kinsoku w:val="0"/>
        <w:overflowPunct w:val="0"/>
        <w:spacing w:line="276" w:lineRule="auto"/>
        <w:ind w:left="0"/>
        <w:rPr>
          <w:rFonts w:eastAsia="Calibri"/>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D46CB" w:rsidRPr="006653F7" w:rsidRDefault="00791FB9" w:rsidP="0013428F">
      <w:pPr>
        <w:pStyle w:val="ab"/>
        <w:tabs>
          <w:tab w:val="left" w:pos="709"/>
        </w:tabs>
        <w:kinsoku w:val="0"/>
        <w:overflowPunct w:val="0"/>
        <w:spacing w:line="276" w:lineRule="auto"/>
        <w:ind w:left="0"/>
        <w:rPr>
          <w:rFonts w:eastAsia="Calibri"/>
          <w:i/>
          <w:lang w:val="ky-KG" w:eastAsia="en-US"/>
        </w:rPr>
      </w:pPr>
      <w:r>
        <w:rPr>
          <w:rFonts w:eastAsia="Calibri"/>
          <w:i/>
          <w:u w:val="single"/>
          <w:lang w:val="ky-KG" w:eastAsia="en-US"/>
        </w:rPr>
        <w:t>Task</w:t>
      </w:r>
      <w:r w:rsidR="008D46CB" w:rsidRPr="006653F7">
        <w:rPr>
          <w:rFonts w:eastAsia="Calibri"/>
          <w:i/>
          <w:u w:val="single"/>
          <w:lang w:val="ky-KG" w:eastAsia="en-US"/>
        </w:rPr>
        <w:t xml:space="preserve"> </w:t>
      </w:r>
      <w:r w:rsidR="00947EC7" w:rsidRPr="006653F7">
        <w:rPr>
          <w:rFonts w:eastAsia="Calibri"/>
          <w:i/>
          <w:u w:val="single"/>
          <w:lang w:val="ky-KG" w:eastAsia="en-US"/>
        </w:rPr>
        <w:t>1</w:t>
      </w:r>
      <w:r w:rsidR="008D46CB" w:rsidRPr="006653F7">
        <w:rPr>
          <w:rFonts w:eastAsia="Calibri"/>
          <w:i/>
          <w:u w:val="single"/>
          <w:lang w:val="ky-KG" w:eastAsia="en-US"/>
        </w:rPr>
        <w:t>.</w:t>
      </w:r>
      <w:r w:rsidR="00423EB3" w:rsidRPr="006653F7">
        <w:rPr>
          <w:rFonts w:eastAsia="Calibri"/>
          <w:i/>
          <w:u w:val="single"/>
          <w:lang w:val="ky-KG" w:eastAsia="en-US"/>
        </w:rPr>
        <w:t>4</w:t>
      </w:r>
      <w:r w:rsidR="008D46CB" w:rsidRPr="00D633DF">
        <w:rPr>
          <w:rFonts w:eastAsia="Calibri"/>
          <w:i/>
          <w:lang w:val="ky-KG" w:eastAsia="en-US"/>
        </w:rPr>
        <w:t>.</w:t>
      </w:r>
      <w:r w:rsidR="00700806">
        <w:rPr>
          <w:rFonts w:eastAsia="Calibri"/>
          <w:i/>
          <w:lang w:val="ky-KG" w:eastAsia="en-US"/>
        </w:rPr>
        <w:t xml:space="preserve"> </w:t>
      </w:r>
      <w:r w:rsidR="00874AB8">
        <w:rPr>
          <w:rFonts w:eastAsia="Calibri"/>
          <w:i/>
          <w:lang w:val="en-US" w:eastAsia="en-US"/>
        </w:rPr>
        <w:t>Infection diseases control</w:t>
      </w:r>
    </w:p>
    <w:p w:rsidR="00DD7D07" w:rsidRPr="00874AB8" w:rsidRDefault="00DD7D07" w:rsidP="0013428F">
      <w:pPr>
        <w:pStyle w:val="ab"/>
        <w:tabs>
          <w:tab w:val="left" w:pos="709"/>
        </w:tabs>
        <w:kinsoku w:val="0"/>
        <w:overflowPunct w:val="0"/>
        <w:spacing w:line="276" w:lineRule="auto"/>
        <w:ind w:left="0"/>
        <w:rPr>
          <w:rFonts w:eastAsia="Calibri"/>
          <w:sz w:val="16"/>
          <w:szCs w:val="16"/>
          <w:lang w:val="en-US" w:eastAsia="en-US"/>
        </w:rPr>
      </w:pPr>
    </w:p>
    <w:p w:rsidR="008507FF" w:rsidRPr="00E20D17"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874AB8" w:rsidRPr="00874AB8">
        <w:rPr>
          <w:rStyle w:val="tlid-translation"/>
          <w:lang w:val="en-US"/>
        </w:rPr>
        <w:t xml:space="preserve">At the expense of </w:t>
      </w:r>
      <w:r w:rsidR="00874AB8">
        <w:rPr>
          <w:rStyle w:val="tlid-translation"/>
          <w:lang w:val="en-US"/>
        </w:rPr>
        <w:t>mandatory</w:t>
      </w:r>
      <w:r w:rsidR="00874AB8" w:rsidRPr="00874AB8">
        <w:rPr>
          <w:rStyle w:val="tlid-translation"/>
          <w:lang w:val="en-US"/>
        </w:rPr>
        <w:t xml:space="preserve"> medical insurance funds </w:t>
      </w:r>
      <w:r w:rsidR="00E20D17" w:rsidRPr="00874AB8">
        <w:rPr>
          <w:rStyle w:val="tlid-translation"/>
          <w:lang w:val="en-US"/>
        </w:rPr>
        <w:t xml:space="preserve">vaccinations of health workers in health care </w:t>
      </w:r>
      <w:r w:rsidR="00E20D17">
        <w:rPr>
          <w:rStyle w:val="tlid-translation"/>
          <w:lang w:val="en-US"/>
        </w:rPr>
        <w:t>facilities from</w:t>
      </w:r>
      <w:r w:rsidR="00E20D17" w:rsidRPr="00874AB8">
        <w:rPr>
          <w:rStyle w:val="tlid-translation"/>
          <w:lang w:val="en-US"/>
        </w:rPr>
        <w:t xml:space="preserve"> </w:t>
      </w:r>
      <w:r w:rsidR="00874AB8" w:rsidRPr="00874AB8">
        <w:rPr>
          <w:rStyle w:val="tlid-translation"/>
          <w:lang w:val="en-US"/>
        </w:rPr>
        <w:t>hepatitis B and C will be conducted</w:t>
      </w:r>
      <w:r w:rsidR="00E20D17" w:rsidRPr="00E20D17">
        <w:rPr>
          <w:rStyle w:val="tlid-translation"/>
          <w:lang w:val="en-US"/>
        </w:rPr>
        <w:t xml:space="preserve"> </w:t>
      </w:r>
      <w:r w:rsidR="00E20D17">
        <w:rPr>
          <w:rStyle w:val="tlid-translation"/>
          <w:lang w:val="en-US"/>
        </w:rPr>
        <w:t xml:space="preserve">on </w:t>
      </w:r>
      <w:r w:rsidR="00E20D17" w:rsidRPr="00874AB8">
        <w:rPr>
          <w:rStyle w:val="tlid-translation"/>
          <w:lang w:val="en-US"/>
        </w:rPr>
        <w:t>regular</w:t>
      </w:r>
      <w:r w:rsidR="00E20D17">
        <w:rPr>
          <w:rStyle w:val="tlid-translation"/>
          <w:lang w:val="en-US"/>
        </w:rPr>
        <w:t xml:space="preserve"> basis</w:t>
      </w:r>
      <w:r w:rsidR="00874AB8" w:rsidRPr="00874AB8">
        <w:rPr>
          <w:rStyle w:val="tlid-translation"/>
          <w:lang w:val="en-US"/>
        </w:rPr>
        <w:t>. It is necessary to revise the system for collecting and analyzing data disaggregated by sex, age, socio-economic indicators, etc. on priority infectious diseases, including especially dangerous and socially significant</w:t>
      </w:r>
      <w:r w:rsidR="00E20D17">
        <w:rPr>
          <w:rStyle w:val="tlid-translation"/>
          <w:lang w:val="en-US"/>
        </w:rPr>
        <w:t xml:space="preserve"> ones</w:t>
      </w:r>
      <w:r w:rsidR="00874AB8" w:rsidRPr="00874AB8">
        <w:rPr>
          <w:rStyle w:val="tlid-translation"/>
          <w:lang w:val="en-US"/>
        </w:rPr>
        <w:t>, using modern information and communication technologies</w:t>
      </w:r>
      <w:r w:rsidR="0002278C" w:rsidRPr="00E20D17">
        <w:rPr>
          <w:rFonts w:eastAsia="Calibri"/>
          <w:lang w:val="en-US" w:eastAsia="en-US"/>
        </w:rPr>
        <w:t xml:space="preserve">. </w:t>
      </w:r>
    </w:p>
    <w:p w:rsidR="00DD7D07" w:rsidRPr="00E20D17"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20D17" w:rsidRPr="00E20D17">
        <w:rPr>
          <w:rStyle w:val="tlid-translation"/>
          <w:lang w:val="en-US"/>
        </w:rPr>
        <w:t>Pr</w:t>
      </w:r>
      <w:r w:rsidR="00E20D17">
        <w:rPr>
          <w:rStyle w:val="tlid-translation"/>
          <w:lang w:val="en-US"/>
        </w:rPr>
        <w:t>eventive</w:t>
      </w:r>
      <w:r w:rsidR="00E20D17" w:rsidRPr="00E20D17">
        <w:rPr>
          <w:rStyle w:val="tlid-translation"/>
          <w:lang w:val="en-US"/>
        </w:rPr>
        <w:t xml:space="preserve"> services packages should be developed and </w:t>
      </w:r>
      <w:r w:rsidR="00E20D17" w:rsidRPr="00E20D17">
        <w:rPr>
          <w:rStyle w:val="tlid-translation"/>
          <w:lang w:val="en-US"/>
        </w:rPr>
        <w:lastRenderedPageBreak/>
        <w:t xml:space="preserve">implemented at the population level, including standards for their provision. It is necessary to develop mechanisms </w:t>
      </w:r>
      <w:r w:rsidR="00E20D17">
        <w:rPr>
          <w:rStyle w:val="tlid-translation"/>
          <w:lang w:val="en-US"/>
        </w:rPr>
        <w:t>to ensure</w:t>
      </w:r>
      <w:r w:rsidR="00E20D17" w:rsidRPr="00E20D17">
        <w:rPr>
          <w:rStyle w:val="tlid-translation"/>
          <w:lang w:val="en-US"/>
        </w:rPr>
        <w:t xml:space="preserve"> financial sustainability </w:t>
      </w:r>
      <w:r w:rsidR="00E20D17">
        <w:rPr>
          <w:rStyle w:val="tlid-translation"/>
          <w:lang w:val="en-US"/>
        </w:rPr>
        <w:t>for</w:t>
      </w:r>
      <w:r w:rsidR="00E20D17" w:rsidRPr="00E20D17">
        <w:rPr>
          <w:rStyle w:val="tlid-translation"/>
          <w:lang w:val="en-US"/>
        </w:rPr>
        <w:t xml:space="preserve"> p</w:t>
      </w:r>
      <w:r w:rsidR="00E20D17">
        <w:rPr>
          <w:rStyle w:val="tlid-translation"/>
          <w:lang w:val="en-US"/>
        </w:rPr>
        <w:t>rocurement of</w:t>
      </w:r>
      <w:r w:rsidR="00E20D17" w:rsidRPr="00E20D17">
        <w:rPr>
          <w:rStyle w:val="tlid-translation"/>
          <w:lang w:val="en-US"/>
        </w:rPr>
        <w:t xml:space="preserve"> vaccines and consumables, as well as improving quality, efficiency and safety of vaccine delivery support system in all regions of Kyrgyzstan based on international standards at the expense of state funds in the medium and long term. Intersectoral antibiotic resistance surveillance systems will be introduced. All regions should be provided with clean drinking wate</w:t>
      </w:r>
      <w:r w:rsidR="00E20D17">
        <w:rPr>
          <w:rStyle w:val="tlid-translation"/>
          <w:lang w:val="en-US"/>
        </w:rPr>
        <w:t>r</w:t>
      </w:r>
      <w:r w:rsidR="0002278C" w:rsidRPr="00E20D17">
        <w:rPr>
          <w:rFonts w:eastAsia="Calibri"/>
          <w:lang w:val="en-US" w:eastAsia="en-US"/>
        </w:rPr>
        <w:t>.</w:t>
      </w:r>
    </w:p>
    <w:p w:rsidR="008D46CB" w:rsidRPr="00E20D17" w:rsidRDefault="008D46CB" w:rsidP="0013428F">
      <w:pPr>
        <w:pStyle w:val="ab"/>
        <w:tabs>
          <w:tab w:val="left" w:pos="709"/>
        </w:tabs>
        <w:kinsoku w:val="0"/>
        <w:overflowPunct w:val="0"/>
        <w:spacing w:line="276" w:lineRule="auto"/>
        <w:ind w:left="0"/>
        <w:rPr>
          <w:rFonts w:eastAsia="Calibri"/>
          <w:lang w:val="en-US" w:eastAsia="en-US"/>
        </w:rPr>
      </w:pPr>
    </w:p>
    <w:p w:rsidR="00200DA0" w:rsidRPr="00E20D17" w:rsidRDefault="00791FB9" w:rsidP="0013428F">
      <w:pPr>
        <w:pStyle w:val="ab"/>
        <w:tabs>
          <w:tab w:val="left" w:pos="709"/>
        </w:tabs>
        <w:kinsoku w:val="0"/>
        <w:overflowPunct w:val="0"/>
        <w:spacing w:line="276" w:lineRule="auto"/>
        <w:ind w:left="0"/>
        <w:rPr>
          <w:rFonts w:eastAsia="Calibri"/>
          <w:i/>
          <w:lang w:val="en-US" w:eastAsia="en-US"/>
        </w:rPr>
      </w:pPr>
      <w:r w:rsidRPr="00E20D17">
        <w:rPr>
          <w:rFonts w:eastAsia="Calibri"/>
          <w:i/>
          <w:u w:val="single"/>
          <w:lang w:val="en-US" w:eastAsia="en-US"/>
        </w:rPr>
        <w:t>Task</w:t>
      </w:r>
      <w:r w:rsidR="00200DA0" w:rsidRPr="00E20D17">
        <w:rPr>
          <w:rFonts w:eastAsia="Calibri"/>
          <w:i/>
          <w:u w:val="single"/>
          <w:lang w:val="en-US" w:eastAsia="en-US"/>
        </w:rPr>
        <w:t xml:space="preserve"> </w:t>
      </w:r>
      <w:r w:rsidR="00947EC7" w:rsidRPr="00E20D17">
        <w:rPr>
          <w:rFonts w:eastAsia="Calibri"/>
          <w:i/>
          <w:u w:val="single"/>
          <w:lang w:val="en-US" w:eastAsia="en-US"/>
        </w:rPr>
        <w:t>1</w:t>
      </w:r>
      <w:r w:rsidR="00200DA0" w:rsidRPr="00E20D17">
        <w:rPr>
          <w:rFonts w:eastAsia="Calibri"/>
          <w:i/>
          <w:u w:val="single"/>
          <w:lang w:val="en-US" w:eastAsia="en-US"/>
        </w:rPr>
        <w:t>.</w:t>
      </w:r>
      <w:r w:rsidR="00423EB3" w:rsidRPr="00E20D17">
        <w:rPr>
          <w:rFonts w:eastAsia="Calibri"/>
          <w:i/>
          <w:u w:val="single"/>
          <w:lang w:val="en-US" w:eastAsia="en-US"/>
        </w:rPr>
        <w:t>5</w:t>
      </w:r>
      <w:r w:rsidR="00200DA0" w:rsidRPr="00E20D17">
        <w:rPr>
          <w:rFonts w:eastAsia="Calibri"/>
          <w:i/>
          <w:u w:val="single"/>
          <w:lang w:val="en-US" w:eastAsia="en-US"/>
        </w:rPr>
        <w:t>.</w:t>
      </w:r>
      <w:r w:rsidR="00E20D17" w:rsidRPr="00E20D17">
        <w:rPr>
          <w:rStyle w:val="10"/>
          <w:lang w:val="en-US"/>
        </w:rPr>
        <w:t xml:space="preserve"> </w:t>
      </w:r>
      <w:r w:rsidR="00E20D17">
        <w:rPr>
          <w:rStyle w:val="alt-edited"/>
          <w:i/>
          <w:lang w:val="en-US"/>
        </w:rPr>
        <w:t>Modernization of</w:t>
      </w:r>
      <w:r w:rsidR="00E20D17" w:rsidRPr="00E20D17">
        <w:rPr>
          <w:rStyle w:val="alt-edited"/>
          <w:i/>
          <w:lang w:val="en-US"/>
        </w:rPr>
        <w:t xml:space="preserve"> emergency medical service system</w:t>
      </w:r>
      <w:r w:rsidR="00E20D17" w:rsidRPr="00E20D17">
        <w:rPr>
          <w:rFonts w:eastAsia="Calibri"/>
          <w:i/>
          <w:lang w:val="en-US" w:eastAsia="en-US"/>
        </w:rPr>
        <w:t xml:space="preserve"> </w:t>
      </w:r>
    </w:p>
    <w:p w:rsidR="00767C26" w:rsidRPr="00E20D17" w:rsidRDefault="00767C26" w:rsidP="0013428F">
      <w:pPr>
        <w:pStyle w:val="ab"/>
        <w:tabs>
          <w:tab w:val="left" w:pos="709"/>
        </w:tabs>
        <w:kinsoku w:val="0"/>
        <w:overflowPunct w:val="0"/>
        <w:spacing w:line="276" w:lineRule="auto"/>
        <w:ind w:left="0"/>
        <w:rPr>
          <w:rFonts w:eastAsia="Calibri"/>
          <w:sz w:val="16"/>
          <w:szCs w:val="16"/>
          <w:lang w:val="en-US" w:eastAsia="en-US"/>
        </w:rPr>
      </w:pPr>
    </w:p>
    <w:p w:rsidR="00200DA0" w:rsidRPr="00E20D17"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20D17">
        <w:rPr>
          <w:rStyle w:val="tlid-translation"/>
          <w:lang w:val="en-US"/>
        </w:rPr>
        <w:t>During</w:t>
      </w:r>
      <w:r w:rsidR="00E20D17" w:rsidRPr="00E20D17">
        <w:rPr>
          <w:rStyle w:val="tlid-translation"/>
          <w:lang w:val="en-US"/>
        </w:rPr>
        <w:t xml:space="preserve"> the period </w:t>
      </w:r>
      <w:r w:rsidR="00695EDC">
        <w:rPr>
          <w:rStyle w:val="tlid-translation"/>
          <w:lang w:val="en-US"/>
        </w:rPr>
        <w:t xml:space="preserve">up </w:t>
      </w:r>
      <w:r w:rsidR="00E20D17" w:rsidRPr="00E20D17">
        <w:rPr>
          <w:rStyle w:val="tlid-translation"/>
          <w:lang w:val="en-US"/>
        </w:rPr>
        <w:t xml:space="preserve">to 2023, the ambulance system in the cities of Bishkek, Osh, Karakol will be completely modernized. The key measures will </w:t>
      </w:r>
      <w:r w:rsidR="00E20D17">
        <w:rPr>
          <w:rStyle w:val="tlid-translation"/>
          <w:lang w:val="en-US"/>
        </w:rPr>
        <w:t>include</w:t>
      </w:r>
      <w:r w:rsidR="00E20D17" w:rsidRPr="00E20D17">
        <w:rPr>
          <w:rStyle w:val="tlid-translation"/>
          <w:lang w:val="en-US"/>
        </w:rPr>
        <w:t xml:space="preserve"> introduction of an automated management system using modern innovative technologies, material and technical equipment, revision of legislation, </w:t>
      </w:r>
      <w:r w:rsidR="00E20D17">
        <w:rPr>
          <w:rStyle w:val="tlid-translation"/>
          <w:lang w:val="en-US"/>
        </w:rPr>
        <w:t xml:space="preserve">capacity building </w:t>
      </w:r>
      <w:r w:rsidR="00E20D17" w:rsidRPr="00E20D17">
        <w:rPr>
          <w:rStyle w:val="tlid-translation"/>
          <w:lang w:val="en-US"/>
        </w:rPr>
        <w:t xml:space="preserve">of system workers and their motivation, raising standards of </w:t>
      </w:r>
      <w:r w:rsidR="00695EDC">
        <w:rPr>
          <w:rStyle w:val="tlid-translation"/>
          <w:lang w:val="en-US"/>
        </w:rPr>
        <w:t>care</w:t>
      </w:r>
      <w:r w:rsidR="00E20D17" w:rsidRPr="00E20D17">
        <w:rPr>
          <w:rStyle w:val="tlid-translation"/>
          <w:lang w:val="en-US"/>
        </w:rPr>
        <w:t>. As a result, it is expected to reduce the service time to 20 minutes and reduc</w:t>
      </w:r>
      <w:r w:rsidR="00E20D17">
        <w:rPr>
          <w:rStyle w:val="tlid-translation"/>
          <w:lang w:val="en-US"/>
        </w:rPr>
        <w:t>e</w:t>
      </w:r>
      <w:r w:rsidR="00E20D17" w:rsidRPr="00E20D17">
        <w:rPr>
          <w:rStyle w:val="tlid-translation"/>
          <w:lang w:val="en-US"/>
        </w:rPr>
        <w:t xml:space="preserve"> the prehospital mortality rate to 70% of the total</w:t>
      </w:r>
      <w:r w:rsidR="00A95A3F" w:rsidRPr="00E20D17">
        <w:rPr>
          <w:rFonts w:eastAsia="Calibri"/>
          <w:lang w:val="en-US" w:eastAsia="en-US"/>
        </w:rPr>
        <w:t xml:space="preserve">. </w:t>
      </w:r>
    </w:p>
    <w:p w:rsidR="0085266A" w:rsidRPr="00E20D17" w:rsidRDefault="0085266A" w:rsidP="0013428F">
      <w:pPr>
        <w:pStyle w:val="ab"/>
        <w:tabs>
          <w:tab w:val="left" w:pos="709"/>
        </w:tabs>
        <w:kinsoku w:val="0"/>
        <w:overflowPunct w:val="0"/>
        <w:spacing w:line="276" w:lineRule="auto"/>
        <w:ind w:left="0"/>
        <w:rPr>
          <w:rFonts w:eastAsia="Calibri"/>
          <w:lang w:val="en-US" w:eastAsia="en-US"/>
        </w:rPr>
      </w:pPr>
    </w:p>
    <w:p w:rsidR="0085266A" w:rsidRPr="00E20D17" w:rsidRDefault="0085266A" w:rsidP="0013428F">
      <w:pPr>
        <w:pStyle w:val="ab"/>
        <w:tabs>
          <w:tab w:val="left" w:pos="709"/>
        </w:tabs>
        <w:kinsoku w:val="0"/>
        <w:overflowPunct w:val="0"/>
        <w:spacing w:line="276" w:lineRule="auto"/>
        <w:ind w:left="0"/>
        <w:rPr>
          <w:rFonts w:eastAsia="Calibri"/>
          <w:lang w:val="en-US" w:eastAsia="en-US"/>
        </w:rPr>
      </w:pPr>
    </w:p>
    <w:p w:rsidR="008D46CB" w:rsidRDefault="008D46CB" w:rsidP="0013428F">
      <w:pPr>
        <w:pStyle w:val="ab"/>
        <w:tabs>
          <w:tab w:val="left" w:pos="709"/>
        </w:tabs>
        <w:kinsoku w:val="0"/>
        <w:overflowPunct w:val="0"/>
        <w:spacing w:line="276" w:lineRule="auto"/>
        <w:ind w:left="0"/>
        <w:rPr>
          <w:rFonts w:eastAsia="Calibri"/>
          <w:lang w:val="ky-KG" w:eastAsia="en-US"/>
        </w:rPr>
      </w:pPr>
    </w:p>
    <w:p w:rsidR="00E508F0" w:rsidRPr="003519F1" w:rsidRDefault="00791FB9" w:rsidP="0013428F">
      <w:pPr>
        <w:pStyle w:val="ab"/>
        <w:tabs>
          <w:tab w:val="left" w:pos="709"/>
        </w:tabs>
        <w:kinsoku w:val="0"/>
        <w:overflowPunct w:val="0"/>
        <w:spacing w:line="276" w:lineRule="auto"/>
        <w:ind w:left="0"/>
        <w:rPr>
          <w:rFonts w:eastAsia="Calibri"/>
          <w:i/>
          <w:lang w:val="en-US" w:eastAsia="en-US"/>
        </w:rPr>
      </w:pPr>
      <w:r w:rsidRPr="00E8094C">
        <w:rPr>
          <w:rFonts w:eastAsia="Calibri"/>
          <w:i/>
          <w:u w:val="single"/>
          <w:lang w:val="en-US" w:eastAsia="en-US"/>
        </w:rPr>
        <w:t>Task</w:t>
      </w:r>
      <w:r w:rsidR="00E508F0" w:rsidRPr="00E8094C">
        <w:rPr>
          <w:rFonts w:eastAsia="Calibri"/>
          <w:i/>
          <w:u w:val="single"/>
          <w:lang w:val="en-US" w:eastAsia="en-US"/>
        </w:rPr>
        <w:t xml:space="preserve"> </w:t>
      </w:r>
      <w:r w:rsidR="00947EC7" w:rsidRPr="00E8094C">
        <w:rPr>
          <w:rFonts w:eastAsia="Calibri"/>
          <w:i/>
          <w:u w:val="single"/>
          <w:lang w:val="en-US" w:eastAsia="en-US"/>
        </w:rPr>
        <w:t>1</w:t>
      </w:r>
      <w:r w:rsidR="00E508F0" w:rsidRPr="00E8094C">
        <w:rPr>
          <w:rFonts w:eastAsia="Calibri"/>
          <w:i/>
          <w:u w:val="single"/>
          <w:lang w:val="en-US" w:eastAsia="en-US"/>
        </w:rPr>
        <w:t>.</w:t>
      </w:r>
      <w:r w:rsidR="00423EB3" w:rsidRPr="00E8094C">
        <w:rPr>
          <w:rFonts w:eastAsia="Calibri"/>
          <w:i/>
          <w:u w:val="single"/>
          <w:lang w:val="en-US" w:eastAsia="en-US"/>
        </w:rPr>
        <w:t>6</w:t>
      </w:r>
      <w:r w:rsidR="00E508F0" w:rsidRPr="00E8094C">
        <w:rPr>
          <w:rFonts w:eastAsia="Calibri"/>
          <w:i/>
          <w:u w:val="single"/>
          <w:lang w:val="en-US" w:eastAsia="en-US"/>
        </w:rPr>
        <w:t>.</w:t>
      </w:r>
      <w:r w:rsidR="00E508F0" w:rsidRPr="00E8094C">
        <w:rPr>
          <w:rFonts w:eastAsia="Calibri"/>
          <w:i/>
          <w:lang w:val="en-US" w:eastAsia="en-US"/>
        </w:rPr>
        <w:t xml:space="preserve"> </w:t>
      </w:r>
      <w:r w:rsidR="00E20D17" w:rsidRPr="003519F1">
        <w:rPr>
          <w:rStyle w:val="tlid-translation"/>
          <w:i/>
          <w:lang w:val="en-US"/>
        </w:rPr>
        <w:t>Hospitals of the future</w:t>
      </w:r>
    </w:p>
    <w:p w:rsidR="00E508F0" w:rsidRPr="003519F1" w:rsidRDefault="00E508F0" w:rsidP="0013428F">
      <w:pPr>
        <w:pStyle w:val="ab"/>
        <w:tabs>
          <w:tab w:val="left" w:pos="709"/>
        </w:tabs>
        <w:kinsoku w:val="0"/>
        <w:overflowPunct w:val="0"/>
        <w:spacing w:line="276" w:lineRule="auto"/>
        <w:ind w:left="0"/>
        <w:rPr>
          <w:rFonts w:eastAsia="Calibri"/>
          <w:sz w:val="16"/>
          <w:szCs w:val="16"/>
          <w:lang w:val="en-US" w:eastAsia="en-US"/>
        </w:rPr>
      </w:pPr>
    </w:p>
    <w:p w:rsidR="008507FF" w:rsidRPr="003519F1" w:rsidRDefault="007F64AB" w:rsidP="00F40CED">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3519F1" w:rsidRPr="003519F1">
        <w:rPr>
          <w:rStyle w:val="tlid-translation"/>
          <w:lang w:val="en-US"/>
        </w:rPr>
        <w:t xml:space="preserve">By 2023, 7 multidisciplinary hospitals in the cities of Batken, Bishkek, Jalal-Abad, Karakol, Naryn, Osh, Talas will provide high-quality </w:t>
      </w:r>
      <w:r w:rsidR="003519F1">
        <w:rPr>
          <w:rStyle w:val="tlid-translation"/>
          <w:lang w:val="en-US"/>
        </w:rPr>
        <w:t>up</w:t>
      </w:r>
      <w:r w:rsidR="00695EDC">
        <w:rPr>
          <w:rStyle w:val="tlid-translation"/>
          <w:lang w:val="en-US"/>
        </w:rPr>
        <w:t>-</w:t>
      </w:r>
      <w:r w:rsidR="003519F1">
        <w:rPr>
          <w:rStyle w:val="tlid-translation"/>
          <w:lang w:val="en-US"/>
        </w:rPr>
        <w:t>to</w:t>
      </w:r>
      <w:r w:rsidR="00695EDC">
        <w:rPr>
          <w:rStyle w:val="tlid-translation"/>
          <w:lang w:val="en-US"/>
        </w:rPr>
        <w:t>-</w:t>
      </w:r>
      <w:r w:rsidR="003519F1">
        <w:rPr>
          <w:rStyle w:val="tlid-translation"/>
          <w:lang w:val="en-US"/>
        </w:rPr>
        <w:t xml:space="preserve">date </w:t>
      </w:r>
      <w:r w:rsidR="003519F1" w:rsidRPr="003519F1">
        <w:rPr>
          <w:rStyle w:val="tlid-translation"/>
          <w:lang w:val="en-US"/>
        </w:rPr>
        <w:t>inpatient care services, including emergency</w:t>
      </w:r>
      <w:r w:rsidR="00695EDC">
        <w:rPr>
          <w:rStyle w:val="tlid-translation"/>
          <w:lang w:val="en-US"/>
        </w:rPr>
        <w:t xml:space="preserve"> care</w:t>
      </w:r>
      <w:r w:rsidR="003519F1" w:rsidRPr="003519F1">
        <w:rPr>
          <w:rStyle w:val="tlid-translation"/>
          <w:lang w:val="en-US"/>
        </w:rPr>
        <w:t xml:space="preserve">. These hospitals will be provided with modern medical equipment and professional personnel, sanitary </w:t>
      </w:r>
      <w:r w:rsidR="00695EDC">
        <w:rPr>
          <w:rStyle w:val="tlid-translation"/>
          <w:lang w:val="en-US"/>
        </w:rPr>
        <w:t>vehicles</w:t>
      </w:r>
      <w:r w:rsidR="003519F1" w:rsidRPr="003519F1">
        <w:rPr>
          <w:rStyle w:val="tlid-translation"/>
          <w:lang w:val="en-US"/>
        </w:rPr>
        <w:t xml:space="preserve">. </w:t>
      </w:r>
      <w:r w:rsidR="003519F1">
        <w:rPr>
          <w:rStyle w:val="tlid-translation"/>
          <w:lang w:val="en-US"/>
        </w:rPr>
        <w:t>M</w:t>
      </w:r>
      <w:r w:rsidR="003519F1" w:rsidRPr="003519F1">
        <w:rPr>
          <w:rStyle w:val="tlid-translation"/>
          <w:lang w:val="en-US"/>
        </w:rPr>
        <w:t xml:space="preserve">anagement system in them will be changed with a focus on improving quality and availability of </w:t>
      </w:r>
      <w:r w:rsidR="003519F1">
        <w:rPr>
          <w:rStyle w:val="tlid-translation"/>
          <w:lang w:val="en-US"/>
        </w:rPr>
        <w:t>inpatient</w:t>
      </w:r>
      <w:r w:rsidR="003519F1" w:rsidRPr="003519F1">
        <w:rPr>
          <w:rStyle w:val="tlid-translation"/>
          <w:lang w:val="en-US"/>
        </w:rPr>
        <w:t xml:space="preserve"> services. A competitive system will be introduced for selecting and </w:t>
      </w:r>
      <w:r w:rsidR="003519F1">
        <w:rPr>
          <w:rStyle w:val="tlid-translation"/>
          <w:lang w:val="en-US"/>
        </w:rPr>
        <w:t xml:space="preserve">hiring </w:t>
      </w:r>
      <w:r w:rsidR="003519F1" w:rsidRPr="003519F1">
        <w:rPr>
          <w:rStyle w:val="tlid-translation"/>
          <w:lang w:val="en-US"/>
        </w:rPr>
        <w:t>managers of health</w:t>
      </w:r>
      <w:r w:rsidR="003519F1">
        <w:rPr>
          <w:rStyle w:val="tlid-translation"/>
          <w:lang w:val="en-US"/>
        </w:rPr>
        <w:t xml:space="preserve"> care facilities</w:t>
      </w:r>
      <w:r w:rsidR="003519F1" w:rsidRPr="003519F1">
        <w:rPr>
          <w:rStyle w:val="tlid-translation"/>
          <w:lang w:val="en-US"/>
        </w:rPr>
        <w:t>, declaring their income and expenses</w:t>
      </w:r>
      <w:r w:rsidR="00F40CED" w:rsidRPr="003519F1">
        <w:rPr>
          <w:rFonts w:eastAsia="Calibri"/>
          <w:lang w:val="en-US" w:eastAsia="en-US"/>
        </w:rPr>
        <w:t xml:space="preserve">. </w:t>
      </w:r>
    </w:p>
    <w:p w:rsidR="00F40CED" w:rsidRPr="003519F1" w:rsidRDefault="007F64AB" w:rsidP="00F40CED">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3519F1" w:rsidRPr="003519F1">
        <w:rPr>
          <w:rStyle w:val="tlid-translation"/>
          <w:lang w:val="en-US"/>
        </w:rPr>
        <w:t xml:space="preserve">Hospitals with high financial risk and low-quality services that threaten the life and health of the population will be optimized. In terms of optimizing inpatient care, various and new types of inpatient services will be developed (nursing care, short-term stay, etc.). </w:t>
      </w:r>
      <w:r w:rsidR="003519F1">
        <w:rPr>
          <w:rStyle w:val="tlid-translation"/>
          <w:lang w:val="en-US"/>
        </w:rPr>
        <w:t>I</w:t>
      </w:r>
      <w:r w:rsidR="003519F1" w:rsidRPr="003519F1">
        <w:rPr>
          <w:rStyle w:val="tlid-translation"/>
          <w:lang w:val="en-US"/>
        </w:rPr>
        <w:t>mplementation of the optimization plan for specialized inpatient care will be accompanied by introduction of reinvestment mechanisms and revision of hospital financing mechanisms and re</w:t>
      </w:r>
      <w:r w:rsidR="003519F1">
        <w:rPr>
          <w:rStyle w:val="tlid-translation"/>
          <w:lang w:val="en-US"/>
        </w:rPr>
        <w:t>direction</w:t>
      </w:r>
      <w:r w:rsidR="003519F1" w:rsidRPr="003519F1">
        <w:rPr>
          <w:rStyle w:val="tlid-translation"/>
          <w:lang w:val="en-US"/>
        </w:rPr>
        <w:t xml:space="preserve"> systems</w:t>
      </w:r>
      <w:r w:rsidR="00F40CED" w:rsidRPr="003519F1">
        <w:rPr>
          <w:rFonts w:eastAsia="Calibri"/>
          <w:lang w:val="en-US" w:eastAsia="en-US"/>
        </w:rPr>
        <w:t>.</w:t>
      </w:r>
    </w:p>
    <w:p w:rsidR="00E508F0" w:rsidRPr="003519F1" w:rsidRDefault="00E508F0" w:rsidP="0013428F">
      <w:pPr>
        <w:pStyle w:val="ab"/>
        <w:tabs>
          <w:tab w:val="left" w:pos="709"/>
        </w:tabs>
        <w:kinsoku w:val="0"/>
        <w:overflowPunct w:val="0"/>
        <w:spacing w:line="276" w:lineRule="auto"/>
        <w:ind w:left="0"/>
        <w:rPr>
          <w:rFonts w:eastAsia="Calibri"/>
          <w:sz w:val="16"/>
          <w:szCs w:val="16"/>
          <w:lang w:val="en-US" w:eastAsia="en-US"/>
        </w:rPr>
      </w:pPr>
    </w:p>
    <w:p w:rsidR="008D46CB" w:rsidRPr="003519F1" w:rsidRDefault="00791FB9" w:rsidP="0013428F">
      <w:pPr>
        <w:pStyle w:val="ab"/>
        <w:tabs>
          <w:tab w:val="left" w:pos="709"/>
        </w:tabs>
        <w:kinsoku w:val="0"/>
        <w:overflowPunct w:val="0"/>
        <w:spacing w:line="276" w:lineRule="auto"/>
        <w:ind w:left="0"/>
        <w:rPr>
          <w:rFonts w:eastAsia="Calibri"/>
          <w:i/>
          <w:lang w:val="en-US" w:eastAsia="en-US"/>
        </w:rPr>
      </w:pPr>
      <w:r w:rsidRPr="00E8094C">
        <w:rPr>
          <w:rFonts w:eastAsia="Calibri"/>
          <w:i/>
          <w:u w:val="single"/>
          <w:lang w:val="en-US" w:eastAsia="en-US"/>
        </w:rPr>
        <w:t>Task</w:t>
      </w:r>
      <w:r w:rsidR="008D46CB" w:rsidRPr="00E8094C">
        <w:rPr>
          <w:rFonts w:eastAsia="Calibri"/>
          <w:i/>
          <w:u w:val="single"/>
          <w:lang w:val="en-US" w:eastAsia="en-US"/>
        </w:rPr>
        <w:t xml:space="preserve"> </w:t>
      </w:r>
      <w:r w:rsidR="00947EC7" w:rsidRPr="00E8094C">
        <w:rPr>
          <w:rFonts w:eastAsia="Calibri"/>
          <w:i/>
          <w:u w:val="single"/>
          <w:lang w:val="en-US" w:eastAsia="en-US"/>
        </w:rPr>
        <w:t>1</w:t>
      </w:r>
      <w:r w:rsidR="008D46CB" w:rsidRPr="00E8094C">
        <w:rPr>
          <w:rFonts w:eastAsia="Calibri"/>
          <w:i/>
          <w:u w:val="single"/>
          <w:lang w:val="en-US" w:eastAsia="en-US"/>
        </w:rPr>
        <w:t>.</w:t>
      </w:r>
      <w:r w:rsidR="00423EB3" w:rsidRPr="00E8094C">
        <w:rPr>
          <w:rFonts w:eastAsia="Calibri"/>
          <w:i/>
          <w:u w:val="single"/>
          <w:lang w:val="en-US" w:eastAsia="en-US"/>
        </w:rPr>
        <w:t>7</w:t>
      </w:r>
      <w:r w:rsidR="008D46CB" w:rsidRPr="00E8094C">
        <w:rPr>
          <w:rFonts w:eastAsia="Calibri"/>
          <w:i/>
          <w:u w:val="single"/>
          <w:lang w:val="en-US" w:eastAsia="en-US"/>
        </w:rPr>
        <w:t>.</w:t>
      </w:r>
      <w:r w:rsidR="008D46CB" w:rsidRPr="00E8094C">
        <w:rPr>
          <w:rFonts w:eastAsia="Calibri"/>
          <w:i/>
          <w:lang w:val="en-US" w:eastAsia="en-US"/>
        </w:rPr>
        <w:t xml:space="preserve"> </w:t>
      </w:r>
      <w:r w:rsidR="003519F1" w:rsidRPr="003519F1">
        <w:rPr>
          <w:rStyle w:val="tlid-translation"/>
          <w:i/>
          <w:lang w:val="en-US"/>
        </w:rPr>
        <w:t>Revision of financial mechanisms in the health care system</w:t>
      </w:r>
      <w:r w:rsidR="002012F5" w:rsidRPr="003519F1">
        <w:rPr>
          <w:rFonts w:eastAsia="Calibri"/>
          <w:i/>
          <w:lang w:val="en-US" w:eastAsia="en-US"/>
        </w:rPr>
        <w:t xml:space="preserve"> </w:t>
      </w:r>
    </w:p>
    <w:p w:rsidR="008D46CB" w:rsidRPr="003519F1" w:rsidRDefault="008D46CB" w:rsidP="0013428F">
      <w:pPr>
        <w:pStyle w:val="ab"/>
        <w:tabs>
          <w:tab w:val="left" w:pos="709"/>
        </w:tabs>
        <w:kinsoku w:val="0"/>
        <w:overflowPunct w:val="0"/>
        <w:spacing w:line="276" w:lineRule="auto"/>
        <w:ind w:left="0"/>
        <w:rPr>
          <w:rFonts w:eastAsia="Calibri"/>
          <w:sz w:val="16"/>
          <w:szCs w:val="16"/>
          <w:lang w:val="en-US" w:eastAsia="en-US"/>
        </w:rPr>
      </w:pPr>
    </w:p>
    <w:p w:rsidR="0085266A" w:rsidRPr="001C1B75" w:rsidRDefault="007F64AB" w:rsidP="008507FF">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3519F1">
        <w:rPr>
          <w:rStyle w:val="tlid-translation"/>
          <w:lang w:val="en-US"/>
        </w:rPr>
        <w:t>Reception of</w:t>
      </w:r>
      <w:r w:rsidR="003519F1" w:rsidRPr="003519F1">
        <w:rPr>
          <w:rStyle w:val="tlid-translation"/>
          <w:lang w:val="en-US"/>
        </w:rPr>
        <w:t xml:space="preserve"> medical care should not lead to impoverishment of the population. Therefore, the mechanisms </w:t>
      </w:r>
      <w:r w:rsidR="003519F1">
        <w:rPr>
          <w:rStyle w:val="tlid-translation"/>
          <w:lang w:val="en-US"/>
        </w:rPr>
        <w:t xml:space="preserve">for </w:t>
      </w:r>
      <w:r w:rsidR="003519F1" w:rsidRPr="003519F1">
        <w:rPr>
          <w:rStyle w:val="tlid-translation"/>
          <w:lang w:val="en-US"/>
        </w:rPr>
        <w:t xml:space="preserve">planning, organization of health services provision will be modernized based on the </w:t>
      </w:r>
      <w:r w:rsidR="00860F43">
        <w:rPr>
          <w:rStyle w:val="tlid-translation"/>
          <w:lang w:val="en-US"/>
        </w:rPr>
        <w:t xml:space="preserve">public </w:t>
      </w:r>
      <w:r w:rsidR="003519F1" w:rsidRPr="003519F1">
        <w:rPr>
          <w:rStyle w:val="tlid-translation"/>
          <w:lang w:val="en-US"/>
        </w:rPr>
        <w:t xml:space="preserve">needs </w:t>
      </w:r>
      <w:r w:rsidR="003519F1">
        <w:rPr>
          <w:rStyle w:val="tlid-translation"/>
          <w:lang w:val="en-US"/>
        </w:rPr>
        <w:t>along with</w:t>
      </w:r>
      <w:r w:rsidR="003519F1" w:rsidRPr="003519F1">
        <w:rPr>
          <w:rStyle w:val="tlid-translation"/>
          <w:lang w:val="en-US"/>
        </w:rPr>
        <w:t xml:space="preserve"> strengthening the mechanisms for strategic procurement of health services. The state will annually form national health expenditure accounts. A system will be created to regulate prices of essential medicines, medical devices in order to reduce </w:t>
      </w:r>
      <w:r w:rsidR="001C1B75">
        <w:rPr>
          <w:rStyle w:val="tlid-translation"/>
          <w:lang w:val="en-US"/>
        </w:rPr>
        <w:t xml:space="preserve">the share of </w:t>
      </w:r>
      <w:r w:rsidR="003519F1" w:rsidRPr="003519F1">
        <w:rPr>
          <w:rStyle w:val="tlid-translation"/>
          <w:lang w:val="en-US"/>
        </w:rPr>
        <w:t xml:space="preserve">cash payments of the population to medicines. </w:t>
      </w:r>
      <w:r w:rsidR="001C1B75">
        <w:rPr>
          <w:rStyle w:val="tlid-translation"/>
          <w:lang w:val="en-US"/>
        </w:rPr>
        <w:t>C</w:t>
      </w:r>
      <w:r w:rsidR="003519F1" w:rsidRPr="003519F1">
        <w:rPr>
          <w:rStyle w:val="tlid-translation"/>
          <w:lang w:val="en-US"/>
        </w:rPr>
        <w:t xml:space="preserve">reation of </w:t>
      </w:r>
      <w:r w:rsidR="001C1B75">
        <w:rPr>
          <w:rStyle w:val="tlid-translation"/>
          <w:lang w:val="en-US"/>
        </w:rPr>
        <w:t>the</w:t>
      </w:r>
      <w:r w:rsidR="003519F1" w:rsidRPr="003519F1">
        <w:rPr>
          <w:rStyle w:val="tlid-translation"/>
          <w:lang w:val="en-US"/>
        </w:rPr>
        <w:t xml:space="preserve"> national drug database will be completed. </w:t>
      </w:r>
      <w:r w:rsidR="001C1B75">
        <w:rPr>
          <w:rStyle w:val="tlid-translation"/>
          <w:lang w:val="en-US"/>
        </w:rPr>
        <w:t>E</w:t>
      </w:r>
      <w:r w:rsidR="003519F1" w:rsidRPr="003519F1">
        <w:rPr>
          <w:rStyle w:val="tlid-translation"/>
          <w:lang w:val="en-US"/>
        </w:rPr>
        <w:t xml:space="preserve">fficiency of state selection, procurement and use of medicines, medical devices should be improved </w:t>
      </w:r>
      <w:r w:rsidR="001C1B75">
        <w:rPr>
          <w:rStyle w:val="tlid-translation"/>
          <w:lang w:val="en-US"/>
        </w:rPr>
        <w:t>while</w:t>
      </w:r>
      <w:r w:rsidR="003519F1" w:rsidRPr="003519F1">
        <w:rPr>
          <w:rStyle w:val="tlid-translation"/>
          <w:lang w:val="en-US"/>
        </w:rPr>
        <w:t xml:space="preserve"> management of </w:t>
      </w:r>
      <w:r w:rsidR="001C1B75">
        <w:rPr>
          <w:rStyle w:val="tlid-translation"/>
          <w:lang w:val="en-US"/>
        </w:rPr>
        <w:t>drugs</w:t>
      </w:r>
      <w:r w:rsidR="003519F1" w:rsidRPr="003519F1">
        <w:rPr>
          <w:rStyle w:val="tlid-translation"/>
          <w:lang w:val="en-US"/>
        </w:rPr>
        <w:t xml:space="preserve"> in health care </w:t>
      </w:r>
      <w:r w:rsidR="001C1B75">
        <w:rPr>
          <w:rStyle w:val="tlid-translation"/>
          <w:lang w:val="en-US"/>
        </w:rPr>
        <w:t>facilities</w:t>
      </w:r>
      <w:r w:rsidR="003519F1" w:rsidRPr="003519F1">
        <w:rPr>
          <w:rStyle w:val="tlid-translation"/>
          <w:lang w:val="en-US"/>
        </w:rPr>
        <w:t xml:space="preserve"> should be improved</w:t>
      </w:r>
      <w:r w:rsidR="005164D9" w:rsidRPr="001C1B75">
        <w:rPr>
          <w:rFonts w:eastAsia="Calibri"/>
          <w:lang w:val="en-US" w:eastAsia="en-US"/>
        </w:rPr>
        <w:t xml:space="preserve">. </w:t>
      </w:r>
    </w:p>
    <w:p w:rsidR="007F64AB" w:rsidRDefault="007F64AB" w:rsidP="008507FF">
      <w:pPr>
        <w:pStyle w:val="ab"/>
        <w:tabs>
          <w:tab w:val="left" w:pos="709"/>
        </w:tabs>
        <w:kinsoku w:val="0"/>
        <w:overflowPunct w:val="0"/>
        <w:spacing w:line="264" w:lineRule="auto"/>
        <w:ind w:left="0"/>
        <w:rPr>
          <w:rFonts w:eastAsia="Calibri"/>
          <w:lang w:val="ky-KG" w:eastAsia="en-US"/>
        </w:rPr>
      </w:pPr>
    </w:p>
    <w:p w:rsidR="00200DA0" w:rsidRPr="00BE4605" w:rsidRDefault="007F64AB" w:rsidP="008507FF">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1C1B75" w:rsidRPr="001C1B75">
        <w:rPr>
          <w:rStyle w:val="tlid-translation"/>
          <w:lang w:val="en-US"/>
        </w:rPr>
        <w:t xml:space="preserve">It is necessary to create information system </w:t>
      </w:r>
      <w:r w:rsidR="001C1B75">
        <w:rPr>
          <w:rStyle w:val="tlid-translation"/>
          <w:lang w:val="en-US"/>
        </w:rPr>
        <w:t>of</w:t>
      </w:r>
      <w:r w:rsidR="001C1B75" w:rsidRPr="001C1B75">
        <w:rPr>
          <w:rStyle w:val="tlid-translation"/>
          <w:lang w:val="en-US"/>
        </w:rPr>
        <w:t xml:space="preserve"> health </w:t>
      </w:r>
      <w:r w:rsidR="001C1B75">
        <w:rPr>
          <w:rStyle w:val="tlid-translation"/>
          <w:lang w:val="en-US"/>
        </w:rPr>
        <w:t xml:space="preserve">care </w:t>
      </w:r>
      <w:r w:rsidR="001C1B75" w:rsidRPr="001C1B75">
        <w:rPr>
          <w:rStyle w:val="tlid-translation"/>
          <w:lang w:val="en-US"/>
        </w:rPr>
        <w:t xml:space="preserve">able </w:t>
      </w:r>
      <w:r w:rsidR="00BE4605">
        <w:rPr>
          <w:rStyle w:val="tlid-translation"/>
          <w:lang w:val="en-US"/>
        </w:rPr>
        <w:t>to provide</w:t>
      </w:r>
      <w:r w:rsidR="001C1B75" w:rsidRPr="001C1B75">
        <w:rPr>
          <w:rStyle w:val="tlid-translation"/>
          <w:lang w:val="en-US"/>
        </w:rPr>
        <w:t xml:space="preserve"> unified and centralized data processing, information security, access to information systems in real time using efficient software products and integration with other information systems of </w:t>
      </w:r>
      <w:r w:rsidR="00BE4605">
        <w:rPr>
          <w:rStyle w:val="tlid-translation"/>
          <w:lang w:val="en-US"/>
        </w:rPr>
        <w:t>SRS</w:t>
      </w:r>
      <w:r w:rsidR="001C1B75" w:rsidRPr="001C1B75">
        <w:rPr>
          <w:rStyle w:val="tlid-translation"/>
          <w:lang w:val="en-US"/>
        </w:rPr>
        <w:t xml:space="preserve">, </w:t>
      </w:r>
      <w:r w:rsidR="00BE4605">
        <w:rPr>
          <w:rStyle w:val="tlid-translation"/>
          <w:lang w:val="en-US"/>
        </w:rPr>
        <w:t>STS</w:t>
      </w:r>
      <w:r w:rsidR="001C1B75" w:rsidRPr="001C1B75">
        <w:rPr>
          <w:rStyle w:val="tlid-translation"/>
          <w:lang w:val="en-US"/>
        </w:rPr>
        <w:t xml:space="preserve">, SF, </w:t>
      </w:r>
      <w:r w:rsidR="00BE4605">
        <w:rPr>
          <w:rStyle w:val="tlid-translation"/>
          <w:lang w:val="en-US"/>
        </w:rPr>
        <w:t>MLSD.</w:t>
      </w:r>
      <w:r w:rsidR="001C1B75" w:rsidRPr="001C1B75">
        <w:rPr>
          <w:rStyle w:val="tlid-translation"/>
          <w:lang w:val="en-US"/>
        </w:rPr>
        <w:t xml:space="preserve"> First of all, it is necessary to integrate the databases used in </w:t>
      </w:r>
      <w:r w:rsidR="00BE4605" w:rsidRPr="001C1B75">
        <w:rPr>
          <w:rStyle w:val="tlid-translation"/>
          <w:lang w:val="en-US"/>
        </w:rPr>
        <w:t xml:space="preserve">systems </w:t>
      </w:r>
      <w:r w:rsidR="00BE4605">
        <w:rPr>
          <w:rStyle w:val="tlid-translation"/>
          <w:lang w:val="en-US"/>
        </w:rPr>
        <w:t xml:space="preserve">of </w:t>
      </w:r>
      <w:r w:rsidR="001C1B75" w:rsidRPr="001C1B75">
        <w:rPr>
          <w:rStyle w:val="tlid-translation"/>
          <w:lang w:val="en-US"/>
        </w:rPr>
        <w:t xml:space="preserve">payment for medical services at all levels of </w:t>
      </w:r>
      <w:r w:rsidR="00BE4605">
        <w:rPr>
          <w:rStyle w:val="tlid-translation"/>
          <w:lang w:val="en-US"/>
        </w:rPr>
        <w:t>health care</w:t>
      </w:r>
      <w:r w:rsidR="001C1B75" w:rsidRPr="001C1B75">
        <w:rPr>
          <w:rStyle w:val="tlid-translation"/>
          <w:lang w:val="en-US"/>
        </w:rPr>
        <w:t xml:space="preserve"> </w:t>
      </w:r>
      <w:r w:rsidR="00BE4605">
        <w:rPr>
          <w:rStyle w:val="tlid-translation"/>
          <w:lang w:val="en-US"/>
        </w:rPr>
        <w:t>to establish</w:t>
      </w:r>
      <w:r w:rsidR="001C1B75" w:rsidRPr="001C1B75">
        <w:rPr>
          <w:rStyle w:val="tlid-translation"/>
          <w:lang w:val="en-US"/>
        </w:rPr>
        <w:t xml:space="preserve"> patient-oriented system of organization and financing of medical care. </w:t>
      </w:r>
      <w:r w:rsidR="001C1B75" w:rsidRPr="00BE4605">
        <w:rPr>
          <w:rStyle w:val="tlid-translation"/>
          <w:lang w:val="en-US"/>
        </w:rPr>
        <w:t>The procedures and financing approaches for the high-tech fund will also be revi</w:t>
      </w:r>
      <w:r w:rsidR="00BE4605">
        <w:rPr>
          <w:rStyle w:val="tlid-translation"/>
          <w:lang w:val="en-US"/>
        </w:rPr>
        <w:t>sed</w:t>
      </w:r>
      <w:r w:rsidR="005164D9" w:rsidRPr="00BE4605">
        <w:rPr>
          <w:rFonts w:eastAsia="Calibri"/>
          <w:lang w:val="en-US" w:eastAsia="en-US"/>
        </w:rPr>
        <w:t>.</w:t>
      </w:r>
    </w:p>
    <w:p w:rsidR="0085266A" w:rsidRPr="00BE4605" w:rsidRDefault="0085266A" w:rsidP="005164D9">
      <w:pPr>
        <w:pStyle w:val="ab"/>
        <w:tabs>
          <w:tab w:val="left" w:pos="709"/>
        </w:tabs>
        <w:kinsoku w:val="0"/>
        <w:overflowPunct w:val="0"/>
        <w:spacing w:line="276" w:lineRule="auto"/>
        <w:ind w:left="0"/>
        <w:rPr>
          <w:rFonts w:eastAsia="Calibri"/>
          <w:lang w:val="en-US" w:eastAsia="en-US"/>
        </w:rPr>
      </w:pPr>
    </w:p>
    <w:p w:rsidR="00200DA0" w:rsidRPr="00643B5A" w:rsidRDefault="00791FB9" w:rsidP="0013428F">
      <w:pPr>
        <w:pStyle w:val="ab"/>
        <w:tabs>
          <w:tab w:val="left" w:pos="709"/>
        </w:tabs>
        <w:kinsoku w:val="0"/>
        <w:overflowPunct w:val="0"/>
        <w:spacing w:line="276" w:lineRule="auto"/>
        <w:ind w:left="0"/>
        <w:rPr>
          <w:rFonts w:eastAsia="Calibri"/>
          <w:i/>
          <w:lang w:val="ky-KG" w:eastAsia="en-US"/>
        </w:rPr>
      </w:pPr>
      <w:r>
        <w:rPr>
          <w:rFonts w:eastAsia="Calibri"/>
          <w:i/>
          <w:u w:val="single"/>
          <w:lang w:val="ky-KG" w:eastAsia="en-US"/>
        </w:rPr>
        <w:t>Task</w:t>
      </w:r>
      <w:r w:rsidR="00200DA0" w:rsidRPr="00643B5A">
        <w:rPr>
          <w:rFonts w:eastAsia="Calibri"/>
          <w:i/>
          <w:u w:val="single"/>
          <w:lang w:val="ky-KG" w:eastAsia="en-US"/>
        </w:rPr>
        <w:t xml:space="preserve"> </w:t>
      </w:r>
      <w:r w:rsidR="00947EC7" w:rsidRPr="00643B5A">
        <w:rPr>
          <w:rFonts w:eastAsia="Calibri"/>
          <w:i/>
          <w:u w:val="single"/>
          <w:lang w:val="ky-KG" w:eastAsia="en-US"/>
        </w:rPr>
        <w:t>1</w:t>
      </w:r>
      <w:r w:rsidR="00200DA0" w:rsidRPr="00643B5A">
        <w:rPr>
          <w:rFonts w:eastAsia="Calibri"/>
          <w:i/>
          <w:u w:val="single"/>
          <w:lang w:val="ky-KG" w:eastAsia="en-US"/>
        </w:rPr>
        <w:t>.</w:t>
      </w:r>
      <w:r w:rsidR="00423EB3" w:rsidRPr="00643B5A">
        <w:rPr>
          <w:rFonts w:eastAsia="Calibri"/>
          <w:i/>
          <w:u w:val="single"/>
          <w:lang w:val="ky-KG" w:eastAsia="en-US"/>
        </w:rPr>
        <w:t>8</w:t>
      </w:r>
      <w:r w:rsidR="00200DA0" w:rsidRPr="00643B5A">
        <w:rPr>
          <w:rFonts w:eastAsia="Calibri"/>
          <w:i/>
          <w:u w:val="single"/>
          <w:lang w:val="ky-KG" w:eastAsia="en-US"/>
        </w:rPr>
        <w:t>.</w:t>
      </w:r>
      <w:r w:rsidR="00200DA0" w:rsidRPr="00643B5A">
        <w:rPr>
          <w:rFonts w:eastAsia="Calibri"/>
          <w:i/>
          <w:lang w:val="ky-KG" w:eastAsia="en-US"/>
        </w:rPr>
        <w:t xml:space="preserve"> </w:t>
      </w:r>
      <w:r w:rsidR="00BE4605">
        <w:rPr>
          <w:rFonts w:eastAsia="Calibri"/>
          <w:i/>
          <w:lang w:val="en-US" w:eastAsia="en-US"/>
        </w:rPr>
        <w:t>Countrywide coverage by preschool education</w:t>
      </w:r>
    </w:p>
    <w:p w:rsidR="00ED11CC" w:rsidRPr="008507FF" w:rsidRDefault="00ED11CC" w:rsidP="0013428F">
      <w:pPr>
        <w:pStyle w:val="ab"/>
        <w:tabs>
          <w:tab w:val="left" w:pos="709"/>
        </w:tabs>
        <w:kinsoku w:val="0"/>
        <w:overflowPunct w:val="0"/>
        <w:spacing w:line="276" w:lineRule="auto"/>
        <w:ind w:left="0"/>
        <w:rPr>
          <w:rFonts w:eastAsia="Calibri"/>
          <w:sz w:val="16"/>
          <w:szCs w:val="16"/>
          <w:lang w:val="ky-KG" w:eastAsia="en-US"/>
        </w:rPr>
      </w:pPr>
    </w:p>
    <w:p w:rsidR="00200DA0" w:rsidRPr="006F3CA5"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F3CA5" w:rsidRPr="006F3CA5">
        <w:rPr>
          <w:rStyle w:val="tlid-translation"/>
          <w:lang w:val="en-US"/>
        </w:rPr>
        <w:t xml:space="preserve">The state will support and encourage </w:t>
      </w:r>
      <w:r w:rsidR="006F3CA5">
        <w:rPr>
          <w:rStyle w:val="tlid-translation"/>
          <w:lang w:val="en-US"/>
        </w:rPr>
        <w:t>establishment</w:t>
      </w:r>
      <w:r w:rsidR="006F3CA5" w:rsidRPr="006F3CA5">
        <w:rPr>
          <w:rStyle w:val="tlid-translation"/>
          <w:lang w:val="en-US"/>
        </w:rPr>
        <w:t xml:space="preserve"> of a wide network of preschool institutions, early </w:t>
      </w:r>
      <w:r w:rsidR="00860F43">
        <w:rPr>
          <w:rStyle w:val="tlid-translation"/>
          <w:lang w:val="en-US"/>
        </w:rPr>
        <w:t xml:space="preserve">childhood </w:t>
      </w:r>
      <w:r w:rsidR="006F3CA5" w:rsidRPr="006F3CA5">
        <w:rPr>
          <w:rStyle w:val="tlid-translation"/>
          <w:lang w:val="en-US"/>
        </w:rPr>
        <w:t>development centers and children</w:t>
      </w:r>
      <w:r w:rsidR="00860F43">
        <w:rPr>
          <w:rStyle w:val="tlid-translation"/>
          <w:lang w:val="en-US"/>
        </w:rPr>
        <w:t>’</w:t>
      </w:r>
      <w:r w:rsidR="006F3CA5" w:rsidRPr="006F3CA5">
        <w:rPr>
          <w:rStyle w:val="tlid-translation"/>
          <w:lang w:val="en-US"/>
        </w:rPr>
        <w:t xml:space="preserve">s </w:t>
      </w:r>
      <w:r w:rsidR="006F3CA5">
        <w:rPr>
          <w:rStyle w:val="tlid-translation"/>
          <w:lang w:val="en-US"/>
        </w:rPr>
        <w:t>ac</w:t>
      </w:r>
      <w:r w:rsidR="006F3CA5" w:rsidRPr="006F3CA5">
        <w:rPr>
          <w:rStyle w:val="tlid-translation"/>
          <w:lang w:val="en-US"/>
        </w:rPr>
        <w:t xml:space="preserve">tivity centers on a public, private and public-private basis, including </w:t>
      </w:r>
      <w:r w:rsidR="006F3CA5">
        <w:rPr>
          <w:rStyle w:val="tlid-translation"/>
          <w:lang w:val="en-US"/>
        </w:rPr>
        <w:t>by means of introduc</w:t>
      </w:r>
      <w:r w:rsidR="00860F43">
        <w:rPr>
          <w:rStyle w:val="tlid-translation"/>
          <w:lang w:val="en-US"/>
        </w:rPr>
        <w:t>ing</w:t>
      </w:r>
      <w:r w:rsidR="006F3CA5" w:rsidRPr="006F3CA5">
        <w:rPr>
          <w:rStyle w:val="tlid-translation"/>
          <w:lang w:val="en-US"/>
        </w:rPr>
        <w:t xml:space="preserve"> a system of tax incentives and preferences, encouraging innovation and investment. </w:t>
      </w:r>
      <w:r w:rsidR="006F3CA5">
        <w:rPr>
          <w:rStyle w:val="tlid-translation"/>
          <w:lang w:val="en-US"/>
        </w:rPr>
        <w:t>C</w:t>
      </w:r>
      <w:r w:rsidR="006F3CA5" w:rsidRPr="006F3CA5">
        <w:rPr>
          <w:rStyle w:val="tlid-translation"/>
          <w:lang w:val="en-US"/>
        </w:rPr>
        <w:t xml:space="preserve">onstruction of pre-school institutions with the </w:t>
      </w:r>
      <w:r w:rsidR="006F3CA5">
        <w:rPr>
          <w:rStyle w:val="tlid-translation"/>
          <w:lang w:val="en-US"/>
        </w:rPr>
        <w:t>objective to ensure</w:t>
      </w:r>
      <w:r w:rsidR="006F3CA5" w:rsidRPr="006F3CA5">
        <w:rPr>
          <w:rStyle w:val="tlid-translation"/>
          <w:lang w:val="en-US"/>
        </w:rPr>
        <w:t xml:space="preserve"> full coverage of pre-school education and training will be a priority task of the Government. The main policy measures will be aimed at creating conditions for attracting investment in this sector, training teachers and managers for the system, developing and </w:t>
      </w:r>
      <w:r w:rsidR="006F3CA5">
        <w:rPr>
          <w:rStyle w:val="tlid-translation"/>
          <w:lang w:val="en-US"/>
        </w:rPr>
        <w:t>observing</w:t>
      </w:r>
      <w:r w:rsidR="006F3CA5" w:rsidRPr="006F3CA5">
        <w:rPr>
          <w:rStyle w:val="tlid-translation"/>
          <w:lang w:val="en-US"/>
        </w:rPr>
        <w:t xml:space="preserve"> national standards for pre-school education. Active promotion of community-based kindergartens is planned as an alternative </w:t>
      </w:r>
      <w:r w:rsidR="006F3CA5">
        <w:rPr>
          <w:rStyle w:val="tlid-translation"/>
          <w:lang w:val="en-US"/>
        </w:rPr>
        <w:t>to</w:t>
      </w:r>
      <w:r w:rsidR="006F3CA5" w:rsidRPr="006F3CA5">
        <w:rPr>
          <w:rStyle w:val="tlid-translation"/>
          <w:lang w:val="en-US"/>
        </w:rPr>
        <w:t xml:space="preserve"> </w:t>
      </w:r>
      <w:r w:rsidR="006F3CA5">
        <w:rPr>
          <w:rStyle w:val="tlid-translation"/>
          <w:lang w:val="en-US"/>
        </w:rPr>
        <w:t>public</w:t>
      </w:r>
      <w:r w:rsidR="006F3CA5" w:rsidRPr="006F3CA5">
        <w:rPr>
          <w:rStyle w:val="tlid-translation"/>
          <w:lang w:val="en-US"/>
        </w:rPr>
        <w:t xml:space="preserve"> kindergartens</w:t>
      </w:r>
      <w:r w:rsidR="005B0F02" w:rsidRPr="006F3CA5">
        <w:rPr>
          <w:rFonts w:eastAsia="Calibri"/>
          <w:lang w:val="en-US" w:eastAsia="en-US"/>
        </w:rPr>
        <w:t>.</w:t>
      </w: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85266A" w:rsidRPr="006F3CA5" w:rsidRDefault="0085266A" w:rsidP="0013428F">
      <w:pPr>
        <w:pStyle w:val="ab"/>
        <w:tabs>
          <w:tab w:val="left" w:pos="709"/>
        </w:tabs>
        <w:kinsoku w:val="0"/>
        <w:overflowPunct w:val="0"/>
        <w:spacing w:line="276" w:lineRule="auto"/>
        <w:ind w:left="0"/>
        <w:rPr>
          <w:rFonts w:eastAsia="Calibri"/>
          <w:lang w:val="en-US" w:eastAsia="en-US"/>
        </w:rPr>
      </w:pPr>
    </w:p>
    <w:p w:rsidR="00200DA0" w:rsidRPr="006F3CA5" w:rsidRDefault="00200DA0" w:rsidP="0013428F">
      <w:pPr>
        <w:pStyle w:val="ab"/>
        <w:tabs>
          <w:tab w:val="left" w:pos="709"/>
        </w:tabs>
        <w:kinsoku w:val="0"/>
        <w:overflowPunct w:val="0"/>
        <w:spacing w:line="276" w:lineRule="auto"/>
        <w:ind w:left="0"/>
        <w:rPr>
          <w:rFonts w:eastAsia="Calibri"/>
          <w:lang w:val="en-US" w:eastAsia="en-US"/>
        </w:rPr>
      </w:pPr>
    </w:p>
    <w:p w:rsidR="00200DA0" w:rsidRPr="00E8094C" w:rsidRDefault="00791FB9" w:rsidP="0013428F">
      <w:pPr>
        <w:pStyle w:val="ab"/>
        <w:tabs>
          <w:tab w:val="left" w:pos="709"/>
        </w:tabs>
        <w:kinsoku w:val="0"/>
        <w:overflowPunct w:val="0"/>
        <w:spacing w:line="276" w:lineRule="auto"/>
        <w:ind w:left="0"/>
        <w:rPr>
          <w:rFonts w:eastAsia="Calibri"/>
          <w:i/>
          <w:lang w:val="en-US" w:eastAsia="en-US"/>
        </w:rPr>
      </w:pPr>
      <w:r w:rsidRPr="00E8094C">
        <w:rPr>
          <w:rFonts w:eastAsia="Calibri"/>
          <w:i/>
          <w:u w:val="single"/>
          <w:lang w:val="en-US" w:eastAsia="en-US"/>
        </w:rPr>
        <w:t>Task</w:t>
      </w:r>
      <w:r w:rsidR="00200DA0" w:rsidRPr="00E8094C">
        <w:rPr>
          <w:rFonts w:eastAsia="Calibri"/>
          <w:i/>
          <w:u w:val="single"/>
          <w:lang w:val="en-US" w:eastAsia="en-US"/>
        </w:rPr>
        <w:t xml:space="preserve"> </w:t>
      </w:r>
      <w:r w:rsidR="00947EC7" w:rsidRPr="00E8094C">
        <w:rPr>
          <w:rFonts w:eastAsia="Calibri"/>
          <w:i/>
          <w:u w:val="single"/>
          <w:lang w:val="en-US" w:eastAsia="en-US"/>
        </w:rPr>
        <w:t>1</w:t>
      </w:r>
      <w:r w:rsidR="00200DA0" w:rsidRPr="00E8094C">
        <w:rPr>
          <w:rFonts w:eastAsia="Calibri"/>
          <w:i/>
          <w:u w:val="single"/>
          <w:lang w:val="en-US" w:eastAsia="en-US"/>
        </w:rPr>
        <w:t>.</w:t>
      </w:r>
      <w:r w:rsidR="00423EB3" w:rsidRPr="00E8094C">
        <w:rPr>
          <w:rFonts w:eastAsia="Calibri"/>
          <w:i/>
          <w:u w:val="single"/>
          <w:lang w:val="en-US" w:eastAsia="en-US"/>
        </w:rPr>
        <w:t>9</w:t>
      </w:r>
      <w:r w:rsidR="00200DA0" w:rsidRPr="00E8094C">
        <w:rPr>
          <w:rFonts w:eastAsia="Calibri"/>
          <w:i/>
          <w:u w:val="single"/>
          <w:lang w:val="en-US" w:eastAsia="en-US"/>
        </w:rPr>
        <w:t>.</w:t>
      </w:r>
      <w:r w:rsidR="00200DA0" w:rsidRPr="00E8094C">
        <w:rPr>
          <w:rFonts w:eastAsia="Calibri"/>
          <w:i/>
          <w:lang w:val="en-US" w:eastAsia="en-US"/>
        </w:rPr>
        <w:t xml:space="preserve"> </w:t>
      </w:r>
      <w:r w:rsidR="006F3CA5" w:rsidRPr="00E8094C">
        <w:rPr>
          <w:rStyle w:val="tlid-translation"/>
          <w:i/>
          <w:lang w:val="en-US"/>
        </w:rPr>
        <w:t>Improving quality of school education</w:t>
      </w:r>
      <w:r w:rsidR="006F3CA5" w:rsidRPr="00E8094C">
        <w:rPr>
          <w:rFonts w:eastAsia="Calibri"/>
          <w:i/>
          <w:lang w:val="en-US" w:eastAsia="en-US"/>
        </w:rPr>
        <w:t xml:space="preserve"> </w:t>
      </w:r>
    </w:p>
    <w:p w:rsidR="00200DA0" w:rsidRPr="00E8094C" w:rsidRDefault="00200DA0" w:rsidP="0013428F">
      <w:pPr>
        <w:pStyle w:val="ab"/>
        <w:tabs>
          <w:tab w:val="left" w:pos="709"/>
        </w:tabs>
        <w:kinsoku w:val="0"/>
        <w:overflowPunct w:val="0"/>
        <w:spacing w:line="276" w:lineRule="auto"/>
        <w:ind w:left="0"/>
        <w:rPr>
          <w:rFonts w:eastAsia="Calibri"/>
          <w:sz w:val="16"/>
          <w:szCs w:val="16"/>
          <w:lang w:val="en-US" w:eastAsia="en-US"/>
        </w:rPr>
      </w:pPr>
    </w:p>
    <w:p w:rsidR="00101DAF" w:rsidRPr="00E8094C" w:rsidRDefault="007F64AB" w:rsidP="00535100">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8094C">
        <w:rPr>
          <w:rFonts w:eastAsia="Calibri"/>
          <w:lang w:val="en-US" w:eastAsia="en-US"/>
        </w:rPr>
        <w:t>School</w:t>
      </w:r>
      <w:r w:rsidR="00E8094C" w:rsidRPr="00E8094C">
        <w:rPr>
          <w:rFonts w:eastAsia="Calibri"/>
          <w:lang w:val="en-US" w:eastAsia="en-US"/>
        </w:rPr>
        <w:t xml:space="preserve"> </w:t>
      </w:r>
      <w:r w:rsidR="00E8094C">
        <w:rPr>
          <w:rFonts w:eastAsia="Calibri"/>
          <w:lang w:val="en-US" w:eastAsia="en-US"/>
        </w:rPr>
        <w:t>education</w:t>
      </w:r>
      <w:r w:rsidR="00E8094C" w:rsidRPr="00E8094C">
        <w:rPr>
          <w:rFonts w:eastAsia="Calibri"/>
          <w:lang w:val="en-US" w:eastAsia="en-US"/>
        </w:rPr>
        <w:t xml:space="preserve"> </w:t>
      </w:r>
      <w:r w:rsidR="00E8094C">
        <w:rPr>
          <w:rFonts w:eastAsia="Calibri"/>
          <w:lang w:val="en-US" w:eastAsia="en-US"/>
        </w:rPr>
        <w:t>should</w:t>
      </w:r>
      <w:r w:rsidR="00E8094C" w:rsidRPr="00E8094C">
        <w:rPr>
          <w:rFonts w:eastAsia="Calibri"/>
          <w:lang w:val="en-US" w:eastAsia="en-US"/>
        </w:rPr>
        <w:t xml:space="preserve"> </w:t>
      </w:r>
      <w:r w:rsidR="00E8094C">
        <w:rPr>
          <w:rFonts w:eastAsia="Calibri"/>
          <w:lang w:val="en-US" w:eastAsia="en-US"/>
        </w:rPr>
        <w:t>focus</w:t>
      </w:r>
      <w:r w:rsidR="00E8094C" w:rsidRPr="00E8094C">
        <w:rPr>
          <w:rFonts w:eastAsia="Calibri"/>
          <w:lang w:val="en-US" w:eastAsia="en-US"/>
        </w:rPr>
        <w:t xml:space="preserve"> </w:t>
      </w:r>
      <w:r w:rsidR="00E8094C">
        <w:rPr>
          <w:rFonts w:eastAsia="Calibri"/>
          <w:lang w:val="en-US" w:eastAsia="en-US"/>
        </w:rPr>
        <w:t>on</w:t>
      </w:r>
      <w:r w:rsidR="00E8094C" w:rsidRPr="00E8094C">
        <w:rPr>
          <w:rFonts w:eastAsia="Calibri"/>
          <w:lang w:val="en-US" w:eastAsia="en-US"/>
        </w:rPr>
        <w:t xml:space="preserve"> </w:t>
      </w:r>
      <w:r w:rsidR="00E8094C" w:rsidRPr="00E8094C">
        <w:rPr>
          <w:rStyle w:val="tlid-translation"/>
          <w:lang w:val="en-US"/>
        </w:rPr>
        <w:t xml:space="preserve">quality training in </w:t>
      </w:r>
      <w:r w:rsidR="00E8094C">
        <w:rPr>
          <w:rStyle w:val="tlid-translation"/>
          <w:lang w:val="en-US"/>
        </w:rPr>
        <w:t xml:space="preserve">natural </w:t>
      </w:r>
      <w:r w:rsidR="00E8094C" w:rsidRPr="00E8094C">
        <w:rPr>
          <w:rStyle w:val="tlid-translation"/>
          <w:lang w:val="en-US"/>
        </w:rPr>
        <w:t xml:space="preserve">science, interdisciplinary and language training. </w:t>
      </w:r>
      <w:r w:rsidR="00E8094C">
        <w:rPr>
          <w:rStyle w:val="tlid-translation"/>
          <w:lang w:val="en-US"/>
        </w:rPr>
        <w:t xml:space="preserve">Better </w:t>
      </w:r>
      <w:r w:rsidR="00367A86">
        <w:rPr>
          <w:rStyle w:val="tlid-translation"/>
          <w:lang w:val="en-US"/>
        </w:rPr>
        <w:t>p</w:t>
      </w:r>
      <w:r w:rsidR="00367A86" w:rsidRPr="00E8094C">
        <w:rPr>
          <w:rStyle w:val="tlid-translation"/>
          <w:lang w:val="en-US"/>
        </w:rPr>
        <w:t>rofessionalization</w:t>
      </w:r>
      <w:r w:rsidR="00E8094C" w:rsidRPr="00E8094C">
        <w:rPr>
          <w:rStyle w:val="tlid-translation"/>
          <w:lang w:val="en-US"/>
        </w:rPr>
        <w:t xml:space="preserve"> (engineering and technical specialization) of graduates and </w:t>
      </w:r>
      <w:r w:rsidR="00E8094C">
        <w:rPr>
          <w:rStyle w:val="tlid-translation"/>
          <w:lang w:val="en-US"/>
        </w:rPr>
        <w:t>enhanced</w:t>
      </w:r>
      <w:r w:rsidR="00E8094C" w:rsidRPr="00E8094C">
        <w:rPr>
          <w:rStyle w:val="tlid-translation"/>
          <w:lang w:val="en-US"/>
        </w:rPr>
        <w:t xml:space="preserve"> productivity </w:t>
      </w:r>
      <w:r w:rsidR="00E8094C">
        <w:rPr>
          <w:rStyle w:val="tlid-translation"/>
          <w:lang w:val="en-US"/>
        </w:rPr>
        <w:t>will be t</w:t>
      </w:r>
      <w:r w:rsidR="00E8094C" w:rsidRPr="00E8094C">
        <w:rPr>
          <w:rStyle w:val="tlid-translation"/>
          <w:lang w:val="en-US"/>
        </w:rPr>
        <w:t xml:space="preserve">he most important </w:t>
      </w:r>
      <w:r w:rsidR="00E8094C">
        <w:rPr>
          <w:rStyle w:val="tlid-translation"/>
          <w:lang w:val="en-US"/>
        </w:rPr>
        <w:t>aspect</w:t>
      </w:r>
      <w:r w:rsidR="00E8094C" w:rsidRPr="00E8094C">
        <w:rPr>
          <w:rStyle w:val="tlid-translation"/>
          <w:lang w:val="en-US"/>
        </w:rPr>
        <w:t xml:space="preserve">. We need to </w:t>
      </w:r>
      <w:r w:rsidR="00E8094C">
        <w:rPr>
          <w:rStyle w:val="tlid-translation"/>
          <w:lang w:val="en-US"/>
        </w:rPr>
        <w:t>train</w:t>
      </w:r>
      <w:r w:rsidR="00E8094C" w:rsidRPr="00E8094C">
        <w:rPr>
          <w:rStyle w:val="tlid-translation"/>
          <w:lang w:val="en-US"/>
        </w:rPr>
        <w:t xml:space="preserve"> younger generation for a difficult</w:t>
      </w:r>
      <w:r w:rsidR="00860F43">
        <w:rPr>
          <w:rStyle w:val="tlid-translation"/>
          <w:lang w:val="en-US"/>
        </w:rPr>
        <w:t>,</w:t>
      </w:r>
      <w:r w:rsidR="00E8094C" w:rsidRPr="00E8094C">
        <w:rPr>
          <w:rStyle w:val="tlid-translation"/>
          <w:lang w:val="en-US"/>
        </w:rPr>
        <w:t xml:space="preserve"> but interesting future. </w:t>
      </w:r>
      <w:r w:rsidR="00E8094C">
        <w:rPr>
          <w:rStyle w:val="tlid-translation"/>
          <w:lang w:val="en-US"/>
        </w:rPr>
        <w:t>N</w:t>
      </w:r>
      <w:r w:rsidR="00E8094C" w:rsidRPr="00E8094C">
        <w:rPr>
          <w:rStyle w:val="tlid-translation"/>
          <w:lang w:val="en-US"/>
        </w:rPr>
        <w:t xml:space="preserve">ational project “Schools of the Future” will be launched, within </w:t>
      </w:r>
      <w:r w:rsidR="00E8094C">
        <w:rPr>
          <w:rStyle w:val="tlid-translation"/>
          <w:lang w:val="en-US"/>
        </w:rPr>
        <w:t xml:space="preserve">the framework of </w:t>
      </w:r>
      <w:r w:rsidR="00E8094C" w:rsidRPr="00E8094C">
        <w:rPr>
          <w:rStyle w:val="tlid-translation"/>
          <w:lang w:val="en-US"/>
        </w:rPr>
        <w:t>which model experimental school</w:t>
      </w:r>
      <w:r w:rsidR="00E8094C">
        <w:rPr>
          <w:rStyle w:val="tlid-translation"/>
          <w:lang w:val="en-US"/>
        </w:rPr>
        <w:t>s</w:t>
      </w:r>
      <w:r w:rsidR="00E8094C" w:rsidRPr="00E8094C">
        <w:rPr>
          <w:rStyle w:val="tlid-translation"/>
          <w:lang w:val="en-US"/>
        </w:rPr>
        <w:t xml:space="preserve"> with republican subordination will be </w:t>
      </w:r>
      <w:r w:rsidR="00E8094C">
        <w:rPr>
          <w:rStyle w:val="tlid-translation"/>
          <w:lang w:val="en-US"/>
        </w:rPr>
        <w:t>established</w:t>
      </w:r>
      <w:r w:rsidR="00E8094C" w:rsidRPr="00E8094C">
        <w:rPr>
          <w:rStyle w:val="tlid-translation"/>
          <w:lang w:val="en-US"/>
        </w:rPr>
        <w:t xml:space="preserve"> in each region. The </w:t>
      </w:r>
      <w:r w:rsidR="00E8094C">
        <w:rPr>
          <w:rStyle w:val="tlid-translation"/>
          <w:lang w:val="en-US"/>
        </w:rPr>
        <w:t>objective</w:t>
      </w:r>
      <w:r w:rsidR="00E8094C" w:rsidRPr="00E8094C">
        <w:rPr>
          <w:rStyle w:val="tlid-translation"/>
          <w:lang w:val="en-US"/>
        </w:rPr>
        <w:t xml:space="preserve"> of this project will </w:t>
      </w:r>
      <w:r w:rsidR="00E8094C">
        <w:rPr>
          <w:rStyle w:val="tlid-translation"/>
          <w:lang w:val="en-US"/>
        </w:rPr>
        <w:t>consist in formulation</w:t>
      </w:r>
      <w:r w:rsidR="00E8094C" w:rsidRPr="00E8094C">
        <w:rPr>
          <w:rStyle w:val="tlid-translation"/>
          <w:lang w:val="en-US"/>
        </w:rPr>
        <w:t xml:space="preserve"> of standards for new generation schools with new innovative approaches to </w:t>
      </w:r>
      <w:r w:rsidR="00E8094C">
        <w:rPr>
          <w:rStyle w:val="tlid-translation"/>
          <w:lang w:val="en-US"/>
        </w:rPr>
        <w:t xml:space="preserve">child </w:t>
      </w:r>
      <w:r w:rsidR="00E8094C" w:rsidRPr="00E8094C">
        <w:rPr>
          <w:rStyle w:val="tlid-translation"/>
          <w:lang w:val="en-US"/>
        </w:rPr>
        <w:t xml:space="preserve"> development. The system of teacher</w:t>
      </w:r>
      <w:r w:rsidR="00E8094C">
        <w:rPr>
          <w:rStyle w:val="tlid-translation"/>
          <w:lang w:val="en-US"/>
        </w:rPr>
        <w:t xml:space="preserve"> remuneration</w:t>
      </w:r>
      <w:r w:rsidR="00E8094C" w:rsidRPr="00E8094C">
        <w:rPr>
          <w:rStyle w:val="tlid-translation"/>
          <w:lang w:val="en-US"/>
        </w:rPr>
        <w:t xml:space="preserve"> will be revised in order to increase </w:t>
      </w:r>
      <w:r w:rsidR="00E8094C">
        <w:rPr>
          <w:rStyle w:val="tlid-translation"/>
          <w:lang w:val="en-US"/>
        </w:rPr>
        <w:t xml:space="preserve">their </w:t>
      </w:r>
      <w:r w:rsidR="00E8094C" w:rsidRPr="00E8094C">
        <w:rPr>
          <w:rStyle w:val="tlid-translation"/>
          <w:lang w:val="en-US"/>
        </w:rPr>
        <w:t xml:space="preserve">motivation and align </w:t>
      </w:r>
      <w:r w:rsidR="00E8094C">
        <w:rPr>
          <w:rStyle w:val="tlid-translation"/>
          <w:lang w:val="en-US"/>
        </w:rPr>
        <w:t xml:space="preserve">their wages </w:t>
      </w:r>
      <w:r w:rsidR="00E8094C" w:rsidRPr="00E8094C">
        <w:rPr>
          <w:rStyle w:val="tlid-translation"/>
          <w:lang w:val="en-US"/>
        </w:rPr>
        <w:t xml:space="preserve">with market requirements and budget </w:t>
      </w:r>
      <w:r w:rsidR="00E8094C">
        <w:rPr>
          <w:rStyle w:val="tlid-translation"/>
          <w:lang w:val="en-US"/>
        </w:rPr>
        <w:t>capacity</w:t>
      </w:r>
      <w:r w:rsidR="00535100" w:rsidRPr="00E8094C">
        <w:rPr>
          <w:rFonts w:eastAsia="Calibri"/>
          <w:lang w:val="en-US" w:eastAsia="en-US"/>
        </w:rPr>
        <w:t>.</w:t>
      </w:r>
    </w:p>
    <w:p w:rsidR="0003600D" w:rsidRPr="00E8094C" w:rsidRDefault="00101DAF" w:rsidP="0013428F">
      <w:pPr>
        <w:pStyle w:val="ab"/>
        <w:tabs>
          <w:tab w:val="left" w:pos="709"/>
        </w:tabs>
        <w:kinsoku w:val="0"/>
        <w:overflowPunct w:val="0"/>
        <w:spacing w:line="276" w:lineRule="auto"/>
        <w:ind w:left="0"/>
        <w:rPr>
          <w:rFonts w:eastAsia="Calibri"/>
          <w:lang w:val="en-US" w:eastAsia="en-US"/>
        </w:rPr>
      </w:pPr>
      <w:r w:rsidRPr="00E8094C">
        <w:rPr>
          <w:rFonts w:eastAsia="Calibri"/>
          <w:lang w:val="en-US" w:eastAsia="en-US"/>
        </w:rPr>
        <w:tab/>
      </w:r>
    </w:p>
    <w:p w:rsidR="00200DA0" w:rsidRPr="006F3CA5" w:rsidRDefault="00791FB9" w:rsidP="0013428F">
      <w:pPr>
        <w:pStyle w:val="ab"/>
        <w:tabs>
          <w:tab w:val="left" w:pos="709"/>
        </w:tabs>
        <w:kinsoku w:val="0"/>
        <w:overflowPunct w:val="0"/>
        <w:spacing w:line="276" w:lineRule="auto"/>
        <w:ind w:left="0"/>
        <w:rPr>
          <w:rFonts w:eastAsia="Calibri"/>
          <w:i/>
          <w:lang w:val="en-US" w:eastAsia="en-US"/>
        </w:rPr>
      </w:pPr>
      <w:r w:rsidRPr="00E8094C">
        <w:rPr>
          <w:rFonts w:eastAsia="Calibri"/>
          <w:i/>
          <w:u w:val="single"/>
          <w:lang w:val="en-US" w:eastAsia="en-US"/>
        </w:rPr>
        <w:t>Task</w:t>
      </w:r>
      <w:r w:rsidR="00200DA0" w:rsidRPr="00E8094C">
        <w:rPr>
          <w:rFonts w:eastAsia="Calibri"/>
          <w:i/>
          <w:u w:val="single"/>
          <w:lang w:val="en-US" w:eastAsia="en-US"/>
        </w:rPr>
        <w:t xml:space="preserve"> </w:t>
      </w:r>
      <w:r w:rsidR="00947EC7" w:rsidRPr="00E8094C">
        <w:rPr>
          <w:rFonts w:eastAsia="Calibri"/>
          <w:i/>
          <w:u w:val="single"/>
          <w:lang w:val="en-US" w:eastAsia="en-US"/>
        </w:rPr>
        <w:t>1</w:t>
      </w:r>
      <w:r w:rsidR="00200DA0" w:rsidRPr="00E8094C">
        <w:rPr>
          <w:rFonts w:eastAsia="Calibri"/>
          <w:i/>
          <w:u w:val="single"/>
          <w:lang w:val="en-US" w:eastAsia="en-US"/>
        </w:rPr>
        <w:t>.</w:t>
      </w:r>
      <w:r w:rsidR="00423EB3" w:rsidRPr="00E8094C">
        <w:rPr>
          <w:rFonts w:eastAsia="Calibri"/>
          <w:i/>
          <w:u w:val="single"/>
          <w:lang w:val="en-US" w:eastAsia="en-US"/>
        </w:rPr>
        <w:t>10</w:t>
      </w:r>
      <w:r w:rsidR="00200DA0" w:rsidRPr="00E8094C">
        <w:rPr>
          <w:rFonts w:eastAsia="Calibri"/>
          <w:i/>
          <w:u w:val="single"/>
          <w:lang w:val="en-US" w:eastAsia="en-US"/>
        </w:rPr>
        <w:t>.</w:t>
      </w:r>
      <w:r w:rsidR="0071790B">
        <w:rPr>
          <w:rFonts w:eastAsia="Calibri"/>
          <w:i/>
          <w:u w:val="single"/>
          <w:lang w:val="ky-KG" w:eastAsia="en-US"/>
        </w:rPr>
        <w:t xml:space="preserve"> </w:t>
      </w:r>
      <w:r w:rsidR="006F3CA5" w:rsidRPr="006F3CA5">
        <w:rPr>
          <w:rStyle w:val="tlid-translation"/>
          <w:i/>
          <w:lang w:val="en-US"/>
        </w:rPr>
        <w:t>Improving quality of higher education</w:t>
      </w:r>
      <w:r w:rsidR="006F3CA5" w:rsidRPr="006F3CA5">
        <w:rPr>
          <w:rFonts w:eastAsia="Calibri"/>
          <w:i/>
          <w:lang w:val="en-US" w:eastAsia="en-US"/>
        </w:rPr>
        <w:t xml:space="preserve"> </w:t>
      </w:r>
    </w:p>
    <w:p w:rsidR="005B0F02" w:rsidRPr="006F3CA5" w:rsidRDefault="005B0F02" w:rsidP="0013428F">
      <w:pPr>
        <w:pStyle w:val="ab"/>
        <w:tabs>
          <w:tab w:val="left" w:pos="709"/>
        </w:tabs>
        <w:kinsoku w:val="0"/>
        <w:overflowPunct w:val="0"/>
        <w:spacing w:line="276" w:lineRule="auto"/>
        <w:ind w:left="0"/>
        <w:rPr>
          <w:rFonts w:eastAsia="Calibri"/>
          <w:sz w:val="16"/>
          <w:szCs w:val="16"/>
          <w:lang w:val="en-US" w:eastAsia="en-US"/>
        </w:rPr>
      </w:pPr>
    </w:p>
    <w:p w:rsidR="00DC75B9" w:rsidRPr="00D63900"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8094C" w:rsidRPr="00E8094C">
        <w:rPr>
          <w:rStyle w:val="tlid-translation"/>
          <w:lang w:val="en-US"/>
        </w:rPr>
        <w:t xml:space="preserve">Together with </w:t>
      </w:r>
      <w:r w:rsidR="00E8094C">
        <w:rPr>
          <w:rStyle w:val="tlid-translation"/>
          <w:lang w:val="en-US"/>
        </w:rPr>
        <w:t>the stakeholders</w:t>
      </w:r>
      <w:r w:rsidR="00E8094C" w:rsidRPr="00E8094C">
        <w:rPr>
          <w:rStyle w:val="tlid-translation"/>
          <w:lang w:val="en-US"/>
        </w:rPr>
        <w:t xml:space="preserve">, the state </w:t>
      </w:r>
      <w:r w:rsidR="00E8094C">
        <w:rPr>
          <w:rStyle w:val="tlid-translation"/>
          <w:lang w:val="en-US"/>
        </w:rPr>
        <w:t>will promote</w:t>
      </w:r>
      <w:r w:rsidR="00E8094C" w:rsidRPr="00E8094C">
        <w:rPr>
          <w:rStyle w:val="tlid-translation"/>
          <w:lang w:val="en-US"/>
        </w:rPr>
        <w:t xml:space="preserve"> revision of higher education content, taking into account the requirements of the market and modern society, as well as </w:t>
      </w:r>
      <w:r w:rsidR="00E8094C">
        <w:rPr>
          <w:rStyle w:val="tlid-translation"/>
          <w:lang w:val="en-US"/>
        </w:rPr>
        <w:t>national</w:t>
      </w:r>
      <w:r w:rsidR="00E8094C" w:rsidRPr="00E8094C">
        <w:rPr>
          <w:rStyle w:val="tlid-translation"/>
          <w:lang w:val="en-US"/>
        </w:rPr>
        <w:t xml:space="preserve"> development prospects. The state will support direct participation of business in personnel training, in form</w:t>
      </w:r>
      <w:r w:rsidR="00E8094C">
        <w:rPr>
          <w:rStyle w:val="tlid-translation"/>
          <w:lang w:val="en-US"/>
        </w:rPr>
        <w:t>ulation</w:t>
      </w:r>
      <w:r w:rsidR="00E8094C" w:rsidRPr="00E8094C">
        <w:rPr>
          <w:rStyle w:val="tlid-translation"/>
          <w:lang w:val="en-US"/>
        </w:rPr>
        <w:t xml:space="preserve"> of </w:t>
      </w:r>
      <w:r w:rsidR="00E8094C">
        <w:rPr>
          <w:rStyle w:val="tlid-translation"/>
          <w:lang w:val="en-US"/>
        </w:rPr>
        <w:t xml:space="preserve">the </w:t>
      </w:r>
      <w:r w:rsidR="00E8094C" w:rsidRPr="00E8094C">
        <w:rPr>
          <w:rStyle w:val="tlid-translation"/>
          <w:lang w:val="en-US"/>
        </w:rPr>
        <w:t xml:space="preserve">educational </w:t>
      </w:r>
      <w:r w:rsidR="00367A86">
        <w:rPr>
          <w:rStyle w:val="tlid-translation"/>
          <w:lang w:val="en-US"/>
        </w:rPr>
        <w:t>curricula</w:t>
      </w:r>
      <w:r w:rsidR="00E8094C">
        <w:rPr>
          <w:rStyle w:val="tlid-translation"/>
          <w:lang w:val="en-US"/>
        </w:rPr>
        <w:t>,</w:t>
      </w:r>
      <w:r w:rsidR="00E8094C" w:rsidRPr="00E8094C">
        <w:rPr>
          <w:rStyle w:val="tlid-translation"/>
          <w:lang w:val="en-US"/>
        </w:rPr>
        <w:t xml:space="preserve"> as well as creation of “university-production systems” and organization of the educational process b</w:t>
      </w:r>
      <w:r w:rsidR="00D63900">
        <w:rPr>
          <w:rStyle w:val="tlid-translation"/>
          <w:lang w:val="en-US"/>
        </w:rPr>
        <w:t>ased on</w:t>
      </w:r>
      <w:r w:rsidR="00E8094C" w:rsidRPr="00E8094C">
        <w:rPr>
          <w:rStyle w:val="tlid-translation"/>
          <w:lang w:val="en-US"/>
        </w:rPr>
        <w:t xml:space="preserve"> scientific research. The state will fully support </w:t>
      </w:r>
      <w:r w:rsidR="00D63900">
        <w:rPr>
          <w:rStyle w:val="tlid-translation"/>
          <w:lang w:val="en-US"/>
        </w:rPr>
        <w:t>establishment</w:t>
      </w:r>
      <w:r w:rsidR="00E8094C" w:rsidRPr="00E8094C">
        <w:rPr>
          <w:rStyle w:val="tlid-translation"/>
          <w:lang w:val="en-US"/>
        </w:rPr>
        <w:t xml:space="preserve"> of creative laboratories, start-ups, research centers in </w:t>
      </w:r>
      <w:r w:rsidR="00D63900">
        <w:rPr>
          <w:rStyle w:val="tlid-translation"/>
          <w:lang w:val="en-US"/>
        </w:rPr>
        <w:t>higher education institutions</w:t>
      </w:r>
      <w:r w:rsidR="00E8094C" w:rsidRPr="00E8094C">
        <w:rPr>
          <w:rStyle w:val="tlid-translation"/>
          <w:lang w:val="en-US"/>
        </w:rPr>
        <w:t>, including by creating the necessary conditions. In order to improve higher education</w:t>
      </w:r>
      <w:r w:rsidR="00D63900" w:rsidRPr="00D63900">
        <w:rPr>
          <w:rStyle w:val="tlid-translation"/>
          <w:lang w:val="en-US"/>
        </w:rPr>
        <w:t xml:space="preserve"> </w:t>
      </w:r>
      <w:r w:rsidR="00D63900" w:rsidRPr="00E8094C">
        <w:rPr>
          <w:rStyle w:val="tlid-translation"/>
          <w:lang w:val="en-US"/>
        </w:rPr>
        <w:t>quality</w:t>
      </w:r>
      <w:r w:rsidR="00D63900">
        <w:rPr>
          <w:rStyle w:val="tlid-translation"/>
          <w:lang w:val="en-US"/>
        </w:rPr>
        <w:t xml:space="preserve"> and</w:t>
      </w:r>
      <w:r w:rsidR="00E8094C" w:rsidRPr="00E8094C">
        <w:rPr>
          <w:rStyle w:val="tlid-translation"/>
          <w:lang w:val="en-US"/>
        </w:rPr>
        <w:t xml:space="preserve"> prestige of national </w:t>
      </w:r>
      <w:r w:rsidR="00D63900" w:rsidRPr="00E8094C">
        <w:rPr>
          <w:rStyle w:val="tlid-translation"/>
          <w:lang w:val="en-US"/>
        </w:rPr>
        <w:t xml:space="preserve">higher education </w:t>
      </w:r>
      <w:r w:rsidR="00E8094C" w:rsidRPr="00E8094C">
        <w:rPr>
          <w:rStyle w:val="tlid-translation"/>
          <w:lang w:val="en-US"/>
        </w:rPr>
        <w:t xml:space="preserve">system, the state </w:t>
      </w:r>
      <w:r w:rsidR="00D63900">
        <w:rPr>
          <w:rStyle w:val="tlid-translation"/>
          <w:lang w:val="en-US"/>
        </w:rPr>
        <w:t xml:space="preserve">will </w:t>
      </w:r>
      <w:r w:rsidR="00E8094C" w:rsidRPr="00E8094C">
        <w:rPr>
          <w:rStyle w:val="tlid-translation"/>
          <w:lang w:val="en-US"/>
        </w:rPr>
        <w:t xml:space="preserve">implement the program “3-200-2040”, when </w:t>
      </w:r>
      <w:r w:rsidR="00D63900" w:rsidRPr="00E8094C">
        <w:rPr>
          <w:rStyle w:val="tlid-translation"/>
          <w:lang w:val="en-US"/>
        </w:rPr>
        <w:t xml:space="preserve">by 2040 </w:t>
      </w:r>
      <w:r w:rsidR="00E8094C" w:rsidRPr="00E8094C">
        <w:rPr>
          <w:rStyle w:val="tlid-translation"/>
          <w:lang w:val="en-US"/>
        </w:rPr>
        <w:t xml:space="preserve">three leading universities of the country will be among 200 leading universities in the world, </w:t>
      </w:r>
      <w:r w:rsidR="00D63900">
        <w:rPr>
          <w:rStyle w:val="tlid-translation"/>
          <w:lang w:val="en-US"/>
        </w:rPr>
        <w:lastRenderedPageBreak/>
        <w:t>according to</w:t>
      </w:r>
      <w:r w:rsidR="00E8094C" w:rsidRPr="00E8094C">
        <w:rPr>
          <w:rStyle w:val="tlid-translation"/>
          <w:lang w:val="en-US"/>
        </w:rPr>
        <w:t xml:space="preserve"> </w:t>
      </w:r>
      <w:r w:rsidR="00D63900">
        <w:rPr>
          <w:rStyle w:val="tlid-translation"/>
          <w:lang w:val="en-US"/>
        </w:rPr>
        <w:t>global</w:t>
      </w:r>
      <w:r w:rsidR="00E8094C" w:rsidRPr="00E8094C">
        <w:rPr>
          <w:rStyle w:val="tlid-translation"/>
          <w:lang w:val="en-US"/>
        </w:rPr>
        <w:t xml:space="preserve"> rankings (Times Higher Education, Academic Ranking of World Universities, U</w:t>
      </w:r>
      <w:r w:rsidR="00D63900">
        <w:rPr>
          <w:rStyle w:val="tlid-translation"/>
          <w:lang w:val="en-US"/>
        </w:rPr>
        <w:t>.</w:t>
      </w:r>
      <w:r w:rsidR="00E8094C" w:rsidRPr="00E8094C">
        <w:rPr>
          <w:rStyle w:val="tlid-translation"/>
          <w:lang w:val="en-US"/>
        </w:rPr>
        <w:t>S</w:t>
      </w:r>
      <w:r w:rsidR="00D63900">
        <w:rPr>
          <w:rStyle w:val="tlid-translation"/>
          <w:lang w:val="en-US"/>
        </w:rPr>
        <w:t xml:space="preserve">. </w:t>
      </w:r>
      <w:r w:rsidR="00E8094C" w:rsidRPr="00E8094C">
        <w:rPr>
          <w:rStyle w:val="tlid-translation"/>
          <w:lang w:val="en-US"/>
        </w:rPr>
        <w:t xml:space="preserve">News, Shanghai ranking). </w:t>
      </w:r>
      <w:r w:rsidR="00E8094C" w:rsidRPr="00D63900">
        <w:rPr>
          <w:rStyle w:val="tlid-translation"/>
          <w:lang w:val="en-US"/>
        </w:rPr>
        <w:t>To this e</w:t>
      </w:r>
      <w:r w:rsidR="00D63900">
        <w:rPr>
          <w:rStyle w:val="tlid-translation"/>
          <w:lang w:val="en-US"/>
        </w:rPr>
        <w:t>ffect</w:t>
      </w:r>
      <w:r w:rsidR="00D63900" w:rsidRPr="00D63900">
        <w:rPr>
          <w:rStyle w:val="tlid-translation"/>
          <w:lang w:val="en-US"/>
        </w:rPr>
        <w:t>,</w:t>
      </w:r>
      <w:r w:rsidR="00E8094C" w:rsidRPr="00D63900">
        <w:rPr>
          <w:rStyle w:val="tlid-translation"/>
          <w:lang w:val="en-US"/>
        </w:rPr>
        <w:t xml:space="preserve"> the state will </w:t>
      </w:r>
      <w:r w:rsidR="00D63900">
        <w:rPr>
          <w:rStyle w:val="tlid-translation"/>
          <w:lang w:val="en-US"/>
        </w:rPr>
        <w:t>develop</w:t>
      </w:r>
      <w:r w:rsidR="00E8094C" w:rsidRPr="00D63900">
        <w:rPr>
          <w:rStyle w:val="tlid-translation"/>
          <w:lang w:val="en-US"/>
        </w:rPr>
        <w:t xml:space="preserve"> </w:t>
      </w:r>
      <w:r w:rsidR="00D63900">
        <w:rPr>
          <w:rStyle w:val="tlid-translation"/>
          <w:lang w:val="en-US"/>
        </w:rPr>
        <w:t>specific</w:t>
      </w:r>
      <w:r w:rsidR="00E8094C" w:rsidRPr="00D63900">
        <w:rPr>
          <w:rStyle w:val="tlid-translation"/>
          <w:lang w:val="en-US"/>
        </w:rPr>
        <w:t xml:space="preserve"> national project</w:t>
      </w:r>
      <w:r w:rsidR="00DC75B9" w:rsidRPr="00D63900">
        <w:rPr>
          <w:rFonts w:eastAsia="Calibri"/>
          <w:lang w:val="en-US" w:eastAsia="en-US"/>
        </w:rPr>
        <w:t>.</w:t>
      </w:r>
    </w:p>
    <w:p w:rsidR="00472C34" w:rsidRPr="00D63900" w:rsidRDefault="00472C34" w:rsidP="0013428F">
      <w:pPr>
        <w:pStyle w:val="ab"/>
        <w:tabs>
          <w:tab w:val="left" w:pos="709"/>
        </w:tabs>
        <w:kinsoku w:val="0"/>
        <w:overflowPunct w:val="0"/>
        <w:spacing w:line="276" w:lineRule="auto"/>
        <w:ind w:left="0"/>
        <w:rPr>
          <w:rFonts w:eastAsia="Calibri"/>
          <w:i/>
          <w:u w:val="single"/>
          <w:lang w:val="en-US" w:eastAsia="en-US"/>
        </w:rPr>
      </w:pPr>
    </w:p>
    <w:p w:rsidR="00B11844" w:rsidRPr="005F452D"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B11844" w:rsidRPr="001F0FBA">
        <w:rPr>
          <w:rFonts w:eastAsia="Calibri"/>
          <w:i/>
          <w:u w:val="single"/>
          <w:lang w:val="en-US" w:eastAsia="en-US"/>
        </w:rPr>
        <w:t xml:space="preserve"> </w:t>
      </w:r>
      <w:r w:rsidR="00EF001B" w:rsidRPr="001F0FBA">
        <w:rPr>
          <w:rFonts w:eastAsia="Calibri"/>
          <w:i/>
          <w:u w:val="single"/>
          <w:lang w:val="en-US" w:eastAsia="en-US"/>
        </w:rPr>
        <w:t>1</w:t>
      </w:r>
      <w:r w:rsidR="00B11844" w:rsidRPr="001F0FBA">
        <w:rPr>
          <w:rFonts w:eastAsia="Calibri"/>
          <w:i/>
          <w:u w:val="single"/>
          <w:lang w:val="en-US" w:eastAsia="en-US"/>
        </w:rPr>
        <w:t>.</w:t>
      </w:r>
      <w:r w:rsidR="00423EB3" w:rsidRPr="001F0FBA">
        <w:rPr>
          <w:rFonts w:eastAsia="Calibri"/>
          <w:i/>
          <w:u w:val="single"/>
          <w:lang w:val="en-US" w:eastAsia="en-US"/>
        </w:rPr>
        <w:t>11</w:t>
      </w:r>
      <w:r w:rsidR="00B11844" w:rsidRPr="001F0FBA">
        <w:rPr>
          <w:rFonts w:eastAsia="Calibri"/>
          <w:i/>
          <w:u w:val="single"/>
          <w:lang w:val="en-US" w:eastAsia="en-US"/>
        </w:rPr>
        <w:t>.</w:t>
      </w:r>
      <w:r w:rsidR="00B11844" w:rsidRPr="001F0FBA">
        <w:rPr>
          <w:rFonts w:eastAsia="Calibri"/>
          <w:i/>
          <w:lang w:val="en-US" w:eastAsia="en-US"/>
        </w:rPr>
        <w:t xml:space="preserve"> </w:t>
      </w:r>
      <w:r w:rsidR="00D63900" w:rsidRPr="005F452D">
        <w:rPr>
          <w:rStyle w:val="tlid-translation"/>
          <w:i/>
          <w:lang w:val="en-US"/>
        </w:rPr>
        <w:t xml:space="preserve">Internetization of all </w:t>
      </w:r>
      <w:r w:rsidR="005F452D">
        <w:rPr>
          <w:rStyle w:val="tlid-translation"/>
          <w:i/>
          <w:lang w:val="en-US"/>
        </w:rPr>
        <w:t xml:space="preserve">general </w:t>
      </w:r>
      <w:r w:rsidR="00D63900" w:rsidRPr="005F452D">
        <w:rPr>
          <w:rStyle w:val="tlid-translation"/>
          <w:i/>
          <w:lang w:val="en-US"/>
        </w:rPr>
        <w:t>secondary schools</w:t>
      </w:r>
    </w:p>
    <w:p w:rsidR="00200DA0" w:rsidRPr="005F452D" w:rsidRDefault="00200DA0" w:rsidP="0013428F">
      <w:pPr>
        <w:pStyle w:val="ab"/>
        <w:tabs>
          <w:tab w:val="left" w:pos="709"/>
        </w:tabs>
        <w:kinsoku w:val="0"/>
        <w:overflowPunct w:val="0"/>
        <w:spacing w:line="276" w:lineRule="auto"/>
        <w:ind w:left="0"/>
        <w:rPr>
          <w:rFonts w:eastAsia="Calibri"/>
          <w:sz w:val="16"/>
          <w:szCs w:val="16"/>
          <w:lang w:val="en-US" w:eastAsia="en-US"/>
        </w:rPr>
      </w:pPr>
    </w:p>
    <w:p w:rsidR="004720B9" w:rsidRPr="005F452D"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5F452D" w:rsidRPr="005F452D">
        <w:rPr>
          <w:rStyle w:val="tlid-translation"/>
          <w:lang w:val="en-US"/>
        </w:rPr>
        <w:t xml:space="preserve">Over the next five years it is planned to provide additional connections to the global network of about 140 secondary schools annually, </w:t>
      </w:r>
      <w:r w:rsidR="005F452D">
        <w:rPr>
          <w:rStyle w:val="tlid-translation"/>
          <w:lang w:val="en-US"/>
        </w:rPr>
        <w:t>as a</w:t>
      </w:r>
      <w:r w:rsidR="005F452D" w:rsidRPr="005F452D">
        <w:rPr>
          <w:rStyle w:val="tlid-translation"/>
          <w:lang w:val="en-US"/>
        </w:rPr>
        <w:t xml:space="preserve"> result</w:t>
      </w:r>
      <w:r w:rsidR="005F452D">
        <w:rPr>
          <w:rStyle w:val="tlid-translation"/>
          <w:lang w:val="en-US"/>
        </w:rPr>
        <w:t>,</w:t>
      </w:r>
      <w:r w:rsidR="005F452D" w:rsidRPr="005F452D">
        <w:rPr>
          <w:rStyle w:val="tlid-translation"/>
          <w:lang w:val="en-US"/>
        </w:rPr>
        <w:t xml:space="preserve"> more than 500,000 schoolchildren will </w:t>
      </w:r>
      <w:r w:rsidR="001779CD">
        <w:rPr>
          <w:rStyle w:val="tlid-translation"/>
          <w:lang w:val="en-US"/>
        </w:rPr>
        <w:t>have</w:t>
      </w:r>
      <w:r w:rsidR="005F452D" w:rsidRPr="005F452D">
        <w:rPr>
          <w:rStyle w:val="tlid-translation"/>
          <w:lang w:val="en-US"/>
        </w:rPr>
        <w:t xml:space="preserve"> free </w:t>
      </w:r>
      <w:r w:rsidR="005F452D">
        <w:rPr>
          <w:rStyle w:val="tlid-translation"/>
          <w:lang w:val="en-US"/>
        </w:rPr>
        <w:t xml:space="preserve">Internet </w:t>
      </w:r>
      <w:r w:rsidR="005F452D" w:rsidRPr="005F452D">
        <w:rPr>
          <w:rStyle w:val="tlid-translation"/>
          <w:lang w:val="en-US"/>
        </w:rPr>
        <w:t xml:space="preserve">access. </w:t>
      </w:r>
      <w:r w:rsidR="005F452D">
        <w:rPr>
          <w:rStyle w:val="tlid-translation"/>
          <w:lang w:val="en-US"/>
        </w:rPr>
        <w:t>T</w:t>
      </w:r>
      <w:r w:rsidR="005F452D" w:rsidRPr="005F452D">
        <w:rPr>
          <w:rStyle w:val="tlid-translation"/>
          <w:lang w:val="en-US"/>
        </w:rPr>
        <w:t>he state, together with private companies, will provide</w:t>
      </w:r>
      <w:r w:rsidR="005F452D">
        <w:rPr>
          <w:rStyle w:val="tlid-translation"/>
          <w:lang w:val="en-US"/>
        </w:rPr>
        <w:t xml:space="preserve"> the</w:t>
      </w:r>
      <w:r w:rsidR="005F452D" w:rsidRPr="005F452D">
        <w:rPr>
          <w:rStyle w:val="tlid-translation"/>
          <w:lang w:val="en-US"/>
        </w:rPr>
        <w:t xml:space="preserve"> educational institutions with access to high-speed fiber-optic networks. At the same time, new learning standards will be introduced everywhere with integration of computer devices, software and online services into the learning process. Our special </w:t>
      </w:r>
      <w:r w:rsidR="005F452D">
        <w:rPr>
          <w:rStyle w:val="tlid-translation"/>
          <w:lang w:val="en-US"/>
        </w:rPr>
        <w:t>t</w:t>
      </w:r>
      <w:r w:rsidR="005F452D" w:rsidRPr="005F452D">
        <w:rPr>
          <w:rStyle w:val="tlid-translation"/>
          <w:lang w:val="en-US"/>
        </w:rPr>
        <w:t>ask is to provide free basic IT education for everyone</w:t>
      </w:r>
      <w:r w:rsidR="00101DAF" w:rsidRPr="005F452D">
        <w:rPr>
          <w:rFonts w:eastAsia="Calibri"/>
          <w:lang w:val="en-US" w:eastAsia="en-US"/>
        </w:rPr>
        <w:t>.</w:t>
      </w:r>
    </w:p>
    <w:p w:rsidR="00472C34" w:rsidRPr="005F452D" w:rsidRDefault="00472C34" w:rsidP="00472C34">
      <w:pPr>
        <w:pStyle w:val="ab"/>
        <w:spacing w:line="276" w:lineRule="auto"/>
        <w:ind w:left="0"/>
        <w:rPr>
          <w:rFonts w:eastAsia="Calibri"/>
          <w:i/>
          <w:u w:val="single"/>
          <w:lang w:val="en-US" w:eastAsia="en-US"/>
        </w:rPr>
      </w:pPr>
    </w:p>
    <w:p w:rsidR="00472C34" w:rsidRPr="001F0FBA" w:rsidRDefault="00791FB9" w:rsidP="00472C34">
      <w:pPr>
        <w:pStyle w:val="ab"/>
        <w:spacing w:line="276" w:lineRule="auto"/>
        <w:ind w:left="0"/>
        <w:rPr>
          <w:rFonts w:eastAsia="Calibri"/>
          <w:i/>
          <w:u w:val="single"/>
          <w:lang w:val="en-US" w:eastAsia="en-US"/>
        </w:rPr>
      </w:pPr>
      <w:r w:rsidRPr="001F0FBA">
        <w:rPr>
          <w:rFonts w:eastAsia="Calibri"/>
          <w:i/>
          <w:u w:val="single"/>
          <w:lang w:val="en-US" w:eastAsia="en-US"/>
        </w:rPr>
        <w:t>Task</w:t>
      </w:r>
      <w:r w:rsidR="00472C34" w:rsidRPr="001F0FBA">
        <w:rPr>
          <w:rFonts w:eastAsia="Calibri"/>
          <w:i/>
          <w:u w:val="single"/>
          <w:lang w:val="en-US" w:eastAsia="en-US"/>
        </w:rPr>
        <w:t xml:space="preserve"> 1.12.</w:t>
      </w:r>
      <w:r w:rsidR="00472C34" w:rsidRPr="001F0FBA">
        <w:rPr>
          <w:rFonts w:eastAsia="Calibri"/>
          <w:i/>
          <w:lang w:val="en-US" w:eastAsia="en-US"/>
        </w:rPr>
        <w:t xml:space="preserve"> </w:t>
      </w:r>
      <w:r w:rsidR="005F452D" w:rsidRPr="005F452D">
        <w:rPr>
          <w:rStyle w:val="tlid-translation"/>
          <w:i/>
          <w:lang w:val="en-US"/>
        </w:rPr>
        <w:t>Achieving</w:t>
      </w:r>
      <w:r w:rsidR="005F452D" w:rsidRPr="001F0FBA">
        <w:rPr>
          <w:rStyle w:val="tlid-translation"/>
          <w:i/>
          <w:lang w:val="en-US"/>
        </w:rPr>
        <w:t xml:space="preserve"> </w:t>
      </w:r>
      <w:r w:rsidR="005F452D" w:rsidRPr="005F452D">
        <w:rPr>
          <w:rStyle w:val="tlid-translation"/>
          <w:i/>
          <w:lang w:val="en-US"/>
        </w:rPr>
        <w:t>coordination</w:t>
      </w:r>
      <w:r w:rsidR="005F452D" w:rsidRPr="001F0FBA">
        <w:rPr>
          <w:rStyle w:val="tlid-translation"/>
          <w:i/>
          <w:lang w:val="en-US"/>
        </w:rPr>
        <w:t xml:space="preserve"> </w:t>
      </w:r>
      <w:r w:rsidR="005F452D" w:rsidRPr="005F452D">
        <w:rPr>
          <w:rStyle w:val="tlid-translation"/>
          <w:i/>
          <w:lang w:val="en-US"/>
        </w:rPr>
        <w:t>between</w:t>
      </w:r>
      <w:r w:rsidR="005F452D" w:rsidRPr="001F0FBA">
        <w:rPr>
          <w:rStyle w:val="tlid-translation"/>
          <w:i/>
          <w:lang w:val="en-US"/>
        </w:rPr>
        <w:t xml:space="preserve"> vocational education system and the labor market</w:t>
      </w:r>
      <w:r w:rsidR="005F452D" w:rsidRPr="001F0FBA">
        <w:rPr>
          <w:rFonts w:eastAsia="Calibri"/>
          <w:i/>
          <w:lang w:val="en-US" w:eastAsia="en-US"/>
        </w:rPr>
        <w:t xml:space="preserve"> </w:t>
      </w:r>
    </w:p>
    <w:p w:rsidR="00472C34" w:rsidRPr="001F0FBA" w:rsidRDefault="00472C34" w:rsidP="00472C34">
      <w:pPr>
        <w:pStyle w:val="ab"/>
        <w:spacing w:line="276" w:lineRule="auto"/>
        <w:ind w:left="0"/>
        <w:rPr>
          <w:rFonts w:eastAsia="Calibri"/>
          <w:i/>
          <w:sz w:val="16"/>
          <w:szCs w:val="16"/>
          <w:u w:val="single"/>
          <w:lang w:val="en-US" w:eastAsia="en-US"/>
        </w:rPr>
      </w:pPr>
    </w:p>
    <w:p w:rsidR="005F452D" w:rsidRPr="005F452D" w:rsidRDefault="005F452D" w:rsidP="007F64AB">
      <w:pPr>
        <w:ind w:firstLine="708"/>
        <w:jc w:val="both"/>
        <w:rPr>
          <w:rStyle w:val="tlid-translation"/>
          <w:rFonts w:ascii="Arial" w:hAnsi="Arial" w:cs="Arial"/>
          <w:sz w:val="28"/>
          <w:szCs w:val="28"/>
          <w:lang w:val="en-US"/>
        </w:rPr>
      </w:pPr>
      <w:r w:rsidRPr="005F452D">
        <w:rPr>
          <w:rStyle w:val="tlid-translation"/>
          <w:rFonts w:ascii="Arial" w:hAnsi="Arial" w:cs="Arial"/>
          <w:sz w:val="28"/>
          <w:szCs w:val="28"/>
          <w:lang w:val="en-US"/>
        </w:rPr>
        <w:t xml:space="preserve">To revise the methodology for meeting the labor market needs in a dynamically changing world based on forecast and assessment of competencies demanded by the labor market. </w:t>
      </w:r>
    </w:p>
    <w:p w:rsidR="00472C34" w:rsidRPr="005F452D" w:rsidRDefault="005F452D" w:rsidP="007F64AB">
      <w:pPr>
        <w:ind w:firstLine="708"/>
        <w:jc w:val="both"/>
        <w:rPr>
          <w:rFonts w:ascii="Arial" w:hAnsi="Arial" w:cs="Arial"/>
          <w:color w:val="000000" w:themeColor="text1"/>
          <w:sz w:val="28"/>
          <w:szCs w:val="28"/>
          <w:lang w:val="en-US"/>
        </w:rPr>
      </w:pPr>
      <w:r w:rsidRPr="005F452D">
        <w:rPr>
          <w:rStyle w:val="tlid-translation"/>
          <w:rFonts w:ascii="Arial" w:hAnsi="Arial" w:cs="Arial"/>
          <w:sz w:val="28"/>
          <w:szCs w:val="28"/>
          <w:lang w:val="en-US"/>
        </w:rPr>
        <w:t>The programs of microcrediting, training and retraining of the unemployed funded from the republican budget based on public-private partnership and social order should be outsourced engaging financial institutions, public organizations, representatives of small and medium-sized businesses. Training and retraining programs for the unemployed should be based on the use of advanced information technologies and online services</w:t>
      </w:r>
      <w:r>
        <w:rPr>
          <w:rStyle w:val="tlid-translation"/>
          <w:lang w:val="en-US"/>
        </w:rPr>
        <w:t xml:space="preserve"> </w:t>
      </w:r>
    </w:p>
    <w:p w:rsidR="00D9066E" w:rsidRPr="001F0FBA" w:rsidRDefault="00D9066E" w:rsidP="0013428F">
      <w:pPr>
        <w:pStyle w:val="ab"/>
        <w:tabs>
          <w:tab w:val="left" w:pos="709"/>
        </w:tabs>
        <w:kinsoku w:val="0"/>
        <w:overflowPunct w:val="0"/>
        <w:spacing w:line="276" w:lineRule="auto"/>
        <w:ind w:left="0"/>
        <w:rPr>
          <w:rFonts w:eastAsia="Calibri"/>
          <w:lang w:val="en-US" w:eastAsia="en-US"/>
        </w:rPr>
      </w:pPr>
    </w:p>
    <w:p w:rsidR="00200DA0" w:rsidRPr="005F452D" w:rsidRDefault="00791FB9" w:rsidP="0013428F">
      <w:pPr>
        <w:pStyle w:val="ab"/>
        <w:tabs>
          <w:tab w:val="left" w:pos="709"/>
        </w:tabs>
        <w:kinsoku w:val="0"/>
        <w:overflowPunct w:val="0"/>
        <w:spacing w:line="276" w:lineRule="auto"/>
        <w:ind w:left="0"/>
        <w:rPr>
          <w:rFonts w:eastAsia="Calibri"/>
          <w:i/>
          <w:lang w:val="en-US" w:eastAsia="en-US"/>
        </w:rPr>
      </w:pPr>
      <w:r w:rsidRPr="005F452D">
        <w:rPr>
          <w:rFonts w:eastAsia="Calibri"/>
          <w:i/>
          <w:u w:val="single"/>
          <w:lang w:val="en-US" w:eastAsia="en-US"/>
        </w:rPr>
        <w:t>Task</w:t>
      </w:r>
      <w:r w:rsidR="005778B5" w:rsidRPr="005F452D">
        <w:rPr>
          <w:rFonts w:eastAsia="Calibri"/>
          <w:i/>
          <w:u w:val="single"/>
          <w:lang w:val="en-US" w:eastAsia="en-US"/>
        </w:rPr>
        <w:t xml:space="preserve"> </w:t>
      </w:r>
      <w:r w:rsidR="00EF001B" w:rsidRPr="005F452D">
        <w:rPr>
          <w:rFonts w:eastAsia="Calibri"/>
          <w:i/>
          <w:u w:val="single"/>
          <w:lang w:val="en-US" w:eastAsia="en-US"/>
        </w:rPr>
        <w:t>1.</w:t>
      </w:r>
      <w:r w:rsidR="00C36549" w:rsidRPr="005F452D">
        <w:rPr>
          <w:rFonts w:eastAsia="Calibri"/>
          <w:i/>
          <w:u w:val="single"/>
          <w:lang w:val="en-US" w:eastAsia="en-US"/>
        </w:rPr>
        <w:t>1</w:t>
      </w:r>
      <w:r w:rsidR="00472C34" w:rsidRPr="005F452D">
        <w:rPr>
          <w:rFonts w:eastAsia="Calibri"/>
          <w:i/>
          <w:u w:val="single"/>
          <w:lang w:val="en-US" w:eastAsia="en-US"/>
        </w:rPr>
        <w:t>3</w:t>
      </w:r>
      <w:r w:rsidR="005778B5" w:rsidRPr="005F452D">
        <w:rPr>
          <w:rFonts w:eastAsia="Calibri"/>
          <w:i/>
          <w:u w:val="single"/>
          <w:lang w:val="en-US" w:eastAsia="en-US"/>
        </w:rPr>
        <w:t>.</w:t>
      </w:r>
      <w:r w:rsidR="005778B5" w:rsidRPr="005F452D">
        <w:rPr>
          <w:rFonts w:eastAsia="Calibri"/>
          <w:i/>
          <w:lang w:val="en-US" w:eastAsia="en-US"/>
        </w:rPr>
        <w:t xml:space="preserve"> </w:t>
      </w:r>
      <w:r w:rsidR="005F452D" w:rsidRPr="005F452D">
        <w:rPr>
          <w:rStyle w:val="tlid-translation"/>
          <w:i/>
          <w:lang w:val="en-US"/>
        </w:rPr>
        <w:t>Support for migrant workers and compatriots</w:t>
      </w:r>
    </w:p>
    <w:p w:rsidR="0003600D" w:rsidRPr="005F452D" w:rsidRDefault="0003600D" w:rsidP="0013428F">
      <w:pPr>
        <w:pStyle w:val="ab"/>
        <w:tabs>
          <w:tab w:val="left" w:pos="709"/>
        </w:tabs>
        <w:kinsoku w:val="0"/>
        <w:overflowPunct w:val="0"/>
        <w:spacing w:line="276" w:lineRule="auto"/>
        <w:ind w:left="0"/>
        <w:rPr>
          <w:rFonts w:eastAsia="Calibri"/>
          <w:i/>
          <w:sz w:val="16"/>
          <w:szCs w:val="16"/>
          <w:lang w:val="en-US" w:eastAsia="en-US"/>
        </w:rPr>
      </w:pPr>
    </w:p>
    <w:p w:rsidR="0085266A" w:rsidRPr="00473F99"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5F452D" w:rsidRPr="005F452D">
        <w:rPr>
          <w:rStyle w:val="tlid-translation"/>
          <w:lang w:val="en-US"/>
        </w:rPr>
        <w:t>Protection of Kyrgyz citizens</w:t>
      </w:r>
      <w:r w:rsidR="005F452D">
        <w:rPr>
          <w:rStyle w:val="tlid-translation"/>
          <w:lang w:val="en-US"/>
        </w:rPr>
        <w:t xml:space="preserve"> who are</w:t>
      </w:r>
      <w:r w:rsidR="005F452D" w:rsidRPr="005F452D">
        <w:rPr>
          <w:rStyle w:val="tlid-translation"/>
          <w:lang w:val="en-US"/>
        </w:rPr>
        <w:t xml:space="preserve"> work</w:t>
      </w:r>
      <w:r w:rsidR="005F452D">
        <w:rPr>
          <w:rStyle w:val="tlid-translation"/>
          <w:lang w:val="en-US"/>
        </w:rPr>
        <w:t>ing</w:t>
      </w:r>
      <w:r w:rsidR="005F452D" w:rsidRPr="005F452D">
        <w:rPr>
          <w:rStyle w:val="tlid-translation"/>
          <w:lang w:val="en-US"/>
        </w:rPr>
        <w:t xml:space="preserve"> abroad and support of migration processes as a resource for development in terms of future investments, knowledge and skills, experience and international </w:t>
      </w:r>
      <w:r w:rsidR="005F452D">
        <w:rPr>
          <w:rStyle w:val="tlid-translation"/>
          <w:lang w:val="en-US"/>
        </w:rPr>
        <w:t>connections</w:t>
      </w:r>
      <w:r w:rsidR="005F452D" w:rsidRPr="005F452D">
        <w:rPr>
          <w:rStyle w:val="tlid-translation"/>
          <w:lang w:val="en-US"/>
        </w:rPr>
        <w:t xml:space="preserve">. </w:t>
      </w:r>
      <w:r w:rsidR="00473F99">
        <w:rPr>
          <w:rStyle w:val="tlid-translation"/>
          <w:lang w:val="en-US"/>
        </w:rPr>
        <w:t>R</w:t>
      </w:r>
      <w:r w:rsidR="00473F99" w:rsidRPr="005F452D">
        <w:rPr>
          <w:rStyle w:val="tlid-translation"/>
          <w:lang w:val="en-US"/>
        </w:rPr>
        <w:t xml:space="preserve">epresentation </w:t>
      </w:r>
      <w:r w:rsidR="00473F99">
        <w:rPr>
          <w:rStyle w:val="tlid-translation"/>
          <w:lang w:val="en-US"/>
        </w:rPr>
        <w:t xml:space="preserve">offices </w:t>
      </w:r>
      <w:r w:rsidR="00473F99" w:rsidRPr="005F452D">
        <w:rPr>
          <w:rStyle w:val="tlid-translation"/>
          <w:lang w:val="en-US"/>
        </w:rPr>
        <w:t xml:space="preserve">of various levels </w:t>
      </w:r>
      <w:r w:rsidR="00473F99">
        <w:rPr>
          <w:rStyle w:val="tlid-translation"/>
          <w:lang w:val="en-US"/>
        </w:rPr>
        <w:t xml:space="preserve">are established </w:t>
      </w:r>
      <w:r w:rsidR="00473F99" w:rsidRPr="005F452D">
        <w:rPr>
          <w:rStyle w:val="tlid-translation"/>
          <w:lang w:val="en-US"/>
        </w:rPr>
        <w:t>in many cities</w:t>
      </w:r>
      <w:r w:rsidR="00473F99">
        <w:rPr>
          <w:rStyle w:val="tlid-translation"/>
          <w:lang w:val="en-US"/>
        </w:rPr>
        <w:t xml:space="preserve"> where there is the</w:t>
      </w:r>
      <w:r w:rsidR="005F452D" w:rsidRPr="005F452D">
        <w:rPr>
          <w:rStyle w:val="tlid-translation"/>
          <w:lang w:val="en-US"/>
        </w:rPr>
        <w:t xml:space="preserve"> greatest concentration of our compatriots with the support of our strategic partner </w:t>
      </w:r>
      <w:r w:rsidR="00473F99">
        <w:rPr>
          <w:rStyle w:val="tlid-translation"/>
          <w:lang w:val="en-US"/>
        </w:rPr>
        <w:t>–</w:t>
      </w:r>
      <w:r w:rsidR="005F452D" w:rsidRPr="005F452D">
        <w:rPr>
          <w:rStyle w:val="tlid-translation"/>
          <w:lang w:val="en-US"/>
        </w:rPr>
        <w:t xml:space="preserve"> Russia</w:t>
      </w:r>
      <w:r w:rsidR="003D616D" w:rsidRPr="00473F99">
        <w:rPr>
          <w:rFonts w:eastAsia="Calibri"/>
          <w:lang w:val="en-US" w:eastAsia="en-US"/>
        </w:rPr>
        <w:t xml:space="preserve">. </w:t>
      </w:r>
    </w:p>
    <w:p w:rsidR="0085266A" w:rsidRPr="00473F99" w:rsidRDefault="0085266A" w:rsidP="0013428F">
      <w:pPr>
        <w:pStyle w:val="ab"/>
        <w:tabs>
          <w:tab w:val="left" w:pos="709"/>
        </w:tabs>
        <w:kinsoku w:val="0"/>
        <w:overflowPunct w:val="0"/>
        <w:spacing w:line="276" w:lineRule="auto"/>
        <w:ind w:left="0"/>
        <w:rPr>
          <w:rFonts w:eastAsia="Calibri"/>
          <w:lang w:val="en-US" w:eastAsia="en-US"/>
        </w:rPr>
      </w:pPr>
    </w:p>
    <w:p w:rsidR="00886AA0" w:rsidRPr="00473F99"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73F99" w:rsidRPr="00473F99">
        <w:rPr>
          <w:rStyle w:val="tlid-translation"/>
          <w:lang w:val="en-US"/>
        </w:rPr>
        <w:t xml:space="preserve">This policy </w:t>
      </w:r>
      <w:r w:rsidR="00473F99">
        <w:rPr>
          <w:rStyle w:val="tlid-translation"/>
          <w:lang w:val="en-US"/>
        </w:rPr>
        <w:t>aimed at</w:t>
      </w:r>
      <w:r w:rsidR="00473F99" w:rsidRPr="00473F99">
        <w:rPr>
          <w:rStyle w:val="tlid-translation"/>
          <w:lang w:val="en-US"/>
        </w:rPr>
        <w:t xml:space="preserve"> support</w:t>
      </w:r>
      <w:r w:rsidR="00473F99">
        <w:rPr>
          <w:rStyle w:val="tlid-translation"/>
          <w:lang w:val="en-US"/>
        </w:rPr>
        <w:t>ing</w:t>
      </w:r>
      <w:r w:rsidR="00473F99" w:rsidRPr="00473F99">
        <w:rPr>
          <w:rStyle w:val="tlid-translation"/>
          <w:lang w:val="en-US"/>
        </w:rPr>
        <w:t xml:space="preserve"> our migrants will not only be continued, but its further expansion is planned. In particular, it is planned to create centers for </w:t>
      </w:r>
      <w:r w:rsidR="001779CD">
        <w:rPr>
          <w:rStyle w:val="tlid-translation"/>
          <w:lang w:val="en-US"/>
        </w:rPr>
        <w:t>vocational</w:t>
      </w:r>
      <w:r w:rsidR="00473F99" w:rsidRPr="00473F99">
        <w:rPr>
          <w:rStyle w:val="tlid-translation"/>
          <w:lang w:val="en-US"/>
        </w:rPr>
        <w:t xml:space="preserve"> training and retraining of </w:t>
      </w:r>
      <w:r w:rsidR="00473F99" w:rsidRPr="00473F99">
        <w:rPr>
          <w:rStyle w:val="tlid-translation"/>
          <w:lang w:val="en-US"/>
        </w:rPr>
        <w:lastRenderedPageBreak/>
        <w:t xml:space="preserve">professional personnel with the support of the Russian </w:t>
      </w:r>
      <w:r w:rsidR="00473F99">
        <w:rPr>
          <w:rStyle w:val="tlid-translation"/>
          <w:lang w:val="en-US"/>
        </w:rPr>
        <w:t>party</w:t>
      </w:r>
      <w:r w:rsidR="00473F99" w:rsidRPr="00473F99">
        <w:rPr>
          <w:rStyle w:val="tlid-translation"/>
          <w:lang w:val="en-US"/>
        </w:rPr>
        <w:t xml:space="preserve">, </w:t>
      </w:r>
      <w:r w:rsidR="00473F99">
        <w:rPr>
          <w:rStyle w:val="tlid-translation"/>
          <w:lang w:val="en-US"/>
        </w:rPr>
        <w:t>establish</w:t>
      </w:r>
      <w:r w:rsidR="00473F99" w:rsidRPr="00473F99">
        <w:rPr>
          <w:rStyle w:val="tlid-translation"/>
          <w:lang w:val="en-US"/>
        </w:rPr>
        <w:t xml:space="preserve"> centers for consulting support on legal, administrative and professional issues, a single Internet portal will be created. </w:t>
      </w:r>
      <w:r w:rsidR="00473F99">
        <w:rPr>
          <w:rStyle w:val="tlid-translation"/>
          <w:lang w:val="en-US"/>
        </w:rPr>
        <w:t>Efforts</w:t>
      </w:r>
      <w:r w:rsidR="00473F99" w:rsidRPr="00473F99">
        <w:rPr>
          <w:rStyle w:val="tlid-translation"/>
          <w:lang w:val="en-US"/>
        </w:rPr>
        <w:t xml:space="preserve"> will continue </w:t>
      </w:r>
      <w:r w:rsidR="00473F99">
        <w:rPr>
          <w:rStyle w:val="tlid-translation"/>
          <w:lang w:val="en-US"/>
        </w:rPr>
        <w:t>regarding</w:t>
      </w:r>
      <w:r w:rsidR="00473F99" w:rsidRPr="00473F99">
        <w:rPr>
          <w:rStyle w:val="tlid-translation"/>
          <w:lang w:val="en-US"/>
        </w:rPr>
        <w:t xml:space="preserve"> pensions and medical care </w:t>
      </w:r>
      <w:r w:rsidR="00473F99">
        <w:rPr>
          <w:rStyle w:val="tlid-translation"/>
          <w:lang w:val="en-US"/>
        </w:rPr>
        <w:t>provision to</w:t>
      </w:r>
      <w:r w:rsidR="00473F99" w:rsidRPr="00473F99">
        <w:rPr>
          <w:rStyle w:val="tlid-translation"/>
          <w:lang w:val="en-US"/>
        </w:rPr>
        <w:t xml:space="preserve"> family members of migrant workers. To preserve the full rights of migrant workers in the territory of Kyrgyzstan who have received citizenship of another country, the </w:t>
      </w:r>
      <w:r w:rsidR="00473F99" w:rsidRPr="00473F99">
        <w:rPr>
          <w:rStyle w:val="tlid-translation"/>
          <w:i/>
          <w:lang w:val="en-US"/>
        </w:rPr>
        <w:t>Meken-Kart</w:t>
      </w:r>
      <w:r w:rsidR="00473F99" w:rsidRPr="00473F99">
        <w:rPr>
          <w:rStyle w:val="tlid-translation"/>
          <w:lang w:val="en-US"/>
        </w:rPr>
        <w:t xml:space="preserve"> system will be launched</w:t>
      </w:r>
      <w:r w:rsidR="008859DE" w:rsidRPr="00473F99">
        <w:rPr>
          <w:rFonts w:eastAsia="Calibri"/>
          <w:lang w:val="en-US" w:eastAsia="en-US"/>
        </w:rPr>
        <w:t xml:space="preserve">. </w:t>
      </w:r>
    </w:p>
    <w:p w:rsidR="00E07012" w:rsidRPr="00473F99" w:rsidRDefault="00E07012" w:rsidP="0013428F">
      <w:pPr>
        <w:pStyle w:val="ab"/>
        <w:tabs>
          <w:tab w:val="left" w:pos="709"/>
        </w:tabs>
        <w:kinsoku w:val="0"/>
        <w:overflowPunct w:val="0"/>
        <w:spacing w:line="276" w:lineRule="auto"/>
        <w:ind w:left="0"/>
        <w:rPr>
          <w:rFonts w:eastAsia="Calibri"/>
          <w:sz w:val="16"/>
          <w:szCs w:val="16"/>
          <w:lang w:val="en-US" w:eastAsia="en-US"/>
        </w:rPr>
      </w:pPr>
    </w:p>
    <w:p w:rsidR="0093016C" w:rsidRPr="00473F99"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5D24AF" w:rsidRPr="001F0FBA">
        <w:rPr>
          <w:rFonts w:eastAsia="Calibri"/>
          <w:i/>
          <w:u w:val="single"/>
          <w:lang w:val="en-US" w:eastAsia="en-US"/>
        </w:rPr>
        <w:t xml:space="preserve"> </w:t>
      </w:r>
      <w:r w:rsidR="00081838" w:rsidRPr="001F0FBA">
        <w:rPr>
          <w:rFonts w:eastAsia="Calibri"/>
          <w:i/>
          <w:u w:val="single"/>
          <w:lang w:val="en-US" w:eastAsia="en-US"/>
        </w:rPr>
        <w:t>1</w:t>
      </w:r>
      <w:r w:rsidR="005D24AF" w:rsidRPr="001F0FBA">
        <w:rPr>
          <w:rFonts w:eastAsia="Calibri"/>
          <w:i/>
          <w:u w:val="single"/>
          <w:lang w:val="en-US" w:eastAsia="en-US"/>
        </w:rPr>
        <w:t>.</w:t>
      </w:r>
      <w:r w:rsidR="00E85029" w:rsidRPr="001F0FBA">
        <w:rPr>
          <w:rFonts w:eastAsia="Calibri"/>
          <w:i/>
          <w:u w:val="single"/>
          <w:lang w:val="en-US" w:eastAsia="en-US"/>
        </w:rPr>
        <w:t>1</w:t>
      </w:r>
      <w:r w:rsidR="00472C34" w:rsidRPr="001F0FBA">
        <w:rPr>
          <w:rFonts w:eastAsia="Calibri"/>
          <w:i/>
          <w:u w:val="single"/>
          <w:lang w:val="en-US" w:eastAsia="en-US"/>
        </w:rPr>
        <w:t>4</w:t>
      </w:r>
      <w:r w:rsidR="005D24AF" w:rsidRPr="001F0FBA">
        <w:rPr>
          <w:rFonts w:eastAsia="Calibri"/>
          <w:i/>
          <w:u w:val="single"/>
          <w:lang w:val="en-US" w:eastAsia="en-US"/>
        </w:rPr>
        <w:t>.</w:t>
      </w:r>
      <w:r w:rsidR="004F2CE1" w:rsidRPr="001F0FBA">
        <w:rPr>
          <w:rFonts w:eastAsia="Calibri"/>
          <w:i/>
          <w:u w:val="single"/>
          <w:lang w:val="en-US" w:eastAsia="en-US"/>
        </w:rPr>
        <w:t xml:space="preserve"> </w:t>
      </w:r>
      <w:r w:rsidR="00473F99" w:rsidRPr="00473F99">
        <w:rPr>
          <w:rFonts w:eastAsia="Calibri"/>
          <w:i/>
          <w:lang w:val="en-US" w:eastAsia="en-US"/>
        </w:rPr>
        <w:t>Support of youth health</w:t>
      </w:r>
    </w:p>
    <w:p w:rsidR="00D9066E" w:rsidRPr="00473F99" w:rsidRDefault="00D9066E" w:rsidP="0013428F">
      <w:pPr>
        <w:pStyle w:val="ab"/>
        <w:tabs>
          <w:tab w:val="left" w:pos="709"/>
        </w:tabs>
        <w:kinsoku w:val="0"/>
        <w:overflowPunct w:val="0"/>
        <w:spacing w:line="276" w:lineRule="auto"/>
        <w:ind w:left="0"/>
        <w:rPr>
          <w:rFonts w:eastAsia="Calibri"/>
          <w:sz w:val="16"/>
          <w:szCs w:val="16"/>
          <w:lang w:val="en-US" w:eastAsia="en-US"/>
        </w:rPr>
      </w:pPr>
    </w:p>
    <w:p w:rsidR="00AC73E4" w:rsidRPr="00B16D02"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73F99" w:rsidRPr="00473F99">
        <w:rPr>
          <w:rStyle w:val="tlid-translation"/>
          <w:lang w:val="en-US"/>
        </w:rPr>
        <w:t xml:space="preserve">A person must be responsible for </w:t>
      </w:r>
      <w:r w:rsidR="00473F99">
        <w:rPr>
          <w:rStyle w:val="tlid-translation"/>
          <w:lang w:val="en-US"/>
        </w:rPr>
        <w:t>his/her own</w:t>
      </w:r>
      <w:r w:rsidR="00473F99" w:rsidRPr="00473F99">
        <w:rPr>
          <w:rStyle w:val="tlid-translation"/>
          <w:lang w:val="en-US"/>
        </w:rPr>
        <w:t xml:space="preserve"> health. State support will be provided to public institutions that promote a healthy lifestyle and physical education. Each school should have </w:t>
      </w:r>
      <w:r w:rsidR="001779CD">
        <w:rPr>
          <w:rStyle w:val="tlid-translation"/>
          <w:lang w:val="en-US"/>
        </w:rPr>
        <w:t>gym</w:t>
      </w:r>
      <w:r w:rsidR="00473F99" w:rsidRPr="00473F99">
        <w:rPr>
          <w:rStyle w:val="tlid-translation"/>
          <w:lang w:val="en-US"/>
        </w:rPr>
        <w:t>s that meet modern requirements. Development of sports infrastructure - physical culture for all ages</w:t>
      </w:r>
      <w:r w:rsidR="00700806" w:rsidRPr="00B16D02">
        <w:rPr>
          <w:rFonts w:eastAsia="Calibri"/>
          <w:lang w:val="en-US" w:eastAsia="en-US"/>
        </w:rPr>
        <w:t xml:space="preserve">. </w:t>
      </w:r>
    </w:p>
    <w:p w:rsidR="00D078BA" w:rsidRPr="00B16D02"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16D02" w:rsidRPr="00B16D02">
        <w:rPr>
          <w:rStyle w:val="tlid-translation"/>
          <w:lang w:val="en-US"/>
        </w:rPr>
        <w:t xml:space="preserve">With the support of Gazprom, 5 fitness centers will be built under the </w:t>
      </w:r>
      <w:r w:rsidR="00B16D02" w:rsidRPr="00B16D02">
        <w:rPr>
          <w:rStyle w:val="tlid-translation"/>
          <w:i/>
          <w:lang w:val="en-US"/>
        </w:rPr>
        <w:t>Gazprom-to-Children</w:t>
      </w:r>
      <w:r w:rsidR="00B16D02" w:rsidRPr="00B16D02">
        <w:rPr>
          <w:rStyle w:val="tlid-translation"/>
          <w:lang w:val="en-US"/>
        </w:rPr>
        <w:t xml:space="preserve"> program (in the cities of Jalal-Abad, Batken, Osh, Naryn, Tokmok) </w:t>
      </w:r>
      <w:r w:rsidR="00B16D02">
        <w:rPr>
          <w:rStyle w:val="tlid-translation"/>
          <w:lang w:val="en-US"/>
        </w:rPr>
        <w:t>upon</w:t>
      </w:r>
      <w:r w:rsidR="00B16D02" w:rsidRPr="00B16D02">
        <w:rPr>
          <w:rStyle w:val="tlid-translation"/>
          <w:lang w:val="en-US"/>
        </w:rPr>
        <w:t xml:space="preserve"> mandatory resolution of the issue </w:t>
      </w:r>
      <w:r w:rsidR="00B16D02">
        <w:rPr>
          <w:rStyle w:val="tlid-translation"/>
          <w:lang w:val="en-US"/>
        </w:rPr>
        <w:t>regarding</w:t>
      </w:r>
      <w:r w:rsidR="00B16D02" w:rsidRPr="00B16D02">
        <w:rPr>
          <w:rStyle w:val="tlid-translation"/>
          <w:lang w:val="en-US"/>
        </w:rPr>
        <w:t xml:space="preserve"> the mechanism of their financing. We are creating a program to support future Olympians. Support for amateur and children</w:t>
      </w:r>
      <w:r w:rsidR="00B16D02">
        <w:rPr>
          <w:rStyle w:val="tlid-translation"/>
          <w:lang w:val="en-US"/>
        </w:rPr>
        <w:t>’</w:t>
      </w:r>
      <w:r w:rsidR="00B16D02" w:rsidRPr="00B16D02">
        <w:rPr>
          <w:rStyle w:val="tlid-translation"/>
          <w:lang w:val="en-US"/>
        </w:rPr>
        <w:t>s sports, search and identification of talent</w:t>
      </w:r>
      <w:r w:rsidR="00B16D02">
        <w:rPr>
          <w:rStyle w:val="tlid-translation"/>
          <w:lang w:val="en-US"/>
        </w:rPr>
        <w:t>ed kids</w:t>
      </w:r>
      <w:r w:rsidR="00B16D02" w:rsidRPr="00B16D02">
        <w:rPr>
          <w:rStyle w:val="tlid-translation"/>
          <w:lang w:val="en-US"/>
        </w:rPr>
        <w:t xml:space="preserve"> should be the very base that will </w:t>
      </w:r>
      <w:r w:rsidR="00B16D02">
        <w:rPr>
          <w:rStyle w:val="tlid-translation"/>
          <w:lang w:val="en-US"/>
        </w:rPr>
        <w:t>provide</w:t>
      </w:r>
      <w:r w:rsidR="00B16D02" w:rsidRPr="00B16D02">
        <w:rPr>
          <w:rStyle w:val="tlid-translation"/>
          <w:lang w:val="en-US"/>
        </w:rPr>
        <w:t xml:space="preserve"> young athletes </w:t>
      </w:r>
      <w:r w:rsidR="00B16D02">
        <w:rPr>
          <w:rStyle w:val="tlid-translation"/>
          <w:lang w:val="en-US"/>
        </w:rPr>
        <w:t>an</w:t>
      </w:r>
      <w:r w:rsidR="00B16D02" w:rsidRPr="00B16D02">
        <w:rPr>
          <w:rStyle w:val="tlid-translation"/>
          <w:lang w:val="en-US"/>
        </w:rPr>
        <w:t xml:space="preserve"> opportunity to realize</w:t>
      </w:r>
      <w:r w:rsidR="000F1BEA">
        <w:rPr>
          <w:rStyle w:val="tlid-translation"/>
          <w:lang w:val="en-US"/>
        </w:rPr>
        <w:t xml:space="preserve"> themselves </w:t>
      </w:r>
      <w:r w:rsidR="00B16D02" w:rsidRPr="00B16D02">
        <w:rPr>
          <w:rStyle w:val="tlid-translation"/>
          <w:lang w:val="en-US"/>
        </w:rPr>
        <w:t xml:space="preserve"> in </w:t>
      </w:r>
      <w:r w:rsidR="00B16D02">
        <w:rPr>
          <w:rStyle w:val="tlid-translation"/>
          <w:lang w:val="en-US"/>
        </w:rPr>
        <w:t>top-class</w:t>
      </w:r>
      <w:r w:rsidR="00B16D02" w:rsidRPr="00B16D02">
        <w:rPr>
          <w:rStyle w:val="tlid-translation"/>
          <w:lang w:val="en-US"/>
        </w:rPr>
        <w:t xml:space="preserve"> spor</w:t>
      </w:r>
      <w:r w:rsidR="00B16D02">
        <w:rPr>
          <w:rStyle w:val="tlid-translation"/>
          <w:lang w:val="en-US"/>
        </w:rPr>
        <w:t>ts</w:t>
      </w:r>
      <w:r w:rsidR="008053F3" w:rsidRPr="00B16D02">
        <w:rPr>
          <w:rFonts w:eastAsia="Calibri"/>
          <w:lang w:val="en-US" w:eastAsia="en-US"/>
        </w:rPr>
        <w:t>.</w:t>
      </w:r>
    </w:p>
    <w:p w:rsidR="00636B87" w:rsidRPr="00B16D02" w:rsidRDefault="00636B87" w:rsidP="008249AE">
      <w:pPr>
        <w:pStyle w:val="ab"/>
        <w:tabs>
          <w:tab w:val="left" w:pos="709"/>
        </w:tabs>
        <w:kinsoku w:val="0"/>
        <w:overflowPunct w:val="0"/>
        <w:spacing w:line="276" w:lineRule="auto"/>
        <w:ind w:left="0"/>
        <w:rPr>
          <w:rFonts w:eastAsia="Calibri"/>
          <w:i/>
          <w:sz w:val="16"/>
          <w:szCs w:val="16"/>
          <w:u w:val="single"/>
          <w:lang w:val="en-US" w:eastAsia="en-US"/>
        </w:rPr>
      </w:pPr>
    </w:p>
    <w:p w:rsidR="008249AE" w:rsidRPr="00B16D02" w:rsidRDefault="00791FB9" w:rsidP="008249AE">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8249AE" w:rsidRPr="001F0FBA">
        <w:rPr>
          <w:rFonts w:eastAsia="Calibri"/>
          <w:i/>
          <w:u w:val="single"/>
          <w:lang w:val="en-US" w:eastAsia="en-US"/>
        </w:rPr>
        <w:t xml:space="preserve"> 1.</w:t>
      </w:r>
      <w:r w:rsidR="00E85029" w:rsidRPr="001F0FBA">
        <w:rPr>
          <w:rFonts w:eastAsia="Calibri"/>
          <w:i/>
          <w:u w:val="single"/>
          <w:lang w:val="en-US" w:eastAsia="en-US"/>
        </w:rPr>
        <w:t>1</w:t>
      </w:r>
      <w:r w:rsidR="00AC73E4" w:rsidRPr="001F0FBA">
        <w:rPr>
          <w:rFonts w:eastAsia="Calibri"/>
          <w:i/>
          <w:u w:val="single"/>
          <w:lang w:val="en-US" w:eastAsia="en-US"/>
        </w:rPr>
        <w:t>5</w:t>
      </w:r>
      <w:r w:rsidR="008249AE" w:rsidRPr="001F0FBA">
        <w:rPr>
          <w:rFonts w:eastAsia="Calibri"/>
          <w:i/>
          <w:u w:val="single"/>
          <w:lang w:val="en-US" w:eastAsia="en-US"/>
        </w:rPr>
        <w:t>.</w:t>
      </w:r>
      <w:r w:rsidR="008249AE" w:rsidRPr="001F0FBA">
        <w:rPr>
          <w:rFonts w:eastAsia="Calibri"/>
          <w:i/>
          <w:lang w:val="en-US" w:eastAsia="en-US"/>
        </w:rPr>
        <w:t xml:space="preserve"> </w:t>
      </w:r>
      <w:r w:rsidR="00B16D02">
        <w:rPr>
          <w:rFonts w:eastAsia="Calibri"/>
          <w:i/>
          <w:lang w:val="en-US" w:eastAsia="en-US"/>
        </w:rPr>
        <w:t>Establishing a new labor relations system</w:t>
      </w:r>
    </w:p>
    <w:p w:rsidR="008249AE" w:rsidRPr="00B16D02" w:rsidRDefault="008249AE" w:rsidP="008249AE">
      <w:pPr>
        <w:pStyle w:val="ab"/>
        <w:tabs>
          <w:tab w:val="left" w:pos="709"/>
        </w:tabs>
        <w:kinsoku w:val="0"/>
        <w:overflowPunct w:val="0"/>
        <w:spacing w:line="276" w:lineRule="auto"/>
        <w:ind w:left="0"/>
        <w:rPr>
          <w:rFonts w:eastAsia="Calibri"/>
          <w:sz w:val="16"/>
          <w:szCs w:val="16"/>
          <w:lang w:val="en-US" w:eastAsia="en-US"/>
        </w:rPr>
      </w:pPr>
    </w:p>
    <w:p w:rsidR="0085266A" w:rsidRPr="00B16D02" w:rsidRDefault="007F64AB" w:rsidP="008249A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16D02" w:rsidRPr="00B16D02">
        <w:rPr>
          <w:rStyle w:val="tlid-translation"/>
          <w:lang w:val="en-US"/>
        </w:rPr>
        <w:t xml:space="preserve">The system of labor relations must </w:t>
      </w:r>
      <w:r w:rsidR="00B16D02">
        <w:rPr>
          <w:rStyle w:val="tlid-translation"/>
          <w:lang w:val="en-US"/>
        </w:rPr>
        <w:t xml:space="preserve">be </w:t>
      </w:r>
      <w:r w:rsidR="00B16D02" w:rsidRPr="00B16D02">
        <w:rPr>
          <w:rStyle w:val="tlid-translation"/>
          <w:lang w:val="en-US"/>
        </w:rPr>
        <w:t xml:space="preserve">fully </w:t>
      </w:r>
      <w:r w:rsidR="00B16D02">
        <w:rPr>
          <w:rStyle w:val="tlid-translation"/>
          <w:lang w:val="en-US"/>
        </w:rPr>
        <w:t>consistent with</w:t>
      </w:r>
      <w:r w:rsidR="00B16D02" w:rsidRPr="00B16D02">
        <w:rPr>
          <w:rStyle w:val="tlid-translation"/>
          <w:lang w:val="en-US"/>
        </w:rPr>
        <w:t xml:space="preserve"> the challenges of time and the requirements prevailing in socio-economic environment. </w:t>
      </w:r>
      <w:r w:rsidR="00B16D02">
        <w:rPr>
          <w:rStyle w:val="tlid-translation"/>
          <w:lang w:val="en-US"/>
        </w:rPr>
        <w:t>E</w:t>
      </w:r>
      <w:r w:rsidR="00B16D02" w:rsidRPr="00B16D02">
        <w:rPr>
          <w:rStyle w:val="tlid-translation"/>
          <w:lang w:val="en-US"/>
        </w:rPr>
        <w:t xml:space="preserve">mployment and wages system requires cardinal reforms aimed at increasing productivity. First of all, </w:t>
      </w:r>
      <w:r w:rsidR="00B16D02">
        <w:rPr>
          <w:rStyle w:val="tlid-translation"/>
          <w:lang w:val="en-US"/>
        </w:rPr>
        <w:t>phased shift</w:t>
      </w:r>
      <w:r w:rsidR="00B16D02" w:rsidRPr="00B16D02">
        <w:rPr>
          <w:rStyle w:val="tlid-translation"/>
          <w:lang w:val="en-US"/>
        </w:rPr>
        <w:t xml:space="preserve"> to hourly wages </w:t>
      </w:r>
      <w:r w:rsidR="00B16D02">
        <w:rPr>
          <w:rStyle w:val="tlid-translation"/>
          <w:lang w:val="en-US"/>
        </w:rPr>
        <w:t>system is required that is</w:t>
      </w:r>
      <w:r w:rsidR="00B16D02" w:rsidRPr="00B16D02">
        <w:rPr>
          <w:rStyle w:val="tlid-translation"/>
          <w:lang w:val="en-US"/>
        </w:rPr>
        <w:t xml:space="preserve"> more equitable and stimulat</w:t>
      </w:r>
      <w:r w:rsidR="00B16D02">
        <w:rPr>
          <w:rStyle w:val="tlid-translation"/>
          <w:lang w:val="en-US"/>
        </w:rPr>
        <w:t>es</w:t>
      </w:r>
      <w:r w:rsidR="00B16D02" w:rsidRPr="00B16D02">
        <w:rPr>
          <w:rStyle w:val="tlid-translation"/>
          <w:lang w:val="en-US"/>
        </w:rPr>
        <w:t xml:space="preserve"> labor productivity</w:t>
      </w:r>
      <w:r w:rsidR="00FD5E50" w:rsidRPr="00B16D02">
        <w:rPr>
          <w:rFonts w:eastAsia="Calibri"/>
          <w:lang w:val="en-US" w:eastAsia="en-US"/>
        </w:rPr>
        <w:t xml:space="preserve">. </w:t>
      </w:r>
    </w:p>
    <w:p w:rsidR="002E108D" w:rsidRPr="008F01CB" w:rsidRDefault="007F64AB" w:rsidP="008249A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16D02" w:rsidRPr="00B16D02">
        <w:rPr>
          <w:rStyle w:val="tlid-translation"/>
          <w:lang w:val="en-US"/>
        </w:rPr>
        <w:t xml:space="preserve">Secondly, it is necessary to gradually </w:t>
      </w:r>
      <w:r w:rsidR="00B16D02">
        <w:rPr>
          <w:rStyle w:val="tlid-translation"/>
          <w:lang w:val="en-US"/>
        </w:rPr>
        <w:t>transfer</w:t>
      </w:r>
      <w:r w:rsidR="00B16D02" w:rsidRPr="00B16D02">
        <w:rPr>
          <w:rStyle w:val="tlid-translation"/>
          <w:lang w:val="en-US"/>
        </w:rPr>
        <w:t xml:space="preserve"> to a system of </w:t>
      </w:r>
      <w:r w:rsidR="008F01CB">
        <w:rPr>
          <w:rStyle w:val="tlid-translation"/>
          <w:lang w:val="en-US"/>
        </w:rPr>
        <w:t>fixed-term</w:t>
      </w:r>
      <w:r w:rsidR="00B16D02" w:rsidRPr="00B16D02">
        <w:rPr>
          <w:rStyle w:val="tlid-translation"/>
          <w:lang w:val="en-US"/>
        </w:rPr>
        <w:t xml:space="preserve"> contract</w:t>
      </w:r>
      <w:r w:rsidR="008F01CB">
        <w:rPr>
          <w:rStyle w:val="tlid-translation"/>
          <w:lang w:val="en-US"/>
        </w:rPr>
        <w:t>s</w:t>
      </w:r>
      <w:r w:rsidR="00B16D02" w:rsidRPr="00B16D02">
        <w:rPr>
          <w:rStyle w:val="tlid-translation"/>
          <w:lang w:val="en-US"/>
        </w:rPr>
        <w:t xml:space="preserve"> between an employer and an employee. Thirdly, the system of trade unions, which </w:t>
      </w:r>
      <w:r w:rsidR="008F01CB">
        <w:rPr>
          <w:rStyle w:val="tlid-translation"/>
          <w:lang w:val="en-US"/>
        </w:rPr>
        <w:t>no longer</w:t>
      </w:r>
      <w:r w:rsidR="00B16D02" w:rsidRPr="00B16D02">
        <w:rPr>
          <w:rStyle w:val="tlid-translation"/>
          <w:lang w:val="en-US"/>
        </w:rPr>
        <w:t xml:space="preserve"> fulfill</w:t>
      </w:r>
      <w:r w:rsidR="008F01CB">
        <w:rPr>
          <w:rStyle w:val="tlid-translation"/>
          <w:lang w:val="en-US"/>
        </w:rPr>
        <w:t>s</w:t>
      </w:r>
      <w:r w:rsidR="00B16D02" w:rsidRPr="00B16D02">
        <w:rPr>
          <w:rStyle w:val="tlid-translation"/>
          <w:lang w:val="en-US"/>
        </w:rPr>
        <w:t xml:space="preserve"> </w:t>
      </w:r>
      <w:r w:rsidR="008F01CB">
        <w:rPr>
          <w:rStyle w:val="tlid-translation"/>
          <w:lang w:val="en-US"/>
        </w:rPr>
        <w:t>its</w:t>
      </w:r>
      <w:r w:rsidR="00B16D02" w:rsidRPr="00B16D02">
        <w:rPr>
          <w:rStyle w:val="tlid-translation"/>
          <w:lang w:val="en-US"/>
        </w:rPr>
        <w:t xml:space="preserve"> direct functions as advocates and lobbyists of workers</w:t>
      </w:r>
      <w:r w:rsidR="008F01CB">
        <w:rPr>
          <w:rStyle w:val="tlid-translation"/>
          <w:lang w:val="en-US"/>
        </w:rPr>
        <w:t>’</w:t>
      </w:r>
      <w:r w:rsidR="00B16D02" w:rsidRPr="00B16D02">
        <w:rPr>
          <w:rStyle w:val="tlid-translation"/>
          <w:lang w:val="en-US"/>
        </w:rPr>
        <w:t xml:space="preserve"> interests, </w:t>
      </w:r>
      <w:r w:rsidR="008F01CB">
        <w:rPr>
          <w:rStyle w:val="tlid-translation"/>
          <w:lang w:val="en-US"/>
        </w:rPr>
        <w:t>needed reforming years ago</w:t>
      </w:r>
      <w:r w:rsidR="00B16D02" w:rsidRPr="00B16D02">
        <w:rPr>
          <w:rStyle w:val="tlid-translation"/>
          <w:lang w:val="en-US"/>
        </w:rPr>
        <w:t xml:space="preserve">. </w:t>
      </w:r>
      <w:r w:rsidR="008F01CB">
        <w:rPr>
          <w:rStyle w:val="tlid-translation"/>
          <w:lang w:val="en-US"/>
        </w:rPr>
        <w:t>Engagement</w:t>
      </w:r>
      <w:r w:rsidR="00B16D02" w:rsidRPr="00B16D02">
        <w:rPr>
          <w:rStyle w:val="tlid-translation"/>
          <w:lang w:val="en-US"/>
        </w:rPr>
        <w:t xml:space="preserve"> of </w:t>
      </w:r>
      <w:r w:rsidR="008F01CB">
        <w:rPr>
          <w:rStyle w:val="tlid-translation"/>
          <w:lang w:val="en-US"/>
        </w:rPr>
        <w:t>the poor</w:t>
      </w:r>
      <w:r w:rsidR="00B16D02" w:rsidRPr="00B16D02">
        <w:rPr>
          <w:rStyle w:val="tlid-translation"/>
          <w:lang w:val="en-US"/>
        </w:rPr>
        <w:t xml:space="preserve"> and low-income families with labor </w:t>
      </w:r>
      <w:r w:rsidR="008F01CB">
        <w:rPr>
          <w:rStyle w:val="tlid-translation"/>
          <w:lang w:val="en-US"/>
        </w:rPr>
        <w:t>capacity</w:t>
      </w:r>
      <w:r w:rsidR="008F01CB" w:rsidRPr="008F01CB">
        <w:rPr>
          <w:rStyle w:val="tlid-translation"/>
          <w:lang w:val="en-US"/>
        </w:rPr>
        <w:t xml:space="preserve"> </w:t>
      </w:r>
      <w:r w:rsidR="008F01CB" w:rsidRPr="00B16D02">
        <w:rPr>
          <w:rStyle w:val="tlid-translation"/>
          <w:lang w:val="en-US"/>
        </w:rPr>
        <w:t>is</w:t>
      </w:r>
      <w:r w:rsidR="008F01CB">
        <w:rPr>
          <w:rStyle w:val="tlid-translation"/>
          <w:lang w:val="en-US"/>
        </w:rPr>
        <w:t xml:space="preserve"> another issue</w:t>
      </w:r>
      <w:r w:rsidR="00B16D02" w:rsidRPr="00B16D02">
        <w:rPr>
          <w:rStyle w:val="tlid-translation"/>
          <w:lang w:val="en-US"/>
        </w:rPr>
        <w:t xml:space="preserve">. This problem should be the main task of the relevant government agencies and </w:t>
      </w:r>
      <w:r w:rsidR="008F01CB">
        <w:rPr>
          <w:rStyle w:val="tlid-translation"/>
          <w:lang w:val="en-US"/>
        </w:rPr>
        <w:t xml:space="preserve">the focus of </w:t>
      </w:r>
      <w:r w:rsidR="00B16D02" w:rsidRPr="00B16D02">
        <w:rPr>
          <w:rStyle w:val="tlid-translation"/>
          <w:lang w:val="en-US"/>
        </w:rPr>
        <w:t>employment promotion measures</w:t>
      </w:r>
      <w:r w:rsidR="00F37716" w:rsidRPr="008F01CB">
        <w:rPr>
          <w:rFonts w:eastAsia="Calibri"/>
          <w:lang w:val="en-US" w:eastAsia="en-US"/>
        </w:rPr>
        <w:t>.</w:t>
      </w:r>
    </w:p>
    <w:p w:rsidR="00D9066E" w:rsidRPr="008F01CB" w:rsidRDefault="00D9066E" w:rsidP="0013428F">
      <w:pPr>
        <w:pStyle w:val="ab"/>
        <w:tabs>
          <w:tab w:val="left" w:pos="709"/>
        </w:tabs>
        <w:kinsoku w:val="0"/>
        <w:overflowPunct w:val="0"/>
        <w:spacing w:line="276" w:lineRule="auto"/>
        <w:ind w:left="0"/>
        <w:rPr>
          <w:rFonts w:eastAsia="Calibri"/>
          <w:lang w:val="en-US" w:eastAsia="en-US"/>
        </w:rPr>
      </w:pPr>
    </w:p>
    <w:p w:rsidR="00D64066" w:rsidRPr="00D7414F" w:rsidRDefault="00791FB9" w:rsidP="00D64066">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lastRenderedPageBreak/>
        <w:t>Task</w:t>
      </w:r>
      <w:r w:rsidR="00D64066" w:rsidRPr="001F0FBA">
        <w:rPr>
          <w:rFonts w:eastAsia="Calibri"/>
          <w:i/>
          <w:u w:val="single"/>
          <w:lang w:val="en-US" w:eastAsia="en-US"/>
        </w:rPr>
        <w:t xml:space="preserve"> 1.</w:t>
      </w:r>
      <w:r w:rsidR="00AF7235" w:rsidRPr="001F0FBA">
        <w:rPr>
          <w:rFonts w:eastAsia="Calibri"/>
          <w:i/>
          <w:u w:val="single"/>
          <w:lang w:val="en-US" w:eastAsia="en-US"/>
        </w:rPr>
        <w:t>1</w:t>
      </w:r>
      <w:r w:rsidR="00AC73E4" w:rsidRPr="001F0FBA">
        <w:rPr>
          <w:rFonts w:eastAsia="Calibri"/>
          <w:i/>
          <w:u w:val="single"/>
          <w:lang w:val="en-US" w:eastAsia="en-US"/>
        </w:rPr>
        <w:t>6</w:t>
      </w:r>
      <w:r w:rsidR="00D64066" w:rsidRPr="001F0FBA">
        <w:rPr>
          <w:rFonts w:eastAsia="Calibri"/>
          <w:i/>
          <w:u w:val="single"/>
          <w:lang w:val="en-US" w:eastAsia="en-US"/>
        </w:rPr>
        <w:t>.</w:t>
      </w:r>
      <w:r w:rsidR="00D64066" w:rsidRPr="001F0FBA">
        <w:rPr>
          <w:rFonts w:eastAsia="Calibri"/>
          <w:i/>
          <w:lang w:val="en-US" w:eastAsia="en-US"/>
        </w:rPr>
        <w:t xml:space="preserve"> </w:t>
      </w:r>
      <w:r w:rsidR="008F01CB" w:rsidRPr="00D7414F">
        <w:rPr>
          <w:rStyle w:val="tlid-translation"/>
          <w:i/>
          <w:lang w:val="en-US"/>
        </w:rPr>
        <w:t>Building fair social protection</w:t>
      </w:r>
    </w:p>
    <w:p w:rsidR="00D64066" w:rsidRPr="00D7414F" w:rsidRDefault="00D64066" w:rsidP="00D64066">
      <w:pPr>
        <w:pStyle w:val="ab"/>
        <w:tabs>
          <w:tab w:val="left" w:pos="709"/>
        </w:tabs>
        <w:kinsoku w:val="0"/>
        <w:overflowPunct w:val="0"/>
        <w:spacing w:line="276" w:lineRule="auto"/>
        <w:ind w:left="0"/>
        <w:rPr>
          <w:rFonts w:eastAsia="Calibri"/>
          <w:sz w:val="16"/>
          <w:szCs w:val="16"/>
          <w:lang w:val="en-US" w:eastAsia="en-US"/>
        </w:rPr>
      </w:pPr>
    </w:p>
    <w:p w:rsidR="00AC73E4" w:rsidRPr="006C5DBA" w:rsidRDefault="007F64AB" w:rsidP="00870913">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D7414F" w:rsidRPr="00D7414F">
        <w:rPr>
          <w:rStyle w:val="tlid-translation"/>
          <w:lang w:val="en-US"/>
        </w:rPr>
        <w:t>The state will revi</w:t>
      </w:r>
      <w:r w:rsidR="00D7414F">
        <w:rPr>
          <w:rStyle w:val="tlid-translation"/>
          <w:lang w:val="en-US"/>
        </w:rPr>
        <w:t>se t</w:t>
      </w:r>
      <w:r w:rsidR="00D7414F" w:rsidRPr="00D7414F">
        <w:rPr>
          <w:rStyle w:val="tlid-translation"/>
          <w:lang w:val="en-US"/>
        </w:rPr>
        <w:t xml:space="preserve">he legislation </w:t>
      </w:r>
      <w:r w:rsidR="00D7414F">
        <w:rPr>
          <w:rStyle w:val="tlid-translation"/>
          <w:lang w:val="en-US"/>
        </w:rPr>
        <w:t>that regulates</w:t>
      </w:r>
      <w:r w:rsidR="00D7414F" w:rsidRPr="00D7414F">
        <w:rPr>
          <w:rStyle w:val="tlid-translation"/>
          <w:lang w:val="en-US"/>
        </w:rPr>
        <w:t xml:space="preserve"> minimum social standards. Measures to enhance targeting in </w:t>
      </w:r>
      <w:r w:rsidR="00D7414F">
        <w:rPr>
          <w:rStyle w:val="tlid-translation"/>
          <w:lang w:val="en-US"/>
        </w:rPr>
        <w:t>fixing</w:t>
      </w:r>
      <w:r w:rsidR="00D7414F" w:rsidRPr="00D7414F">
        <w:rPr>
          <w:rStyle w:val="tlid-translation"/>
          <w:lang w:val="en-US"/>
        </w:rPr>
        <w:t xml:space="preserve"> categorical compensation and other social benefits are extremely important. Reducing corruption and transition to international functional standards and approaches should be key areas of reform in the system of </w:t>
      </w:r>
      <w:r w:rsidR="006C5DBA" w:rsidRPr="00D7414F">
        <w:rPr>
          <w:rStyle w:val="tlid-translation"/>
          <w:lang w:val="en-US"/>
        </w:rPr>
        <w:t xml:space="preserve">social </w:t>
      </w:r>
      <w:r w:rsidR="006C5DBA">
        <w:rPr>
          <w:rStyle w:val="tlid-translation"/>
          <w:lang w:val="en-US"/>
        </w:rPr>
        <w:t xml:space="preserve">security </w:t>
      </w:r>
      <w:r w:rsidR="00D7414F" w:rsidRPr="00D7414F">
        <w:rPr>
          <w:rStyle w:val="tlid-translation"/>
          <w:lang w:val="en-US"/>
        </w:rPr>
        <w:t xml:space="preserve">medical </w:t>
      </w:r>
      <w:r w:rsidR="006C5DBA">
        <w:rPr>
          <w:rStyle w:val="tlid-translation"/>
          <w:lang w:val="en-US"/>
        </w:rPr>
        <w:t>assessment</w:t>
      </w:r>
      <w:r w:rsidR="004709A4" w:rsidRPr="006C5DBA">
        <w:rPr>
          <w:rFonts w:eastAsia="Calibri"/>
          <w:lang w:val="en-US" w:eastAsia="en-US"/>
        </w:rPr>
        <w:t xml:space="preserve">. </w:t>
      </w:r>
    </w:p>
    <w:p w:rsidR="00CD128A" w:rsidRPr="001F0FBA" w:rsidRDefault="007F64AB" w:rsidP="00870913">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C5DBA">
        <w:rPr>
          <w:rStyle w:val="tlid-translation"/>
          <w:lang w:val="en-US"/>
        </w:rPr>
        <w:t>N</w:t>
      </w:r>
      <w:r w:rsidR="006C5DBA" w:rsidRPr="006C5DBA">
        <w:rPr>
          <w:rStyle w:val="tlid-translation"/>
          <w:lang w:val="en-US"/>
        </w:rPr>
        <w:t xml:space="preserve">ationwide open information database of recipients of state benefits, cash compensation, social services, integrated with the </w:t>
      </w:r>
      <w:r w:rsidR="006C5DBA">
        <w:rPr>
          <w:rStyle w:val="tlid-translation"/>
          <w:lang w:val="en-US"/>
        </w:rPr>
        <w:t>SRS</w:t>
      </w:r>
      <w:r w:rsidR="006C5DBA" w:rsidRPr="006C5DBA">
        <w:rPr>
          <w:rStyle w:val="tlid-translation"/>
          <w:lang w:val="en-US"/>
        </w:rPr>
        <w:t xml:space="preserve">, MoH, SF, </w:t>
      </w:r>
      <w:r w:rsidR="006C5DBA">
        <w:rPr>
          <w:rStyle w:val="tlid-translation"/>
          <w:lang w:val="en-US"/>
        </w:rPr>
        <w:t>MES</w:t>
      </w:r>
      <w:r w:rsidR="006C5DBA" w:rsidRPr="006C5DBA">
        <w:rPr>
          <w:rStyle w:val="tlid-translation"/>
          <w:lang w:val="en-US"/>
        </w:rPr>
        <w:t xml:space="preserve"> will be created. There should be a transition to measuring multidimensional poverty. It is necessary to develop and introduce mechanisms for assigning state benefits to disabled citizens consistent with labor and employment policies.</w:t>
      </w:r>
      <w:r w:rsidR="006C5DBA">
        <w:rPr>
          <w:rStyle w:val="tlid-translation"/>
          <w:lang w:val="en-US"/>
        </w:rPr>
        <w:t xml:space="preserve"> </w:t>
      </w:r>
    </w:p>
    <w:p w:rsidR="0003600D" w:rsidRDefault="0003600D" w:rsidP="00BA6CD3">
      <w:pPr>
        <w:pStyle w:val="ab"/>
        <w:tabs>
          <w:tab w:val="left" w:pos="709"/>
        </w:tabs>
        <w:kinsoku w:val="0"/>
        <w:overflowPunct w:val="0"/>
        <w:spacing w:line="276" w:lineRule="auto"/>
        <w:ind w:left="0"/>
        <w:rPr>
          <w:rFonts w:eastAsia="Calibri"/>
          <w:i/>
          <w:sz w:val="16"/>
          <w:szCs w:val="16"/>
          <w:u w:val="single"/>
          <w:lang w:val="ky-KG" w:eastAsia="en-US"/>
        </w:rPr>
      </w:pPr>
    </w:p>
    <w:p w:rsidR="007F64AB" w:rsidRPr="007F64AB" w:rsidRDefault="007F64AB" w:rsidP="00BA6CD3">
      <w:pPr>
        <w:pStyle w:val="ab"/>
        <w:tabs>
          <w:tab w:val="left" w:pos="709"/>
        </w:tabs>
        <w:kinsoku w:val="0"/>
        <w:overflowPunct w:val="0"/>
        <w:spacing w:line="276" w:lineRule="auto"/>
        <w:ind w:left="0"/>
        <w:rPr>
          <w:rFonts w:eastAsia="Calibri"/>
          <w:i/>
          <w:sz w:val="16"/>
          <w:szCs w:val="16"/>
          <w:u w:val="single"/>
          <w:lang w:val="ky-KG" w:eastAsia="en-US"/>
        </w:rPr>
      </w:pPr>
    </w:p>
    <w:p w:rsidR="00BA6CD3" w:rsidRPr="006C5DBA" w:rsidRDefault="00791FB9" w:rsidP="00BA6CD3">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BA6CD3" w:rsidRPr="001F0FBA">
        <w:rPr>
          <w:rFonts w:eastAsia="Calibri"/>
          <w:i/>
          <w:u w:val="single"/>
          <w:lang w:val="en-US" w:eastAsia="en-US"/>
        </w:rPr>
        <w:t xml:space="preserve"> </w:t>
      </w:r>
      <w:r w:rsidR="00C91268" w:rsidRPr="001F0FBA">
        <w:rPr>
          <w:rFonts w:eastAsia="Calibri"/>
          <w:i/>
          <w:u w:val="single"/>
          <w:lang w:val="en-US" w:eastAsia="en-US"/>
        </w:rPr>
        <w:t>1</w:t>
      </w:r>
      <w:r w:rsidR="00BA6CD3" w:rsidRPr="001F0FBA">
        <w:rPr>
          <w:rFonts w:eastAsia="Calibri"/>
          <w:i/>
          <w:u w:val="single"/>
          <w:lang w:val="en-US" w:eastAsia="en-US"/>
        </w:rPr>
        <w:t>.</w:t>
      </w:r>
      <w:r w:rsidR="00AF7235" w:rsidRPr="001F0FBA">
        <w:rPr>
          <w:rFonts w:eastAsia="Calibri"/>
          <w:i/>
          <w:u w:val="single"/>
          <w:lang w:val="en-US" w:eastAsia="en-US"/>
        </w:rPr>
        <w:t>1</w:t>
      </w:r>
      <w:r w:rsidR="00AC73E4" w:rsidRPr="001F0FBA">
        <w:rPr>
          <w:rFonts w:eastAsia="Calibri"/>
          <w:i/>
          <w:u w:val="single"/>
          <w:lang w:val="en-US" w:eastAsia="en-US"/>
        </w:rPr>
        <w:t>7</w:t>
      </w:r>
      <w:r w:rsidR="00BA6CD3" w:rsidRPr="001F0FBA">
        <w:rPr>
          <w:rFonts w:eastAsia="Calibri"/>
          <w:i/>
          <w:u w:val="single"/>
          <w:lang w:val="en-US" w:eastAsia="en-US"/>
        </w:rPr>
        <w:t>.</w:t>
      </w:r>
      <w:r w:rsidR="00BA6CD3" w:rsidRPr="001F0FBA">
        <w:rPr>
          <w:rFonts w:eastAsia="Calibri"/>
          <w:i/>
          <w:lang w:val="en-US" w:eastAsia="en-US"/>
        </w:rPr>
        <w:t xml:space="preserve"> </w:t>
      </w:r>
      <w:r w:rsidR="006C5DBA" w:rsidRPr="006C5DBA">
        <w:rPr>
          <w:rStyle w:val="tlid-translation"/>
          <w:i/>
          <w:lang w:val="en-US"/>
        </w:rPr>
        <w:t>Protecting and promoting the interests of children and women</w:t>
      </w:r>
    </w:p>
    <w:p w:rsidR="00BA6CD3" w:rsidRPr="006C5DBA" w:rsidRDefault="00BA6CD3" w:rsidP="00BA6CD3">
      <w:pPr>
        <w:pStyle w:val="ab"/>
        <w:tabs>
          <w:tab w:val="left" w:pos="709"/>
        </w:tabs>
        <w:kinsoku w:val="0"/>
        <w:overflowPunct w:val="0"/>
        <w:spacing w:line="276" w:lineRule="auto"/>
        <w:ind w:left="0"/>
        <w:rPr>
          <w:rFonts w:eastAsia="Calibri"/>
          <w:sz w:val="16"/>
          <w:szCs w:val="16"/>
          <w:lang w:val="en-US"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6C5DBA" w:rsidRPr="006C5DBA">
        <w:rPr>
          <w:rStyle w:val="tlid-translation"/>
          <w:lang w:val="en-US"/>
        </w:rPr>
        <w:t>State allowances will be introduced for children under the age of 3 years for child</w:t>
      </w:r>
      <w:r w:rsidR="006C5DBA">
        <w:rPr>
          <w:rStyle w:val="tlid-translation"/>
          <w:lang w:val="en-US"/>
        </w:rPr>
        <w:t xml:space="preserve"> </w:t>
      </w:r>
      <w:r w:rsidR="006C5DBA" w:rsidRPr="006C5DBA">
        <w:rPr>
          <w:rStyle w:val="tlid-translation"/>
          <w:lang w:val="en-US"/>
        </w:rPr>
        <w:t xml:space="preserve">harmonious development, </w:t>
      </w:r>
      <w:r w:rsidR="006C5DBA">
        <w:rPr>
          <w:rStyle w:val="tlid-translation"/>
          <w:lang w:val="en-US"/>
        </w:rPr>
        <w:t xml:space="preserve">development of </w:t>
      </w:r>
      <w:r w:rsidR="006C5DBA" w:rsidRPr="006C5DBA">
        <w:rPr>
          <w:rStyle w:val="tlid-translation"/>
          <w:lang w:val="en-US"/>
        </w:rPr>
        <w:t xml:space="preserve">their cognitive skills and recognition of the work of women </w:t>
      </w:r>
      <w:r w:rsidR="006C5DBA">
        <w:rPr>
          <w:rStyle w:val="tlid-translation"/>
          <w:lang w:val="en-US"/>
        </w:rPr>
        <w:t>engaged in childcare</w:t>
      </w:r>
      <w:r w:rsidR="006C5DBA" w:rsidRPr="006C5DBA">
        <w:rPr>
          <w:rStyle w:val="tlid-translation"/>
          <w:lang w:val="en-US"/>
        </w:rPr>
        <w:t>. Payment of benefits to children should be made only if the children live in a family environmen</w:t>
      </w:r>
      <w:r w:rsidR="006C5DBA">
        <w:rPr>
          <w:rStyle w:val="tlid-translation"/>
          <w:lang w:val="en-US"/>
        </w:rPr>
        <w:t>t</w:t>
      </w:r>
      <w:r w:rsidR="00BA6CD3" w:rsidRPr="006C5DBA">
        <w:rPr>
          <w:rFonts w:eastAsia="Calibri"/>
          <w:lang w:val="en-US" w:eastAsia="en-US"/>
        </w:rPr>
        <w:t xml:space="preserve">. </w:t>
      </w:r>
    </w:p>
    <w:p w:rsidR="007F64AB" w:rsidRDefault="007F64AB" w:rsidP="00BA6CD3">
      <w:pPr>
        <w:pStyle w:val="ab"/>
        <w:tabs>
          <w:tab w:val="left" w:pos="709"/>
        </w:tabs>
        <w:kinsoku w:val="0"/>
        <w:overflowPunct w:val="0"/>
        <w:spacing w:line="276" w:lineRule="auto"/>
        <w:ind w:left="0"/>
        <w:rPr>
          <w:rFonts w:eastAsia="Calibri"/>
          <w:lang w:val="ky-KG"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p>
    <w:p w:rsidR="0085266A" w:rsidRPr="006C5DBA" w:rsidRDefault="007F64AB" w:rsidP="00BA6CD3">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C5DBA" w:rsidRPr="006C5DBA">
        <w:rPr>
          <w:rStyle w:val="tlid-translation"/>
          <w:lang w:val="en-US"/>
        </w:rPr>
        <w:t>Regulat</w:t>
      </w:r>
      <w:r w:rsidR="006C5DBA">
        <w:rPr>
          <w:rStyle w:val="tlid-translation"/>
          <w:lang w:val="en-US"/>
        </w:rPr>
        <w:t>or</w:t>
      </w:r>
      <w:r w:rsidR="000F1BEA">
        <w:rPr>
          <w:rStyle w:val="tlid-translation"/>
          <w:lang w:val="en-US"/>
        </w:rPr>
        <w:t>y</w:t>
      </w:r>
      <w:r w:rsidR="006C5DBA">
        <w:rPr>
          <w:rStyle w:val="tlid-translation"/>
          <w:lang w:val="en-US"/>
        </w:rPr>
        <w:t xml:space="preserve"> acts</w:t>
      </w:r>
      <w:r w:rsidR="006C5DBA" w:rsidRPr="006C5DBA">
        <w:rPr>
          <w:rStyle w:val="tlid-translation"/>
          <w:lang w:val="en-US"/>
        </w:rPr>
        <w:t xml:space="preserve"> will be drafted and approved governing the remuneration of labor for mothers and persons </w:t>
      </w:r>
      <w:r w:rsidR="006C5DBA">
        <w:rPr>
          <w:rStyle w:val="tlid-translation"/>
          <w:lang w:val="en-US"/>
        </w:rPr>
        <w:t xml:space="preserve">taking </w:t>
      </w:r>
      <w:r w:rsidR="006C5DBA" w:rsidRPr="006C5DBA">
        <w:rPr>
          <w:rStyle w:val="tlid-translation"/>
          <w:lang w:val="en-US"/>
        </w:rPr>
        <w:t>car</w:t>
      </w:r>
      <w:r w:rsidR="006C5DBA">
        <w:rPr>
          <w:rStyle w:val="tlid-translation"/>
          <w:lang w:val="en-US"/>
        </w:rPr>
        <w:t>e</w:t>
      </w:r>
      <w:r w:rsidR="006C5DBA" w:rsidRPr="006C5DBA">
        <w:rPr>
          <w:rStyle w:val="tlid-translation"/>
          <w:lang w:val="en-US"/>
        </w:rPr>
        <w:t xml:space="preserve"> </w:t>
      </w:r>
      <w:r w:rsidR="006C5DBA">
        <w:rPr>
          <w:rStyle w:val="tlid-translation"/>
          <w:lang w:val="en-US"/>
        </w:rPr>
        <w:t>of</w:t>
      </w:r>
      <w:r w:rsidR="006C5DBA" w:rsidRPr="006C5DBA">
        <w:rPr>
          <w:rStyle w:val="tlid-translation"/>
          <w:lang w:val="en-US"/>
        </w:rPr>
        <w:t xml:space="preserve"> children with disabilities living in families. The mechanisms of indexation of the </w:t>
      </w:r>
      <w:r w:rsidR="006C5DBA">
        <w:rPr>
          <w:rStyle w:val="tlid-translation"/>
          <w:lang w:val="en-US"/>
        </w:rPr>
        <w:t>amount</w:t>
      </w:r>
      <w:r w:rsidR="006C5DBA" w:rsidRPr="006C5DBA">
        <w:rPr>
          <w:rStyle w:val="tlid-translation"/>
          <w:lang w:val="en-US"/>
        </w:rPr>
        <w:t xml:space="preserve"> of social benefits for children with disabilities and disabled since childhood should be introduced</w:t>
      </w:r>
      <w:r w:rsidR="00BA6CD3" w:rsidRPr="006C5DBA">
        <w:rPr>
          <w:rFonts w:eastAsia="Calibri"/>
          <w:lang w:val="en-US" w:eastAsia="en-US"/>
        </w:rPr>
        <w:t xml:space="preserve">. </w:t>
      </w:r>
    </w:p>
    <w:p w:rsidR="00D64066" w:rsidRPr="0071375C" w:rsidRDefault="007F64AB" w:rsidP="00BA6CD3">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71375C" w:rsidRPr="0071375C">
        <w:rPr>
          <w:rStyle w:val="tlid-translation"/>
          <w:lang w:val="en-US"/>
        </w:rPr>
        <w:t xml:space="preserve">The system for assigning maternity benefits and increasing their </w:t>
      </w:r>
      <w:r w:rsidR="0071375C">
        <w:rPr>
          <w:rStyle w:val="tlid-translation"/>
          <w:lang w:val="en-US"/>
        </w:rPr>
        <w:t>amount</w:t>
      </w:r>
      <w:r w:rsidR="0071375C" w:rsidRPr="0071375C">
        <w:rPr>
          <w:rStyle w:val="tlid-translation"/>
          <w:lang w:val="en-US"/>
        </w:rPr>
        <w:t xml:space="preserve"> will be revised to improve the status of women and children. Perinatal screenings will be organized and conducted on a regular basis. The referral system </w:t>
      </w:r>
      <w:r w:rsidR="0071375C">
        <w:rPr>
          <w:rStyle w:val="tlid-translation"/>
          <w:lang w:val="en-US"/>
        </w:rPr>
        <w:t>of redirection to</w:t>
      </w:r>
      <w:r w:rsidR="0071375C" w:rsidRPr="0071375C">
        <w:rPr>
          <w:rStyle w:val="tlid-translation"/>
          <w:lang w:val="en-US"/>
        </w:rPr>
        <w:t xml:space="preserve"> inpatient obstetric and pediatric care </w:t>
      </w:r>
      <w:r w:rsidR="0071375C">
        <w:rPr>
          <w:rStyle w:val="tlid-translation"/>
          <w:lang w:val="en-US"/>
        </w:rPr>
        <w:t>facilities</w:t>
      </w:r>
      <w:r w:rsidR="0071375C" w:rsidRPr="0071375C">
        <w:rPr>
          <w:rStyle w:val="tlid-translation"/>
          <w:lang w:val="en-US"/>
        </w:rPr>
        <w:t xml:space="preserve"> will be revised. The state will support basic medical and social services for schools of future mothers</w:t>
      </w:r>
      <w:r w:rsidR="0071375C">
        <w:rPr>
          <w:rStyle w:val="tlid-translation"/>
          <w:lang w:val="en-US"/>
        </w:rPr>
        <w:t xml:space="preserve"> and</w:t>
      </w:r>
      <w:r w:rsidR="0071375C" w:rsidRPr="0071375C">
        <w:rPr>
          <w:rStyle w:val="tlid-translation"/>
          <w:lang w:val="en-US"/>
        </w:rPr>
        <w:t xml:space="preserve"> parents</w:t>
      </w:r>
      <w:r w:rsidR="00BA6CD3" w:rsidRPr="0071375C">
        <w:rPr>
          <w:rFonts w:eastAsia="Calibri"/>
          <w:lang w:val="en-US" w:eastAsia="en-US"/>
        </w:rPr>
        <w:t>.</w:t>
      </w:r>
    </w:p>
    <w:p w:rsidR="00BA6CD3" w:rsidRPr="0071375C" w:rsidRDefault="00BA6CD3" w:rsidP="00D64066">
      <w:pPr>
        <w:pStyle w:val="ab"/>
        <w:tabs>
          <w:tab w:val="left" w:pos="709"/>
        </w:tabs>
        <w:kinsoku w:val="0"/>
        <w:overflowPunct w:val="0"/>
        <w:spacing w:line="276" w:lineRule="auto"/>
        <w:ind w:left="0"/>
        <w:rPr>
          <w:rFonts w:eastAsia="Calibri"/>
          <w:sz w:val="16"/>
          <w:szCs w:val="16"/>
          <w:lang w:val="en-US" w:eastAsia="en-US"/>
        </w:rPr>
      </w:pPr>
    </w:p>
    <w:p w:rsidR="00D64066" w:rsidRPr="0071375C" w:rsidRDefault="00791FB9" w:rsidP="00D64066">
      <w:pPr>
        <w:pStyle w:val="ab"/>
        <w:tabs>
          <w:tab w:val="left" w:pos="709"/>
        </w:tabs>
        <w:kinsoku w:val="0"/>
        <w:overflowPunct w:val="0"/>
        <w:spacing w:line="276" w:lineRule="auto"/>
        <w:ind w:left="0"/>
        <w:rPr>
          <w:rFonts w:eastAsia="Calibri"/>
          <w:i/>
          <w:lang w:val="en-US" w:eastAsia="en-US"/>
        </w:rPr>
      </w:pPr>
      <w:r w:rsidRPr="0071375C">
        <w:rPr>
          <w:rFonts w:eastAsia="Calibri"/>
          <w:i/>
          <w:u w:val="single"/>
          <w:lang w:val="en-US" w:eastAsia="en-US"/>
        </w:rPr>
        <w:t>Task</w:t>
      </w:r>
      <w:r w:rsidR="00D64066" w:rsidRPr="0071375C">
        <w:rPr>
          <w:rFonts w:eastAsia="Calibri"/>
          <w:i/>
          <w:u w:val="single"/>
          <w:lang w:val="en-US" w:eastAsia="en-US"/>
        </w:rPr>
        <w:t xml:space="preserve"> 1.</w:t>
      </w:r>
      <w:r w:rsidR="005912E4" w:rsidRPr="0071375C">
        <w:rPr>
          <w:rFonts w:eastAsia="Calibri"/>
          <w:i/>
          <w:u w:val="single"/>
          <w:lang w:val="en-US" w:eastAsia="en-US"/>
        </w:rPr>
        <w:t>1</w:t>
      </w:r>
      <w:r w:rsidR="00AC73E4" w:rsidRPr="0071375C">
        <w:rPr>
          <w:rFonts w:eastAsia="Calibri"/>
          <w:i/>
          <w:u w:val="single"/>
          <w:lang w:val="en-US" w:eastAsia="en-US"/>
        </w:rPr>
        <w:t>8</w:t>
      </w:r>
      <w:r w:rsidR="00D64066" w:rsidRPr="0071375C">
        <w:rPr>
          <w:rFonts w:eastAsia="Calibri"/>
          <w:i/>
          <w:u w:val="single"/>
          <w:lang w:val="en-US" w:eastAsia="en-US"/>
        </w:rPr>
        <w:t>.</w:t>
      </w:r>
      <w:r w:rsidR="00D64066" w:rsidRPr="0071375C">
        <w:rPr>
          <w:rFonts w:eastAsia="Calibri"/>
          <w:i/>
          <w:lang w:val="en-US" w:eastAsia="en-US"/>
        </w:rPr>
        <w:t xml:space="preserve"> </w:t>
      </w:r>
      <w:r w:rsidR="0071375C">
        <w:rPr>
          <w:rFonts w:eastAsia="Calibri"/>
          <w:i/>
          <w:lang w:val="en-US" w:eastAsia="en-US"/>
        </w:rPr>
        <w:t>Development of social services system and social service contracting</w:t>
      </w:r>
    </w:p>
    <w:p w:rsidR="00D64066" w:rsidRPr="0071375C" w:rsidRDefault="00D64066" w:rsidP="00D64066">
      <w:pPr>
        <w:pStyle w:val="ab"/>
        <w:tabs>
          <w:tab w:val="left" w:pos="709"/>
        </w:tabs>
        <w:kinsoku w:val="0"/>
        <w:overflowPunct w:val="0"/>
        <w:spacing w:line="276" w:lineRule="auto"/>
        <w:ind w:left="0"/>
        <w:rPr>
          <w:rFonts w:eastAsia="Calibri"/>
          <w:sz w:val="16"/>
          <w:szCs w:val="16"/>
          <w:lang w:val="en-US" w:eastAsia="en-US"/>
        </w:rPr>
      </w:pPr>
    </w:p>
    <w:p w:rsidR="00AC73E4" w:rsidRPr="0071375C" w:rsidRDefault="007F64AB" w:rsidP="00D64066">
      <w:pPr>
        <w:pStyle w:val="ab"/>
        <w:tabs>
          <w:tab w:val="left" w:pos="709"/>
        </w:tabs>
        <w:kinsoku w:val="0"/>
        <w:overflowPunct w:val="0"/>
        <w:spacing w:line="276" w:lineRule="auto"/>
        <w:ind w:left="0"/>
        <w:rPr>
          <w:rFonts w:eastAsia="Calibri"/>
          <w:lang w:val="en-US" w:eastAsia="en-US"/>
        </w:rPr>
      </w:pPr>
      <w:r>
        <w:rPr>
          <w:rFonts w:eastAsia="Calibri"/>
          <w:lang w:val="ky-KG" w:eastAsia="en-US"/>
        </w:rPr>
        <w:lastRenderedPageBreak/>
        <w:tab/>
      </w:r>
      <w:r w:rsidR="0071375C" w:rsidRPr="0071375C">
        <w:rPr>
          <w:rStyle w:val="tlid-translation"/>
          <w:lang w:val="en-US"/>
        </w:rPr>
        <w:t>The state will create a system of planning, organiz</w:t>
      </w:r>
      <w:r w:rsidR="0071375C">
        <w:rPr>
          <w:rStyle w:val="tlid-translation"/>
          <w:lang w:val="en-US"/>
        </w:rPr>
        <w:t>ation</w:t>
      </w:r>
      <w:r w:rsidR="0071375C" w:rsidRPr="0071375C">
        <w:rPr>
          <w:rStyle w:val="tlid-translation"/>
          <w:lang w:val="en-US"/>
        </w:rPr>
        <w:t xml:space="preserve">, financing and providing social services alternative to </w:t>
      </w:r>
      <w:r w:rsidR="0071375C">
        <w:rPr>
          <w:rStyle w:val="tlid-translation"/>
          <w:lang w:val="en-US"/>
        </w:rPr>
        <w:t>residential care institutions</w:t>
      </w:r>
      <w:r w:rsidR="0071375C" w:rsidRPr="0071375C">
        <w:rPr>
          <w:rStyle w:val="tlid-translation"/>
          <w:lang w:val="en-US"/>
        </w:rPr>
        <w:t xml:space="preserve"> based on assessment of the needs and requirements of the population. Programs of social and economic development of local self-government bodies should be form</w:t>
      </w:r>
      <w:r w:rsidR="0071375C">
        <w:rPr>
          <w:rStyle w:val="tlid-translation"/>
          <w:lang w:val="en-US"/>
        </w:rPr>
        <w:t>ulated</w:t>
      </w:r>
      <w:r w:rsidR="0071375C" w:rsidRPr="0071375C">
        <w:rPr>
          <w:rStyle w:val="tlid-translation"/>
          <w:lang w:val="en-US"/>
        </w:rPr>
        <w:t xml:space="preserve"> taking into account the needs of the population in obtaining social services and regional specifics of local community</w:t>
      </w:r>
      <w:r w:rsidR="00A809BC" w:rsidRPr="0071375C">
        <w:rPr>
          <w:rFonts w:eastAsia="Calibri"/>
          <w:lang w:val="en-US" w:eastAsia="en-US"/>
        </w:rPr>
        <w:t xml:space="preserve">. </w:t>
      </w:r>
    </w:p>
    <w:p w:rsidR="0003600D" w:rsidRPr="0071375C" w:rsidRDefault="007F64AB" w:rsidP="00D64066">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71375C" w:rsidRPr="0071375C">
        <w:rPr>
          <w:rStyle w:val="tlid-translation"/>
          <w:lang w:val="en-US"/>
        </w:rPr>
        <w:t xml:space="preserve">When providing local social services, it is necessary to use mechanisms </w:t>
      </w:r>
      <w:r w:rsidR="0071375C">
        <w:rPr>
          <w:rStyle w:val="tlid-translation"/>
          <w:lang w:val="en-US"/>
        </w:rPr>
        <w:t xml:space="preserve">for </w:t>
      </w:r>
      <w:r w:rsidR="0071375C" w:rsidRPr="0071375C">
        <w:rPr>
          <w:rStyle w:val="tlid-translation"/>
          <w:lang w:val="en-US"/>
        </w:rPr>
        <w:t xml:space="preserve">state and municipal </w:t>
      </w:r>
      <w:r w:rsidR="0071375C">
        <w:rPr>
          <w:rStyle w:val="tlid-translation"/>
          <w:lang w:val="en-US"/>
        </w:rPr>
        <w:t xml:space="preserve">contracting of </w:t>
      </w:r>
      <w:r w:rsidR="0071375C" w:rsidRPr="0071375C">
        <w:rPr>
          <w:rStyle w:val="tlid-translation"/>
          <w:lang w:val="en-US"/>
        </w:rPr>
        <w:t xml:space="preserve">social </w:t>
      </w:r>
      <w:r w:rsidR="0071375C">
        <w:rPr>
          <w:rStyle w:val="tlid-translation"/>
          <w:lang w:val="en-US"/>
        </w:rPr>
        <w:t>services</w:t>
      </w:r>
      <w:r w:rsidR="0071375C" w:rsidRPr="0071375C">
        <w:rPr>
          <w:rStyle w:val="tlid-translation"/>
          <w:lang w:val="en-US"/>
        </w:rPr>
        <w:t xml:space="preserve">. Responsible parenting schools, day care centers for children and persons with disabilities, senior citizens, social assistance for </w:t>
      </w:r>
      <w:r w:rsidR="0071375C">
        <w:rPr>
          <w:rStyle w:val="tlid-translation"/>
          <w:lang w:val="en-US"/>
        </w:rPr>
        <w:t xml:space="preserve">disadvantaged </w:t>
      </w:r>
      <w:r w:rsidR="0071375C" w:rsidRPr="0071375C">
        <w:rPr>
          <w:rStyle w:val="tlid-translation"/>
          <w:lang w:val="en-US"/>
        </w:rPr>
        <w:t xml:space="preserve">children and families, schools for </w:t>
      </w:r>
      <w:r w:rsidR="0071375C">
        <w:rPr>
          <w:rStyle w:val="tlid-translation"/>
          <w:lang w:val="en-US"/>
        </w:rPr>
        <w:t>prospective</w:t>
      </w:r>
      <w:r w:rsidR="0071375C" w:rsidRPr="0071375C">
        <w:rPr>
          <w:rStyle w:val="tlid-translation"/>
          <w:lang w:val="en-US"/>
        </w:rPr>
        <w:t xml:space="preserve"> mothers or parents should be developed in each municipality and village when delegating provi</w:t>
      </w:r>
      <w:r w:rsidR="0071375C">
        <w:rPr>
          <w:rStyle w:val="tlid-translation"/>
          <w:lang w:val="en-US"/>
        </w:rPr>
        <w:t>sion of</w:t>
      </w:r>
      <w:r w:rsidR="0071375C" w:rsidRPr="0071375C">
        <w:rPr>
          <w:rStyle w:val="tlid-translation"/>
          <w:lang w:val="en-US"/>
        </w:rPr>
        <w:t xml:space="preserve"> </w:t>
      </w:r>
      <w:r w:rsidR="0006659F">
        <w:rPr>
          <w:rStyle w:val="tlid-translation"/>
          <w:lang w:val="en-US"/>
        </w:rPr>
        <w:t xml:space="preserve">primary </w:t>
      </w:r>
      <w:r w:rsidR="0071375C" w:rsidRPr="0071375C">
        <w:rPr>
          <w:rStyle w:val="tlid-translation"/>
          <w:lang w:val="en-US"/>
        </w:rPr>
        <w:t>basic unspecialized social services</w:t>
      </w:r>
      <w:r w:rsidR="000F1BEA" w:rsidRPr="000F1BEA">
        <w:rPr>
          <w:rStyle w:val="tlid-translation"/>
          <w:lang w:val="en-US"/>
        </w:rPr>
        <w:t xml:space="preserve"> </w:t>
      </w:r>
      <w:r w:rsidR="000F1BEA" w:rsidRPr="0071375C">
        <w:rPr>
          <w:rStyle w:val="tlid-translation"/>
          <w:lang w:val="en-US"/>
        </w:rPr>
        <w:t>to local government bodies</w:t>
      </w:r>
      <w:r w:rsidR="00A809BC" w:rsidRPr="0071375C">
        <w:rPr>
          <w:rFonts w:eastAsia="Calibri"/>
          <w:lang w:val="en-US" w:eastAsia="en-US"/>
        </w:rPr>
        <w:t xml:space="preserve">. </w:t>
      </w:r>
    </w:p>
    <w:p w:rsidR="007F64AB" w:rsidRDefault="007F64AB" w:rsidP="00D64066">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06659F" w:rsidRPr="0006659F">
        <w:rPr>
          <w:rStyle w:val="tlid-translation"/>
          <w:lang w:val="en-US"/>
        </w:rPr>
        <w:t xml:space="preserve">It is necessary to build a system of monitoring and evaluation of social services provided. It is </w:t>
      </w:r>
      <w:r w:rsidR="0006659F">
        <w:rPr>
          <w:rStyle w:val="tlid-translation"/>
          <w:lang w:val="en-US"/>
        </w:rPr>
        <w:t xml:space="preserve">also </w:t>
      </w:r>
      <w:r w:rsidR="0006659F" w:rsidRPr="0006659F">
        <w:rPr>
          <w:rStyle w:val="tlid-translation"/>
          <w:lang w:val="en-US"/>
        </w:rPr>
        <w:t xml:space="preserve">necessary to accredit all </w:t>
      </w:r>
      <w:r w:rsidR="0006659F">
        <w:rPr>
          <w:rStyle w:val="tlid-translation"/>
          <w:lang w:val="en-US"/>
        </w:rPr>
        <w:t>residential care institutions</w:t>
      </w:r>
      <w:r w:rsidR="0006659F" w:rsidRPr="0006659F">
        <w:rPr>
          <w:rStyle w:val="tlid-translation"/>
          <w:lang w:val="en-US"/>
        </w:rPr>
        <w:t xml:space="preserve"> regardless of </w:t>
      </w:r>
      <w:r w:rsidR="000F1BEA">
        <w:rPr>
          <w:rStyle w:val="tlid-translation"/>
          <w:lang w:val="en-US"/>
        </w:rPr>
        <w:t xml:space="preserve">their </w:t>
      </w:r>
      <w:r w:rsidR="0006659F" w:rsidRPr="0006659F">
        <w:rPr>
          <w:rStyle w:val="tlid-translation"/>
          <w:lang w:val="en-US"/>
        </w:rPr>
        <w:t xml:space="preserve">ownership </w:t>
      </w:r>
      <w:r w:rsidR="0006659F">
        <w:rPr>
          <w:rStyle w:val="tlid-translation"/>
          <w:lang w:val="en-US"/>
        </w:rPr>
        <w:t xml:space="preserve">forms </w:t>
      </w:r>
      <w:r w:rsidR="0006659F" w:rsidRPr="0006659F">
        <w:rPr>
          <w:rStyle w:val="tlid-translation"/>
          <w:lang w:val="en-US"/>
        </w:rPr>
        <w:t>and departmental affiliation</w:t>
      </w:r>
      <w:r w:rsidR="009B7D40" w:rsidRPr="0006659F">
        <w:rPr>
          <w:rFonts w:eastAsia="Calibri"/>
          <w:lang w:val="en-US" w:eastAsia="en-US"/>
        </w:rPr>
        <w:t>.</w:t>
      </w: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p>
    <w:p w:rsidR="00A809BC" w:rsidRPr="0006659F" w:rsidRDefault="0006659F" w:rsidP="00D64066">
      <w:pPr>
        <w:pStyle w:val="ab"/>
        <w:tabs>
          <w:tab w:val="left" w:pos="709"/>
        </w:tabs>
        <w:kinsoku w:val="0"/>
        <w:overflowPunct w:val="0"/>
        <w:spacing w:line="276" w:lineRule="auto"/>
        <w:ind w:left="0"/>
        <w:rPr>
          <w:rFonts w:eastAsia="Calibri"/>
          <w:lang w:val="en-US" w:eastAsia="en-US"/>
        </w:rPr>
      </w:pPr>
      <w:r w:rsidRPr="0006659F">
        <w:rPr>
          <w:rStyle w:val="tlid-translation"/>
          <w:lang w:val="en-US"/>
        </w:rPr>
        <w:t xml:space="preserve">The system of social support for </w:t>
      </w:r>
      <w:r>
        <w:rPr>
          <w:rStyle w:val="tlid-translation"/>
          <w:lang w:val="en-US"/>
        </w:rPr>
        <w:t xml:space="preserve">disadvantaged </w:t>
      </w:r>
      <w:r w:rsidRPr="0006659F">
        <w:rPr>
          <w:rStyle w:val="tlid-translation"/>
          <w:lang w:val="en-US"/>
        </w:rPr>
        <w:t>children and families, pe</w:t>
      </w:r>
      <w:r>
        <w:rPr>
          <w:rStyle w:val="tlid-translation"/>
          <w:lang w:val="en-US"/>
        </w:rPr>
        <w:t>rsons</w:t>
      </w:r>
      <w:r w:rsidRPr="0006659F">
        <w:rPr>
          <w:rStyle w:val="tlid-translation"/>
          <w:lang w:val="en-US"/>
        </w:rPr>
        <w:t xml:space="preserve"> with disabilities, single elderly residents should be built in each village and city. Social </w:t>
      </w:r>
      <w:r>
        <w:rPr>
          <w:rStyle w:val="tlid-translation"/>
          <w:lang w:val="en-US"/>
        </w:rPr>
        <w:t xml:space="preserve">housing </w:t>
      </w:r>
      <w:r w:rsidRPr="0006659F">
        <w:rPr>
          <w:rStyle w:val="tlid-translation"/>
          <w:lang w:val="en-US"/>
        </w:rPr>
        <w:t xml:space="preserve">renting mechanisms will be introduced for graduates of boarding schools who do not have </w:t>
      </w:r>
      <w:r>
        <w:rPr>
          <w:rStyle w:val="tlid-translation"/>
          <w:lang w:val="en-US"/>
        </w:rPr>
        <w:t xml:space="preserve">their own </w:t>
      </w:r>
      <w:r w:rsidRPr="0006659F">
        <w:rPr>
          <w:rStyle w:val="tlid-translation"/>
          <w:lang w:val="en-US"/>
        </w:rPr>
        <w:t>housing.</w:t>
      </w:r>
    </w:p>
    <w:p w:rsidR="006A5957" w:rsidRPr="0006659F" w:rsidRDefault="006A5957" w:rsidP="00D64066">
      <w:pPr>
        <w:pStyle w:val="ab"/>
        <w:tabs>
          <w:tab w:val="left" w:pos="709"/>
        </w:tabs>
        <w:kinsoku w:val="0"/>
        <w:overflowPunct w:val="0"/>
        <w:spacing w:line="276" w:lineRule="auto"/>
        <w:ind w:left="0"/>
        <w:rPr>
          <w:rFonts w:eastAsia="Calibri"/>
          <w:lang w:val="en-US" w:eastAsia="en-US"/>
        </w:rPr>
      </w:pPr>
    </w:p>
    <w:p w:rsidR="00D9066E" w:rsidRPr="0006659F"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D9066E" w:rsidRPr="001F0FBA">
        <w:rPr>
          <w:rFonts w:eastAsia="Calibri"/>
          <w:i/>
          <w:u w:val="single"/>
          <w:lang w:val="en-US" w:eastAsia="en-US"/>
        </w:rPr>
        <w:t xml:space="preserve"> </w:t>
      </w:r>
      <w:r w:rsidR="008249AE" w:rsidRPr="001F0FBA">
        <w:rPr>
          <w:rFonts w:eastAsia="Calibri"/>
          <w:i/>
          <w:u w:val="single"/>
          <w:lang w:val="en-US" w:eastAsia="en-US"/>
        </w:rPr>
        <w:t>1</w:t>
      </w:r>
      <w:r w:rsidR="00D9066E" w:rsidRPr="001F0FBA">
        <w:rPr>
          <w:rFonts w:eastAsia="Calibri"/>
          <w:i/>
          <w:u w:val="single"/>
          <w:lang w:val="en-US" w:eastAsia="en-US"/>
        </w:rPr>
        <w:t>.</w:t>
      </w:r>
      <w:r w:rsidR="00BB4FCD" w:rsidRPr="001F0FBA">
        <w:rPr>
          <w:rFonts w:eastAsia="Calibri"/>
          <w:i/>
          <w:u w:val="single"/>
          <w:lang w:val="en-US" w:eastAsia="en-US"/>
        </w:rPr>
        <w:t>1</w:t>
      </w:r>
      <w:r w:rsidR="00AC73E4" w:rsidRPr="001F0FBA">
        <w:rPr>
          <w:rFonts w:eastAsia="Calibri"/>
          <w:i/>
          <w:u w:val="single"/>
          <w:lang w:val="en-US" w:eastAsia="en-US"/>
        </w:rPr>
        <w:t>9</w:t>
      </w:r>
      <w:r w:rsidR="00D9066E" w:rsidRPr="001F0FBA">
        <w:rPr>
          <w:rFonts w:eastAsia="Calibri"/>
          <w:i/>
          <w:u w:val="single"/>
          <w:lang w:val="en-US" w:eastAsia="en-US"/>
        </w:rPr>
        <w:t>.</w:t>
      </w:r>
      <w:r w:rsidR="00D9066E" w:rsidRPr="001F0FBA">
        <w:rPr>
          <w:rFonts w:eastAsia="Calibri"/>
          <w:i/>
          <w:lang w:val="en-US" w:eastAsia="en-US"/>
        </w:rPr>
        <w:t xml:space="preserve"> </w:t>
      </w:r>
      <w:r w:rsidR="0006659F" w:rsidRPr="0006659F">
        <w:rPr>
          <w:rStyle w:val="tlid-translation"/>
          <w:i/>
          <w:lang w:val="en-US"/>
        </w:rPr>
        <w:t>Transformation of pension system and its sustainability</w:t>
      </w:r>
    </w:p>
    <w:p w:rsidR="00D9066E" w:rsidRPr="0006659F" w:rsidRDefault="00D9066E" w:rsidP="0013428F">
      <w:pPr>
        <w:pStyle w:val="ab"/>
        <w:tabs>
          <w:tab w:val="left" w:pos="709"/>
        </w:tabs>
        <w:kinsoku w:val="0"/>
        <w:overflowPunct w:val="0"/>
        <w:spacing w:line="276" w:lineRule="auto"/>
        <w:ind w:left="0"/>
        <w:rPr>
          <w:rFonts w:eastAsia="Calibri"/>
          <w:sz w:val="10"/>
          <w:szCs w:val="10"/>
          <w:lang w:val="en-US" w:eastAsia="en-US"/>
        </w:rPr>
      </w:pPr>
    </w:p>
    <w:p w:rsidR="00E07012" w:rsidRPr="0006659F" w:rsidRDefault="007F64AB" w:rsidP="006A595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06659F" w:rsidRPr="0006659F">
        <w:rPr>
          <w:rStyle w:val="tlid-translation"/>
          <w:lang w:val="en-US"/>
        </w:rPr>
        <w:t xml:space="preserve">The pension system needs </w:t>
      </w:r>
      <w:r w:rsidR="0006659F">
        <w:rPr>
          <w:rStyle w:val="tlid-translation"/>
          <w:lang w:val="en-US"/>
        </w:rPr>
        <w:t>cardinal</w:t>
      </w:r>
      <w:r w:rsidR="0006659F" w:rsidRPr="0006659F">
        <w:rPr>
          <w:rStyle w:val="tlid-translation"/>
          <w:lang w:val="en-US"/>
        </w:rPr>
        <w:t xml:space="preserve"> reforms</w:t>
      </w:r>
      <w:r w:rsidR="0006659F">
        <w:rPr>
          <w:rStyle w:val="tlid-translation"/>
          <w:lang w:val="en-US"/>
        </w:rPr>
        <w:t>, which mostly related to the issue of its</w:t>
      </w:r>
      <w:r w:rsidR="0006659F" w:rsidRPr="0006659F">
        <w:rPr>
          <w:rStyle w:val="tlid-translation"/>
          <w:lang w:val="en-US"/>
        </w:rPr>
        <w:t xml:space="preserve"> long-term financial sustainability, fairness of its operation, the ability to provide a decent level of pensions, demographic processes and population aging </w:t>
      </w:r>
      <w:r w:rsidR="0006659F">
        <w:rPr>
          <w:rStyle w:val="tlid-translation"/>
          <w:lang w:val="en-US"/>
        </w:rPr>
        <w:t>trend</w:t>
      </w:r>
      <w:r w:rsidR="0006659F" w:rsidRPr="0006659F">
        <w:rPr>
          <w:rStyle w:val="tlid-translation"/>
          <w:lang w:val="en-US"/>
        </w:rPr>
        <w:t xml:space="preserve">. </w:t>
      </w:r>
      <w:r w:rsidR="0006659F">
        <w:rPr>
          <w:rStyle w:val="tlid-translation"/>
          <w:lang w:val="en-US"/>
        </w:rPr>
        <w:t>B</w:t>
      </w:r>
      <w:r w:rsidR="0006659F" w:rsidRPr="0006659F">
        <w:rPr>
          <w:rStyle w:val="tlid-translation"/>
          <w:lang w:val="en-US"/>
        </w:rPr>
        <w:t xml:space="preserve">y 2023, </w:t>
      </w:r>
      <w:r w:rsidR="0006659F">
        <w:rPr>
          <w:rStyle w:val="tlid-translation"/>
          <w:lang w:val="en-US"/>
        </w:rPr>
        <w:t>the</w:t>
      </w:r>
      <w:r w:rsidR="0006659F" w:rsidRPr="0006659F">
        <w:rPr>
          <w:rStyle w:val="tlid-translation"/>
          <w:lang w:val="en-US"/>
        </w:rPr>
        <w:t xml:space="preserve"> Government of the Kyrgyz Republic should develop and implement pension system reform</w:t>
      </w:r>
      <w:r w:rsidR="008C5239" w:rsidRPr="0006659F">
        <w:rPr>
          <w:rFonts w:eastAsia="Calibri"/>
          <w:lang w:val="en-US" w:eastAsia="en-US"/>
        </w:rPr>
        <w:t>.</w:t>
      </w:r>
    </w:p>
    <w:p w:rsidR="00AC73E4" w:rsidRPr="0006659F" w:rsidRDefault="007F64AB" w:rsidP="006A595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06659F" w:rsidRPr="0006659F">
        <w:rPr>
          <w:rFonts w:eastAsia="Calibri"/>
          <w:lang w:val="ky-KG" w:eastAsia="en-US"/>
        </w:rPr>
        <w:t>To l</w:t>
      </w:r>
      <w:r w:rsidR="0006659F" w:rsidRPr="0006659F">
        <w:rPr>
          <w:rStyle w:val="tlid-translation"/>
          <w:lang w:val="ky-KG"/>
        </w:rPr>
        <w:t>ink pension system development and provision of medical and social assistance, especially for elderly pensioners within the framework of the system of mandatory medical or social insurance</w:t>
      </w:r>
      <w:r w:rsidR="00AC73E4" w:rsidRPr="0006659F">
        <w:rPr>
          <w:rFonts w:eastAsia="Calibri"/>
          <w:lang w:val="ky-KG" w:eastAsia="en-US"/>
        </w:rPr>
        <w:t>.</w:t>
      </w:r>
    </w:p>
    <w:p w:rsidR="00AC73E4" w:rsidRPr="0006659F" w:rsidRDefault="0006659F" w:rsidP="007F64AB">
      <w:pPr>
        <w:spacing w:line="276" w:lineRule="auto"/>
        <w:ind w:firstLine="708"/>
        <w:jc w:val="both"/>
        <w:rPr>
          <w:rFonts w:ascii="Arial" w:eastAsia="Calibri" w:hAnsi="Arial" w:cs="Arial"/>
          <w:sz w:val="28"/>
          <w:szCs w:val="28"/>
          <w:lang w:val="en-US" w:eastAsia="en-US" w:bidi="ru-RU"/>
        </w:rPr>
      </w:pPr>
      <w:r w:rsidRPr="0006659F">
        <w:rPr>
          <w:rStyle w:val="tlid-translation"/>
          <w:rFonts w:ascii="Arial" w:hAnsi="Arial" w:cs="Arial"/>
          <w:sz w:val="28"/>
          <w:szCs w:val="28"/>
          <w:lang w:val="en-US"/>
        </w:rPr>
        <w:lastRenderedPageBreak/>
        <w:t>Social benefits should be integrated into social insurance system in order to form a single coherent social security policy. This will be achieved by revising the mechanisms for resource support of the pension system, the principles for calculation of pension amounts and administration system</w:t>
      </w:r>
      <w:r w:rsidR="008E3EFD" w:rsidRPr="0006659F">
        <w:rPr>
          <w:rFonts w:ascii="Arial" w:eastAsia="Calibri" w:hAnsi="Arial" w:cs="Arial"/>
          <w:sz w:val="28"/>
          <w:szCs w:val="28"/>
          <w:lang w:val="en-US" w:eastAsia="en-US" w:bidi="ru-RU"/>
        </w:rPr>
        <w:t xml:space="preserve">. </w:t>
      </w:r>
    </w:p>
    <w:p w:rsidR="00D9066E" w:rsidRDefault="0006659F" w:rsidP="007F64AB">
      <w:pPr>
        <w:spacing w:line="276" w:lineRule="auto"/>
        <w:ind w:firstLine="708"/>
        <w:jc w:val="both"/>
        <w:rPr>
          <w:rFonts w:ascii="Arial" w:eastAsia="Calibri" w:hAnsi="Arial" w:cs="Arial"/>
          <w:sz w:val="28"/>
          <w:szCs w:val="28"/>
          <w:lang w:eastAsia="en-US" w:bidi="ru-RU"/>
        </w:rPr>
      </w:pPr>
      <w:r w:rsidRPr="004B7629">
        <w:rPr>
          <w:rStyle w:val="tlid-translation"/>
          <w:rFonts w:ascii="Arial" w:hAnsi="Arial" w:cs="Arial"/>
          <w:sz w:val="28"/>
          <w:szCs w:val="28"/>
          <w:lang w:val="en-US"/>
        </w:rPr>
        <w:t xml:space="preserve">To include in pension insurance system the categories of employees not </w:t>
      </w:r>
      <w:r w:rsidR="004B7629" w:rsidRPr="004B7629">
        <w:rPr>
          <w:rStyle w:val="tlid-translation"/>
          <w:rFonts w:ascii="Arial" w:hAnsi="Arial" w:cs="Arial"/>
          <w:sz w:val="28"/>
          <w:szCs w:val="28"/>
          <w:lang w:val="en-US"/>
        </w:rPr>
        <w:t>included in it,</w:t>
      </w:r>
      <w:r w:rsidRPr="004B7629">
        <w:rPr>
          <w:rStyle w:val="tlid-translation"/>
          <w:rFonts w:ascii="Arial" w:hAnsi="Arial" w:cs="Arial"/>
          <w:sz w:val="28"/>
          <w:szCs w:val="28"/>
          <w:lang w:val="en-US"/>
        </w:rPr>
        <w:t xml:space="preserve"> to provide for an increase in the length of service observ</w:t>
      </w:r>
      <w:r w:rsidR="004B7629" w:rsidRPr="004B7629">
        <w:rPr>
          <w:rStyle w:val="tlid-translation"/>
          <w:rFonts w:ascii="Arial" w:hAnsi="Arial" w:cs="Arial"/>
          <w:sz w:val="28"/>
          <w:szCs w:val="28"/>
          <w:lang w:val="en-US"/>
        </w:rPr>
        <w:t>ing</w:t>
      </w:r>
      <w:r w:rsidRPr="004B7629">
        <w:rPr>
          <w:rStyle w:val="tlid-translation"/>
          <w:rFonts w:ascii="Arial" w:hAnsi="Arial" w:cs="Arial"/>
          <w:sz w:val="28"/>
          <w:szCs w:val="28"/>
          <w:lang w:val="en-US"/>
        </w:rPr>
        <w:t xml:space="preserve"> the principle of social justice and responsibility. </w:t>
      </w:r>
      <w:r w:rsidRPr="004B7629">
        <w:rPr>
          <w:rStyle w:val="tlid-translation"/>
          <w:rFonts w:ascii="Arial" w:hAnsi="Arial" w:cs="Arial"/>
          <w:sz w:val="28"/>
          <w:szCs w:val="28"/>
        </w:rPr>
        <w:t>The state will promote non-</w:t>
      </w:r>
      <w:r w:rsidR="004B7629" w:rsidRPr="004B7629">
        <w:rPr>
          <w:rStyle w:val="tlid-translation"/>
          <w:rFonts w:ascii="Arial" w:hAnsi="Arial" w:cs="Arial"/>
          <w:sz w:val="28"/>
          <w:szCs w:val="28"/>
          <w:lang w:val="en-US"/>
        </w:rPr>
        <w:t>governmental</w:t>
      </w:r>
      <w:r w:rsidRPr="004B7629">
        <w:rPr>
          <w:rStyle w:val="tlid-translation"/>
          <w:rFonts w:ascii="Arial" w:hAnsi="Arial" w:cs="Arial"/>
          <w:sz w:val="28"/>
          <w:szCs w:val="28"/>
        </w:rPr>
        <w:t xml:space="preserve"> pension funds development</w:t>
      </w:r>
      <w:r w:rsidR="008E3EFD" w:rsidRPr="00E045C0">
        <w:rPr>
          <w:rFonts w:ascii="Arial" w:eastAsia="Calibri" w:hAnsi="Arial" w:cs="Arial"/>
          <w:sz w:val="28"/>
          <w:szCs w:val="28"/>
          <w:lang w:eastAsia="en-US" w:bidi="ru-RU"/>
        </w:rPr>
        <w:t>.</w:t>
      </w:r>
    </w:p>
    <w:p w:rsidR="006A5957" w:rsidRPr="00E045C0" w:rsidRDefault="006A5957" w:rsidP="00E045C0">
      <w:pPr>
        <w:jc w:val="both"/>
        <w:rPr>
          <w:rFonts w:ascii="Arial" w:eastAsia="Calibri" w:hAnsi="Arial" w:cs="Arial"/>
          <w:sz w:val="28"/>
          <w:szCs w:val="28"/>
          <w:lang w:eastAsia="en-US" w:bidi="ru-RU"/>
        </w:rPr>
      </w:pPr>
    </w:p>
    <w:p w:rsidR="00AC73E4" w:rsidRDefault="00AC73E4"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P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931264" w:rsidRPr="009B7D40" w:rsidRDefault="004B7629" w:rsidP="00CA0473">
      <w:pPr>
        <w:pStyle w:val="ab"/>
        <w:numPr>
          <w:ilvl w:val="0"/>
          <w:numId w:val="12"/>
        </w:numPr>
        <w:tabs>
          <w:tab w:val="left" w:pos="709"/>
        </w:tabs>
        <w:kinsoku w:val="0"/>
        <w:overflowPunct w:val="0"/>
        <w:spacing w:line="276" w:lineRule="auto"/>
        <w:outlineLvl w:val="2"/>
        <w:rPr>
          <w:rFonts w:eastAsia="Calibri"/>
          <w:b/>
          <w:lang w:eastAsia="en-US"/>
        </w:rPr>
      </w:pPr>
      <w:bookmarkStart w:id="92" w:name="одинцель"/>
      <w:bookmarkStart w:id="93" w:name="_Toc529648718"/>
      <w:r>
        <w:rPr>
          <w:rFonts w:eastAsia="Calibri"/>
          <w:b/>
          <w:lang w:val="en-US" w:eastAsia="en-US"/>
        </w:rPr>
        <w:t>Strengthening family institution</w:t>
      </w:r>
      <w:bookmarkEnd w:id="92"/>
      <w:bookmarkEnd w:id="93"/>
    </w:p>
    <w:p w:rsidR="00931264" w:rsidRPr="009B7D40" w:rsidRDefault="00931264" w:rsidP="00931264">
      <w:pPr>
        <w:pStyle w:val="ab"/>
        <w:tabs>
          <w:tab w:val="left" w:pos="709"/>
        </w:tabs>
        <w:kinsoku w:val="0"/>
        <w:overflowPunct w:val="0"/>
        <w:spacing w:line="276" w:lineRule="auto"/>
        <w:ind w:left="0"/>
        <w:rPr>
          <w:rFonts w:eastAsia="Calibri"/>
          <w:sz w:val="16"/>
          <w:szCs w:val="16"/>
          <w:lang w:eastAsia="en-US"/>
        </w:rPr>
      </w:pPr>
    </w:p>
    <w:p w:rsidR="00931264" w:rsidRPr="004B7629" w:rsidRDefault="00791FB9" w:rsidP="00931264">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931264" w:rsidRPr="001F0FBA">
        <w:rPr>
          <w:rFonts w:eastAsia="Calibri"/>
          <w:i/>
          <w:u w:val="single"/>
          <w:lang w:val="en-US" w:eastAsia="en-US"/>
        </w:rPr>
        <w:t xml:space="preserve"> 2.</w:t>
      </w:r>
      <w:r w:rsidR="005F38E1" w:rsidRPr="001F0FBA">
        <w:rPr>
          <w:rFonts w:eastAsia="Calibri"/>
          <w:i/>
          <w:u w:val="single"/>
          <w:lang w:val="en-US" w:eastAsia="en-US"/>
        </w:rPr>
        <w:t>1</w:t>
      </w:r>
      <w:r w:rsidR="00931264" w:rsidRPr="001F0FBA">
        <w:rPr>
          <w:rFonts w:eastAsia="Calibri"/>
          <w:i/>
          <w:u w:val="single"/>
          <w:lang w:val="en-US" w:eastAsia="en-US"/>
        </w:rPr>
        <w:t>.</w:t>
      </w:r>
      <w:r w:rsidR="00931264" w:rsidRPr="001F0FBA">
        <w:rPr>
          <w:rFonts w:eastAsia="Calibri"/>
          <w:i/>
          <w:lang w:val="en-US" w:eastAsia="en-US"/>
        </w:rPr>
        <w:t xml:space="preserve"> </w:t>
      </w:r>
      <w:r w:rsidR="004B7629" w:rsidRPr="004B7629">
        <w:rPr>
          <w:rStyle w:val="tlid-translation"/>
          <w:i/>
          <w:lang w:val="en-US"/>
        </w:rPr>
        <w:t>Improving the living conditions of young families</w:t>
      </w:r>
    </w:p>
    <w:p w:rsidR="00931264" w:rsidRPr="004B7629" w:rsidRDefault="00931264" w:rsidP="00931264">
      <w:pPr>
        <w:pStyle w:val="ab"/>
        <w:tabs>
          <w:tab w:val="left" w:pos="709"/>
        </w:tabs>
        <w:kinsoku w:val="0"/>
        <w:overflowPunct w:val="0"/>
        <w:spacing w:line="276" w:lineRule="auto"/>
        <w:ind w:left="0"/>
        <w:rPr>
          <w:rFonts w:eastAsia="Calibri"/>
          <w:sz w:val="10"/>
          <w:szCs w:val="10"/>
          <w:lang w:val="en-US" w:eastAsia="en-US"/>
        </w:rPr>
      </w:pPr>
    </w:p>
    <w:p w:rsidR="00931264" w:rsidRPr="00BC6D0C" w:rsidRDefault="007F64AB" w:rsidP="00555E4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C6D0C" w:rsidRPr="00BC6D0C">
        <w:rPr>
          <w:rStyle w:val="tlid-translation"/>
          <w:lang w:val="en-US"/>
        </w:rPr>
        <w:t xml:space="preserve">Under the state mortgage lending program, a line will be provided to support young families. The priority categories of state support will </w:t>
      </w:r>
      <w:r w:rsidR="00BC6D0C">
        <w:rPr>
          <w:rStyle w:val="tlid-translation"/>
          <w:lang w:val="en-US"/>
        </w:rPr>
        <w:t>include</w:t>
      </w:r>
      <w:r w:rsidR="00BC6D0C" w:rsidRPr="00BC6D0C">
        <w:rPr>
          <w:rStyle w:val="tlid-translation"/>
          <w:lang w:val="en-US"/>
        </w:rPr>
        <w:t xml:space="preserve"> young doctors and teachers, the program will be focused on the regions. State pre-school education services for young families of doctors and teachers with children, especially in the regions, will be provided on preferential terms. Over the next 5 years, it is planned to allocate funds in the amount of more than 16 billion soms, as a result of which more than 15,000 families will be able to improve their living conditions</w:t>
      </w:r>
      <w:r w:rsidR="00700806" w:rsidRPr="00BC6D0C">
        <w:rPr>
          <w:rFonts w:eastAsia="Calibri"/>
          <w:lang w:val="en-US" w:eastAsia="en-US"/>
        </w:rPr>
        <w:t>.</w:t>
      </w:r>
    </w:p>
    <w:p w:rsidR="00E045C0" w:rsidRPr="00BC6D0C" w:rsidRDefault="00E045C0" w:rsidP="00555E4E">
      <w:pPr>
        <w:pStyle w:val="ab"/>
        <w:tabs>
          <w:tab w:val="left" w:pos="709"/>
        </w:tabs>
        <w:kinsoku w:val="0"/>
        <w:overflowPunct w:val="0"/>
        <w:spacing w:line="276" w:lineRule="auto"/>
        <w:ind w:left="0"/>
        <w:rPr>
          <w:rFonts w:eastAsia="Calibri"/>
          <w:lang w:val="en-US" w:eastAsia="en-US"/>
        </w:rPr>
      </w:pPr>
    </w:p>
    <w:p w:rsidR="00931264" w:rsidRPr="00BC6D0C" w:rsidRDefault="00791FB9" w:rsidP="00931264">
      <w:pPr>
        <w:pStyle w:val="ab"/>
        <w:tabs>
          <w:tab w:val="left" w:pos="709"/>
        </w:tabs>
        <w:kinsoku w:val="0"/>
        <w:overflowPunct w:val="0"/>
        <w:spacing w:line="276" w:lineRule="auto"/>
        <w:ind w:left="0"/>
        <w:rPr>
          <w:rFonts w:eastAsia="Calibri"/>
          <w:i/>
          <w:lang w:val="en-US" w:eastAsia="en-US"/>
        </w:rPr>
      </w:pPr>
      <w:r w:rsidRPr="00BC6D0C">
        <w:rPr>
          <w:rFonts w:eastAsia="Calibri"/>
          <w:i/>
          <w:u w:val="single"/>
          <w:lang w:val="en-US" w:eastAsia="en-US"/>
        </w:rPr>
        <w:t>Task</w:t>
      </w:r>
      <w:r w:rsidR="00931264" w:rsidRPr="00BC6D0C">
        <w:rPr>
          <w:rFonts w:eastAsia="Calibri"/>
          <w:i/>
          <w:u w:val="single"/>
          <w:lang w:val="en-US" w:eastAsia="en-US"/>
        </w:rPr>
        <w:t xml:space="preserve"> 2.</w:t>
      </w:r>
      <w:r w:rsidR="00472C79" w:rsidRPr="00BC6D0C">
        <w:rPr>
          <w:rFonts w:eastAsia="Calibri"/>
          <w:i/>
          <w:u w:val="single"/>
          <w:lang w:val="en-US" w:eastAsia="en-US"/>
        </w:rPr>
        <w:t>2</w:t>
      </w:r>
      <w:r w:rsidR="00931264" w:rsidRPr="00BC6D0C">
        <w:rPr>
          <w:rFonts w:eastAsia="Calibri"/>
          <w:i/>
          <w:u w:val="single"/>
          <w:lang w:val="en-US" w:eastAsia="en-US"/>
        </w:rPr>
        <w:t>.</w:t>
      </w:r>
      <w:r w:rsidR="00BC6D0C" w:rsidRPr="00BC6D0C">
        <w:rPr>
          <w:rStyle w:val="10"/>
          <w:lang w:val="en-US"/>
        </w:rPr>
        <w:t xml:space="preserve"> </w:t>
      </w:r>
      <w:r w:rsidR="00BC6D0C" w:rsidRPr="00BC6D0C">
        <w:rPr>
          <w:rStyle w:val="tlid-translation"/>
          <w:i/>
          <w:lang w:val="en-US"/>
        </w:rPr>
        <w:t>Prevention and suppression of all forms of family violence</w:t>
      </w:r>
    </w:p>
    <w:p w:rsidR="00931264" w:rsidRPr="00BC6D0C" w:rsidRDefault="00931264" w:rsidP="00931264">
      <w:pPr>
        <w:pStyle w:val="ab"/>
        <w:tabs>
          <w:tab w:val="left" w:pos="709"/>
        </w:tabs>
        <w:kinsoku w:val="0"/>
        <w:overflowPunct w:val="0"/>
        <w:spacing w:line="276" w:lineRule="auto"/>
        <w:ind w:left="0"/>
        <w:rPr>
          <w:rFonts w:eastAsia="Calibri"/>
          <w:sz w:val="16"/>
          <w:szCs w:val="16"/>
          <w:lang w:val="en-US" w:eastAsia="en-US"/>
        </w:rPr>
      </w:pPr>
    </w:p>
    <w:p w:rsidR="00931264" w:rsidRPr="00BC6D0C" w:rsidRDefault="007F64AB" w:rsidP="00931264">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C6D0C">
        <w:rPr>
          <w:rStyle w:val="tlid-translation"/>
          <w:lang w:val="en-US"/>
        </w:rPr>
        <w:t>Imposing constraint on</w:t>
      </w:r>
      <w:r w:rsidR="00BC6D0C" w:rsidRPr="00BC6D0C">
        <w:rPr>
          <w:rStyle w:val="tlid-translation"/>
          <w:lang w:val="en-US"/>
        </w:rPr>
        <w:t xml:space="preserve"> any form of violence against children and women, people with disabilities, the elderly</w:t>
      </w:r>
      <w:r w:rsidR="00BC6D0C">
        <w:rPr>
          <w:rStyle w:val="tlid-translation"/>
          <w:lang w:val="en-US"/>
        </w:rPr>
        <w:t xml:space="preserve"> people</w:t>
      </w:r>
      <w:r w:rsidR="00BC6D0C" w:rsidRPr="00BC6D0C">
        <w:rPr>
          <w:rStyle w:val="tlid-translation"/>
          <w:lang w:val="en-US"/>
        </w:rPr>
        <w:t xml:space="preserve"> should be </w:t>
      </w:r>
      <w:r w:rsidR="00BC6D0C">
        <w:rPr>
          <w:rStyle w:val="tlid-translation"/>
          <w:lang w:val="en-US"/>
        </w:rPr>
        <w:t>t</w:t>
      </w:r>
      <w:r w:rsidR="00BC6D0C" w:rsidRPr="00BC6D0C">
        <w:rPr>
          <w:rStyle w:val="tlid-translation"/>
          <w:lang w:val="en-US"/>
        </w:rPr>
        <w:t xml:space="preserve">he most important step. In this </w:t>
      </w:r>
      <w:r w:rsidR="00BC6D0C">
        <w:rPr>
          <w:rStyle w:val="tlid-translation"/>
          <w:lang w:val="en-US"/>
        </w:rPr>
        <w:t>view</w:t>
      </w:r>
      <w:r w:rsidR="00BC6D0C" w:rsidRPr="00BC6D0C">
        <w:rPr>
          <w:rStyle w:val="tlid-translation"/>
          <w:lang w:val="en-US"/>
        </w:rPr>
        <w:t xml:space="preserve">, measures will be taken to revise the legislation providing for prevention of violence and punishment of perpetrators. Punishment and measures against perpetrators of violence against children should be considered under public law and cannot be changed by agreement of individuals. The number of incidents involving violence against children and women will be </w:t>
      </w:r>
      <w:r w:rsidR="000F1BEA">
        <w:rPr>
          <w:rStyle w:val="tlid-translation"/>
          <w:lang w:val="en-US"/>
        </w:rPr>
        <w:t xml:space="preserve">reduced </w:t>
      </w:r>
      <w:r w:rsidR="00BC6D0C" w:rsidRPr="00BC6D0C">
        <w:rPr>
          <w:rStyle w:val="tlid-translation"/>
          <w:lang w:val="en-US"/>
        </w:rPr>
        <w:t xml:space="preserve">more than </w:t>
      </w:r>
      <w:r w:rsidR="000F1BEA">
        <w:rPr>
          <w:rStyle w:val="tlid-translation"/>
          <w:lang w:val="en-US"/>
        </w:rPr>
        <w:t xml:space="preserve">by </w:t>
      </w:r>
      <w:r w:rsidR="00BC6D0C" w:rsidRPr="00BC6D0C">
        <w:rPr>
          <w:rStyle w:val="tlid-translation"/>
          <w:lang w:val="en-US"/>
        </w:rPr>
        <w:t>hal</w:t>
      </w:r>
      <w:r w:rsidR="000F1BEA">
        <w:rPr>
          <w:rStyle w:val="tlid-translation"/>
          <w:lang w:val="en-US"/>
        </w:rPr>
        <w:t>f</w:t>
      </w:r>
      <w:r w:rsidR="00BC6D0C" w:rsidRPr="00BC6D0C">
        <w:rPr>
          <w:rStyle w:val="tlid-translation"/>
          <w:lang w:val="en-US"/>
        </w:rPr>
        <w:t xml:space="preserve">. The institution </w:t>
      </w:r>
      <w:r w:rsidR="00BC6D0C">
        <w:rPr>
          <w:rStyle w:val="tlid-translation"/>
          <w:lang w:val="en-US"/>
        </w:rPr>
        <w:t xml:space="preserve">of </w:t>
      </w:r>
      <w:r w:rsidR="00BC6D0C" w:rsidRPr="00BC6D0C">
        <w:rPr>
          <w:rStyle w:val="tlid-translation"/>
          <w:lang w:val="en-US"/>
        </w:rPr>
        <w:t xml:space="preserve">Ombudsman will be given </w:t>
      </w:r>
      <w:r w:rsidR="00BC6D0C" w:rsidRPr="00BC6D0C">
        <w:rPr>
          <w:rStyle w:val="tlid-translation"/>
          <w:lang w:val="en-US"/>
        </w:rPr>
        <w:lastRenderedPageBreak/>
        <w:t>sufficient authority to protect children, women and family</w:t>
      </w:r>
      <w:r w:rsidR="00555E4E" w:rsidRPr="00BC6D0C">
        <w:rPr>
          <w:rFonts w:eastAsia="Calibri"/>
          <w:lang w:val="en-US" w:eastAsia="en-US"/>
        </w:rPr>
        <w:t>.</w:t>
      </w:r>
    </w:p>
    <w:p w:rsidR="007C1CB0" w:rsidRPr="00BC6D0C" w:rsidRDefault="007C1CB0" w:rsidP="00931264">
      <w:pPr>
        <w:pStyle w:val="ab"/>
        <w:tabs>
          <w:tab w:val="left" w:pos="709"/>
        </w:tabs>
        <w:kinsoku w:val="0"/>
        <w:overflowPunct w:val="0"/>
        <w:spacing w:line="276" w:lineRule="auto"/>
        <w:ind w:left="0"/>
        <w:rPr>
          <w:rFonts w:eastAsia="Calibri"/>
          <w:lang w:val="en-US" w:eastAsia="en-US"/>
        </w:rPr>
      </w:pPr>
    </w:p>
    <w:p w:rsidR="00931264" w:rsidRPr="00BC6D0C" w:rsidRDefault="00791FB9" w:rsidP="00931264">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931264" w:rsidRPr="001F0FBA">
        <w:rPr>
          <w:rFonts w:eastAsia="Calibri"/>
          <w:i/>
          <w:u w:val="single"/>
          <w:lang w:val="en-US" w:eastAsia="en-US"/>
        </w:rPr>
        <w:t xml:space="preserve"> 2.</w:t>
      </w:r>
      <w:r w:rsidR="00472C79" w:rsidRPr="001F0FBA">
        <w:rPr>
          <w:rFonts w:eastAsia="Calibri"/>
          <w:i/>
          <w:u w:val="single"/>
          <w:lang w:val="en-US" w:eastAsia="en-US"/>
        </w:rPr>
        <w:t>3</w:t>
      </w:r>
      <w:r w:rsidR="00931264" w:rsidRPr="001F0FBA">
        <w:rPr>
          <w:rFonts w:eastAsia="Calibri"/>
          <w:i/>
          <w:u w:val="single"/>
          <w:lang w:val="en-US" w:eastAsia="en-US"/>
        </w:rPr>
        <w:t>.</w:t>
      </w:r>
      <w:r w:rsidR="00931264" w:rsidRPr="001F0FBA">
        <w:rPr>
          <w:rFonts w:eastAsia="Calibri"/>
          <w:i/>
          <w:lang w:val="en-US" w:eastAsia="en-US"/>
        </w:rPr>
        <w:t xml:space="preserve"> </w:t>
      </w:r>
      <w:r w:rsidR="000F1BEA">
        <w:rPr>
          <w:rFonts w:eastAsia="Calibri"/>
          <w:i/>
          <w:lang w:val="en-US" w:eastAsia="en-US"/>
        </w:rPr>
        <w:t>Promoting</w:t>
      </w:r>
      <w:r w:rsidR="00BC6D0C">
        <w:rPr>
          <w:rFonts w:eastAsia="Calibri"/>
          <w:i/>
          <w:lang w:val="en-US" w:eastAsia="en-US"/>
        </w:rPr>
        <w:t xml:space="preserve"> intergenerational links</w:t>
      </w:r>
    </w:p>
    <w:p w:rsidR="00931264" w:rsidRPr="00BC6D0C" w:rsidRDefault="00931264" w:rsidP="00931264">
      <w:pPr>
        <w:pStyle w:val="ab"/>
        <w:tabs>
          <w:tab w:val="left" w:pos="709"/>
        </w:tabs>
        <w:kinsoku w:val="0"/>
        <w:overflowPunct w:val="0"/>
        <w:spacing w:line="276" w:lineRule="auto"/>
        <w:ind w:left="0"/>
        <w:rPr>
          <w:rFonts w:eastAsia="Calibri"/>
          <w:sz w:val="16"/>
          <w:szCs w:val="16"/>
          <w:lang w:val="en-US" w:eastAsia="en-US"/>
        </w:rPr>
      </w:pPr>
    </w:p>
    <w:p w:rsidR="007C1CB0" w:rsidRDefault="007F64AB" w:rsidP="00931264">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BC6D0C" w:rsidRPr="00BC6D0C">
        <w:rPr>
          <w:rStyle w:val="tlid-translation"/>
          <w:lang w:val="en-US"/>
        </w:rPr>
        <w:t xml:space="preserve">The role of development environment and the most important institution of reproduction of </w:t>
      </w:r>
      <w:r w:rsidR="00BC6D0C">
        <w:rPr>
          <w:rStyle w:val="tlid-translation"/>
          <w:lang w:val="en-US"/>
        </w:rPr>
        <w:t>national</w:t>
      </w:r>
      <w:r w:rsidR="00BC6D0C" w:rsidRPr="00BC6D0C">
        <w:rPr>
          <w:rStyle w:val="tlid-translation"/>
          <w:lang w:val="en-US"/>
        </w:rPr>
        <w:t xml:space="preserve"> values should </w:t>
      </w:r>
      <w:r w:rsidR="00BC6D0C">
        <w:rPr>
          <w:rStyle w:val="tlid-translation"/>
          <w:lang w:val="en-US"/>
        </w:rPr>
        <w:t xml:space="preserve">be </w:t>
      </w:r>
      <w:r w:rsidR="00BC6D0C" w:rsidRPr="00BC6D0C">
        <w:rPr>
          <w:rStyle w:val="tlid-translation"/>
          <w:lang w:val="en-US"/>
        </w:rPr>
        <w:t>return</w:t>
      </w:r>
      <w:r w:rsidR="00BC6D0C">
        <w:rPr>
          <w:rStyle w:val="tlid-translation"/>
          <w:lang w:val="en-US"/>
        </w:rPr>
        <w:t>ed to</w:t>
      </w:r>
      <w:r w:rsidR="00BC6D0C" w:rsidRPr="00BC6D0C">
        <w:rPr>
          <w:rStyle w:val="tlid-translation"/>
          <w:lang w:val="en-US"/>
        </w:rPr>
        <w:t xml:space="preserve"> the family. It is thanks to the responsibility of parents, a strong institution of motherhood and childhood, our people managed to save themselves at </w:t>
      </w:r>
      <w:r w:rsidR="0003728D" w:rsidRPr="00BC6D0C">
        <w:rPr>
          <w:rStyle w:val="tlid-translation"/>
          <w:lang w:val="en-US"/>
        </w:rPr>
        <w:t xml:space="preserve">different </w:t>
      </w:r>
      <w:r w:rsidR="00BC6D0C" w:rsidRPr="00BC6D0C">
        <w:rPr>
          <w:rStyle w:val="tlid-translation"/>
          <w:lang w:val="en-US"/>
        </w:rPr>
        <w:t>the most difficult stages of their historical development</w:t>
      </w:r>
      <w:r w:rsidR="00931264" w:rsidRPr="0003728D">
        <w:rPr>
          <w:rFonts w:eastAsia="Calibri"/>
          <w:lang w:val="en-US" w:eastAsia="en-US"/>
        </w:rPr>
        <w:t>.</w:t>
      </w:r>
    </w:p>
    <w:p w:rsidR="007F64AB" w:rsidRPr="007F64AB" w:rsidRDefault="007F64AB" w:rsidP="00931264">
      <w:pPr>
        <w:pStyle w:val="ab"/>
        <w:tabs>
          <w:tab w:val="left" w:pos="709"/>
        </w:tabs>
        <w:kinsoku w:val="0"/>
        <w:overflowPunct w:val="0"/>
        <w:spacing w:line="276" w:lineRule="auto"/>
        <w:ind w:left="0"/>
        <w:rPr>
          <w:rFonts w:eastAsia="Calibri"/>
          <w:lang w:val="ky-KG" w:eastAsia="en-US"/>
        </w:rPr>
      </w:pPr>
    </w:p>
    <w:p w:rsidR="00931264" w:rsidRPr="0003728D" w:rsidRDefault="007F64AB" w:rsidP="00931264">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03728D" w:rsidRPr="0003728D">
        <w:rPr>
          <w:rStyle w:val="tlid-translation"/>
          <w:lang w:val="en-US"/>
        </w:rPr>
        <w:t xml:space="preserve">It is necessary to develop and introduce legislation and mechanisms for joint responsibility of the family in cases of difficult life situations, deprivation of legal capacity of persons with disabilities and senior citizens, custody and </w:t>
      </w:r>
      <w:r w:rsidR="0003728D">
        <w:rPr>
          <w:rStyle w:val="tlid-translation"/>
          <w:lang w:val="en-US"/>
        </w:rPr>
        <w:t>guardianship</w:t>
      </w:r>
      <w:r w:rsidR="0003728D" w:rsidRPr="0003728D">
        <w:rPr>
          <w:rStyle w:val="tlid-translation"/>
          <w:lang w:val="en-US"/>
        </w:rPr>
        <w:t xml:space="preserve"> of parents. Measures to combat corruption in guardianship, national and international adoption will be aimed at simplifying the procedures and formation of transparent activities of </w:t>
      </w:r>
      <w:r w:rsidR="0003728D">
        <w:rPr>
          <w:rStyle w:val="tlid-translation"/>
          <w:lang w:val="en-US"/>
        </w:rPr>
        <w:t xml:space="preserve">the </w:t>
      </w:r>
      <w:r w:rsidR="0003728D" w:rsidRPr="0003728D">
        <w:rPr>
          <w:rStyle w:val="tlid-translation"/>
          <w:lang w:val="en-US"/>
        </w:rPr>
        <w:t xml:space="preserve">relevant government agencies. An information portal should be </w:t>
      </w:r>
      <w:r w:rsidR="0003728D">
        <w:rPr>
          <w:rStyle w:val="tlid-translation"/>
          <w:lang w:val="en-US"/>
        </w:rPr>
        <w:t>established</w:t>
      </w:r>
      <w:r w:rsidR="0003728D" w:rsidRPr="0003728D">
        <w:rPr>
          <w:rStyle w:val="tlid-translation"/>
          <w:lang w:val="en-US"/>
        </w:rPr>
        <w:t xml:space="preserve"> for all persons wishing to take </w:t>
      </w:r>
      <w:r w:rsidR="0003728D">
        <w:rPr>
          <w:rStyle w:val="tlid-translation"/>
          <w:lang w:val="en-US"/>
        </w:rPr>
        <w:t>tutorship</w:t>
      </w:r>
      <w:r w:rsidR="0003728D" w:rsidRPr="0003728D">
        <w:rPr>
          <w:rStyle w:val="tlid-translation"/>
          <w:lang w:val="en-US"/>
        </w:rPr>
        <w:t xml:space="preserve"> or adopt </w:t>
      </w:r>
      <w:r w:rsidR="0003728D">
        <w:rPr>
          <w:rStyle w:val="tlid-translation"/>
          <w:lang w:val="en-US"/>
        </w:rPr>
        <w:t>a</w:t>
      </w:r>
      <w:r w:rsidR="0003728D" w:rsidRPr="0003728D">
        <w:rPr>
          <w:rStyle w:val="tlid-translation"/>
          <w:lang w:val="en-US"/>
        </w:rPr>
        <w:t xml:space="preserve"> </w:t>
      </w:r>
      <w:r w:rsidR="0003728D">
        <w:rPr>
          <w:rStyle w:val="tlid-translation"/>
          <w:lang w:val="en-US"/>
        </w:rPr>
        <w:t>child</w:t>
      </w:r>
      <w:r w:rsidR="000770D8" w:rsidRPr="0003728D">
        <w:rPr>
          <w:rFonts w:eastAsia="Calibri"/>
          <w:lang w:val="en-US" w:eastAsia="en-US"/>
        </w:rPr>
        <w:t>.</w:t>
      </w:r>
    </w:p>
    <w:p w:rsidR="00931264" w:rsidRPr="0003728D" w:rsidRDefault="00931264" w:rsidP="00931264">
      <w:pPr>
        <w:pStyle w:val="ab"/>
        <w:tabs>
          <w:tab w:val="left" w:pos="709"/>
        </w:tabs>
        <w:kinsoku w:val="0"/>
        <w:overflowPunct w:val="0"/>
        <w:spacing w:line="276" w:lineRule="auto"/>
        <w:ind w:left="0"/>
        <w:rPr>
          <w:rFonts w:eastAsia="Calibri"/>
          <w:sz w:val="24"/>
          <w:szCs w:val="24"/>
          <w:lang w:val="en-US" w:eastAsia="en-US"/>
        </w:rPr>
      </w:pPr>
    </w:p>
    <w:p w:rsidR="004614AA" w:rsidRPr="0003728D" w:rsidRDefault="00791FB9" w:rsidP="004614AA">
      <w:pPr>
        <w:pStyle w:val="ab"/>
        <w:tabs>
          <w:tab w:val="left" w:pos="709"/>
        </w:tabs>
        <w:kinsoku w:val="0"/>
        <w:overflowPunct w:val="0"/>
        <w:spacing w:line="276" w:lineRule="auto"/>
        <w:ind w:left="0"/>
        <w:rPr>
          <w:rFonts w:eastAsia="Calibri"/>
          <w:i/>
          <w:lang w:val="en-US" w:eastAsia="en-US"/>
        </w:rPr>
      </w:pPr>
      <w:r w:rsidRPr="0003728D">
        <w:rPr>
          <w:rFonts w:eastAsia="Calibri"/>
          <w:i/>
          <w:u w:val="single"/>
          <w:lang w:val="en-US" w:eastAsia="en-US"/>
        </w:rPr>
        <w:t>Task</w:t>
      </w:r>
      <w:r w:rsidR="004614AA" w:rsidRPr="0003728D">
        <w:rPr>
          <w:rFonts w:eastAsia="Calibri"/>
          <w:i/>
          <w:u w:val="single"/>
          <w:lang w:val="en-US" w:eastAsia="en-US"/>
        </w:rPr>
        <w:t xml:space="preserve"> </w:t>
      </w:r>
      <w:r w:rsidR="00002065" w:rsidRPr="0003728D">
        <w:rPr>
          <w:rFonts w:eastAsia="Calibri"/>
          <w:i/>
          <w:u w:val="single"/>
          <w:lang w:val="en-US" w:eastAsia="en-US"/>
        </w:rPr>
        <w:t>2</w:t>
      </w:r>
      <w:r w:rsidR="004614AA" w:rsidRPr="0003728D">
        <w:rPr>
          <w:rFonts w:eastAsia="Calibri"/>
          <w:i/>
          <w:u w:val="single"/>
          <w:lang w:val="en-US" w:eastAsia="en-US"/>
        </w:rPr>
        <w:t xml:space="preserve">.4 </w:t>
      </w:r>
      <w:r w:rsidR="0003728D" w:rsidRPr="0003728D">
        <w:rPr>
          <w:rStyle w:val="tlid-translation"/>
          <w:i/>
          <w:lang w:val="en-US"/>
        </w:rPr>
        <w:t>Realization of the child rights to family environment</w:t>
      </w:r>
      <w:r w:rsidR="0003728D" w:rsidRPr="0003728D">
        <w:rPr>
          <w:rFonts w:eastAsia="Calibri"/>
          <w:i/>
          <w:lang w:val="en-US" w:eastAsia="en-US"/>
        </w:rPr>
        <w:t xml:space="preserve"> </w:t>
      </w:r>
    </w:p>
    <w:p w:rsidR="004614AA" w:rsidRPr="0003728D" w:rsidRDefault="0003728D" w:rsidP="007F64AB">
      <w:pPr>
        <w:pStyle w:val="afc"/>
        <w:spacing w:before="0" w:beforeAutospacing="0" w:after="360" w:afterAutospacing="0" w:line="400" w:lineRule="atLeast"/>
        <w:ind w:firstLine="360"/>
        <w:jc w:val="both"/>
        <w:textAlignment w:val="baseline"/>
        <w:rPr>
          <w:rFonts w:ascii="Arial" w:eastAsia="Calibri" w:hAnsi="Arial" w:cs="Arial"/>
          <w:sz w:val="28"/>
          <w:szCs w:val="28"/>
          <w:lang w:val="en-US" w:eastAsia="en-US" w:bidi="ru-RU"/>
        </w:rPr>
      </w:pPr>
      <w:r w:rsidRPr="0003728D">
        <w:rPr>
          <w:rStyle w:val="tlid-translation"/>
          <w:rFonts w:ascii="Arial" w:eastAsia="Arial" w:hAnsi="Arial" w:cs="Arial"/>
          <w:sz w:val="28"/>
          <w:szCs w:val="28"/>
          <w:lang w:val="en-US"/>
        </w:rPr>
        <w:t>Within the framework of reforming the system of orphanages and residential care institutions to create a working group, which should include the representatives of public organizations, expert community and government bodies. The objective of the group is to propose mechanisms for realization of the child’s rights to family environment, to develop a regulatory framework for implementation of the institution of foster families</w:t>
      </w:r>
      <w:r w:rsidR="004614AA" w:rsidRPr="0003728D">
        <w:rPr>
          <w:rFonts w:ascii="Arial" w:hAnsi="Arial" w:cs="Arial"/>
          <w:color w:val="000000"/>
          <w:sz w:val="28"/>
          <w:szCs w:val="28"/>
          <w:lang w:val="en-US"/>
        </w:rPr>
        <w:t>.</w:t>
      </w:r>
    </w:p>
    <w:p w:rsidR="0093016C" w:rsidRPr="009B7D40" w:rsidRDefault="0003728D" w:rsidP="00CA0473">
      <w:pPr>
        <w:pStyle w:val="ab"/>
        <w:numPr>
          <w:ilvl w:val="0"/>
          <w:numId w:val="12"/>
        </w:numPr>
        <w:tabs>
          <w:tab w:val="left" w:pos="709"/>
        </w:tabs>
        <w:kinsoku w:val="0"/>
        <w:overflowPunct w:val="0"/>
        <w:spacing w:line="276" w:lineRule="auto"/>
        <w:outlineLvl w:val="2"/>
        <w:rPr>
          <w:rFonts w:eastAsia="Calibri"/>
          <w:b/>
          <w:lang w:eastAsia="en-US"/>
        </w:rPr>
      </w:pPr>
      <w:bookmarkStart w:id="94" w:name="трицель"/>
      <w:bookmarkStart w:id="95" w:name="_Toc529648719"/>
      <w:r>
        <w:rPr>
          <w:rFonts w:eastAsia="Calibri"/>
          <w:b/>
          <w:lang w:val="en-US" w:eastAsia="en-US"/>
        </w:rPr>
        <w:t>Civil integration</w:t>
      </w:r>
      <w:bookmarkEnd w:id="94"/>
      <w:bookmarkEnd w:id="95"/>
    </w:p>
    <w:p w:rsidR="003B28C3" w:rsidRPr="009B7D40" w:rsidRDefault="003B28C3" w:rsidP="0013428F">
      <w:pPr>
        <w:pStyle w:val="ab"/>
        <w:tabs>
          <w:tab w:val="left" w:pos="709"/>
        </w:tabs>
        <w:kinsoku w:val="0"/>
        <w:overflowPunct w:val="0"/>
        <w:spacing w:line="276" w:lineRule="auto"/>
        <w:ind w:left="0"/>
        <w:rPr>
          <w:rFonts w:eastAsia="Calibri"/>
          <w:lang w:eastAsia="en-US"/>
        </w:rPr>
      </w:pPr>
    </w:p>
    <w:p w:rsidR="00E21CA8" w:rsidRPr="0003728D" w:rsidRDefault="00791FB9" w:rsidP="0013428F">
      <w:pPr>
        <w:pStyle w:val="ab"/>
        <w:tabs>
          <w:tab w:val="left" w:pos="709"/>
        </w:tabs>
        <w:kinsoku w:val="0"/>
        <w:overflowPunct w:val="0"/>
        <w:spacing w:line="276" w:lineRule="auto"/>
        <w:ind w:left="0"/>
        <w:rPr>
          <w:rFonts w:eastAsia="Calibri"/>
          <w:i/>
          <w:lang w:val="en-US" w:eastAsia="en-US"/>
        </w:rPr>
      </w:pPr>
      <w:r w:rsidRPr="0003728D">
        <w:rPr>
          <w:rFonts w:eastAsia="Calibri"/>
          <w:i/>
          <w:u w:val="single"/>
          <w:lang w:val="en-US" w:eastAsia="en-US"/>
        </w:rPr>
        <w:t>Task</w:t>
      </w:r>
      <w:r w:rsidR="00E21CA8" w:rsidRPr="0003728D">
        <w:rPr>
          <w:rFonts w:eastAsia="Calibri"/>
          <w:i/>
          <w:u w:val="single"/>
          <w:lang w:val="en-US" w:eastAsia="en-US"/>
        </w:rPr>
        <w:t xml:space="preserve"> 3.</w:t>
      </w:r>
      <w:r w:rsidR="00472C79" w:rsidRPr="0003728D">
        <w:rPr>
          <w:rFonts w:eastAsia="Calibri"/>
          <w:i/>
          <w:u w:val="single"/>
          <w:lang w:val="en-US" w:eastAsia="en-US"/>
        </w:rPr>
        <w:t>1</w:t>
      </w:r>
      <w:r w:rsidR="00E21CA8" w:rsidRPr="0003728D">
        <w:rPr>
          <w:rFonts w:eastAsia="Calibri"/>
          <w:i/>
          <w:u w:val="single"/>
          <w:lang w:val="en-US" w:eastAsia="en-US"/>
        </w:rPr>
        <w:t>.</w:t>
      </w:r>
      <w:r w:rsidR="0003728D" w:rsidRPr="0003728D">
        <w:rPr>
          <w:rFonts w:eastAsia="Calibri"/>
          <w:i/>
          <w:lang w:val="en-US" w:eastAsia="en-US"/>
        </w:rPr>
        <w:t xml:space="preserve"> Ensuring accord and stability</w:t>
      </w:r>
    </w:p>
    <w:p w:rsidR="00E21CA8" w:rsidRPr="0003728D" w:rsidRDefault="00E21CA8" w:rsidP="0013428F">
      <w:pPr>
        <w:pStyle w:val="ab"/>
        <w:tabs>
          <w:tab w:val="left" w:pos="709"/>
        </w:tabs>
        <w:kinsoku w:val="0"/>
        <w:overflowPunct w:val="0"/>
        <w:spacing w:line="276" w:lineRule="auto"/>
        <w:ind w:left="0"/>
        <w:rPr>
          <w:rFonts w:eastAsia="Calibri"/>
          <w:sz w:val="16"/>
          <w:szCs w:val="16"/>
          <w:lang w:val="en-US" w:eastAsia="en-US"/>
        </w:rPr>
      </w:pPr>
    </w:p>
    <w:p w:rsidR="00D31D3F" w:rsidRPr="00E610F0"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610F0" w:rsidRPr="00E610F0">
        <w:rPr>
          <w:rStyle w:val="tlid-translation"/>
          <w:lang w:val="en-US"/>
        </w:rPr>
        <w:t xml:space="preserve">Civil equality and full integration of all citizens of the country, regardless of ethnic origin and religion, will be ensured. Strengthening and enhancing the role of the Assembly of the People of Kyrgyzstan will be one of the vectors of increasing and popularizing cultural diversity of the country. </w:t>
      </w:r>
      <w:r w:rsidR="00E610F0">
        <w:rPr>
          <w:rStyle w:val="tlid-translation"/>
          <w:lang w:val="en-US"/>
        </w:rPr>
        <w:t>F</w:t>
      </w:r>
      <w:r w:rsidR="00E610F0" w:rsidRPr="00E610F0">
        <w:rPr>
          <w:rStyle w:val="tlid-translation"/>
          <w:lang w:val="en-US"/>
        </w:rPr>
        <w:t>ull</w:t>
      </w:r>
      <w:r w:rsidR="00E610F0">
        <w:rPr>
          <w:rStyle w:val="tlid-translation"/>
          <w:lang w:val="en-US"/>
        </w:rPr>
        <w:t>-fledged</w:t>
      </w:r>
      <w:r w:rsidR="00E610F0" w:rsidRPr="00E610F0">
        <w:rPr>
          <w:rStyle w:val="tlid-translation"/>
          <w:lang w:val="en-US"/>
        </w:rPr>
        <w:t xml:space="preserve"> participation in civil and political life of the country will be </w:t>
      </w:r>
      <w:r w:rsidR="00E610F0">
        <w:rPr>
          <w:rStyle w:val="tlid-translation"/>
          <w:lang w:val="en-US"/>
        </w:rPr>
        <w:t>guaranteed to a</w:t>
      </w:r>
      <w:r w:rsidR="00E610F0" w:rsidRPr="00E610F0">
        <w:rPr>
          <w:rStyle w:val="tlid-translation"/>
          <w:lang w:val="en-US"/>
        </w:rPr>
        <w:t xml:space="preserve">ll citizens. Socio-economic </w:t>
      </w:r>
      <w:r w:rsidR="00E610F0" w:rsidRPr="00E610F0">
        <w:rPr>
          <w:rStyle w:val="tlid-translation"/>
          <w:lang w:val="en-US"/>
        </w:rPr>
        <w:lastRenderedPageBreak/>
        <w:t xml:space="preserve">reforms fully provide for civil inclusiveness and equity in access to resources and development </w:t>
      </w:r>
      <w:r w:rsidR="00E610F0">
        <w:rPr>
          <w:rStyle w:val="tlid-translation"/>
          <w:lang w:val="en-US"/>
        </w:rPr>
        <w:t>results</w:t>
      </w:r>
      <w:r w:rsidR="00770AC1" w:rsidRPr="00E610F0">
        <w:rPr>
          <w:rFonts w:eastAsia="Calibri"/>
          <w:lang w:val="en-US" w:eastAsia="en-US"/>
        </w:rPr>
        <w:t xml:space="preserve">. </w:t>
      </w:r>
    </w:p>
    <w:p w:rsidR="007C1CB0" w:rsidRDefault="007C1CB0"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Pr="007F64AB" w:rsidRDefault="007F64AB" w:rsidP="0013428F">
      <w:pPr>
        <w:pStyle w:val="ab"/>
        <w:tabs>
          <w:tab w:val="left" w:pos="709"/>
        </w:tabs>
        <w:kinsoku w:val="0"/>
        <w:overflowPunct w:val="0"/>
        <w:spacing w:line="276" w:lineRule="auto"/>
        <w:ind w:left="0"/>
        <w:rPr>
          <w:rFonts w:eastAsia="Calibri"/>
          <w:lang w:val="ky-KG" w:eastAsia="en-US"/>
        </w:rPr>
      </w:pPr>
    </w:p>
    <w:p w:rsidR="0093016C" w:rsidRPr="00E610F0"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2568F3" w:rsidRPr="001F0FBA">
        <w:rPr>
          <w:rFonts w:eastAsia="Calibri"/>
          <w:i/>
          <w:u w:val="single"/>
          <w:lang w:val="en-US" w:eastAsia="en-US"/>
        </w:rPr>
        <w:t xml:space="preserve"> 3.</w:t>
      </w:r>
      <w:r w:rsidR="00746679" w:rsidRPr="001F0FBA">
        <w:rPr>
          <w:rFonts w:eastAsia="Calibri"/>
          <w:i/>
          <w:u w:val="single"/>
          <w:lang w:val="en-US" w:eastAsia="en-US"/>
        </w:rPr>
        <w:t>2</w:t>
      </w:r>
      <w:r w:rsidR="002568F3" w:rsidRPr="001F0FBA">
        <w:rPr>
          <w:rFonts w:eastAsia="Calibri"/>
          <w:i/>
          <w:u w:val="single"/>
          <w:lang w:val="en-US" w:eastAsia="en-US"/>
        </w:rPr>
        <w:t>.</w:t>
      </w:r>
      <w:r w:rsidR="002568F3" w:rsidRPr="001F0FBA">
        <w:rPr>
          <w:rFonts w:eastAsia="Calibri"/>
          <w:i/>
          <w:lang w:val="en-US" w:eastAsia="en-US"/>
        </w:rPr>
        <w:t xml:space="preserve"> </w:t>
      </w:r>
      <w:r w:rsidR="00E610F0">
        <w:rPr>
          <w:rFonts w:eastAsia="Calibri"/>
          <w:i/>
          <w:lang w:val="en-US" w:eastAsia="en-US"/>
        </w:rPr>
        <w:t>State language development</w:t>
      </w:r>
    </w:p>
    <w:p w:rsidR="0093016C" w:rsidRPr="00E610F0" w:rsidRDefault="0093016C" w:rsidP="0013428F">
      <w:pPr>
        <w:pStyle w:val="ab"/>
        <w:tabs>
          <w:tab w:val="left" w:pos="709"/>
        </w:tabs>
        <w:kinsoku w:val="0"/>
        <w:overflowPunct w:val="0"/>
        <w:spacing w:line="276" w:lineRule="auto"/>
        <w:ind w:left="0"/>
        <w:rPr>
          <w:rFonts w:eastAsia="Calibri"/>
          <w:sz w:val="16"/>
          <w:szCs w:val="16"/>
          <w:lang w:val="en-US" w:eastAsia="en-US"/>
        </w:rPr>
      </w:pPr>
    </w:p>
    <w:p w:rsidR="00C50042" w:rsidRPr="00E610F0"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610F0">
        <w:rPr>
          <w:rStyle w:val="tlid-translation"/>
          <w:lang w:val="en-US"/>
        </w:rPr>
        <w:t>Efforts related to</w:t>
      </w:r>
      <w:r w:rsidR="00E610F0" w:rsidRPr="00E610F0">
        <w:rPr>
          <w:rStyle w:val="tlid-translation"/>
          <w:lang w:val="en-US"/>
        </w:rPr>
        <w:t xml:space="preserve"> </w:t>
      </w:r>
      <w:r w:rsidR="00E610F0">
        <w:rPr>
          <w:rStyle w:val="tlid-translation"/>
          <w:lang w:val="en-US"/>
        </w:rPr>
        <w:t xml:space="preserve">ensuring </w:t>
      </w:r>
      <w:r w:rsidR="00E610F0" w:rsidRPr="00E610F0">
        <w:rPr>
          <w:rStyle w:val="tlid-translation"/>
          <w:lang w:val="en-US"/>
        </w:rPr>
        <w:t>full-scale functioning of the state language will continue actively as the most important factor in strengthening the unity of the people of Kyrgyzstan while preserving and developing languages</w:t>
      </w:r>
      <w:r w:rsidR="00E610F0">
        <w:rPr>
          <w:rStyle w:val="tlid-translation"/>
          <w:lang w:val="en-US"/>
        </w:rPr>
        <w:t xml:space="preserve"> </w:t>
      </w:r>
      <w:r w:rsidR="00E610F0" w:rsidRPr="00E610F0">
        <w:rPr>
          <w:rStyle w:val="tlid-translation"/>
          <w:lang w:val="en-US"/>
        </w:rPr>
        <w:t xml:space="preserve">of all ethnic groups living in the Kyrgyz Republic. By 2023, </w:t>
      </w:r>
      <w:r w:rsidR="00E610F0">
        <w:rPr>
          <w:rStyle w:val="tlid-translation"/>
          <w:lang w:val="en-US"/>
        </w:rPr>
        <w:t>complete</w:t>
      </w:r>
      <w:r w:rsidR="00E610F0" w:rsidRPr="00E610F0">
        <w:rPr>
          <w:rStyle w:val="tlid-translation"/>
          <w:lang w:val="en-US"/>
        </w:rPr>
        <w:t xml:space="preserve"> transition to the state language of all office work within the framework of state and municipal service is planned. The role of the state language in other areas will grow annually and it will play a function that consolidates society. The main </w:t>
      </w:r>
      <w:r w:rsidR="00E610F0">
        <w:rPr>
          <w:rStyle w:val="tlid-translation"/>
          <w:lang w:val="en-US"/>
        </w:rPr>
        <w:t>areas</w:t>
      </w:r>
      <w:r w:rsidR="00E610F0" w:rsidRPr="00E610F0">
        <w:rPr>
          <w:rStyle w:val="tlid-translation"/>
          <w:lang w:val="en-US"/>
        </w:rPr>
        <w:t xml:space="preserve"> </w:t>
      </w:r>
      <w:r w:rsidR="00E610F0">
        <w:rPr>
          <w:rStyle w:val="tlid-translation"/>
          <w:lang w:val="en-US"/>
        </w:rPr>
        <w:t>of activity for future period</w:t>
      </w:r>
      <w:r w:rsidR="00E610F0" w:rsidRPr="00E610F0">
        <w:rPr>
          <w:rStyle w:val="tlid-translation"/>
          <w:lang w:val="en-US"/>
        </w:rPr>
        <w:t xml:space="preserve"> should </w:t>
      </w:r>
      <w:r w:rsidR="00E610F0">
        <w:rPr>
          <w:rStyle w:val="tlid-translation"/>
          <w:lang w:val="en-US"/>
        </w:rPr>
        <w:t>include</w:t>
      </w:r>
      <w:r w:rsidR="00E610F0" w:rsidRPr="00E610F0">
        <w:rPr>
          <w:rStyle w:val="tlid-translation"/>
          <w:lang w:val="en-US"/>
        </w:rPr>
        <w:t xml:space="preserve"> modernization and i</w:t>
      </w:r>
      <w:r w:rsidR="00E610F0">
        <w:rPr>
          <w:rStyle w:val="tlid-translation"/>
          <w:lang w:val="en-US"/>
        </w:rPr>
        <w:t>ntroduction</w:t>
      </w:r>
      <w:r w:rsidR="00E610F0" w:rsidRPr="00E610F0">
        <w:rPr>
          <w:rStyle w:val="tlid-translation"/>
          <w:lang w:val="en-US"/>
        </w:rPr>
        <w:t xml:space="preserve"> of updated methods and technologies for teaching the state language, increasing the role of the state language in the sphere of culture, science and m</w:t>
      </w:r>
      <w:r w:rsidR="00835B6B">
        <w:rPr>
          <w:rStyle w:val="tlid-translation"/>
          <w:lang w:val="en-US"/>
        </w:rPr>
        <w:t>edia</w:t>
      </w:r>
      <w:r w:rsidR="00FA01F5" w:rsidRPr="00E610F0">
        <w:rPr>
          <w:rFonts w:eastAsia="Calibri"/>
          <w:lang w:val="en-US" w:eastAsia="en-US"/>
        </w:rPr>
        <w:t xml:space="preserve">. </w:t>
      </w:r>
    </w:p>
    <w:p w:rsidR="00E07012" w:rsidRPr="00E610F0" w:rsidRDefault="00E07012" w:rsidP="0013428F">
      <w:pPr>
        <w:pStyle w:val="ab"/>
        <w:tabs>
          <w:tab w:val="left" w:pos="709"/>
        </w:tabs>
        <w:kinsoku w:val="0"/>
        <w:overflowPunct w:val="0"/>
        <w:spacing w:line="276" w:lineRule="auto"/>
        <w:ind w:left="0"/>
        <w:rPr>
          <w:rFonts w:eastAsia="Calibri"/>
          <w:i/>
          <w:u w:val="single"/>
          <w:lang w:val="en-US" w:eastAsia="en-US"/>
        </w:rPr>
      </w:pPr>
    </w:p>
    <w:p w:rsidR="00E21CA8" w:rsidRPr="00E610F0" w:rsidRDefault="00791FB9" w:rsidP="0013428F">
      <w:pPr>
        <w:pStyle w:val="ab"/>
        <w:tabs>
          <w:tab w:val="left" w:pos="709"/>
        </w:tabs>
        <w:kinsoku w:val="0"/>
        <w:overflowPunct w:val="0"/>
        <w:spacing w:line="276" w:lineRule="auto"/>
        <w:ind w:left="0"/>
        <w:rPr>
          <w:rFonts w:eastAsia="Calibri"/>
          <w:i/>
          <w:lang w:val="en-US" w:eastAsia="en-US"/>
        </w:rPr>
      </w:pPr>
      <w:r w:rsidRPr="00E610F0">
        <w:rPr>
          <w:rFonts w:eastAsia="Calibri"/>
          <w:i/>
          <w:u w:val="single"/>
          <w:lang w:val="en-US" w:eastAsia="en-US"/>
        </w:rPr>
        <w:t>Task</w:t>
      </w:r>
      <w:r w:rsidR="00E21CA8" w:rsidRPr="00E610F0">
        <w:rPr>
          <w:rFonts w:eastAsia="Calibri"/>
          <w:i/>
          <w:u w:val="single"/>
          <w:lang w:val="en-US" w:eastAsia="en-US"/>
        </w:rPr>
        <w:t xml:space="preserve"> 3.</w:t>
      </w:r>
      <w:r w:rsidR="00BE58E9" w:rsidRPr="00E610F0">
        <w:rPr>
          <w:rFonts w:eastAsia="Calibri"/>
          <w:i/>
          <w:u w:val="single"/>
          <w:lang w:val="en-US" w:eastAsia="en-US"/>
        </w:rPr>
        <w:t>3</w:t>
      </w:r>
      <w:r w:rsidR="00E21CA8" w:rsidRPr="00E610F0">
        <w:rPr>
          <w:rFonts w:eastAsia="Calibri"/>
          <w:i/>
          <w:u w:val="single"/>
          <w:lang w:val="en-US" w:eastAsia="en-US"/>
        </w:rPr>
        <w:t>.</w:t>
      </w:r>
      <w:r w:rsidR="00E610F0" w:rsidRPr="00E610F0">
        <w:rPr>
          <w:rStyle w:val="10"/>
          <w:lang w:val="en-US"/>
        </w:rPr>
        <w:t xml:space="preserve"> </w:t>
      </w:r>
      <w:r w:rsidR="00E610F0" w:rsidRPr="00E610F0">
        <w:rPr>
          <w:rStyle w:val="tlid-translation"/>
          <w:i/>
          <w:lang w:val="en-US"/>
        </w:rPr>
        <w:t>Formation of multilingual learning environment</w:t>
      </w:r>
    </w:p>
    <w:p w:rsidR="00E21CA8" w:rsidRPr="00E610F0" w:rsidRDefault="00E21CA8" w:rsidP="0013428F">
      <w:pPr>
        <w:pStyle w:val="ab"/>
        <w:tabs>
          <w:tab w:val="left" w:pos="709"/>
        </w:tabs>
        <w:kinsoku w:val="0"/>
        <w:overflowPunct w:val="0"/>
        <w:spacing w:line="276" w:lineRule="auto"/>
        <w:ind w:left="0"/>
        <w:rPr>
          <w:rFonts w:eastAsia="Calibri"/>
          <w:sz w:val="16"/>
          <w:szCs w:val="16"/>
          <w:lang w:val="en-US" w:eastAsia="en-US"/>
        </w:rPr>
      </w:pPr>
    </w:p>
    <w:p w:rsidR="008F38CB" w:rsidRPr="00582E5B" w:rsidRDefault="007F64AB"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610F0" w:rsidRPr="00E610F0">
        <w:rPr>
          <w:rStyle w:val="tlid-translation"/>
          <w:lang w:val="en-US"/>
        </w:rPr>
        <w:t xml:space="preserve">Kyrgyzstan fully shares the principles and </w:t>
      </w:r>
      <w:r w:rsidR="00E610F0">
        <w:rPr>
          <w:rStyle w:val="tlid-translation"/>
          <w:lang w:val="en-US"/>
        </w:rPr>
        <w:t>objectives</w:t>
      </w:r>
      <w:r w:rsidR="00E610F0" w:rsidRPr="00E610F0">
        <w:rPr>
          <w:rStyle w:val="tlid-translation"/>
          <w:lang w:val="en-US"/>
        </w:rPr>
        <w:t xml:space="preserve"> of a multilingual learning environment as </w:t>
      </w:r>
      <w:r w:rsidR="00E610F0">
        <w:rPr>
          <w:rStyle w:val="tlid-translation"/>
          <w:lang w:val="en-US"/>
        </w:rPr>
        <w:t>current</w:t>
      </w:r>
      <w:r w:rsidR="00E610F0" w:rsidRPr="00E610F0">
        <w:rPr>
          <w:rStyle w:val="tlid-translation"/>
          <w:lang w:val="en-US"/>
        </w:rPr>
        <w:t xml:space="preserve"> developmental need. To this end, at all levels of education - preschool, school, vocational, higher, academic</w:t>
      </w:r>
      <w:r w:rsidR="00E610F0">
        <w:rPr>
          <w:rStyle w:val="tlid-translation"/>
          <w:lang w:val="en-US"/>
        </w:rPr>
        <w:t xml:space="preserve"> education -</w:t>
      </w:r>
      <w:r w:rsidR="00E610F0" w:rsidRPr="00E610F0">
        <w:rPr>
          <w:rStyle w:val="tlid-translation"/>
          <w:lang w:val="en-US"/>
        </w:rPr>
        <w:t xml:space="preserve"> programs for development of a multilingual learning and educational environment will be supported. The </w:t>
      </w:r>
      <w:r w:rsidR="00E610F0">
        <w:rPr>
          <w:rStyle w:val="tlid-translation"/>
          <w:lang w:val="en-US"/>
        </w:rPr>
        <w:t>main</w:t>
      </w:r>
      <w:r w:rsidR="00E610F0" w:rsidRPr="00E610F0">
        <w:rPr>
          <w:rStyle w:val="tlid-translation"/>
          <w:lang w:val="en-US"/>
        </w:rPr>
        <w:t xml:space="preserve"> languages</w:t>
      </w:r>
      <w:r w:rsidR="00E610F0">
        <w:rPr>
          <w:rStyle w:val="tlid-translation"/>
          <w:lang w:val="en-US"/>
        </w:rPr>
        <w:t xml:space="preserve"> </w:t>
      </w:r>
      <w:r w:rsidR="00E610F0" w:rsidRPr="00E610F0">
        <w:rPr>
          <w:rStyle w:val="tlid-translation"/>
          <w:lang w:val="en-US"/>
        </w:rPr>
        <w:t>will be Kyrgyz, Russian</w:t>
      </w:r>
      <w:r w:rsidR="00E610F0">
        <w:rPr>
          <w:rStyle w:val="tlid-translation"/>
          <w:lang w:val="en-US"/>
        </w:rPr>
        <w:t xml:space="preserve"> and</w:t>
      </w:r>
      <w:r w:rsidR="00E610F0" w:rsidRPr="00E610F0">
        <w:rPr>
          <w:rStyle w:val="tlid-translation"/>
          <w:lang w:val="en-US"/>
        </w:rPr>
        <w:t xml:space="preserve"> English. </w:t>
      </w:r>
      <w:r w:rsidR="00E610F0">
        <w:rPr>
          <w:rStyle w:val="tlid-translation"/>
          <w:lang w:val="en-US"/>
        </w:rPr>
        <w:t>For this purpose</w:t>
      </w:r>
      <w:r w:rsidR="00E610F0" w:rsidRPr="00E610F0">
        <w:rPr>
          <w:rStyle w:val="tlid-translation"/>
          <w:lang w:val="en-US"/>
        </w:rPr>
        <w:t>, the state should take measures to create necessary conditions related to teaching methods</w:t>
      </w:r>
      <w:r w:rsidR="00E610F0">
        <w:rPr>
          <w:rStyle w:val="tlid-translation"/>
          <w:lang w:val="en-US"/>
        </w:rPr>
        <w:t xml:space="preserve"> development</w:t>
      </w:r>
      <w:r w:rsidR="00E610F0" w:rsidRPr="00E610F0">
        <w:rPr>
          <w:rStyle w:val="tlid-translation"/>
          <w:lang w:val="en-US"/>
        </w:rPr>
        <w:t xml:space="preserve">, </w:t>
      </w:r>
      <w:r w:rsidR="00E610F0">
        <w:rPr>
          <w:rStyle w:val="tlid-translation"/>
          <w:lang w:val="en-US"/>
        </w:rPr>
        <w:t>training</w:t>
      </w:r>
      <w:r w:rsidR="00E610F0" w:rsidRPr="00E610F0">
        <w:rPr>
          <w:rStyle w:val="tlid-translation"/>
          <w:lang w:val="en-US"/>
        </w:rPr>
        <w:t xml:space="preserve"> of teaching staff, and development of educational materials and aids. By 2023, it is expected that the principle of a multilingual learning environment will fully function in most educational institutions of the republic</w:t>
      </w:r>
      <w:r w:rsidR="002A510B" w:rsidRPr="00582E5B">
        <w:rPr>
          <w:rFonts w:eastAsia="Calibri"/>
          <w:lang w:val="en-US" w:eastAsia="en-US"/>
        </w:rPr>
        <w:t>.</w:t>
      </w:r>
    </w:p>
    <w:p w:rsidR="008C14BA" w:rsidRDefault="008C14BA"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A95A1D" w:rsidRPr="009B7D40" w:rsidRDefault="00582E5B" w:rsidP="00CA0473">
      <w:pPr>
        <w:pStyle w:val="ab"/>
        <w:numPr>
          <w:ilvl w:val="0"/>
          <w:numId w:val="12"/>
        </w:numPr>
        <w:tabs>
          <w:tab w:val="left" w:pos="709"/>
        </w:tabs>
        <w:kinsoku w:val="0"/>
        <w:overflowPunct w:val="0"/>
        <w:spacing w:line="276" w:lineRule="auto"/>
        <w:outlineLvl w:val="2"/>
        <w:rPr>
          <w:rFonts w:eastAsia="Calibri"/>
          <w:b/>
          <w:lang w:eastAsia="en-US"/>
        </w:rPr>
      </w:pPr>
      <w:bookmarkStart w:id="96" w:name="четырецель"/>
      <w:bookmarkStart w:id="97" w:name="_Toc529648720"/>
      <w:r>
        <w:rPr>
          <w:rFonts w:eastAsia="Calibri"/>
          <w:b/>
          <w:lang w:val="en-US" w:eastAsia="en-US"/>
        </w:rPr>
        <w:t>Country of high culture</w:t>
      </w:r>
      <w:bookmarkEnd w:id="96"/>
      <w:bookmarkEnd w:id="97"/>
    </w:p>
    <w:p w:rsidR="00A95A1D" w:rsidRPr="00523A17" w:rsidRDefault="00A95A1D" w:rsidP="00A95A1D">
      <w:pPr>
        <w:pStyle w:val="ab"/>
        <w:tabs>
          <w:tab w:val="left" w:pos="709"/>
        </w:tabs>
        <w:kinsoku w:val="0"/>
        <w:overflowPunct w:val="0"/>
        <w:spacing w:line="276" w:lineRule="auto"/>
        <w:ind w:left="0"/>
        <w:rPr>
          <w:rFonts w:eastAsia="Calibri"/>
          <w:sz w:val="10"/>
          <w:szCs w:val="10"/>
          <w:lang w:eastAsia="en-US"/>
        </w:rPr>
      </w:pPr>
    </w:p>
    <w:p w:rsidR="00A95A1D" w:rsidRPr="00582E5B" w:rsidRDefault="00791FB9" w:rsidP="00A95A1D">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A95A1D" w:rsidRPr="001F0FBA">
        <w:rPr>
          <w:rFonts w:eastAsia="Calibri"/>
          <w:i/>
          <w:u w:val="single"/>
          <w:lang w:val="en-US" w:eastAsia="en-US"/>
        </w:rPr>
        <w:t xml:space="preserve"> </w:t>
      </w:r>
      <w:r w:rsidR="00227D04" w:rsidRPr="001F0FBA">
        <w:rPr>
          <w:rFonts w:eastAsia="Calibri"/>
          <w:i/>
          <w:u w:val="single"/>
          <w:lang w:val="en-US" w:eastAsia="en-US"/>
        </w:rPr>
        <w:t>4</w:t>
      </w:r>
      <w:r w:rsidR="00A95A1D" w:rsidRPr="001F0FBA">
        <w:rPr>
          <w:rFonts w:eastAsia="Calibri"/>
          <w:i/>
          <w:u w:val="single"/>
          <w:lang w:val="en-US" w:eastAsia="en-US"/>
        </w:rPr>
        <w:t>.</w:t>
      </w:r>
      <w:r w:rsidR="00E50F87" w:rsidRPr="001F0FBA">
        <w:rPr>
          <w:rFonts w:eastAsia="Calibri"/>
          <w:i/>
          <w:u w:val="single"/>
          <w:lang w:val="en-US" w:eastAsia="en-US"/>
        </w:rPr>
        <w:t>1</w:t>
      </w:r>
      <w:r w:rsidR="00A95A1D" w:rsidRPr="001F0FBA">
        <w:rPr>
          <w:rFonts w:eastAsia="Calibri"/>
          <w:i/>
          <w:u w:val="single"/>
          <w:lang w:val="en-US" w:eastAsia="en-US"/>
        </w:rPr>
        <w:t>.</w:t>
      </w:r>
      <w:r w:rsidR="00523A17" w:rsidRPr="001F0FBA">
        <w:rPr>
          <w:rFonts w:eastAsia="Calibri"/>
          <w:i/>
          <w:lang w:val="en-US" w:eastAsia="en-US"/>
        </w:rPr>
        <w:t xml:space="preserve"> </w:t>
      </w:r>
      <w:r w:rsidR="00582E5B" w:rsidRPr="00582E5B">
        <w:rPr>
          <w:rStyle w:val="tlid-translation"/>
          <w:i/>
          <w:lang w:val="en-US"/>
        </w:rPr>
        <w:t>Preservation and creation of cultural and historical sites</w:t>
      </w:r>
      <w:r w:rsidR="00582E5B">
        <w:rPr>
          <w:rStyle w:val="tlid-translation"/>
          <w:lang w:val="en-US"/>
        </w:rPr>
        <w:t xml:space="preserve"> </w:t>
      </w:r>
    </w:p>
    <w:p w:rsidR="00D65DB9" w:rsidRPr="00582E5B" w:rsidRDefault="00D65DB9" w:rsidP="00A95A1D">
      <w:pPr>
        <w:pStyle w:val="ab"/>
        <w:tabs>
          <w:tab w:val="left" w:pos="709"/>
        </w:tabs>
        <w:kinsoku w:val="0"/>
        <w:overflowPunct w:val="0"/>
        <w:spacing w:line="276" w:lineRule="auto"/>
        <w:ind w:left="0"/>
        <w:rPr>
          <w:rFonts w:eastAsia="Calibri"/>
          <w:sz w:val="10"/>
          <w:szCs w:val="10"/>
          <w:lang w:val="en-US" w:eastAsia="en-US"/>
        </w:rPr>
      </w:pPr>
    </w:p>
    <w:p w:rsidR="00FD2EA0" w:rsidRPr="00C540D2" w:rsidRDefault="007F64AB" w:rsidP="00FD2EA0">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C540D2" w:rsidRPr="00C540D2">
        <w:rPr>
          <w:rStyle w:val="tlid-translation"/>
          <w:lang w:val="en-US"/>
        </w:rPr>
        <w:t xml:space="preserve">By 2023, the historical complexes will be fully restored and </w:t>
      </w:r>
      <w:r w:rsidR="00C540D2">
        <w:rPr>
          <w:rStyle w:val="tlid-translation"/>
          <w:lang w:val="en-US"/>
        </w:rPr>
        <w:t>rehabilitated</w:t>
      </w:r>
      <w:r w:rsidR="00835B6B">
        <w:rPr>
          <w:rStyle w:val="tlid-translation"/>
          <w:lang w:val="en-US"/>
        </w:rPr>
        <w:t>, including</w:t>
      </w:r>
      <w:r w:rsidR="00C540D2" w:rsidRPr="00C540D2">
        <w:rPr>
          <w:rStyle w:val="tlid-translation"/>
          <w:lang w:val="en-US"/>
        </w:rPr>
        <w:t xml:space="preserve"> Sulaiman - Too, Kumbez </w:t>
      </w:r>
      <w:r w:rsidR="00C540D2">
        <w:rPr>
          <w:rStyle w:val="tlid-translation"/>
          <w:lang w:val="en-US"/>
        </w:rPr>
        <w:t xml:space="preserve">of </w:t>
      </w:r>
      <w:r w:rsidR="00C540D2" w:rsidRPr="00C540D2">
        <w:rPr>
          <w:rStyle w:val="tlid-translation"/>
          <w:lang w:val="en-US"/>
        </w:rPr>
        <w:t>Manas, Tash - Rabat, Uzgen historical complex, Burana, Saimaluu - Tash, Shah Fazil, Mausoleum of the Prophet Idris and others. It is advisable to create new museum complexes reflecting national specifics, which will become the hallmark of the country</w:t>
      </w:r>
      <w:r w:rsidR="00FD2EA0" w:rsidRPr="00C540D2">
        <w:rPr>
          <w:rFonts w:eastAsia="Calibri"/>
          <w:lang w:val="en-US" w:eastAsia="en-US"/>
        </w:rPr>
        <w:t xml:space="preserve">. </w:t>
      </w:r>
    </w:p>
    <w:p w:rsidR="00D65DB9" w:rsidRPr="00C540D2" w:rsidRDefault="00D65DB9" w:rsidP="00A95A1D">
      <w:pPr>
        <w:pStyle w:val="ab"/>
        <w:tabs>
          <w:tab w:val="left" w:pos="709"/>
        </w:tabs>
        <w:kinsoku w:val="0"/>
        <w:overflowPunct w:val="0"/>
        <w:spacing w:line="276" w:lineRule="auto"/>
        <w:ind w:left="0"/>
        <w:rPr>
          <w:rFonts w:eastAsia="Calibri"/>
          <w:sz w:val="16"/>
          <w:szCs w:val="16"/>
          <w:lang w:val="en-US" w:eastAsia="en-US"/>
        </w:rPr>
      </w:pPr>
    </w:p>
    <w:p w:rsidR="00D65DB9" w:rsidRPr="00C540D2" w:rsidRDefault="00791FB9" w:rsidP="00A95A1D">
      <w:pPr>
        <w:pStyle w:val="ab"/>
        <w:tabs>
          <w:tab w:val="left" w:pos="709"/>
        </w:tabs>
        <w:kinsoku w:val="0"/>
        <w:overflowPunct w:val="0"/>
        <w:spacing w:line="276" w:lineRule="auto"/>
        <w:ind w:left="0"/>
        <w:rPr>
          <w:rFonts w:eastAsia="Calibri"/>
          <w:i/>
          <w:lang w:val="en-US" w:eastAsia="en-US"/>
        </w:rPr>
      </w:pPr>
      <w:r w:rsidRPr="00C540D2">
        <w:rPr>
          <w:rFonts w:eastAsia="Calibri"/>
          <w:i/>
          <w:u w:val="single"/>
          <w:lang w:val="en-US" w:eastAsia="en-US"/>
        </w:rPr>
        <w:t>Task</w:t>
      </w:r>
      <w:r w:rsidR="00D65DB9" w:rsidRPr="00C540D2">
        <w:rPr>
          <w:rFonts w:eastAsia="Calibri"/>
          <w:i/>
          <w:u w:val="single"/>
          <w:lang w:val="en-US" w:eastAsia="en-US"/>
        </w:rPr>
        <w:t xml:space="preserve"> 4.</w:t>
      </w:r>
      <w:r w:rsidR="00E50F87" w:rsidRPr="00C540D2">
        <w:rPr>
          <w:rFonts w:eastAsia="Calibri"/>
          <w:i/>
          <w:u w:val="single"/>
          <w:lang w:val="en-US" w:eastAsia="en-US"/>
        </w:rPr>
        <w:t>2</w:t>
      </w:r>
      <w:r w:rsidR="00D65DB9" w:rsidRPr="00C540D2">
        <w:rPr>
          <w:rFonts w:eastAsia="Calibri"/>
          <w:i/>
          <w:u w:val="single"/>
          <w:lang w:val="en-US" w:eastAsia="en-US"/>
        </w:rPr>
        <w:t>.</w:t>
      </w:r>
      <w:r w:rsidR="00523A17" w:rsidRPr="00C540D2">
        <w:rPr>
          <w:rFonts w:eastAsia="Calibri"/>
          <w:i/>
          <w:lang w:val="en-US" w:eastAsia="en-US"/>
        </w:rPr>
        <w:t xml:space="preserve"> </w:t>
      </w:r>
      <w:r w:rsidR="00C540D2">
        <w:rPr>
          <w:rFonts w:eastAsia="Calibri"/>
          <w:i/>
          <w:lang w:val="en-US" w:eastAsia="en-US"/>
        </w:rPr>
        <w:t>Development of Kyrgyz cinema sector</w:t>
      </w:r>
    </w:p>
    <w:p w:rsidR="00A95A1D" w:rsidRPr="00C540D2" w:rsidRDefault="00A95A1D" w:rsidP="00A95A1D">
      <w:pPr>
        <w:pStyle w:val="ab"/>
        <w:tabs>
          <w:tab w:val="left" w:pos="709"/>
        </w:tabs>
        <w:kinsoku w:val="0"/>
        <w:overflowPunct w:val="0"/>
        <w:spacing w:line="276" w:lineRule="auto"/>
        <w:ind w:left="0"/>
        <w:rPr>
          <w:rFonts w:eastAsia="Calibri"/>
          <w:sz w:val="10"/>
          <w:szCs w:val="10"/>
          <w:lang w:val="en-US" w:eastAsia="en-US"/>
        </w:rPr>
      </w:pPr>
    </w:p>
    <w:p w:rsidR="00730DFF" w:rsidRPr="00C540D2" w:rsidRDefault="007F64AB" w:rsidP="00A95A1D">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C540D2" w:rsidRPr="00C540D2">
        <w:rPr>
          <w:rStyle w:val="tlid-translation"/>
          <w:lang w:val="en-US"/>
        </w:rPr>
        <w:t xml:space="preserve">Restoration of high status of Kyrgyz cinema. </w:t>
      </w:r>
      <w:r w:rsidR="00C540D2">
        <w:rPr>
          <w:rStyle w:val="tlid-translation"/>
          <w:lang w:val="en-US"/>
        </w:rPr>
        <w:t>Establishment</w:t>
      </w:r>
      <w:r w:rsidR="00C540D2" w:rsidRPr="00C540D2">
        <w:rPr>
          <w:rStyle w:val="tlid-translation"/>
          <w:lang w:val="en-US"/>
        </w:rPr>
        <w:t xml:space="preserve"> of Central Asian film school</w:t>
      </w:r>
      <w:r w:rsidR="00C540D2">
        <w:rPr>
          <w:rStyle w:val="tlid-translation"/>
          <w:lang w:val="en-US"/>
        </w:rPr>
        <w:t xml:space="preserve"> with the</w:t>
      </w:r>
      <w:r w:rsidR="00C540D2" w:rsidRPr="00C540D2">
        <w:rPr>
          <w:rStyle w:val="tlid-translation"/>
          <w:lang w:val="en-US"/>
        </w:rPr>
        <w:t xml:space="preserve"> mission to </w:t>
      </w:r>
      <w:r w:rsidR="00C540D2">
        <w:rPr>
          <w:rStyle w:val="tlid-translation"/>
          <w:lang w:val="en-US"/>
        </w:rPr>
        <w:t>form</w:t>
      </w:r>
      <w:r w:rsidR="00C540D2" w:rsidRPr="00C540D2">
        <w:rPr>
          <w:rStyle w:val="tlid-translation"/>
          <w:lang w:val="en-US"/>
        </w:rPr>
        <w:t xml:space="preserve"> modern identity of the peoples of Central Asia, the entry of Kyrgyz and, in general, Central Asian cinema into the global civilizational context. The launch of the international ethno - film festival </w:t>
      </w:r>
      <w:r w:rsidR="00C540D2">
        <w:rPr>
          <w:rStyle w:val="tlid-translation"/>
          <w:lang w:val="en-US"/>
        </w:rPr>
        <w:t>“</w:t>
      </w:r>
      <w:r w:rsidR="00C540D2" w:rsidRPr="00C540D2">
        <w:rPr>
          <w:rStyle w:val="tlid-translation"/>
          <w:lang w:val="en-US"/>
        </w:rPr>
        <w:t>Kyzyl Alma</w:t>
      </w:r>
      <w:r w:rsidR="00C540D2">
        <w:rPr>
          <w:rStyle w:val="tlid-translation"/>
          <w:lang w:val="en-US"/>
        </w:rPr>
        <w:t>”</w:t>
      </w:r>
      <w:r w:rsidR="00C540D2" w:rsidRPr="00C540D2">
        <w:rPr>
          <w:rStyle w:val="tlid-translation"/>
          <w:lang w:val="en-US"/>
        </w:rPr>
        <w:t xml:space="preserve"> is planned</w:t>
      </w:r>
      <w:r w:rsidR="002A510B" w:rsidRPr="00C540D2">
        <w:rPr>
          <w:rFonts w:eastAsia="Calibri"/>
          <w:lang w:val="en-US" w:eastAsia="en-US"/>
        </w:rPr>
        <w:t>.</w:t>
      </w:r>
    </w:p>
    <w:p w:rsidR="00E07012" w:rsidRPr="00C540D2" w:rsidRDefault="00E07012" w:rsidP="00A95A1D">
      <w:pPr>
        <w:pStyle w:val="ab"/>
        <w:tabs>
          <w:tab w:val="left" w:pos="709"/>
        </w:tabs>
        <w:kinsoku w:val="0"/>
        <w:overflowPunct w:val="0"/>
        <w:spacing w:line="276" w:lineRule="auto"/>
        <w:ind w:left="0"/>
        <w:rPr>
          <w:rFonts w:eastAsia="Calibri"/>
          <w:sz w:val="16"/>
          <w:szCs w:val="16"/>
          <w:lang w:val="en-US" w:eastAsia="en-US"/>
        </w:rPr>
      </w:pPr>
    </w:p>
    <w:p w:rsidR="00C7683F" w:rsidRPr="00C540D2" w:rsidRDefault="00791FB9" w:rsidP="00A95A1D">
      <w:pPr>
        <w:pStyle w:val="ab"/>
        <w:tabs>
          <w:tab w:val="left" w:pos="709"/>
        </w:tabs>
        <w:kinsoku w:val="0"/>
        <w:overflowPunct w:val="0"/>
        <w:spacing w:line="276" w:lineRule="auto"/>
        <w:ind w:left="0"/>
        <w:rPr>
          <w:rFonts w:eastAsia="Calibri"/>
          <w:i/>
          <w:lang w:val="en-US" w:eastAsia="en-US"/>
        </w:rPr>
      </w:pPr>
      <w:r w:rsidRPr="00C540D2">
        <w:rPr>
          <w:rFonts w:eastAsia="Calibri"/>
          <w:i/>
          <w:u w:val="single"/>
          <w:lang w:val="en-US" w:eastAsia="en-US"/>
        </w:rPr>
        <w:t>Task</w:t>
      </w:r>
      <w:r w:rsidR="00BB355A" w:rsidRPr="00C540D2">
        <w:rPr>
          <w:rFonts w:eastAsia="Calibri"/>
          <w:i/>
          <w:u w:val="single"/>
          <w:lang w:val="en-US" w:eastAsia="en-US"/>
        </w:rPr>
        <w:t xml:space="preserve"> 4.</w:t>
      </w:r>
      <w:r w:rsidR="00E50F87" w:rsidRPr="00C540D2">
        <w:rPr>
          <w:rFonts w:eastAsia="Calibri"/>
          <w:i/>
          <w:u w:val="single"/>
          <w:lang w:val="en-US" w:eastAsia="en-US"/>
        </w:rPr>
        <w:t>3</w:t>
      </w:r>
      <w:r w:rsidR="00BB355A" w:rsidRPr="00C540D2">
        <w:rPr>
          <w:rFonts w:eastAsia="Calibri"/>
          <w:i/>
          <w:u w:val="single"/>
          <w:lang w:val="en-US" w:eastAsia="en-US"/>
        </w:rPr>
        <w:t>.</w:t>
      </w:r>
      <w:r w:rsidR="00BB355A" w:rsidRPr="00C540D2">
        <w:rPr>
          <w:rFonts w:eastAsia="Calibri"/>
          <w:i/>
          <w:lang w:val="en-US" w:eastAsia="en-US"/>
        </w:rPr>
        <w:t xml:space="preserve"> </w:t>
      </w:r>
      <w:r w:rsidR="00C540D2" w:rsidRPr="00C540D2">
        <w:rPr>
          <w:rStyle w:val="tlid-translation"/>
          <w:i/>
          <w:lang w:val="en-US"/>
        </w:rPr>
        <w:t>Development of national folklore</w:t>
      </w:r>
    </w:p>
    <w:p w:rsidR="00BB355A" w:rsidRPr="00C540D2" w:rsidRDefault="00BB355A" w:rsidP="00A95A1D">
      <w:pPr>
        <w:pStyle w:val="ab"/>
        <w:tabs>
          <w:tab w:val="left" w:pos="709"/>
        </w:tabs>
        <w:kinsoku w:val="0"/>
        <w:overflowPunct w:val="0"/>
        <w:spacing w:line="276" w:lineRule="auto"/>
        <w:ind w:left="0"/>
        <w:rPr>
          <w:rFonts w:eastAsia="Calibri"/>
          <w:sz w:val="10"/>
          <w:szCs w:val="10"/>
          <w:lang w:val="en-US" w:eastAsia="en-US"/>
        </w:rPr>
      </w:pPr>
    </w:p>
    <w:p w:rsidR="00BB355A" w:rsidRPr="00C540D2" w:rsidRDefault="007F64AB" w:rsidP="004E152B">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C540D2" w:rsidRPr="00C540D2">
        <w:rPr>
          <w:rStyle w:val="tlid-translation"/>
          <w:lang w:val="en-US"/>
        </w:rPr>
        <w:t xml:space="preserve">Providing state support to cultural programs that form spirituality </w:t>
      </w:r>
      <w:r w:rsidR="00C540D2">
        <w:rPr>
          <w:rStyle w:val="tlid-translation"/>
          <w:lang w:val="en-US"/>
        </w:rPr>
        <w:t xml:space="preserve">of the </w:t>
      </w:r>
      <w:r w:rsidR="00C540D2" w:rsidRPr="00C540D2">
        <w:rPr>
          <w:rStyle w:val="tlid-translation"/>
          <w:lang w:val="en-US"/>
        </w:rPr>
        <w:t>nation — support for all initiatives related to the Manas epic, as well as small Kyrgyz ep</w:t>
      </w:r>
      <w:r w:rsidR="00C540D2">
        <w:rPr>
          <w:rStyle w:val="tlid-translation"/>
          <w:lang w:val="en-US"/>
        </w:rPr>
        <w:t>ics</w:t>
      </w:r>
      <w:r w:rsidR="00C540D2" w:rsidRPr="00C540D2">
        <w:rPr>
          <w:rStyle w:val="tlid-translation"/>
          <w:lang w:val="en-US"/>
        </w:rPr>
        <w:t xml:space="preserve">, development of folk art. </w:t>
      </w:r>
      <w:r w:rsidR="00C540D2">
        <w:rPr>
          <w:rStyle w:val="tlid-translation"/>
          <w:lang w:val="en-US"/>
        </w:rPr>
        <w:t>For this purpose</w:t>
      </w:r>
      <w:r w:rsidR="00C540D2" w:rsidRPr="00C540D2">
        <w:rPr>
          <w:rStyle w:val="tlid-translation"/>
          <w:lang w:val="en-US"/>
        </w:rPr>
        <w:t xml:space="preserve"> the state initiates annual National Festival of Oral Folk Art of the People of Kyrgyzstan</w:t>
      </w:r>
      <w:r w:rsidR="002A510B" w:rsidRPr="00C540D2">
        <w:rPr>
          <w:rFonts w:eastAsia="Calibri"/>
          <w:lang w:val="en-US" w:eastAsia="en-US"/>
        </w:rPr>
        <w:t>.</w:t>
      </w:r>
    </w:p>
    <w:p w:rsidR="007F64AB" w:rsidRPr="00523A17" w:rsidRDefault="007F64AB" w:rsidP="00A95A1D">
      <w:pPr>
        <w:pStyle w:val="ab"/>
        <w:tabs>
          <w:tab w:val="left" w:pos="709"/>
        </w:tabs>
        <w:kinsoku w:val="0"/>
        <w:overflowPunct w:val="0"/>
        <w:spacing w:line="276" w:lineRule="auto"/>
        <w:ind w:left="0"/>
        <w:rPr>
          <w:rFonts w:eastAsia="Calibri"/>
          <w:i/>
          <w:sz w:val="16"/>
          <w:szCs w:val="16"/>
          <w:u w:val="single"/>
          <w:lang w:val="ky-KG" w:eastAsia="en-US"/>
        </w:rPr>
      </w:pPr>
    </w:p>
    <w:p w:rsidR="00C7683F" w:rsidRPr="001F0FBA" w:rsidRDefault="00791FB9" w:rsidP="00A95A1D">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C7683F" w:rsidRPr="001F0FBA">
        <w:rPr>
          <w:rFonts w:eastAsia="Calibri"/>
          <w:i/>
          <w:u w:val="single"/>
          <w:lang w:val="en-US" w:eastAsia="en-US"/>
        </w:rPr>
        <w:t xml:space="preserve"> 4.</w:t>
      </w:r>
      <w:r w:rsidR="00F662FB" w:rsidRPr="001F0FBA">
        <w:rPr>
          <w:rFonts w:eastAsia="Calibri"/>
          <w:i/>
          <w:u w:val="single"/>
          <w:lang w:val="en-US" w:eastAsia="en-US"/>
        </w:rPr>
        <w:t>4</w:t>
      </w:r>
      <w:r w:rsidR="00C7683F" w:rsidRPr="001F0FBA">
        <w:rPr>
          <w:rFonts w:eastAsia="Calibri"/>
          <w:i/>
          <w:u w:val="single"/>
          <w:lang w:val="en-US" w:eastAsia="en-US"/>
        </w:rPr>
        <w:t>.</w:t>
      </w:r>
      <w:r w:rsidR="00523A17" w:rsidRPr="001F0FBA">
        <w:rPr>
          <w:rFonts w:eastAsia="Calibri"/>
          <w:i/>
          <w:lang w:val="en-US" w:eastAsia="en-US"/>
        </w:rPr>
        <w:t xml:space="preserve"> </w:t>
      </w:r>
      <w:r w:rsidR="00C540D2" w:rsidRPr="001F0FBA">
        <w:rPr>
          <w:rStyle w:val="tlid-translation"/>
          <w:i/>
          <w:lang w:val="en-US"/>
        </w:rPr>
        <w:t>Support for comprehensive sociocultural research</w:t>
      </w:r>
    </w:p>
    <w:p w:rsidR="007C1CB0" w:rsidRPr="001F0FBA" w:rsidRDefault="007C1CB0" w:rsidP="00A95A1D">
      <w:pPr>
        <w:pStyle w:val="ab"/>
        <w:tabs>
          <w:tab w:val="left" w:pos="709"/>
        </w:tabs>
        <w:kinsoku w:val="0"/>
        <w:overflowPunct w:val="0"/>
        <w:spacing w:line="276" w:lineRule="auto"/>
        <w:ind w:left="0"/>
        <w:rPr>
          <w:rFonts w:eastAsia="Calibri"/>
          <w:sz w:val="10"/>
          <w:szCs w:val="10"/>
          <w:lang w:val="en-US" w:eastAsia="en-US"/>
        </w:rPr>
      </w:pPr>
    </w:p>
    <w:p w:rsidR="00E06767" w:rsidRPr="00D57336" w:rsidRDefault="007F64AB" w:rsidP="00A95A1D">
      <w:pPr>
        <w:pStyle w:val="ab"/>
        <w:tabs>
          <w:tab w:val="left" w:pos="709"/>
        </w:tabs>
        <w:kinsoku w:val="0"/>
        <w:overflowPunct w:val="0"/>
        <w:spacing w:line="276" w:lineRule="auto"/>
        <w:ind w:left="0"/>
        <w:rPr>
          <w:rFonts w:eastAsia="Calibri"/>
          <w:sz w:val="27"/>
          <w:szCs w:val="27"/>
          <w:lang w:val="en-US" w:eastAsia="en-US"/>
        </w:rPr>
      </w:pPr>
      <w:r>
        <w:rPr>
          <w:rFonts w:eastAsia="Calibri"/>
          <w:lang w:val="ky-KG" w:eastAsia="en-US"/>
        </w:rPr>
        <w:tab/>
      </w:r>
      <w:r w:rsidR="00367A86">
        <w:rPr>
          <w:rFonts w:eastAsia="Calibri"/>
          <w:lang w:val="en-US" w:eastAsia="en-US"/>
        </w:rPr>
        <w:t>To date</w:t>
      </w:r>
      <w:r w:rsidR="00D57336" w:rsidRPr="00D57336">
        <w:rPr>
          <w:rFonts w:eastAsia="Calibri"/>
          <w:lang w:val="en-US" w:eastAsia="en-US"/>
        </w:rPr>
        <w:t xml:space="preserve"> </w:t>
      </w:r>
      <w:r w:rsidR="00D57336">
        <w:rPr>
          <w:rFonts w:eastAsia="Calibri"/>
          <w:lang w:val="en-US" w:eastAsia="en-US"/>
        </w:rPr>
        <w:t>there</w:t>
      </w:r>
      <w:r w:rsidR="00D57336" w:rsidRPr="00D57336">
        <w:rPr>
          <w:rFonts w:eastAsia="Calibri"/>
          <w:lang w:val="en-US" w:eastAsia="en-US"/>
        </w:rPr>
        <w:t xml:space="preserve"> </w:t>
      </w:r>
      <w:r w:rsidR="00D57336">
        <w:rPr>
          <w:rFonts w:eastAsia="Calibri"/>
          <w:lang w:val="en-US" w:eastAsia="en-US"/>
        </w:rPr>
        <w:t>is</w:t>
      </w:r>
      <w:r w:rsidR="00D57336" w:rsidRPr="00D57336">
        <w:rPr>
          <w:rFonts w:eastAsia="Calibri"/>
          <w:lang w:val="en-US" w:eastAsia="en-US"/>
        </w:rPr>
        <w:t xml:space="preserve"> </w:t>
      </w:r>
      <w:r w:rsidR="00D57336" w:rsidRPr="00D57336">
        <w:rPr>
          <w:rStyle w:val="tlid-translation"/>
          <w:lang w:val="en-US"/>
        </w:rPr>
        <w:t>an urgent need for national identity through socio-cultural reflection, meaningful spatial and temporal existence of the nation. To this end, a comprehensive program for restoration of the historical past, development of national philosophy and cultural studies will be launched. Responsibility for launch</w:t>
      </w:r>
      <w:r w:rsidR="00D57336">
        <w:rPr>
          <w:rStyle w:val="tlid-translation"/>
          <w:lang w:val="en-US"/>
        </w:rPr>
        <w:t>ing</w:t>
      </w:r>
      <w:r w:rsidR="00D57336" w:rsidRPr="00D57336">
        <w:rPr>
          <w:rStyle w:val="tlid-translation"/>
          <w:lang w:val="en-US"/>
        </w:rPr>
        <w:t xml:space="preserve"> and implementation of th</w:t>
      </w:r>
      <w:r w:rsidR="00835B6B">
        <w:rPr>
          <w:rStyle w:val="tlid-translation"/>
          <w:lang w:val="en-US"/>
        </w:rPr>
        <w:t>e</w:t>
      </w:r>
      <w:r w:rsidR="00D57336" w:rsidRPr="00D57336">
        <w:rPr>
          <w:rStyle w:val="tlid-translation"/>
          <w:lang w:val="en-US"/>
        </w:rPr>
        <w:t xml:space="preserve"> </w:t>
      </w:r>
      <w:r w:rsidR="00D57336">
        <w:rPr>
          <w:rStyle w:val="tlid-translation"/>
          <w:lang w:val="en-US"/>
        </w:rPr>
        <w:t>tasks</w:t>
      </w:r>
      <w:r w:rsidR="00D57336" w:rsidRPr="00D57336">
        <w:rPr>
          <w:rStyle w:val="tlid-translation"/>
          <w:lang w:val="en-US"/>
        </w:rPr>
        <w:t xml:space="preserve"> </w:t>
      </w:r>
      <w:r w:rsidR="00835B6B">
        <w:rPr>
          <w:rStyle w:val="tlid-translation"/>
          <w:lang w:val="en-US"/>
        </w:rPr>
        <w:t xml:space="preserve">of this area </w:t>
      </w:r>
      <w:r w:rsidR="00D57336" w:rsidRPr="00D57336">
        <w:rPr>
          <w:rStyle w:val="tlid-translation"/>
          <w:lang w:val="en-US"/>
        </w:rPr>
        <w:t>lies with the National Academy of Sciences of the Kyrgyz Republic and higher educational institutions</w:t>
      </w:r>
      <w:r w:rsidR="005D27CB" w:rsidRPr="00D57336">
        <w:rPr>
          <w:rFonts w:eastAsia="Calibri"/>
          <w:sz w:val="27"/>
          <w:szCs w:val="27"/>
          <w:lang w:val="en-US" w:eastAsia="en-US"/>
        </w:rPr>
        <w:t xml:space="preserve">. </w:t>
      </w:r>
    </w:p>
    <w:p w:rsidR="005A2244" w:rsidRPr="009B7D40" w:rsidRDefault="00D57336" w:rsidP="00CA0473">
      <w:pPr>
        <w:pStyle w:val="ab"/>
        <w:numPr>
          <w:ilvl w:val="0"/>
          <w:numId w:val="12"/>
        </w:numPr>
        <w:tabs>
          <w:tab w:val="left" w:pos="709"/>
        </w:tabs>
        <w:kinsoku w:val="0"/>
        <w:overflowPunct w:val="0"/>
        <w:spacing w:line="276" w:lineRule="auto"/>
        <w:outlineLvl w:val="2"/>
        <w:rPr>
          <w:rFonts w:eastAsia="Calibri"/>
          <w:b/>
          <w:lang w:eastAsia="en-US"/>
        </w:rPr>
      </w:pPr>
      <w:bookmarkStart w:id="98" w:name="пятьцель"/>
      <w:bookmarkStart w:id="99" w:name="_Toc529648721"/>
      <w:r>
        <w:rPr>
          <w:rFonts w:eastAsia="Calibri"/>
          <w:b/>
          <w:lang w:val="en-US" w:eastAsia="en-US"/>
        </w:rPr>
        <w:t>Religion in the democratic society</w:t>
      </w:r>
      <w:bookmarkEnd w:id="98"/>
      <w:bookmarkEnd w:id="99"/>
    </w:p>
    <w:p w:rsidR="00A95A1D" w:rsidRPr="00523A17" w:rsidRDefault="00A95A1D" w:rsidP="00A95A1D">
      <w:pPr>
        <w:pStyle w:val="ab"/>
        <w:tabs>
          <w:tab w:val="left" w:pos="709"/>
        </w:tabs>
        <w:kinsoku w:val="0"/>
        <w:overflowPunct w:val="0"/>
        <w:spacing w:line="276" w:lineRule="auto"/>
        <w:ind w:left="0"/>
        <w:rPr>
          <w:rFonts w:eastAsia="Calibri"/>
          <w:sz w:val="16"/>
          <w:szCs w:val="16"/>
          <w:lang w:eastAsia="en-US"/>
        </w:rPr>
      </w:pPr>
    </w:p>
    <w:p w:rsidR="00104746" w:rsidRPr="00D57336" w:rsidRDefault="00791FB9" w:rsidP="00104746">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104746" w:rsidRPr="001F0FBA">
        <w:rPr>
          <w:rFonts w:eastAsia="Calibri"/>
          <w:i/>
          <w:u w:val="single"/>
          <w:lang w:val="en-US" w:eastAsia="en-US"/>
        </w:rPr>
        <w:t xml:space="preserve"> 5.</w:t>
      </w:r>
      <w:r w:rsidR="002B11BA" w:rsidRPr="001F0FBA">
        <w:rPr>
          <w:rFonts w:eastAsia="Calibri"/>
          <w:i/>
          <w:u w:val="single"/>
          <w:lang w:val="en-US" w:eastAsia="en-US"/>
        </w:rPr>
        <w:t>1</w:t>
      </w:r>
      <w:r w:rsidR="00104746" w:rsidRPr="001F0FBA">
        <w:rPr>
          <w:rFonts w:eastAsia="Calibri"/>
          <w:i/>
          <w:u w:val="single"/>
          <w:lang w:val="en-US" w:eastAsia="en-US"/>
        </w:rPr>
        <w:t>.</w:t>
      </w:r>
      <w:r w:rsidR="00104746" w:rsidRPr="001F0FBA">
        <w:rPr>
          <w:rFonts w:eastAsia="Calibri"/>
          <w:i/>
          <w:lang w:val="en-US" w:eastAsia="en-US"/>
        </w:rPr>
        <w:t xml:space="preserve"> </w:t>
      </w:r>
      <w:r w:rsidR="00D57336" w:rsidRPr="00D57336">
        <w:rPr>
          <w:rStyle w:val="tlid-translation"/>
          <w:i/>
          <w:lang w:val="en-US"/>
        </w:rPr>
        <w:t>Strengthening secular and legal state</w:t>
      </w:r>
      <w:r w:rsidR="00D57336" w:rsidRPr="00D57336">
        <w:rPr>
          <w:rFonts w:eastAsia="Calibri"/>
          <w:i/>
          <w:lang w:val="en-US" w:eastAsia="en-US"/>
        </w:rPr>
        <w:t xml:space="preserve"> </w:t>
      </w:r>
      <w:r w:rsidR="00D57336" w:rsidRPr="00D57336">
        <w:rPr>
          <w:rStyle w:val="tlid-translation"/>
          <w:i/>
          <w:lang w:val="en-US"/>
        </w:rPr>
        <w:t>principles</w:t>
      </w:r>
    </w:p>
    <w:p w:rsidR="005A2244" w:rsidRPr="00D57336" w:rsidRDefault="005A2244" w:rsidP="00A95A1D">
      <w:pPr>
        <w:pStyle w:val="ab"/>
        <w:tabs>
          <w:tab w:val="left" w:pos="709"/>
        </w:tabs>
        <w:kinsoku w:val="0"/>
        <w:overflowPunct w:val="0"/>
        <w:spacing w:line="276" w:lineRule="auto"/>
        <w:ind w:left="0"/>
        <w:rPr>
          <w:rFonts w:eastAsia="Calibri"/>
          <w:sz w:val="10"/>
          <w:szCs w:val="10"/>
          <w:lang w:val="en-US" w:eastAsia="en-US"/>
        </w:rPr>
      </w:pPr>
    </w:p>
    <w:p w:rsidR="0058081C" w:rsidRPr="00C94C50" w:rsidRDefault="007F64AB" w:rsidP="00A95A1D">
      <w:pPr>
        <w:pStyle w:val="ab"/>
        <w:tabs>
          <w:tab w:val="left" w:pos="709"/>
        </w:tabs>
        <w:kinsoku w:val="0"/>
        <w:overflowPunct w:val="0"/>
        <w:spacing w:line="276" w:lineRule="auto"/>
        <w:ind w:left="0"/>
        <w:rPr>
          <w:rFonts w:eastAsia="Calibri"/>
          <w:sz w:val="27"/>
          <w:szCs w:val="27"/>
          <w:lang w:val="en-US" w:eastAsia="en-US"/>
        </w:rPr>
      </w:pPr>
      <w:r>
        <w:rPr>
          <w:rFonts w:eastAsia="Calibri"/>
          <w:lang w:val="ky-KG" w:eastAsia="en-US"/>
        </w:rPr>
        <w:tab/>
      </w:r>
      <w:r w:rsidR="00D57336" w:rsidRPr="00D57336">
        <w:rPr>
          <w:rStyle w:val="tlid-translation"/>
          <w:lang w:val="en-US"/>
        </w:rPr>
        <w:t>State regulation of the activities of religious organizations will become more active and eff</w:t>
      </w:r>
      <w:r w:rsidR="00D57336">
        <w:rPr>
          <w:rStyle w:val="tlid-translation"/>
          <w:lang w:val="en-US"/>
        </w:rPr>
        <w:t>icient</w:t>
      </w:r>
      <w:r w:rsidR="00D57336" w:rsidRPr="00D57336">
        <w:rPr>
          <w:rStyle w:val="tlid-translation"/>
          <w:lang w:val="en-US"/>
        </w:rPr>
        <w:t xml:space="preserve">. </w:t>
      </w:r>
      <w:r w:rsidR="00D57336">
        <w:rPr>
          <w:rStyle w:val="tlid-translation"/>
          <w:lang w:val="en-US"/>
        </w:rPr>
        <w:t>B</w:t>
      </w:r>
      <w:r w:rsidR="00D57336" w:rsidRPr="00D57336">
        <w:rPr>
          <w:rStyle w:val="tlid-translation"/>
          <w:lang w:val="en-US"/>
        </w:rPr>
        <w:t>udget funding will be provided</w:t>
      </w:r>
      <w:r w:rsidR="00D57336">
        <w:rPr>
          <w:rStyle w:val="tlid-translation"/>
          <w:lang w:val="en-US"/>
        </w:rPr>
        <w:t xml:space="preserve"> t</w:t>
      </w:r>
      <w:r w:rsidR="00D57336" w:rsidRPr="00D57336">
        <w:rPr>
          <w:rStyle w:val="tlid-translation"/>
          <w:lang w:val="en-US"/>
        </w:rPr>
        <w:t>o promote modern secular and legal state principles w</w:t>
      </w:r>
      <w:r w:rsidR="00D57336">
        <w:rPr>
          <w:rStyle w:val="tlid-translation"/>
          <w:lang w:val="en-US"/>
        </w:rPr>
        <w:t>hile</w:t>
      </w:r>
      <w:r w:rsidR="00D57336" w:rsidRPr="00D57336">
        <w:rPr>
          <w:rStyle w:val="tlid-translation"/>
          <w:lang w:val="en-US"/>
        </w:rPr>
        <w:t xml:space="preserve"> respect</w:t>
      </w:r>
      <w:r w:rsidR="00D57336">
        <w:rPr>
          <w:rStyle w:val="tlid-translation"/>
          <w:lang w:val="en-US"/>
        </w:rPr>
        <w:t>ing</w:t>
      </w:r>
      <w:r w:rsidR="00D57336" w:rsidRPr="00D57336">
        <w:rPr>
          <w:rStyle w:val="tlid-translation"/>
          <w:lang w:val="en-US"/>
        </w:rPr>
        <w:t xml:space="preserve"> the </w:t>
      </w:r>
      <w:r w:rsidR="00D57336" w:rsidRPr="00D57336">
        <w:rPr>
          <w:rStyle w:val="tlid-translation"/>
          <w:lang w:val="en-US"/>
        </w:rPr>
        <w:lastRenderedPageBreak/>
        <w:t>values of traditional religions - Hanafi ma</w:t>
      </w:r>
      <w:r w:rsidR="00C94C50">
        <w:rPr>
          <w:rStyle w:val="tlid-translation"/>
          <w:lang w:val="en-US"/>
        </w:rPr>
        <w:t>dh</w:t>
      </w:r>
      <w:r w:rsidR="00D57336" w:rsidRPr="00D57336">
        <w:rPr>
          <w:rStyle w:val="tlid-translation"/>
          <w:lang w:val="en-US"/>
        </w:rPr>
        <w:t>hab and Orthodoxy, as well as to ensure dominance of state bodies in the information space</w:t>
      </w:r>
      <w:r w:rsidR="0058081C" w:rsidRPr="00C94C50">
        <w:rPr>
          <w:rFonts w:eastAsia="Calibri"/>
          <w:sz w:val="27"/>
          <w:szCs w:val="27"/>
          <w:lang w:val="en-US" w:eastAsia="en-US"/>
        </w:rPr>
        <w:t>.</w:t>
      </w:r>
    </w:p>
    <w:p w:rsidR="00E07012" w:rsidRPr="00C94C50" w:rsidRDefault="00E07012" w:rsidP="00A95A1D">
      <w:pPr>
        <w:pStyle w:val="ab"/>
        <w:tabs>
          <w:tab w:val="left" w:pos="709"/>
        </w:tabs>
        <w:kinsoku w:val="0"/>
        <w:overflowPunct w:val="0"/>
        <w:spacing w:line="276" w:lineRule="auto"/>
        <w:ind w:left="0"/>
        <w:rPr>
          <w:rFonts w:eastAsia="Calibri"/>
          <w:i/>
          <w:sz w:val="16"/>
          <w:szCs w:val="16"/>
          <w:u w:val="single"/>
          <w:lang w:val="en-US" w:eastAsia="en-US"/>
        </w:rPr>
      </w:pPr>
    </w:p>
    <w:p w:rsidR="00A95A1D" w:rsidRPr="00C94C50" w:rsidRDefault="00791FB9" w:rsidP="00A95A1D">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A95A1D" w:rsidRPr="001F0FBA">
        <w:rPr>
          <w:rFonts w:eastAsia="Calibri"/>
          <w:i/>
          <w:u w:val="single"/>
          <w:lang w:val="en-US" w:eastAsia="en-US"/>
        </w:rPr>
        <w:t xml:space="preserve"> </w:t>
      </w:r>
      <w:r w:rsidR="005A2244" w:rsidRPr="001F0FBA">
        <w:rPr>
          <w:rFonts w:eastAsia="Calibri"/>
          <w:i/>
          <w:u w:val="single"/>
          <w:lang w:val="en-US" w:eastAsia="en-US"/>
        </w:rPr>
        <w:t>5</w:t>
      </w:r>
      <w:r w:rsidR="00A95A1D" w:rsidRPr="001F0FBA">
        <w:rPr>
          <w:rFonts w:eastAsia="Calibri"/>
          <w:i/>
          <w:u w:val="single"/>
          <w:lang w:val="en-US" w:eastAsia="en-US"/>
        </w:rPr>
        <w:t>.</w:t>
      </w:r>
      <w:r w:rsidR="00C25CE2" w:rsidRPr="001F0FBA">
        <w:rPr>
          <w:rFonts w:eastAsia="Calibri"/>
          <w:i/>
          <w:u w:val="single"/>
          <w:lang w:val="en-US" w:eastAsia="en-US"/>
        </w:rPr>
        <w:t>2</w:t>
      </w:r>
      <w:r w:rsidR="00A95A1D" w:rsidRPr="001F0FBA">
        <w:rPr>
          <w:rFonts w:eastAsia="Calibri"/>
          <w:i/>
          <w:u w:val="single"/>
          <w:lang w:val="en-US" w:eastAsia="en-US"/>
        </w:rPr>
        <w:t>.</w:t>
      </w:r>
      <w:r w:rsidR="00C94C50" w:rsidRPr="001F0FBA">
        <w:rPr>
          <w:rFonts w:eastAsia="Calibri"/>
          <w:i/>
          <w:lang w:val="en-US" w:eastAsia="en-US"/>
        </w:rPr>
        <w:t xml:space="preserve"> </w:t>
      </w:r>
      <w:r w:rsidR="00C94C50" w:rsidRPr="00C94C50">
        <w:rPr>
          <w:rStyle w:val="tlid-translation"/>
          <w:i/>
          <w:lang w:val="en-US"/>
        </w:rPr>
        <w:t>Formation of a national system of religious education</w:t>
      </w:r>
    </w:p>
    <w:p w:rsidR="00A95A1D" w:rsidRPr="00C94C50" w:rsidRDefault="00A95A1D" w:rsidP="00A95A1D">
      <w:pPr>
        <w:pStyle w:val="ab"/>
        <w:tabs>
          <w:tab w:val="left" w:pos="709"/>
        </w:tabs>
        <w:kinsoku w:val="0"/>
        <w:overflowPunct w:val="0"/>
        <w:spacing w:line="276" w:lineRule="auto"/>
        <w:ind w:left="0"/>
        <w:rPr>
          <w:rFonts w:eastAsia="Calibri"/>
          <w:sz w:val="10"/>
          <w:szCs w:val="10"/>
          <w:lang w:val="en-US" w:eastAsia="en-US"/>
        </w:rPr>
      </w:pPr>
    </w:p>
    <w:p w:rsidR="007C1CB0" w:rsidRPr="00C94C50" w:rsidRDefault="007F64AB" w:rsidP="00E34C2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C94C50">
        <w:rPr>
          <w:rStyle w:val="tlid-translation"/>
          <w:lang w:val="en-US"/>
        </w:rPr>
        <w:t>F</w:t>
      </w:r>
      <w:r w:rsidR="00C94C50" w:rsidRPr="00C94C50">
        <w:rPr>
          <w:rStyle w:val="tlid-translation"/>
          <w:lang w:val="en-US"/>
        </w:rPr>
        <w:t>ormation and development of religious education system in Kyrgyzstan provides for implementation of requirements and criteria for the educational infrastructure and educational process, the procedure for provision of religious education in accordance with the classification of religious educational institutions. Religious curricula are subject to mandatory peer review by the authorized state body for religious affairs and are subject to unification for all religious educational institutions, bringing them to the same level of technical equipment and curriculum conten</w:t>
      </w:r>
      <w:r w:rsidR="00C94C50">
        <w:rPr>
          <w:rStyle w:val="tlid-translation"/>
          <w:lang w:val="en-US"/>
        </w:rPr>
        <w:t>t</w:t>
      </w:r>
      <w:r w:rsidR="00E34C2F" w:rsidRPr="00C94C50">
        <w:rPr>
          <w:rFonts w:eastAsia="Calibri"/>
          <w:lang w:val="en-US" w:eastAsia="en-US"/>
        </w:rPr>
        <w:t>.</w:t>
      </w:r>
    </w:p>
    <w:p w:rsidR="00E34C2F" w:rsidRPr="00C94C50" w:rsidRDefault="007F64AB" w:rsidP="00E34C2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C94C50" w:rsidRPr="00C94C50">
        <w:rPr>
          <w:rStyle w:val="tlid-translation"/>
          <w:lang w:val="en-US"/>
        </w:rPr>
        <w:t xml:space="preserve">The project also provides for the procedure for citizens to </w:t>
      </w:r>
      <w:r w:rsidR="00C94C50">
        <w:rPr>
          <w:rStyle w:val="tlid-translation"/>
          <w:lang w:val="en-US"/>
        </w:rPr>
        <w:t>depart</w:t>
      </w:r>
      <w:r w:rsidR="00C94C50" w:rsidRPr="00C94C50">
        <w:rPr>
          <w:rStyle w:val="tlid-translation"/>
          <w:lang w:val="en-US"/>
        </w:rPr>
        <w:t xml:space="preserve"> </w:t>
      </w:r>
      <w:r w:rsidR="00C94C50">
        <w:rPr>
          <w:rStyle w:val="tlid-translation"/>
          <w:lang w:val="en-US"/>
        </w:rPr>
        <w:t>to</w:t>
      </w:r>
      <w:r w:rsidR="00C94C50" w:rsidRPr="00C94C50">
        <w:rPr>
          <w:rStyle w:val="tlid-translation"/>
          <w:lang w:val="en-US"/>
        </w:rPr>
        <w:t xml:space="preserve"> receiv</w:t>
      </w:r>
      <w:r w:rsidR="00C94C50">
        <w:rPr>
          <w:rStyle w:val="tlid-translation"/>
          <w:lang w:val="en-US"/>
        </w:rPr>
        <w:t>e</w:t>
      </w:r>
      <w:r w:rsidR="00C94C50" w:rsidRPr="00C94C50">
        <w:rPr>
          <w:rStyle w:val="tlid-translation"/>
          <w:lang w:val="en-US"/>
        </w:rPr>
        <w:t xml:space="preserve"> religious education abroad. It is planned that by 2023 all religious educational institutions will be accredited in accordance with the requirements of the relevant state bodies</w:t>
      </w:r>
      <w:r w:rsidR="00FE1416" w:rsidRPr="00C94C50">
        <w:rPr>
          <w:rFonts w:eastAsia="Calibri"/>
          <w:lang w:val="en-US" w:eastAsia="en-US"/>
        </w:rPr>
        <w:t xml:space="preserve">. </w:t>
      </w:r>
    </w:p>
    <w:p w:rsidR="00104746" w:rsidRPr="00C94C50" w:rsidRDefault="00104746" w:rsidP="00A95A1D">
      <w:pPr>
        <w:pStyle w:val="ab"/>
        <w:tabs>
          <w:tab w:val="left" w:pos="709"/>
        </w:tabs>
        <w:kinsoku w:val="0"/>
        <w:overflowPunct w:val="0"/>
        <w:spacing w:line="276" w:lineRule="auto"/>
        <w:ind w:left="0"/>
        <w:rPr>
          <w:rFonts w:eastAsia="Calibri"/>
          <w:sz w:val="16"/>
          <w:szCs w:val="16"/>
          <w:lang w:val="en-US" w:eastAsia="en-US"/>
        </w:rPr>
      </w:pPr>
    </w:p>
    <w:p w:rsidR="00104746" w:rsidRPr="00C94C50" w:rsidRDefault="00791FB9" w:rsidP="00A95A1D">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104746" w:rsidRPr="001F0FBA">
        <w:rPr>
          <w:rFonts w:eastAsia="Calibri"/>
          <w:i/>
          <w:u w:val="single"/>
          <w:lang w:val="en-US" w:eastAsia="en-US"/>
        </w:rPr>
        <w:t xml:space="preserve"> 5.</w:t>
      </w:r>
      <w:r w:rsidR="004F1797" w:rsidRPr="001F0FBA">
        <w:rPr>
          <w:rFonts w:eastAsia="Calibri"/>
          <w:i/>
          <w:u w:val="single"/>
          <w:lang w:val="en-US" w:eastAsia="en-US"/>
        </w:rPr>
        <w:t>3</w:t>
      </w:r>
      <w:r w:rsidR="00104746" w:rsidRPr="001F0FBA">
        <w:rPr>
          <w:rFonts w:eastAsia="Calibri"/>
          <w:i/>
          <w:u w:val="single"/>
          <w:lang w:val="en-US" w:eastAsia="en-US"/>
        </w:rPr>
        <w:t>.</w:t>
      </w:r>
      <w:r w:rsidR="00104746" w:rsidRPr="001F0FBA">
        <w:rPr>
          <w:rFonts w:eastAsia="Calibri"/>
          <w:i/>
          <w:lang w:val="en-US" w:eastAsia="en-US"/>
        </w:rPr>
        <w:t xml:space="preserve"> </w:t>
      </w:r>
      <w:r w:rsidR="00C94C50" w:rsidRPr="00C94C50">
        <w:rPr>
          <w:rStyle w:val="tlid-translation"/>
          <w:i/>
          <w:lang w:val="en-US"/>
        </w:rPr>
        <w:t>Integration of secular and religious education</w:t>
      </w:r>
    </w:p>
    <w:p w:rsidR="00E21CA8" w:rsidRPr="00C94C50" w:rsidRDefault="00E21CA8" w:rsidP="0013428F">
      <w:pPr>
        <w:pStyle w:val="ab"/>
        <w:tabs>
          <w:tab w:val="left" w:pos="709"/>
        </w:tabs>
        <w:kinsoku w:val="0"/>
        <w:overflowPunct w:val="0"/>
        <w:spacing w:line="276" w:lineRule="auto"/>
        <w:ind w:left="0"/>
        <w:rPr>
          <w:rFonts w:eastAsia="Calibri"/>
          <w:sz w:val="10"/>
          <w:szCs w:val="10"/>
          <w:lang w:val="en-US" w:eastAsia="en-US"/>
        </w:rPr>
      </w:pPr>
    </w:p>
    <w:p w:rsidR="00104746" w:rsidRPr="00C94C50" w:rsidRDefault="007F64AB" w:rsidP="000D5101">
      <w:pPr>
        <w:pStyle w:val="ab"/>
        <w:tabs>
          <w:tab w:val="left" w:pos="709"/>
        </w:tabs>
        <w:kinsoku w:val="0"/>
        <w:overflowPunct w:val="0"/>
        <w:spacing w:line="276" w:lineRule="auto"/>
        <w:ind w:left="0"/>
        <w:rPr>
          <w:rFonts w:eastAsia="Calibri"/>
          <w:strike/>
          <w:sz w:val="27"/>
          <w:szCs w:val="27"/>
          <w:lang w:val="en-US" w:eastAsia="en-US"/>
        </w:rPr>
      </w:pPr>
      <w:r>
        <w:rPr>
          <w:rFonts w:eastAsia="Calibri"/>
          <w:lang w:val="ky-KG" w:eastAsia="en-US"/>
        </w:rPr>
        <w:tab/>
      </w:r>
      <w:r w:rsidR="00C94C50" w:rsidRPr="00C94C50">
        <w:rPr>
          <w:rStyle w:val="tlid-translation"/>
          <w:lang w:val="en-US"/>
        </w:rPr>
        <w:t xml:space="preserve">The state guarantees </w:t>
      </w:r>
      <w:r w:rsidR="00C94C50">
        <w:rPr>
          <w:rStyle w:val="tlid-translation"/>
          <w:lang w:val="en-US"/>
        </w:rPr>
        <w:t>getting</w:t>
      </w:r>
      <w:r w:rsidR="00C94C50" w:rsidRPr="00C94C50">
        <w:rPr>
          <w:rStyle w:val="tlid-translation"/>
          <w:lang w:val="en-US"/>
        </w:rPr>
        <w:t xml:space="preserve"> basic general education </w:t>
      </w:r>
      <w:r w:rsidR="00C94C50">
        <w:rPr>
          <w:rStyle w:val="tlid-translation"/>
          <w:lang w:val="en-US"/>
        </w:rPr>
        <w:t>upon full compliance with</w:t>
      </w:r>
      <w:r w:rsidR="00C94C50" w:rsidRPr="00C94C50">
        <w:rPr>
          <w:rStyle w:val="tlid-translation"/>
          <w:lang w:val="en-US"/>
        </w:rPr>
        <w:t xml:space="preserve"> established state standard. An opportunity will be given to those who wish to receive a full-fledged religious education within the framework of secular system. The theological colleges will be created for this purpose. This model will provide an opportunity to receive an integrated secular and religious education</w:t>
      </w:r>
      <w:r w:rsidR="000D5101" w:rsidRPr="00C94C50">
        <w:rPr>
          <w:rFonts w:eastAsia="Calibri"/>
          <w:sz w:val="27"/>
          <w:szCs w:val="27"/>
          <w:lang w:val="en-US" w:eastAsia="en-US"/>
        </w:rPr>
        <w:t xml:space="preserve">. </w:t>
      </w:r>
    </w:p>
    <w:p w:rsidR="00104746" w:rsidRPr="004D4932" w:rsidRDefault="00791FB9" w:rsidP="00104746">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104746" w:rsidRPr="001F0FBA">
        <w:rPr>
          <w:rFonts w:eastAsia="Calibri"/>
          <w:i/>
          <w:u w:val="single"/>
          <w:lang w:val="en-US" w:eastAsia="en-US"/>
        </w:rPr>
        <w:t xml:space="preserve"> 5.</w:t>
      </w:r>
      <w:r w:rsidR="004F61CF" w:rsidRPr="001F0FBA">
        <w:rPr>
          <w:rFonts w:eastAsia="Calibri"/>
          <w:i/>
          <w:u w:val="single"/>
          <w:lang w:val="en-US" w:eastAsia="en-US"/>
        </w:rPr>
        <w:t>4</w:t>
      </w:r>
      <w:r w:rsidR="00104746" w:rsidRPr="001F0FBA">
        <w:rPr>
          <w:rFonts w:eastAsia="Calibri"/>
          <w:i/>
          <w:u w:val="single"/>
          <w:lang w:val="en-US" w:eastAsia="en-US"/>
        </w:rPr>
        <w:t>.</w:t>
      </w:r>
      <w:r w:rsidR="00104746" w:rsidRPr="001F0FBA">
        <w:rPr>
          <w:rFonts w:eastAsia="Calibri"/>
          <w:i/>
          <w:lang w:val="en-US" w:eastAsia="en-US"/>
        </w:rPr>
        <w:t xml:space="preserve">  </w:t>
      </w:r>
      <w:r w:rsidR="00C94C50" w:rsidRPr="004D4932">
        <w:rPr>
          <w:rStyle w:val="alt-edited"/>
          <w:i/>
          <w:lang w:val="en-US"/>
        </w:rPr>
        <w:t>Formation of constructive interfaith dialogue</w:t>
      </w:r>
    </w:p>
    <w:p w:rsidR="00A95A1D" w:rsidRPr="004D4932" w:rsidRDefault="00A95A1D" w:rsidP="0013428F">
      <w:pPr>
        <w:pStyle w:val="ab"/>
        <w:tabs>
          <w:tab w:val="left" w:pos="709"/>
        </w:tabs>
        <w:kinsoku w:val="0"/>
        <w:overflowPunct w:val="0"/>
        <w:spacing w:line="276" w:lineRule="auto"/>
        <w:ind w:left="0"/>
        <w:rPr>
          <w:rFonts w:eastAsia="Calibri"/>
          <w:sz w:val="16"/>
          <w:szCs w:val="16"/>
          <w:lang w:val="en-US" w:eastAsia="en-US"/>
        </w:rPr>
      </w:pPr>
    </w:p>
    <w:p w:rsidR="00E07012" w:rsidRPr="004D4932" w:rsidRDefault="007F64AB" w:rsidP="00E92DC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D4932" w:rsidRPr="004D4932">
        <w:rPr>
          <w:rStyle w:val="tlid-translation"/>
          <w:lang w:val="en-US"/>
        </w:rPr>
        <w:t xml:space="preserve">Freedom of religion of the individual can be realized by different religions, and all </w:t>
      </w:r>
      <w:r w:rsidR="004D4932">
        <w:rPr>
          <w:rStyle w:val="tlid-translation"/>
          <w:lang w:val="en-US"/>
        </w:rPr>
        <w:t>confessions</w:t>
      </w:r>
      <w:r w:rsidR="004D4932" w:rsidRPr="004D4932">
        <w:rPr>
          <w:rStyle w:val="tlid-translation"/>
          <w:lang w:val="en-US"/>
        </w:rPr>
        <w:t xml:space="preserve"> have the right to exist. However, to preserve peace in the country and stability in society, the state will regulate interfaith relations</w:t>
      </w:r>
      <w:r w:rsidR="00E92DCF" w:rsidRPr="004D4932">
        <w:rPr>
          <w:rFonts w:eastAsia="Calibri"/>
          <w:lang w:val="en-US" w:eastAsia="en-US"/>
        </w:rPr>
        <w:t xml:space="preserve">. </w:t>
      </w:r>
    </w:p>
    <w:p w:rsidR="001C5CF6" w:rsidRPr="004D4932" w:rsidRDefault="007F64AB" w:rsidP="00E92DC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D4932" w:rsidRPr="004D4932">
        <w:rPr>
          <w:rStyle w:val="tlid-translation"/>
          <w:lang w:val="en-US"/>
        </w:rPr>
        <w:t xml:space="preserve">Conditions will be created for constructive cooperation of confessions, platforms for organizing communications between </w:t>
      </w:r>
      <w:r w:rsidR="004D4932">
        <w:rPr>
          <w:rStyle w:val="tlid-translation"/>
          <w:lang w:val="en-US"/>
        </w:rPr>
        <w:t xml:space="preserve">the </w:t>
      </w:r>
      <w:r w:rsidR="004D4932" w:rsidRPr="004D4932">
        <w:rPr>
          <w:rStyle w:val="tlid-translation"/>
          <w:lang w:val="en-US"/>
        </w:rPr>
        <w:t xml:space="preserve">representatives of different confessions will be organized. </w:t>
      </w:r>
      <w:r w:rsidR="00367A86">
        <w:rPr>
          <w:rStyle w:val="tlid-translation"/>
          <w:lang w:val="en-US"/>
        </w:rPr>
        <w:t>P</w:t>
      </w:r>
      <w:r w:rsidR="00367A86" w:rsidRPr="004D4932">
        <w:rPr>
          <w:rStyle w:val="tlid-translation"/>
          <w:lang w:val="en-US"/>
        </w:rPr>
        <w:t>ropaganda</w:t>
      </w:r>
      <w:r w:rsidR="004D4932" w:rsidRPr="004D4932">
        <w:rPr>
          <w:rStyle w:val="tlid-translation"/>
          <w:lang w:val="en-US"/>
        </w:rPr>
        <w:t xml:space="preserve"> of hostility on religious grounds </w:t>
      </w:r>
      <w:r w:rsidR="004D4932">
        <w:rPr>
          <w:rStyle w:val="tlid-translation"/>
          <w:lang w:val="en-US"/>
        </w:rPr>
        <w:t>is prohibited</w:t>
      </w:r>
      <w:r w:rsidR="004D4932" w:rsidRPr="004D4932">
        <w:rPr>
          <w:rStyle w:val="tlid-translation"/>
          <w:lang w:val="en-US"/>
        </w:rPr>
        <w:t xml:space="preserve">. Traditional religions, such as Islam and Orthodoxy, should attract more believers than other confessions. </w:t>
      </w:r>
      <w:r w:rsidR="004D4932">
        <w:rPr>
          <w:rStyle w:val="tlid-translation"/>
          <w:lang w:val="en-US"/>
        </w:rPr>
        <w:t>The P</w:t>
      </w:r>
      <w:r w:rsidR="004D4932" w:rsidRPr="004D4932">
        <w:rPr>
          <w:rStyle w:val="tlid-translation"/>
          <w:lang w:val="en-US"/>
        </w:rPr>
        <w:t xml:space="preserve">ermanent </w:t>
      </w:r>
      <w:r w:rsidR="004D4932">
        <w:rPr>
          <w:rStyle w:val="tlid-translation"/>
          <w:lang w:val="en-US"/>
        </w:rPr>
        <w:t>C</w:t>
      </w:r>
      <w:r w:rsidR="004D4932" w:rsidRPr="004D4932">
        <w:rPr>
          <w:rStyle w:val="tlid-translation"/>
          <w:lang w:val="en-US"/>
        </w:rPr>
        <w:t xml:space="preserve">oordination </w:t>
      </w:r>
      <w:r w:rsidR="004D4932">
        <w:rPr>
          <w:rStyle w:val="tlid-translation"/>
          <w:lang w:val="en-US"/>
        </w:rPr>
        <w:t>C</w:t>
      </w:r>
      <w:r w:rsidR="004D4932" w:rsidRPr="004D4932">
        <w:rPr>
          <w:rStyle w:val="tlid-translation"/>
          <w:lang w:val="en-US"/>
        </w:rPr>
        <w:t xml:space="preserve">ouncil will be </w:t>
      </w:r>
      <w:r w:rsidR="004D4932">
        <w:rPr>
          <w:rStyle w:val="tlid-translation"/>
          <w:lang w:val="en-US"/>
        </w:rPr>
        <w:t>established</w:t>
      </w:r>
      <w:r w:rsidR="004D4932" w:rsidRPr="004D4932">
        <w:rPr>
          <w:rStyle w:val="tlid-translation"/>
          <w:lang w:val="en-US"/>
        </w:rPr>
        <w:t xml:space="preserve"> consisting of </w:t>
      </w:r>
      <w:r w:rsidR="004D4932">
        <w:rPr>
          <w:rStyle w:val="tlid-translation"/>
          <w:lang w:val="en-US"/>
        </w:rPr>
        <w:t xml:space="preserve">the </w:t>
      </w:r>
      <w:r w:rsidR="004D4932" w:rsidRPr="004D4932">
        <w:rPr>
          <w:rStyle w:val="tlid-translation"/>
          <w:lang w:val="en-US"/>
        </w:rPr>
        <w:t xml:space="preserve">employees of the </w:t>
      </w:r>
      <w:r w:rsidR="004D4932">
        <w:rPr>
          <w:rStyle w:val="tlid-translation"/>
          <w:lang w:val="en-US"/>
        </w:rPr>
        <w:t>SCDA</w:t>
      </w:r>
      <w:r w:rsidR="004D4932" w:rsidRPr="004D4932">
        <w:rPr>
          <w:rStyle w:val="tlid-translation"/>
          <w:lang w:val="en-US"/>
        </w:rPr>
        <w:t>, the SAMK, the Diocese of Orthodox Christians, to develop and implement an optimal model of state-confessional cooperation based on secular nature of the state</w:t>
      </w:r>
      <w:r w:rsidR="00E92DCF" w:rsidRPr="004D4932">
        <w:rPr>
          <w:rFonts w:eastAsia="Calibri"/>
          <w:lang w:val="en-US" w:eastAsia="en-US"/>
        </w:rPr>
        <w:t xml:space="preserve">. </w:t>
      </w:r>
    </w:p>
    <w:p w:rsidR="00104746" w:rsidRPr="00DE68AA" w:rsidRDefault="007F64AB" w:rsidP="00E92DCF">
      <w:pPr>
        <w:pStyle w:val="ab"/>
        <w:tabs>
          <w:tab w:val="left" w:pos="709"/>
        </w:tabs>
        <w:kinsoku w:val="0"/>
        <w:overflowPunct w:val="0"/>
        <w:spacing w:line="276" w:lineRule="auto"/>
        <w:ind w:left="0"/>
        <w:rPr>
          <w:rFonts w:eastAsia="Calibri"/>
          <w:lang w:val="en-US" w:eastAsia="en-US"/>
        </w:rPr>
      </w:pPr>
      <w:r>
        <w:rPr>
          <w:rFonts w:eastAsia="Calibri"/>
          <w:lang w:val="ky-KG" w:eastAsia="en-US"/>
        </w:rPr>
        <w:lastRenderedPageBreak/>
        <w:tab/>
      </w:r>
      <w:r w:rsidR="004D4932" w:rsidRPr="004D4932">
        <w:rPr>
          <w:rStyle w:val="tlid-translation"/>
          <w:lang w:val="en-US"/>
        </w:rPr>
        <w:t xml:space="preserve">The Permanent Coordination Council, together with other religious organizations, will hold annual interfaith discussions </w:t>
      </w:r>
      <w:r w:rsidR="004D4932">
        <w:rPr>
          <w:rStyle w:val="tlid-translation"/>
          <w:lang w:val="en-US"/>
        </w:rPr>
        <w:t>regarding</w:t>
      </w:r>
      <w:r w:rsidR="004D4932" w:rsidRPr="004D4932">
        <w:rPr>
          <w:rStyle w:val="tlid-translation"/>
          <w:lang w:val="en-US"/>
        </w:rPr>
        <w:t xml:space="preserve"> implementation of concrete measures to strengthen interfaith harmony and religious tolerance. </w:t>
      </w:r>
      <w:r w:rsidR="004D4932">
        <w:rPr>
          <w:rStyle w:val="tlid-translation"/>
          <w:lang w:val="en-US"/>
        </w:rPr>
        <w:t>F</w:t>
      </w:r>
      <w:r w:rsidR="004D4932" w:rsidRPr="004D4932">
        <w:rPr>
          <w:rStyle w:val="tlid-translation"/>
          <w:lang w:val="en-US"/>
        </w:rPr>
        <w:t xml:space="preserve">ull complement of state mechanisms to counter religious radicalism and extremism based on the principles of human rights and freedom of religion will be involved. The state will support religious organizations seeking to promote the development of the country, </w:t>
      </w:r>
      <w:r w:rsidR="004D4932">
        <w:rPr>
          <w:rStyle w:val="tlid-translation"/>
          <w:lang w:val="en-US"/>
        </w:rPr>
        <w:t xml:space="preserve">and it </w:t>
      </w:r>
      <w:r w:rsidR="004D4932" w:rsidRPr="004D4932">
        <w:rPr>
          <w:rStyle w:val="tlid-translation"/>
          <w:lang w:val="en-US"/>
        </w:rPr>
        <w:t xml:space="preserve">will </w:t>
      </w:r>
      <w:r w:rsidR="00DE68AA">
        <w:rPr>
          <w:rStyle w:val="tlid-translation"/>
          <w:lang w:val="en-US"/>
        </w:rPr>
        <w:t>thwart</w:t>
      </w:r>
      <w:r w:rsidR="004D4932" w:rsidRPr="004D4932">
        <w:rPr>
          <w:rStyle w:val="tlid-translation"/>
          <w:lang w:val="en-US"/>
        </w:rPr>
        <w:t xml:space="preserve"> the activities of destructive </w:t>
      </w:r>
      <w:r w:rsidR="004D4932">
        <w:rPr>
          <w:rStyle w:val="tlid-translation"/>
          <w:lang w:val="en-US"/>
        </w:rPr>
        <w:t>movements</w:t>
      </w:r>
      <w:r w:rsidR="004D4932" w:rsidRPr="004D4932">
        <w:rPr>
          <w:rStyle w:val="tlid-translation"/>
          <w:lang w:val="en-US"/>
        </w:rPr>
        <w:t xml:space="preserve"> and confessions</w:t>
      </w:r>
      <w:r w:rsidR="00E92DCF" w:rsidRPr="00DE68AA">
        <w:rPr>
          <w:rFonts w:eastAsia="Calibri"/>
          <w:lang w:val="en-US" w:eastAsia="en-US"/>
        </w:rPr>
        <w:t>.</w:t>
      </w:r>
    </w:p>
    <w:p w:rsidR="00A92CA1" w:rsidRPr="00DE68AA" w:rsidRDefault="00A92CA1"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9D7722" w:rsidRPr="00DE68AA" w:rsidRDefault="009D7722" w:rsidP="0013428F">
      <w:pPr>
        <w:pStyle w:val="ab"/>
        <w:tabs>
          <w:tab w:val="left" w:pos="709"/>
        </w:tabs>
        <w:kinsoku w:val="0"/>
        <w:overflowPunct w:val="0"/>
        <w:spacing w:line="276" w:lineRule="auto"/>
        <w:ind w:left="0"/>
        <w:rPr>
          <w:rFonts w:eastAsia="Calibri"/>
          <w:lang w:val="en-US" w:eastAsia="en-US"/>
        </w:rPr>
      </w:pPr>
    </w:p>
    <w:p w:rsidR="00A92CA1" w:rsidRPr="009B7D40" w:rsidRDefault="00DE68AA" w:rsidP="00CA0473">
      <w:pPr>
        <w:pStyle w:val="ab"/>
        <w:numPr>
          <w:ilvl w:val="0"/>
          <w:numId w:val="12"/>
        </w:numPr>
        <w:tabs>
          <w:tab w:val="left" w:pos="709"/>
        </w:tabs>
        <w:kinsoku w:val="0"/>
        <w:overflowPunct w:val="0"/>
        <w:spacing w:line="276" w:lineRule="auto"/>
        <w:outlineLvl w:val="2"/>
        <w:rPr>
          <w:rFonts w:eastAsia="Calibri"/>
          <w:b/>
          <w:lang w:eastAsia="en-US"/>
        </w:rPr>
      </w:pPr>
      <w:bookmarkStart w:id="100" w:name="шестьцель"/>
      <w:bookmarkStart w:id="101" w:name="_Toc529648722"/>
      <w:r>
        <w:rPr>
          <w:rFonts w:eastAsia="Calibri"/>
          <w:b/>
          <w:lang w:val="en-US" w:eastAsia="en-US"/>
        </w:rPr>
        <w:t>Formation of development factors</w:t>
      </w:r>
      <w:bookmarkEnd w:id="100"/>
      <w:bookmarkEnd w:id="101"/>
    </w:p>
    <w:p w:rsidR="00A92CA1" w:rsidRPr="009B7D40" w:rsidRDefault="00A92CA1" w:rsidP="00A92CA1">
      <w:pPr>
        <w:pStyle w:val="ab"/>
        <w:tabs>
          <w:tab w:val="left" w:pos="709"/>
        </w:tabs>
        <w:kinsoku w:val="0"/>
        <w:overflowPunct w:val="0"/>
        <w:spacing w:line="276" w:lineRule="auto"/>
        <w:ind w:left="0"/>
        <w:rPr>
          <w:rFonts w:eastAsia="Calibri"/>
          <w:lang w:eastAsia="en-US"/>
        </w:rPr>
      </w:pPr>
    </w:p>
    <w:p w:rsidR="00C747A7" w:rsidRPr="00DE68AA" w:rsidRDefault="00791FB9" w:rsidP="00A92CA1">
      <w:pPr>
        <w:pStyle w:val="ab"/>
        <w:tabs>
          <w:tab w:val="left" w:pos="709"/>
        </w:tabs>
        <w:kinsoku w:val="0"/>
        <w:overflowPunct w:val="0"/>
        <w:spacing w:line="276" w:lineRule="auto"/>
        <w:ind w:left="0"/>
        <w:rPr>
          <w:rFonts w:eastAsia="Calibri"/>
          <w:i/>
          <w:lang w:val="en-US" w:eastAsia="en-US"/>
        </w:rPr>
      </w:pPr>
      <w:r w:rsidRPr="00DE68AA">
        <w:rPr>
          <w:rFonts w:eastAsia="Calibri"/>
          <w:i/>
          <w:u w:val="single"/>
          <w:lang w:val="en-US" w:eastAsia="en-US"/>
        </w:rPr>
        <w:t>Task</w:t>
      </w:r>
      <w:r w:rsidR="00C747A7" w:rsidRPr="00DE68AA">
        <w:rPr>
          <w:rFonts w:eastAsia="Calibri"/>
          <w:i/>
          <w:u w:val="single"/>
          <w:lang w:val="en-US" w:eastAsia="en-US"/>
        </w:rPr>
        <w:t xml:space="preserve"> 6.</w:t>
      </w:r>
      <w:r w:rsidR="00FD0938" w:rsidRPr="00DE68AA">
        <w:rPr>
          <w:rFonts w:eastAsia="Calibri"/>
          <w:i/>
          <w:u w:val="single"/>
          <w:lang w:val="en-US" w:eastAsia="en-US"/>
        </w:rPr>
        <w:t>1</w:t>
      </w:r>
      <w:r w:rsidR="00C747A7" w:rsidRPr="00DE68AA">
        <w:rPr>
          <w:rFonts w:eastAsia="Calibri"/>
          <w:i/>
          <w:u w:val="single"/>
          <w:lang w:val="en-US" w:eastAsia="en-US"/>
        </w:rPr>
        <w:t>.</w:t>
      </w:r>
      <w:r w:rsidR="00FC045E" w:rsidRPr="00DE68AA">
        <w:rPr>
          <w:rFonts w:eastAsia="Calibri"/>
          <w:i/>
          <w:lang w:val="en-US" w:eastAsia="en-US"/>
        </w:rPr>
        <w:t xml:space="preserve"> </w:t>
      </w:r>
      <w:r w:rsidR="00DE68AA" w:rsidRPr="00DE68AA">
        <w:rPr>
          <w:rStyle w:val="tlid-translation"/>
          <w:i/>
          <w:lang w:val="en-US"/>
        </w:rPr>
        <w:t>Continuous development of promising skills</w:t>
      </w:r>
    </w:p>
    <w:p w:rsidR="00A92CA1" w:rsidRPr="00DE68AA" w:rsidRDefault="00A92CA1" w:rsidP="00A92CA1">
      <w:pPr>
        <w:pStyle w:val="ab"/>
        <w:tabs>
          <w:tab w:val="left" w:pos="709"/>
        </w:tabs>
        <w:kinsoku w:val="0"/>
        <w:overflowPunct w:val="0"/>
        <w:spacing w:line="276" w:lineRule="auto"/>
        <w:ind w:left="0"/>
        <w:rPr>
          <w:rFonts w:eastAsia="Calibri"/>
          <w:sz w:val="16"/>
          <w:szCs w:val="16"/>
          <w:lang w:val="en-US" w:eastAsia="en-US"/>
        </w:rPr>
      </w:pPr>
    </w:p>
    <w:p w:rsidR="00A92CA1" w:rsidRPr="0095370E" w:rsidRDefault="007F64AB" w:rsidP="00E07012">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95370E" w:rsidRPr="0095370E">
        <w:rPr>
          <w:rStyle w:val="tlid-translation"/>
          <w:lang w:val="en-US"/>
        </w:rPr>
        <w:t xml:space="preserve">Increasing the level of competencies and skills development will be one of the key factors for development. In this regard, in accordance with international practice, a National Qualifications System will be created, which provides for qualifications frameworks of various levels, standards and procedures, an assessment system, as well as a deep connection with the educational system. One of the main principles will </w:t>
      </w:r>
      <w:r w:rsidR="0095370E">
        <w:rPr>
          <w:rStyle w:val="tlid-translation"/>
          <w:lang w:val="en-US"/>
        </w:rPr>
        <w:t>include</w:t>
      </w:r>
      <w:r w:rsidR="0095370E" w:rsidRPr="0095370E">
        <w:rPr>
          <w:rStyle w:val="tlid-translation"/>
          <w:lang w:val="en-US"/>
        </w:rPr>
        <w:t xml:space="preserve"> support of </w:t>
      </w:r>
      <w:r w:rsidR="0095370E">
        <w:rPr>
          <w:rStyle w:val="tlid-translation"/>
          <w:lang w:val="en-US"/>
        </w:rPr>
        <w:t xml:space="preserve">continuous </w:t>
      </w:r>
      <w:r w:rsidR="0095370E" w:rsidRPr="0095370E">
        <w:rPr>
          <w:rStyle w:val="tlid-translation"/>
          <w:lang w:val="en-US"/>
        </w:rPr>
        <w:t xml:space="preserve">vocational education. A map of the need for qualified personnel for the future </w:t>
      </w:r>
      <w:r w:rsidR="0095370E">
        <w:rPr>
          <w:rStyle w:val="tlid-translation"/>
          <w:lang w:val="en-US"/>
        </w:rPr>
        <w:t xml:space="preserve">period </w:t>
      </w:r>
      <w:r w:rsidR="0095370E" w:rsidRPr="0095370E">
        <w:rPr>
          <w:rStyle w:val="tlid-translation"/>
          <w:lang w:val="en-US"/>
        </w:rPr>
        <w:t xml:space="preserve">from 3 to 5 years will be formed </w:t>
      </w:r>
      <w:r w:rsidR="0095370E">
        <w:rPr>
          <w:rStyle w:val="tlid-translation"/>
          <w:lang w:val="en-US"/>
        </w:rPr>
        <w:t xml:space="preserve">based </w:t>
      </w:r>
      <w:r w:rsidR="0095370E" w:rsidRPr="0095370E">
        <w:rPr>
          <w:rStyle w:val="tlid-translation"/>
          <w:lang w:val="en-US"/>
        </w:rPr>
        <w:t xml:space="preserve">on revised methodology </w:t>
      </w:r>
      <w:r w:rsidR="001075BB">
        <w:rPr>
          <w:rStyle w:val="tlid-translation"/>
          <w:lang w:val="en-US"/>
        </w:rPr>
        <w:t>to identify</w:t>
      </w:r>
      <w:r w:rsidR="0095370E" w:rsidRPr="0095370E">
        <w:rPr>
          <w:rStyle w:val="tlid-translation"/>
          <w:lang w:val="en-US"/>
        </w:rPr>
        <w:t xml:space="preserve"> the need for labor resources </w:t>
      </w:r>
      <w:r w:rsidR="0095370E">
        <w:rPr>
          <w:rStyle w:val="tlid-translation"/>
          <w:lang w:val="en-US"/>
        </w:rPr>
        <w:t>to formulate public o</w:t>
      </w:r>
      <w:r w:rsidR="0095370E" w:rsidRPr="0095370E">
        <w:rPr>
          <w:rStyle w:val="tlid-translation"/>
          <w:lang w:val="en-US"/>
        </w:rPr>
        <w:t>rder in vocational education</w:t>
      </w:r>
      <w:r w:rsidR="00A27336" w:rsidRPr="0095370E">
        <w:rPr>
          <w:rFonts w:eastAsia="Calibri"/>
          <w:lang w:val="en-US" w:eastAsia="en-US"/>
        </w:rPr>
        <w:t>.</w:t>
      </w:r>
    </w:p>
    <w:p w:rsidR="00A27336" w:rsidRPr="0095370E" w:rsidRDefault="00A27336" w:rsidP="00A92CA1">
      <w:pPr>
        <w:pStyle w:val="ab"/>
        <w:tabs>
          <w:tab w:val="left" w:pos="709"/>
        </w:tabs>
        <w:kinsoku w:val="0"/>
        <w:overflowPunct w:val="0"/>
        <w:spacing w:line="276" w:lineRule="auto"/>
        <w:ind w:left="0"/>
        <w:rPr>
          <w:rFonts w:eastAsia="Calibri"/>
          <w:lang w:val="en-US" w:eastAsia="en-US"/>
        </w:rPr>
      </w:pPr>
    </w:p>
    <w:p w:rsidR="00205CE9" w:rsidRPr="0095370E" w:rsidRDefault="00791FB9" w:rsidP="00A92CA1">
      <w:pPr>
        <w:pStyle w:val="ab"/>
        <w:tabs>
          <w:tab w:val="left" w:pos="709"/>
        </w:tabs>
        <w:kinsoku w:val="0"/>
        <w:overflowPunct w:val="0"/>
        <w:spacing w:line="276" w:lineRule="auto"/>
        <w:ind w:left="0"/>
        <w:rPr>
          <w:rFonts w:eastAsia="Calibri"/>
          <w:i/>
          <w:lang w:val="en-US" w:eastAsia="en-US"/>
        </w:rPr>
      </w:pPr>
      <w:r w:rsidRPr="0095370E">
        <w:rPr>
          <w:rFonts w:eastAsia="Calibri"/>
          <w:i/>
          <w:u w:val="single"/>
          <w:lang w:val="en-US" w:eastAsia="en-US"/>
        </w:rPr>
        <w:t>Task</w:t>
      </w:r>
      <w:r w:rsidR="00A92CA1" w:rsidRPr="0095370E">
        <w:rPr>
          <w:rFonts w:eastAsia="Calibri"/>
          <w:i/>
          <w:u w:val="single"/>
          <w:lang w:val="en-US" w:eastAsia="en-US"/>
        </w:rPr>
        <w:t xml:space="preserve"> </w:t>
      </w:r>
      <w:r w:rsidR="005D499B" w:rsidRPr="0095370E">
        <w:rPr>
          <w:rFonts w:eastAsia="Calibri"/>
          <w:i/>
          <w:u w:val="single"/>
          <w:lang w:val="en-US" w:eastAsia="en-US"/>
        </w:rPr>
        <w:t>6</w:t>
      </w:r>
      <w:r w:rsidR="00A92CA1" w:rsidRPr="0095370E">
        <w:rPr>
          <w:rFonts w:eastAsia="Calibri"/>
          <w:i/>
          <w:u w:val="single"/>
          <w:lang w:val="en-US" w:eastAsia="en-US"/>
        </w:rPr>
        <w:t>.</w:t>
      </w:r>
      <w:r w:rsidR="00C649EF" w:rsidRPr="0095370E">
        <w:rPr>
          <w:rFonts w:eastAsia="Calibri"/>
          <w:i/>
          <w:u w:val="single"/>
          <w:lang w:val="en-US" w:eastAsia="en-US"/>
        </w:rPr>
        <w:t>2</w:t>
      </w:r>
      <w:r w:rsidR="00A92CA1" w:rsidRPr="0095370E">
        <w:rPr>
          <w:rFonts w:eastAsia="Calibri"/>
          <w:i/>
          <w:u w:val="single"/>
          <w:lang w:val="en-US" w:eastAsia="en-US"/>
        </w:rPr>
        <w:t>.</w:t>
      </w:r>
      <w:r w:rsidR="0095370E" w:rsidRPr="0095370E">
        <w:rPr>
          <w:rFonts w:eastAsia="Calibri"/>
          <w:i/>
          <w:lang w:val="en-US" w:eastAsia="en-US"/>
        </w:rPr>
        <w:t xml:space="preserve"> </w:t>
      </w:r>
      <w:r w:rsidR="001075BB">
        <w:rPr>
          <w:rFonts w:eastAsia="Calibri"/>
          <w:i/>
          <w:lang w:val="en-US" w:eastAsia="en-US"/>
        </w:rPr>
        <w:t>S</w:t>
      </w:r>
      <w:r w:rsidR="0095370E">
        <w:rPr>
          <w:rFonts w:eastAsia="Calibri"/>
          <w:i/>
          <w:lang w:val="en-US" w:eastAsia="en-US"/>
        </w:rPr>
        <w:t>trengthening foreign investment protection</w:t>
      </w:r>
    </w:p>
    <w:p w:rsidR="00205CE9" w:rsidRPr="0095370E" w:rsidRDefault="00205CE9" w:rsidP="00A92CA1">
      <w:pPr>
        <w:pStyle w:val="ab"/>
        <w:tabs>
          <w:tab w:val="left" w:pos="709"/>
        </w:tabs>
        <w:kinsoku w:val="0"/>
        <w:overflowPunct w:val="0"/>
        <w:spacing w:line="276" w:lineRule="auto"/>
        <w:ind w:left="0"/>
        <w:rPr>
          <w:rFonts w:eastAsia="Calibri"/>
          <w:sz w:val="16"/>
          <w:szCs w:val="16"/>
          <w:lang w:val="en-US" w:eastAsia="en-US"/>
        </w:rPr>
      </w:pPr>
    </w:p>
    <w:p w:rsidR="006A03E4" w:rsidRDefault="007F64AB" w:rsidP="006A03E4">
      <w:pPr>
        <w:pStyle w:val="ab"/>
        <w:tabs>
          <w:tab w:val="left" w:pos="709"/>
        </w:tabs>
        <w:kinsoku w:val="0"/>
        <w:overflowPunct w:val="0"/>
        <w:spacing w:line="276" w:lineRule="auto"/>
        <w:ind w:left="0"/>
        <w:rPr>
          <w:rFonts w:eastAsia="Calibri"/>
          <w:lang w:val="ky-KG" w:eastAsia="en-US"/>
        </w:rPr>
      </w:pPr>
      <w:r w:rsidRPr="009D7722">
        <w:rPr>
          <w:rFonts w:eastAsia="Calibri"/>
          <w:lang w:val="ky-KG" w:eastAsia="en-US"/>
        </w:rPr>
        <w:tab/>
      </w:r>
      <w:r w:rsidR="0095370E" w:rsidRPr="0095370E">
        <w:rPr>
          <w:rStyle w:val="tlid-translation"/>
          <w:lang w:val="en-US"/>
        </w:rPr>
        <w:t xml:space="preserve">Attracting direct investment to ensure development by providing enhanced guarantees of security, stability of the regime, </w:t>
      </w:r>
      <w:r w:rsidR="0095370E">
        <w:rPr>
          <w:rStyle w:val="tlid-translation"/>
          <w:lang w:val="en-US"/>
        </w:rPr>
        <w:t>simple</w:t>
      </w:r>
      <w:r w:rsidR="0095370E" w:rsidRPr="0095370E">
        <w:rPr>
          <w:rStyle w:val="tlid-translation"/>
          <w:lang w:val="en-US"/>
        </w:rPr>
        <w:t xml:space="preserve"> regulation, </w:t>
      </w:r>
      <w:r w:rsidR="0095370E">
        <w:rPr>
          <w:rStyle w:val="tlid-translation"/>
          <w:lang w:val="en-US"/>
        </w:rPr>
        <w:t>engagement</w:t>
      </w:r>
      <w:r w:rsidR="0095370E" w:rsidRPr="0095370E">
        <w:rPr>
          <w:rStyle w:val="tlid-translation"/>
          <w:lang w:val="en-US"/>
        </w:rPr>
        <w:t xml:space="preserve"> of public-private partnership mechanisms. The total investment should be 25-30 percent of GDP. Creation of a </w:t>
      </w:r>
      <w:r w:rsidR="0095370E" w:rsidRPr="0095370E">
        <w:rPr>
          <w:rStyle w:val="tlid-translation"/>
          <w:lang w:val="en-US"/>
        </w:rPr>
        <w:lastRenderedPageBreak/>
        <w:t xml:space="preserve">“strategic investor” regime for large-scale investments in national development </w:t>
      </w:r>
      <w:r w:rsidR="0095370E">
        <w:rPr>
          <w:rStyle w:val="tlid-translation"/>
          <w:lang w:val="en-US"/>
        </w:rPr>
        <w:t>facilities</w:t>
      </w:r>
      <w:r w:rsidR="0095370E" w:rsidRPr="0095370E">
        <w:rPr>
          <w:rStyle w:val="tlid-translation"/>
          <w:lang w:val="en-US"/>
        </w:rPr>
        <w:t xml:space="preserve"> in excess of </w:t>
      </w:r>
      <w:r w:rsidR="0095370E">
        <w:rPr>
          <w:rStyle w:val="tlid-translation"/>
          <w:lang w:val="en-US"/>
        </w:rPr>
        <w:t xml:space="preserve">USD </w:t>
      </w:r>
      <w:r w:rsidR="0095370E" w:rsidRPr="0095370E">
        <w:rPr>
          <w:rStyle w:val="tlid-translation"/>
          <w:lang w:val="en-US"/>
        </w:rPr>
        <w:t>10 million, and provision of special preferences</w:t>
      </w:r>
      <w:r w:rsidR="006A03E4" w:rsidRPr="0095370E">
        <w:rPr>
          <w:rFonts w:eastAsia="Calibri"/>
          <w:lang w:val="en-US" w:eastAsia="en-US"/>
        </w:rPr>
        <w:t>.</w:t>
      </w:r>
    </w:p>
    <w:p w:rsidR="00E80353" w:rsidRPr="0095370E" w:rsidRDefault="007F64AB" w:rsidP="00E80353">
      <w:pPr>
        <w:tabs>
          <w:tab w:val="left" w:pos="1134"/>
        </w:tabs>
        <w:spacing w:line="276" w:lineRule="auto"/>
        <w:jc w:val="both"/>
        <w:rPr>
          <w:rFonts w:ascii="Arial" w:hAnsi="Arial" w:cs="Arial"/>
          <w:sz w:val="28"/>
          <w:szCs w:val="28"/>
          <w:lang w:val="ky-KG"/>
        </w:rPr>
      </w:pPr>
      <w:r>
        <w:rPr>
          <w:rFonts w:ascii="Arial" w:hAnsi="Arial" w:cs="Arial"/>
          <w:sz w:val="28"/>
          <w:szCs w:val="28"/>
          <w:lang w:val="ky-KG"/>
        </w:rPr>
        <w:tab/>
      </w:r>
      <w:r w:rsidR="0095370E" w:rsidRPr="0095370E">
        <w:rPr>
          <w:rStyle w:val="tlid-translation"/>
          <w:rFonts w:ascii="Arial" w:hAnsi="Arial" w:cs="Arial"/>
          <w:sz w:val="28"/>
          <w:szCs w:val="28"/>
          <w:lang w:val="ky-KG"/>
        </w:rPr>
        <w:t>Active elaboration of issues related to opening of representative offices and branches of major foreign financial institutions in the Kyrgyz Republic</w:t>
      </w:r>
      <w:r w:rsidR="00E80353" w:rsidRPr="0095370E">
        <w:rPr>
          <w:rFonts w:ascii="Arial" w:hAnsi="Arial" w:cs="Arial"/>
          <w:sz w:val="28"/>
          <w:szCs w:val="28"/>
          <w:lang w:val="ky-KG"/>
        </w:rPr>
        <w:t xml:space="preserve">.  </w:t>
      </w:r>
    </w:p>
    <w:p w:rsidR="0053618D" w:rsidRPr="0095370E" w:rsidRDefault="0053618D" w:rsidP="00A92CA1">
      <w:pPr>
        <w:pStyle w:val="ab"/>
        <w:tabs>
          <w:tab w:val="left" w:pos="709"/>
        </w:tabs>
        <w:kinsoku w:val="0"/>
        <w:overflowPunct w:val="0"/>
        <w:spacing w:line="276" w:lineRule="auto"/>
        <w:ind w:left="0"/>
        <w:rPr>
          <w:rFonts w:eastAsia="Calibri"/>
          <w:i/>
          <w:u w:val="single"/>
          <w:lang w:val="ky-KG" w:eastAsia="en-US"/>
        </w:rPr>
      </w:pPr>
    </w:p>
    <w:p w:rsidR="00A92CA1" w:rsidRPr="0095370E" w:rsidRDefault="00791FB9" w:rsidP="00A92CA1">
      <w:pPr>
        <w:pStyle w:val="ab"/>
        <w:tabs>
          <w:tab w:val="left" w:pos="709"/>
        </w:tabs>
        <w:kinsoku w:val="0"/>
        <w:overflowPunct w:val="0"/>
        <w:spacing w:line="276" w:lineRule="auto"/>
        <w:ind w:left="0"/>
        <w:rPr>
          <w:rFonts w:eastAsia="Calibri"/>
          <w:i/>
          <w:lang w:val="en-US" w:eastAsia="en-US"/>
        </w:rPr>
      </w:pPr>
      <w:r w:rsidRPr="0095370E">
        <w:rPr>
          <w:rFonts w:eastAsia="Calibri"/>
          <w:i/>
          <w:u w:val="single"/>
          <w:lang w:val="en-US" w:eastAsia="en-US"/>
        </w:rPr>
        <w:t>Task</w:t>
      </w:r>
      <w:r w:rsidR="00205CE9" w:rsidRPr="0095370E">
        <w:rPr>
          <w:rFonts w:eastAsia="Calibri"/>
          <w:i/>
          <w:u w:val="single"/>
          <w:lang w:val="en-US" w:eastAsia="en-US"/>
        </w:rPr>
        <w:t xml:space="preserve"> 6.</w:t>
      </w:r>
      <w:r w:rsidR="009B04C7" w:rsidRPr="0095370E">
        <w:rPr>
          <w:rFonts w:eastAsia="Calibri"/>
          <w:i/>
          <w:u w:val="single"/>
          <w:lang w:val="en-US" w:eastAsia="en-US"/>
        </w:rPr>
        <w:t>3</w:t>
      </w:r>
      <w:r w:rsidR="00205CE9" w:rsidRPr="0095370E">
        <w:rPr>
          <w:rFonts w:eastAsia="Calibri"/>
          <w:i/>
          <w:u w:val="single"/>
          <w:lang w:val="en-US" w:eastAsia="en-US"/>
        </w:rPr>
        <w:t>.</w:t>
      </w:r>
      <w:r w:rsidR="00DE68AA" w:rsidRPr="00DE68AA">
        <w:rPr>
          <w:rFonts w:eastAsia="Calibri"/>
          <w:i/>
          <w:lang w:val="en-US" w:eastAsia="en-US"/>
        </w:rPr>
        <w:t xml:space="preserve"> </w:t>
      </w:r>
      <w:r w:rsidR="0095370E" w:rsidRPr="0095370E">
        <w:rPr>
          <w:rStyle w:val="tlid-translation"/>
          <w:i/>
          <w:lang w:val="en-US"/>
        </w:rPr>
        <w:t>Large-scale i</w:t>
      </w:r>
      <w:r w:rsidR="0095370E">
        <w:rPr>
          <w:rStyle w:val="tlid-translation"/>
          <w:i/>
          <w:lang w:val="en-US"/>
        </w:rPr>
        <w:t>ntroduction</w:t>
      </w:r>
      <w:r w:rsidR="0095370E" w:rsidRPr="0095370E">
        <w:rPr>
          <w:rStyle w:val="tlid-translation"/>
          <w:i/>
          <w:lang w:val="en-US"/>
        </w:rPr>
        <w:t xml:space="preserve"> of quality management</w:t>
      </w:r>
    </w:p>
    <w:p w:rsidR="00C076CB" w:rsidRPr="0095370E" w:rsidRDefault="00C076CB" w:rsidP="00A92CA1">
      <w:pPr>
        <w:pStyle w:val="ab"/>
        <w:tabs>
          <w:tab w:val="left" w:pos="709"/>
        </w:tabs>
        <w:kinsoku w:val="0"/>
        <w:overflowPunct w:val="0"/>
        <w:spacing w:line="276" w:lineRule="auto"/>
        <w:ind w:left="0"/>
        <w:rPr>
          <w:rFonts w:eastAsia="Calibri"/>
          <w:sz w:val="16"/>
          <w:szCs w:val="16"/>
          <w:lang w:val="en-US" w:eastAsia="en-US"/>
        </w:rPr>
      </w:pPr>
    </w:p>
    <w:p w:rsidR="009D7722" w:rsidRPr="00246993" w:rsidRDefault="007F64AB" w:rsidP="00A92CA1">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95370E" w:rsidRPr="0095370E">
        <w:rPr>
          <w:rStyle w:val="tlid-translation"/>
          <w:lang w:val="en-US"/>
        </w:rPr>
        <w:t xml:space="preserve">Objectively, Kyrgyzstan, being a member of the EAEU and actively participating in foreign economic operations, </w:t>
      </w:r>
      <w:r w:rsidR="0095370E">
        <w:rPr>
          <w:rStyle w:val="tlid-translation"/>
          <w:lang w:val="en-US"/>
        </w:rPr>
        <w:t>urgently</w:t>
      </w:r>
      <w:r w:rsidR="0095370E" w:rsidRPr="0095370E">
        <w:rPr>
          <w:rStyle w:val="tlid-translation"/>
          <w:lang w:val="en-US"/>
        </w:rPr>
        <w:t xml:space="preserve"> need</w:t>
      </w:r>
      <w:r w:rsidR="0095370E">
        <w:rPr>
          <w:rStyle w:val="tlid-translation"/>
          <w:lang w:val="en-US"/>
        </w:rPr>
        <w:t>s</w:t>
      </w:r>
      <w:r w:rsidR="0095370E" w:rsidRPr="0095370E">
        <w:rPr>
          <w:rStyle w:val="tlid-translation"/>
          <w:lang w:val="en-US"/>
        </w:rPr>
        <w:t xml:space="preserve"> large-scale implementation of principles and creation of </w:t>
      </w:r>
      <w:r w:rsidR="0095370E">
        <w:rPr>
          <w:rStyle w:val="tlid-translation"/>
          <w:lang w:val="en-US"/>
        </w:rPr>
        <w:t>proper</w:t>
      </w:r>
      <w:r w:rsidR="0095370E" w:rsidRPr="0095370E">
        <w:rPr>
          <w:rStyle w:val="tlid-translation"/>
          <w:lang w:val="en-US"/>
        </w:rPr>
        <w:t xml:space="preserve"> quality infrastructure. </w:t>
      </w:r>
      <w:r w:rsidR="0095370E" w:rsidRPr="00246993">
        <w:rPr>
          <w:rStyle w:val="tlid-translation"/>
          <w:lang w:val="en-US"/>
        </w:rPr>
        <w:t xml:space="preserve">For this </w:t>
      </w:r>
      <w:r w:rsidR="0095370E">
        <w:rPr>
          <w:rStyle w:val="tlid-translation"/>
          <w:lang w:val="en-US"/>
        </w:rPr>
        <w:t>purpose</w:t>
      </w:r>
      <w:r w:rsidR="0095370E" w:rsidRPr="00246993">
        <w:rPr>
          <w:rStyle w:val="tlid-translation"/>
          <w:lang w:val="en-US"/>
        </w:rPr>
        <w:t xml:space="preserve"> the country must systematically go </w:t>
      </w:r>
      <w:r w:rsidR="00246993">
        <w:rPr>
          <w:rStyle w:val="tlid-translation"/>
          <w:lang w:val="en-US"/>
        </w:rPr>
        <w:t>in</w:t>
      </w:r>
      <w:r w:rsidR="00246993" w:rsidRPr="00246993">
        <w:rPr>
          <w:rStyle w:val="tlid-translation"/>
          <w:lang w:val="en-US"/>
        </w:rPr>
        <w:t xml:space="preserve"> </w:t>
      </w:r>
      <w:r w:rsidR="0095370E" w:rsidRPr="00246993">
        <w:rPr>
          <w:rStyle w:val="tlid-translation"/>
          <w:lang w:val="en-US"/>
        </w:rPr>
        <w:t>for an update</w:t>
      </w:r>
      <w:r w:rsidR="006065B8" w:rsidRPr="00246993">
        <w:rPr>
          <w:rFonts w:eastAsia="Calibri"/>
          <w:lang w:val="en-US" w:eastAsia="en-US"/>
        </w:rPr>
        <w:t xml:space="preserve">. </w:t>
      </w:r>
    </w:p>
    <w:p w:rsidR="009D7722" w:rsidRPr="00246993" w:rsidRDefault="009D7722" w:rsidP="00A92CA1">
      <w:pPr>
        <w:pStyle w:val="ab"/>
        <w:tabs>
          <w:tab w:val="left" w:pos="709"/>
        </w:tabs>
        <w:kinsoku w:val="0"/>
        <w:overflowPunct w:val="0"/>
        <w:spacing w:line="276" w:lineRule="auto"/>
        <w:ind w:left="0"/>
        <w:rPr>
          <w:rFonts w:eastAsia="Calibri"/>
          <w:lang w:val="en-US" w:eastAsia="en-US"/>
        </w:rPr>
      </w:pPr>
    </w:p>
    <w:p w:rsidR="009D7722" w:rsidRPr="00246993" w:rsidRDefault="009D7722" w:rsidP="00A92CA1">
      <w:pPr>
        <w:pStyle w:val="ab"/>
        <w:tabs>
          <w:tab w:val="left" w:pos="709"/>
        </w:tabs>
        <w:kinsoku w:val="0"/>
        <w:overflowPunct w:val="0"/>
        <w:spacing w:line="276" w:lineRule="auto"/>
        <w:ind w:left="0"/>
        <w:rPr>
          <w:rFonts w:eastAsia="Calibri"/>
          <w:lang w:val="en-US" w:eastAsia="en-US"/>
        </w:rPr>
      </w:pPr>
    </w:p>
    <w:p w:rsidR="00C076CB" w:rsidRPr="00246993" w:rsidRDefault="009D7722" w:rsidP="00A92CA1">
      <w:pPr>
        <w:pStyle w:val="ab"/>
        <w:tabs>
          <w:tab w:val="left" w:pos="709"/>
        </w:tabs>
        <w:kinsoku w:val="0"/>
        <w:overflowPunct w:val="0"/>
        <w:spacing w:line="276" w:lineRule="auto"/>
        <w:ind w:left="0"/>
        <w:rPr>
          <w:rFonts w:eastAsia="Calibri"/>
          <w:lang w:val="en-US" w:eastAsia="en-US"/>
        </w:rPr>
      </w:pPr>
      <w:r w:rsidRPr="00246993">
        <w:rPr>
          <w:rFonts w:eastAsia="Calibri"/>
          <w:lang w:val="en-US" w:eastAsia="en-US"/>
        </w:rPr>
        <w:tab/>
      </w:r>
      <w:r w:rsidR="00246993" w:rsidRPr="00246993">
        <w:rPr>
          <w:rStyle w:val="tlid-translation"/>
          <w:lang w:val="en-US"/>
        </w:rPr>
        <w:t xml:space="preserve">The first step should </w:t>
      </w:r>
      <w:r w:rsidR="00246993">
        <w:rPr>
          <w:rStyle w:val="tlid-translation"/>
          <w:lang w:val="en-US"/>
        </w:rPr>
        <w:t>deal with</w:t>
      </w:r>
      <w:r w:rsidR="00246993" w:rsidRPr="00246993">
        <w:rPr>
          <w:rStyle w:val="tlid-translation"/>
          <w:lang w:val="en-US"/>
        </w:rPr>
        <w:t xml:space="preserve"> bringing the national technical regulation structure in line with regional and international standards. It is necessary to simplify all procedures of standardization and metrology as much as possible, expand cooperation with recognized quality centers, actively inform business about the benefits of certification and standardization. The appropriate infrastructure should be </w:t>
      </w:r>
      <w:r w:rsidR="00246993">
        <w:rPr>
          <w:rStyle w:val="tlid-translation"/>
          <w:lang w:val="en-US"/>
        </w:rPr>
        <w:t>brought into compliance</w:t>
      </w:r>
      <w:r w:rsidR="00246993" w:rsidRPr="00246993">
        <w:rPr>
          <w:rStyle w:val="tlid-translation"/>
          <w:lang w:val="en-US"/>
        </w:rPr>
        <w:t xml:space="preserve"> in the next 2-3 years. The state should assist businesses in leading quality standards </w:t>
      </w:r>
      <w:r w:rsidR="00246993">
        <w:rPr>
          <w:rStyle w:val="tlid-translation"/>
          <w:lang w:val="en-US"/>
        </w:rPr>
        <w:t>introduction</w:t>
      </w:r>
      <w:r w:rsidR="00246993" w:rsidRPr="00246993">
        <w:rPr>
          <w:rStyle w:val="tlid-translation"/>
          <w:lang w:val="en-US"/>
        </w:rPr>
        <w:t>, both regional and world-class</w:t>
      </w:r>
      <w:r w:rsidR="00246993">
        <w:rPr>
          <w:rStyle w:val="tlid-translation"/>
          <w:lang w:val="en-US"/>
        </w:rPr>
        <w:t xml:space="preserve"> ones</w:t>
      </w:r>
      <w:r w:rsidR="00246993" w:rsidRPr="00246993">
        <w:rPr>
          <w:rStyle w:val="tlid-translation"/>
          <w:lang w:val="en-US"/>
        </w:rPr>
        <w:t xml:space="preserve">, </w:t>
      </w:r>
      <w:r w:rsidR="00246993">
        <w:rPr>
          <w:rStyle w:val="tlid-translation"/>
          <w:lang w:val="en-US"/>
        </w:rPr>
        <w:t>which</w:t>
      </w:r>
      <w:r w:rsidR="00246993" w:rsidRPr="00246993">
        <w:rPr>
          <w:rStyle w:val="tlid-translation"/>
          <w:lang w:val="en-US"/>
        </w:rPr>
        <w:t xml:space="preserve"> is particularly relevant for priority areas</w:t>
      </w:r>
      <w:r w:rsidR="00660C4B" w:rsidRPr="00246993">
        <w:rPr>
          <w:rFonts w:eastAsia="Calibri"/>
          <w:lang w:val="en-US" w:eastAsia="en-US"/>
        </w:rPr>
        <w:t>.</w:t>
      </w:r>
    </w:p>
    <w:p w:rsidR="005B233C" w:rsidRPr="00246993" w:rsidRDefault="005B233C" w:rsidP="00A92CA1">
      <w:pPr>
        <w:pStyle w:val="ab"/>
        <w:tabs>
          <w:tab w:val="left" w:pos="709"/>
        </w:tabs>
        <w:kinsoku w:val="0"/>
        <w:overflowPunct w:val="0"/>
        <w:spacing w:line="276" w:lineRule="auto"/>
        <w:ind w:left="0"/>
        <w:rPr>
          <w:rFonts w:eastAsia="Calibri"/>
          <w:i/>
          <w:u w:val="single"/>
          <w:lang w:val="en-US" w:eastAsia="en-US"/>
        </w:rPr>
      </w:pPr>
    </w:p>
    <w:p w:rsidR="00C076CB" w:rsidRPr="00246993" w:rsidRDefault="00791FB9" w:rsidP="00A92CA1">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C076CB" w:rsidRPr="001F0FBA">
        <w:rPr>
          <w:rFonts w:eastAsia="Calibri"/>
          <w:i/>
          <w:u w:val="single"/>
          <w:lang w:val="en-US" w:eastAsia="en-US"/>
        </w:rPr>
        <w:t xml:space="preserve"> 6.</w:t>
      </w:r>
      <w:r w:rsidR="009C0B8D" w:rsidRPr="001F0FBA">
        <w:rPr>
          <w:rFonts w:eastAsia="Calibri"/>
          <w:i/>
          <w:u w:val="single"/>
          <w:lang w:val="en-US" w:eastAsia="en-US"/>
        </w:rPr>
        <w:t>4</w:t>
      </w:r>
      <w:r w:rsidR="00C076CB" w:rsidRPr="001F0FBA">
        <w:rPr>
          <w:rFonts w:eastAsia="Calibri"/>
          <w:i/>
          <w:u w:val="single"/>
          <w:lang w:val="en-US" w:eastAsia="en-US"/>
        </w:rPr>
        <w:t>.</w:t>
      </w:r>
      <w:r w:rsidR="00DE68AA" w:rsidRPr="001F0FBA">
        <w:rPr>
          <w:rFonts w:eastAsia="Calibri"/>
          <w:i/>
          <w:lang w:val="en-US" w:eastAsia="en-US"/>
        </w:rPr>
        <w:t xml:space="preserve"> </w:t>
      </w:r>
      <w:r w:rsidR="00246993" w:rsidRPr="00246993">
        <w:rPr>
          <w:rStyle w:val="tlid-translation"/>
          <w:i/>
          <w:lang w:val="en-US"/>
        </w:rPr>
        <w:t>Trade development and facilitation</w:t>
      </w:r>
    </w:p>
    <w:p w:rsidR="00395A63" w:rsidRPr="00246993" w:rsidRDefault="00395A63" w:rsidP="00A92CA1">
      <w:pPr>
        <w:pStyle w:val="ab"/>
        <w:tabs>
          <w:tab w:val="left" w:pos="709"/>
        </w:tabs>
        <w:kinsoku w:val="0"/>
        <w:overflowPunct w:val="0"/>
        <w:spacing w:line="276" w:lineRule="auto"/>
        <w:ind w:left="0"/>
        <w:rPr>
          <w:rFonts w:eastAsia="Calibri"/>
          <w:sz w:val="16"/>
          <w:szCs w:val="16"/>
          <w:lang w:val="en-US" w:eastAsia="en-US"/>
        </w:rPr>
      </w:pPr>
    </w:p>
    <w:p w:rsidR="007F64AB" w:rsidRDefault="007F64AB" w:rsidP="00A92CA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246993" w:rsidRPr="00246993">
        <w:rPr>
          <w:rStyle w:val="tlid-translation"/>
          <w:lang w:val="en-US"/>
        </w:rPr>
        <w:t>To i</w:t>
      </w:r>
      <w:r w:rsidR="00246993">
        <w:rPr>
          <w:rStyle w:val="tlid-translation"/>
          <w:lang w:val="en-US"/>
        </w:rPr>
        <w:t xml:space="preserve">mprove </w:t>
      </w:r>
      <w:r w:rsidR="00246993" w:rsidRPr="00246993">
        <w:rPr>
          <w:rStyle w:val="tlid-translation"/>
          <w:lang w:val="en-US"/>
        </w:rPr>
        <w:t xml:space="preserve">export capacity </w:t>
      </w:r>
      <w:r w:rsidR="00246993">
        <w:rPr>
          <w:rStyle w:val="tlid-translation"/>
          <w:lang w:val="en-US"/>
        </w:rPr>
        <w:t>of</w:t>
      </w:r>
      <w:r w:rsidR="00246993" w:rsidRPr="00246993">
        <w:rPr>
          <w:rStyle w:val="tlid-translation"/>
          <w:lang w:val="en-US"/>
        </w:rPr>
        <w:t xml:space="preserve"> the country, it is necessary to address the issues of simplicity, convenience and speed of foreign trade operations carried out by national businesses. The format of the activities of state </w:t>
      </w:r>
      <w:r w:rsidR="00246993">
        <w:rPr>
          <w:rStyle w:val="tlid-translation"/>
          <w:lang w:val="en-US"/>
        </w:rPr>
        <w:t>agencies</w:t>
      </w:r>
      <w:r w:rsidR="00246993" w:rsidRPr="00246993">
        <w:rPr>
          <w:rStyle w:val="tlid-translation"/>
          <w:lang w:val="en-US"/>
        </w:rPr>
        <w:t xml:space="preserve"> governing foreign trade should be reduced to </w:t>
      </w:r>
      <w:r w:rsidR="00246993">
        <w:rPr>
          <w:rStyle w:val="tlid-translation"/>
          <w:lang w:val="en-US"/>
        </w:rPr>
        <w:t xml:space="preserve">their </w:t>
      </w:r>
      <w:r w:rsidR="00246993" w:rsidRPr="00246993">
        <w:rPr>
          <w:rStyle w:val="tlid-translation"/>
          <w:lang w:val="en-US"/>
        </w:rPr>
        <w:t>minimum ability to create obstacles. The state will achieve reduction in the number of procedures, time and material costs for export-import operations. At the same time, the infrastructure will be constantly improved</w:t>
      </w:r>
      <w:r w:rsidR="00246993">
        <w:rPr>
          <w:rStyle w:val="tlid-translation"/>
          <w:lang w:val="en-US"/>
        </w:rPr>
        <w:t xml:space="preserve"> including</w:t>
      </w:r>
      <w:r w:rsidR="00246993" w:rsidRPr="00246993">
        <w:rPr>
          <w:rStyle w:val="tlid-translation"/>
          <w:lang w:val="en-US"/>
        </w:rPr>
        <w:t xml:space="preserve"> </w:t>
      </w:r>
      <w:r w:rsidR="00AD0545" w:rsidRPr="00246993">
        <w:rPr>
          <w:rStyle w:val="tlid-translation"/>
          <w:lang w:val="en-US"/>
        </w:rPr>
        <w:t xml:space="preserve">cargo passage </w:t>
      </w:r>
      <w:r w:rsidR="00246993" w:rsidRPr="00246993">
        <w:rPr>
          <w:rStyle w:val="tlid-translation"/>
          <w:lang w:val="en-US"/>
        </w:rPr>
        <w:t>points, highways, information and maintenance</w:t>
      </w:r>
      <w:r w:rsidR="00246993">
        <w:rPr>
          <w:rStyle w:val="tlid-translation"/>
          <w:lang w:val="en-US"/>
        </w:rPr>
        <w:t xml:space="preserve"> </w:t>
      </w:r>
      <w:r w:rsidR="00AD0545" w:rsidRPr="00246993">
        <w:rPr>
          <w:rStyle w:val="tlid-translation"/>
          <w:lang w:val="en-US"/>
        </w:rPr>
        <w:t>service</w:t>
      </w:r>
      <w:r w:rsidR="00A4260A" w:rsidRPr="00AD0545">
        <w:rPr>
          <w:rFonts w:eastAsia="Calibri"/>
          <w:lang w:val="en-US" w:eastAsia="en-US"/>
        </w:rPr>
        <w:t>.</w:t>
      </w:r>
    </w:p>
    <w:p w:rsidR="00A4260A" w:rsidRPr="009D7722" w:rsidRDefault="007F64AB" w:rsidP="00A92CA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4260A" w:rsidRPr="00AD0545">
        <w:rPr>
          <w:rFonts w:eastAsia="Calibri"/>
          <w:lang w:val="en-US" w:eastAsia="en-US"/>
        </w:rPr>
        <w:t xml:space="preserve"> </w:t>
      </w:r>
      <w:r w:rsidR="00AD0545" w:rsidRPr="00AD0545">
        <w:rPr>
          <w:rStyle w:val="tlid-translation"/>
          <w:lang w:val="en-US"/>
        </w:rPr>
        <w:t xml:space="preserve">At the regional level, work will continue on creation of “green corridors”. As a result, in the next 5 years, Kyrgyzstan will become the </w:t>
      </w:r>
      <w:r w:rsidR="00AD0545" w:rsidRPr="00AD0545">
        <w:rPr>
          <w:rStyle w:val="tlid-translation"/>
          <w:lang w:val="en-US"/>
        </w:rPr>
        <w:lastRenderedPageBreak/>
        <w:t>leader among Central Asian countries in terms of freedom and quality of trade facilitation</w:t>
      </w:r>
      <w:r w:rsidR="00A4260A" w:rsidRPr="00AD0545">
        <w:rPr>
          <w:rFonts w:eastAsia="Calibri"/>
          <w:lang w:val="en-US" w:eastAsia="en-US"/>
        </w:rPr>
        <w:t xml:space="preserve">. </w:t>
      </w:r>
    </w:p>
    <w:p w:rsidR="00E80353" w:rsidRPr="00AD0545" w:rsidRDefault="009D7722" w:rsidP="009D7722">
      <w:pPr>
        <w:tabs>
          <w:tab w:val="left" w:pos="709"/>
        </w:tabs>
        <w:spacing w:line="276" w:lineRule="auto"/>
        <w:jc w:val="both"/>
        <w:rPr>
          <w:rFonts w:ascii="Arial" w:hAnsi="Arial" w:cs="Arial"/>
          <w:sz w:val="28"/>
          <w:szCs w:val="28"/>
          <w:lang w:val="ky-KG"/>
        </w:rPr>
      </w:pPr>
      <w:r>
        <w:rPr>
          <w:rFonts w:ascii="Arial" w:hAnsi="Arial" w:cs="Arial"/>
          <w:sz w:val="28"/>
          <w:szCs w:val="28"/>
          <w:lang w:val="ky-KG"/>
        </w:rPr>
        <w:tab/>
      </w:r>
      <w:r w:rsidR="00AD0545" w:rsidRPr="00AD0545">
        <w:rPr>
          <w:rStyle w:val="tlid-translation"/>
          <w:rFonts w:ascii="Arial" w:hAnsi="Arial" w:cs="Arial"/>
          <w:sz w:val="28"/>
          <w:szCs w:val="28"/>
          <w:lang w:val="ky-KG"/>
        </w:rPr>
        <w:t>Assistance in promoting exports of domestic products to the markets of neighboring countries, the EAEU, and the EU based on GSP +status</w:t>
      </w:r>
      <w:r w:rsidR="00E80353" w:rsidRPr="00AD0545">
        <w:rPr>
          <w:rFonts w:ascii="Arial" w:hAnsi="Arial" w:cs="Arial"/>
          <w:sz w:val="28"/>
          <w:szCs w:val="28"/>
          <w:lang w:val="ky-KG"/>
        </w:rPr>
        <w:t>.</w:t>
      </w:r>
    </w:p>
    <w:p w:rsidR="00E80353" w:rsidRPr="001C14A4" w:rsidRDefault="007F64AB" w:rsidP="009D7722">
      <w:pPr>
        <w:tabs>
          <w:tab w:val="left" w:pos="709"/>
        </w:tabs>
        <w:spacing w:line="276" w:lineRule="auto"/>
        <w:jc w:val="both"/>
        <w:rPr>
          <w:rFonts w:ascii="Arial" w:hAnsi="Arial" w:cs="Arial"/>
          <w:sz w:val="28"/>
          <w:szCs w:val="28"/>
          <w:lang w:val="ky-KG"/>
        </w:rPr>
      </w:pPr>
      <w:r w:rsidRPr="009D7722">
        <w:rPr>
          <w:rFonts w:ascii="Arial" w:hAnsi="Arial" w:cs="Arial"/>
          <w:sz w:val="28"/>
          <w:szCs w:val="28"/>
          <w:lang w:val="ky-KG"/>
        </w:rPr>
        <w:tab/>
      </w:r>
      <w:r w:rsidR="00AD0545" w:rsidRPr="001C14A4">
        <w:rPr>
          <w:rStyle w:val="tlid-translation"/>
          <w:rFonts w:ascii="Arial" w:hAnsi="Arial" w:cs="Arial"/>
          <w:sz w:val="28"/>
          <w:szCs w:val="28"/>
          <w:lang w:val="ky-KG"/>
        </w:rPr>
        <w:t>Establishment of the institute of trade and economic advisers in foreign institutions of the Kyrgyz Republic</w:t>
      </w:r>
      <w:r w:rsidR="00E80353" w:rsidRPr="001C14A4">
        <w:rPr>
          <w:rFonts w:ascii="Arial" w:hAnsi="Arial" w:cs="Arial"/>
          <w:sz w:val="28"/>
          <w:szCs w:val="28"/>
          <w:lang w:val="ky-KG"/>
        </w:rPr>
        <w:t xml:space="preserve">. </w:t>
      </w:r>
    </w:p>
    <w:p w:rsidR="00E80353" w:rsidRPr="00AD0545" w:rsidRDefault="007F64AB" w:rsidP="009D7722">
      <w:pPr>
        <w:tabs>
          <w:tab w:val="left" w:pos="709"/>
        </w:tabs>
        <w:spacing w:line="276" w:lineRule="auto"/>
        <w:jc w:val="both"/>
        <w:rPr>
          <w:rFonts w:ascii="Arial" w:hAnsi="Arial" w:cs="Arial"/>
          <w:sz w:val="28"/>
          <w:szCs w:val="28"/>
          <w:lang w:val="en-US"/>
        </w:rPr>
      </w:pPr>
      <w:r w:rsidRPr="001C14A4">
        <w:rPr>
          <w:rFonts w:ascii="Arial" w:hAnsi="Arial" w:cs="Arial"/>
          <w:sz w:val="28"/>
          <w:szCs w:val="28"/>
          <w:lang w:val="ky-KG"/>
        </w:rPr>
        <w:tab/>
      </w:r>
      <w:r w:rsidR="00AD0545" w:rsidRPr="001C14A4">
        <w:rPr>
          <w:rStyle w:val="tlid-translation"/>
          <w:rFonts w:ascii="Arial" w:hAnsi="Arial" w:cs="Arial"/>
          <w:sz w:val="28"/>
          <w:szCs w:val="28"/>
          <w:lang w:val="en-US"/>
        </w:rPr>
        <w:t>Expansion of the geography of the Institute of Honorary Consuls of the Kyrgyz Republic</w:t>
      </w:r>
      <w:r w:rsidR="00E80353" w:rsidRPr="00AD0545">
        <w:rPr>
          <w:rFonts w:ascii="Arial" w:hAnsi="Arial" w:cs="Arial"/>
          <w:sz w:val="28"/>
          <w:szCs w:val="28"/>
          <w:lang w:val="en-US"/>
        </w:rPr>
        <w:t>.</w:t>
      </w:r>
    </w:p>
    <w:p w:rsidR="00E80353" w:rsidRPr="00AD0545" w:rsidRDefault="00E80353" w:rsidP="00E80353">
      <w:pPr>
        <w:pStyle w:val="ab"/>
        <w:tabs>
          <w:tab w:val="left" w:pos="709"/>
        </w:tabs>
        <w:kinsoku w:val="0"/>
        <w:overflowPunct w:val="0"/>
        <w:spacing w:line="276" w:lineRule="auto"/>
        <w:ind w:left="0"/>
        <w:rPr>
          <w:rFonts w:eastAsia="Calibri"/>
          <w:lang w:val="en-US" w:eastAsia="en-US"/>
        </w:rPr>
      </w:pPr>
    </w:p>
    <w:p w:rsidR="009D7722" w:rsidRPr="00AD0545" w:rsidRDefault="009D7722" w:rsidP="00E80353">
      <w:pPr>
        <w:pStyle w:val="ab"/>
        <w:tabs>
          <w:tab w:val="left" w:pos="709"/>
        </w:tabs>
        <w:kinsoku w:val="0"/>
        <w:overflowPunct w:val="0"/>
        <w:spacing w:line="276" w:lineRule="auto"/>
        <w:ind w:left="0"/>
        <w:rPr>
          <w:rFonts w:eastAsia="Calibri"/>
          <w:lang w:val="en-US" w:eastAsia="en-US"/>
        </w:rPr>
      </w:pPr>
    </w:p>
    <w:p w:rsidR="00395A63" w:rsidRPr="001C14A4" w:rsidRDefault="00791FB9" w:rsidP="00A92CA1">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395A63" w:rsidRPr="001F0FBA">
        <w:rPr>
          <w:rFonts w:eastAsia="Calibri"/>
          <w:i/>
          <w:u w:val="single"/>
          <w:lang w:val="en-US" w:eastAsia="en-US"/>
        </w:rPr>
        <w:t xml:space="preserve"> 6.</w:t>
      </w:r>
      <w:r w:rsidR="00A03F74" w:rsidRPr="001F0FBA">
        <w:rPr>
          <w:rFonts w:eastAsia="Calibri"/>
          <w:i/>
          <w:u w:val="single"/>
          <w:lang w:val="en-US" w:eastAsia="en-US"/>
        </w:rPr>
        <w:t>5</w:t>
      </w:r>
      <w:r w:rsidR="00395A63" w:rsidRPr="001F0FBA">
        <w:rPr>
          <w:rFonts w:eastAsia="Calibri"/>
          <w:i/>
          <w:u w:val="single"/>
          <w:lang w:val="en-US" w:eastAsia="en-US"/>
        </w:rPr>
        <w:t>.</w:t>
      </w:r>
      <w:r w:rsidR="00395A63" w:rsidRPr="001F0FBA">
        <w:rPr>
          <w:rFonts w:eastAsia="Calibri"/>
          <w:i/>
          <w:lang w:val="en-US" w:eastAsia="en-US"/>
        </w:rPr>
        <w:t xml:space="preserve"> </w:t>
      </w:r>
      <w:r w:rsidR="001C14A4" w:rsidRPr="001C14A4">
        <w:rPr>
          <w:rStyle w:val="tlid-translation"/>
          <w:i/>
          <w:lang w:val="en-US"/>
        </w:rPr>
        <w:t>Improving positions in international ra</w:t>
      </w:r>
      <w:r w:rsidR="001C14A4">
        <w:rPr>
          <w:rStyle w:val="tlid-translation"/>
          <w:i/>
          <w:lang w:val="en-US"/>
        </w:rPr>
        <w:t>ting</w:t>
      </w:r>
      <w:r w:rsidR="001C14A4" w:rsidRPr="001C14A4">
        <w:rPr>
          <w:rStyle w:val="tlid-translation"/>
          <w:i/>
          <w:lang w:val="en-US"/>
        </w:rPr>
        <w:t>s</w:t>
      </w:r>
    </w:p>
    <w:p w:rsidR="00535B07" w:rsidRPr="001C14A4" w:rsidRDefault="00535B07" w:rsidP="00A92CA1">
      <w:pPr>
        <w:pStyle w:val="ab"/>
        <w:tabs>
          <w:tab w:val="left" w:pos="709"/>
        </w:tabs>
        <w:kinsoku w:val="0"/>
        <w:overflowPunct w:val="0"/>
        <w:spacing w:line="276" w:lineRule="auto"/>
        <w:ind w:left="0"/>
        <w:rPr>
          <w:rFonts w:eastAsia="Calibri"/>
          <w:sz w:val="16"/>
          <w:szCs w:val="16"/>
          <w:lang w:val="en-US" w:eastAsia="en-US"/>
        </w:rPr>
      </w:pPr>
    </w:p>
    <w:p w:rsidR="006D43B8" w:rsidRPr="001C14A4" w:rsidRDefault="007F64AB" w:rsidP="00A92CA1">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1C14A4" w:rsidRPr="001C14A4">
        <w:rPr>
          <w:rStyle w:val="tlid-translation"/>
          <w:lang w:val="en-US"/>
        </w:rPr>
        <w:t xml:space="preserve">The indicators of the Kyrgyz Republic in the international rating system will be improved. By 2023, Kyrgyzstan should be among the top 40 countries in the world according to Doing Business rating, among the top 70 countries </w:t>
      </w:r>
      <w:r w:rsidR="001C14A4">
        <w:rPr>
          <w:rStyle w:val="tlid-translation"/>
          <w:lang w:val="en-US"/>
        </w:rPr>
        <w:t xml:space="preserve">in </w:t>
      </w:r>
      <w:r w:rsidR="001C14A4" w:rsidRPr="001C14A4">
        <w:rPr>
          <w:rStyle w:val="tlid-translation"/>
          <w:lang w:val="en-US"/>
        </w:rPr>
        <w:t xml:space="preserve">the Global Competitiveness Index, </w:t>
      </w:r>
      <w:r w:rsidR="001C14A4">
        <w:rPr>
          <w:rStyle w:val="tlid-translation"/>
          <w:lang w:val="en-US"/>
        </w:rPr>
        <w:t xml:space="preserve">and </w:t>
      </w:r>
      <w:r w:rsidR="001C14A4" w:rsidRPr="001C14A4">
        <w:rPr>
          <w:rStyle w:val="tlid-translation"/>
          <w:lang w:val="en-US"/>
        </w:rPr>
        <w:t>among the first 30 countries</w:t>
      </w:r>
      <w:r w:rsidR="001C14A4">
        <w:rPr>
          <w:rStyle w:val="tlid-translation"/>
          <w:lang w:val="en-US"/>
        </w:rPr>
        <w:t xml:space="preserve"> in </w:t>
      </w:r>
      <w:r w:rsidR="001C14A4" w:rsidRPr="001C14A4">
        <w:rPr>
          <w:rStyle w:val="tlid-translation"/>
          <w:lang w:val="en-US"/>
        </w:rPr>
        <w:t>the Happ</w:t>
      </w:r>
      <w:r w:rsidR="001C14A4">
        <w:rPr>
          <w:rStyle w:val="tlid-translation"/>
          <w:lang w:val="en-US"/>
        </w:rPr>
        <w:t>y Planet</w:t>
      </w:r>
      <w:r w:rsidR="001C14A4" w:rsidRPr="001C14A4">
        <w:rPr>
          <w:rStyle w:val="tlid-translation"/>
          <w:lang w:val="en-US"/>
        </w:rPr>
        <w:t xml:space="preserve"> Index</w:t>
      </w:r>
      <w:r w:rsidR="006D43B8" w:rsidRPr="001C14A4">
        <w:rPr>
          <w:rFonts w:eastAsia="Calibri"/>
          <w:lang w:val="en-US" w:eastAsia="en-US"/>
        </w:rPr>
        <w:t>.</w:t>
      </w:r>
    </w:p>
    <w:p w:rsidR="00535B07" w:rsidRPr="001C14A4" w:rsidRDefault="00535B07" w:rsidP="00A92CA1">
      <w:pPr>
        <w:pStyle w:val="ab"/>
        <w:tabs>
          <w:tab w:val="left" w:pos="709"/>
        </w:tabs>
        <w:kinsoku w:val="0"/>
        <w:overflowPunct w:val="0"/>
        <w:spacing w:line="276" w:lineRule="auto"/>
        <w:ind w:left="0"/>
        <w:rPr>
          <w:rFonts w:eastAsia="Calibri"/>
          <w:lang w:val="en-US" w:eastAsia="en-US"/>
        </w:rPr>
      </w:pPr>
    </w:p>
    <w:p w:rsidR="00535B07" w:rsidRPr="00A710E6" w:rsidRDefault="00791FB9" w:rsidP="00A92CA1">
      <w:pPr>
        <w:pStyle w:val="ab"/>
        <w:tabs>
          <w:tab w:val="left" w:pos="709"/>
        </w:tabs>
        <w:kinsoku w:val="0"/>
        <w:overflowPunct w:val="0"/>
        <w:spacing w:line="276" w:lineRule="auto"/>
        <w:ind w:left="0"/>
        <w:rPr>
          <w:rFonts w:eastAsia="Calibri"/>
          <w:i/>
          <w:lang w:val="en-US" w:eastAsia="en-US"/>
        </w:rPr>
      </w:pPr>
      <w:r w:rsidRPr="00A710E6">
        <w:rPr>
          <w:rFonts w:eastAsia="Calibri"/>
          <w:i/>
          <w:u w:val="single"/>
          <w:lang w:val="en-US" w:eastAsia="en-US"/>
        </w:rPr>
        <w:t>Task</w:t>
      </w:r>
      <w:r w:rsidR="00535B07" w:rsidRPr="00A710E6">
        <w:rPr>
          <w:rFonts w:eastAsia="Calibri"/>
          <w:i/>
          <w:u w:val="single"/>
          <w:lang w:val="en-US" w:eastAsia="en-US"/>
        </w:rPr>
        <w:t xml:space="preserve"> 6.</w:t>
      </w:r>
      <w:r w:rsidR="00343725" w:rsidRPr="00A710E6">
        <w:rPr>
          <w:rFonts w:eastAsia="Calibri"/>
          <w:i/>
          <w:u w:val="single"/>
          <w:lang w:val="en-US" w:eastAsia="en-US"/>
        </w:rPr>
        <w:t>6</w:t>
      </w:r>
      <w:r w:rsidR="00535B07" w:rsidRPr="00A710E6">
        <w:rPr>
          <w:rFonts w:eastAsia="Calibri"/>
          <w:i/>
          <w:u w:val="single"/>
          <w:lang w:val="en-US" w:eastAsia="en-US"/>
        </w:rPr>
        <w:t>.</w:t>
      </w:r>
      <w:r w:rsidR="001C14A4" w:rsidRPr="001C14A4">
        <w:rPr>
          <w:rFonts w:eastAsia="Calibri"/>
          <w:i/>
          <w:lang w:val="en-US" w:eastAsia="en-US"/>
        </w:rPr>
        <w:t xml:space="preserve"> </w:t>
      </w:r>
      <w:r w:rsidR="00367A86">
        <w:rPr>
          <w:rFonts w:eastAsia="Calibri"/>
          <w:i/>
          <w:lang w:val="en-US" w:eastAsia="en-US"/>
        </w:rPr>
        <w:t>Stimulation</w:t>
      </w:r>
      <w:r w:rsidR="00A710E6">
        <w:rPr>
          <w:rFonts w:eastAsia="Calibri"/>
          <w:i/>
          <w:lang w:val="en-US" w:eastAsia="en-US"/>
        </w:rPr>
        <w:t xml:space="preserve"> of technological modernization</w:t>
      </w:r>
    </w:p>
    <w:p w:rsidR="00705AAE" w:rsidRPr="00A710E6" w:rsidRDefault="00705AAE" w:rsidP="00A92CA1">
      <w:pPr>
        <w:pStyle w:val="ab"/>
        <w:tabs>
          <w:tab w:val="left" w:pos="709"/>
        </w:tabs>
        <w:kinsoku w:val="0"/>
        <w:overflowPunct w:val="0"/>
        <w:spacing w:line="276" w:lineRule="auto"/>
        <w:ind w:left="0"/>
        <w:rPr>
          <w:rFonts w:eastAsia="Calibri"/>
          <w:sz w:val="16"/>
          <w:szCs w:val="16"/>
          <w:lang w:val="en-US" w:eastAsia="en-US"/>
        </w:rPr>
      </w:pPr>
    </w:p>
    <w:p w:rsidR="00773652" w:rsidRPr="00A710E6" w:rsidRDefault="007F64AB" w:rsidP="00773652">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A710E6" w:rsidRPr="00A710E6">
        <w:rPr>
          <w:rStyle w:val="tlid-translation"/>
          <w:lang w:val="en-US"/>
        </w:rPr>
        <w:t xml:space="preserve">Innovative economy is the only possible </w:t>
      </w:r>
      <w:r w:rsidR="00A710E6">
        <w:rPr>
          <w:rStyle w:val="tlid-translation"/>
          <w:lang w:val="en-US"/>
        </w:rPr>
        <w:t>path</w:t>
      </w:r>
      <w:r w:rsidR="00A710E6" w:rsidRPr="00A710E6">
        <w:rPr>
          <w:rStyle w:val="tlid-translation"/>
          <w:lang w:val="en-US"/>
        </w:rPr>
        <w:t xml:space="preserve"> of development. Kyrgyzstan needs a new type of industry - high-tech, compact, e</w:t>
      </w:r>
      <w:r w:rsidR="00A710E6">
        <w:rPr>
          <w:rStyle w:val="tlid-translation"/>
          <w:lang w:val="en-US"/>
        </w:rPr>
        <w:t xml:space="preserve">nvironmentally </w:t>
      </w:r>
      <w:r w:rsidR="00A710E6" w:rsidRPr="00A710E6">
        <w:rPr>
          <w:rStyle w:val="tlid-translation"/>
          <w:lang w:val="en-US"/>
        </w:rPr>
        <w:t>friendly</w:t>
      </w:r>
      <w:r w:rsidR="00A710E6">
        <w:rPr>
          <w:rStyle w:val="tlid-translation"/>
          <w:lang w:val="en-US"/>
        </w:rPr>
        <w:t xml:space="preserve"> one</w:t>
      </w:r>
      <w:r w:rsidR="00A710E6" w:rsidRPr="00A710E6">
        <w:rPr>
          <w:rStyle w:val="tlid-translation"/>
          <w:lang w:val="en-US"/>
        </w:rPr>
        <w:t xml:space="preserve">. The time of giant plants has passed, now smart and mobile enterprises </w:t>
      </w:r>
      <w:r w:rsidR="00A710E6">
        <w:rPr>
          <w:rStyle w:val="tlid-translation"/>
          <w:lang w:val="en-US"/>
        </w:rPr>
        <w:t>focused</w:t>
      </w:r>
      <w:r w:rsidR="00A710E6" w:rsidRPr="00A710E6">
        <w:rPr>
          <w:rStyle w:val="tlid-translation"/>
          <w:lang w:val="en-US"/>
        </w:rPr>
        <w:t xml:space="preserve"> on technological solutions are winning. As part of practical priority decisions, there will be technological renewal of all municipal enterprises responsible for maintaining basic infrastructure - lighting, </w:t>
      </w:r>
      <w:r w:rsidR="00A710E6">
        <w:rPr>
          <w:rStyle w:val="tlid-translation"/>
          <w:lang w:val="en-US"/>
        </w:rPr>
        <w:t>waste</w:t>
      </w:r>
      <w:r w:rsidR="00A710E6" w:rsidRPr="00A710E6">
        <w:rPr>
          <w:rStyle w:val="tlid-translation"/>
          <w:lang w:val="en-US"/>
        </w:rPr>
        <w:t xml:space="preserve">, water supply, sewage in </w:t>
      </w:r>
      <w:r w:rsidR="00A710E6">
        <w:rPr>
          <w:rStyle w:val="tlid-translation"/>
          <w:lang w:val="en-US"/>
        </w:rPr>
        <w:t>major</w:t>
      </w:r>
      <w:r w:rsidR="00A710E6" w:rsidRPr="00A710E6">
        <w:rPr>
          <w:rStyle w:val="tlid-translation"/>
          <w:lang w:val="en-US"/>
        </w:rPr>
        <w:t xml:space="preserve"> cities</w:t>
      </w:r>
      <w:r w:rsidR="00773652" w:rsidRPr="00A710E6">
        <w:rPr>
          <w:rFonts w:eastAsia="Calibri"/>
          <w:lang w:val="en-US" w:eastAsia="en-US"/>
        </w:rPr>
        <w:t>.</w:t>
      </w:r>
    </w:p>
    <w:p w:rsidR="007F64AB" w:rsidRPr="007F64AB" w:rsidRDefault="007F64AB" w:rsidP="00A92CA1">
      <w:pPr>
        <w:pStyle w:val="ab"/>
        <w:tabs>
          <w:tab w:val="left" w:pos="709"/>
        </w:tabs>
        <w:kinsoku w:val="0"/>
        <w:overflowPunct w:val="0"/>
        <w:spacing w:line="276" w:lineRule="auto"/>
        <w:ind w:left="0"/>
        <w:rPr>
          <w:rFonts w:eastAsia="Calibri"/>
          <w:lang w:val="ky-KG" w:eastAsia="en-US"/>
        </w:rPr>
      </w:pPr>
    </w:p>
    <w:p w:rsidR="00D244BE" w:rsidRPr="00A710E6" w:rsidRDefault="00791FB9" w:rsidP="00D244BE">
      <w:pPr>
        <w:pStyle w:val="ab"/>
        <w:tabs>
          <w:tab w:val="left" w:pos="709"/>
        </w:tabs>
        <w:kinsoku w:val="0"/>
        <w:overflowPunct w:val="0"/>
        <w:spacing w:line="276" w:lineRule="auto"/>
        <w:ind w:left="0"/>
        <w:rPr>
          <w:rFonts w:eastAsia="Calibri"/>
          <w:i/>
          <w:lang w:val="en-US" w:eastAsia="en-US"/>
        </w:rPr>
      </w:pPr>
      <w:r w:rsidRPr="00A710E6">
        <w:rPr>
          <w:rFonts w:eastAsia="Calibri"/>
          <w:i/>
          <w:u w:val="single"/>
          <w:lang w:val="en-US" w:eastAsia="en-US"/>
        </w:rPr>
        <w:t>Task</w:t>
      </w:r>
      <w:r w:rsidR="00705AAE" w:rsidRPr="00A710E6">
        <w:rPr>
          <w:rFonts w:eastAsia="Calibri"/>
          <w:i/>
          <w:u w:val="single"/>
          <w:lang w:val="en-US" w:eastAsia="en-US"/>
        </w:rPr>
        <w:t xml:space="preserve"> 6.</w:t>
      </w:r>
      <w:r w:rsidR="00023F96" w:rsidRPr="00A710E6">
        <w:rPr>
          <w:rFonts w:eastAsia="Calibri"/>
          <w:i/>
          <w:u w:val="single"/>
          <w:lang w:val="en-US" w:eastAsia="en-US"/>
        </w:rPr>
        <w:t>7</w:t>
      </w:r>
      <w:r w:rsidR="00705AAE" w:rsidRPr="00A710E6">
        <w:rPr>
          <w:rFonts w:eastAsia="Calibri"/>
          <w:i/>
          <w:u w:val="single"/>
          <w:lang w:val="en-US" w:eastAsia="en-US"/>
        </w:rPr>
        <w:t>.</w:t>
      </w:r>
      <w:r w:rsidR="00DE68AA" w:rsidRPr="00DE68AA">
        <w:rPr>
          <w:rFonts w:eastAsia="Calibri"/>
          <w:i/>
          <w:lang w:val="en-US" w:eastAsia="en-US"/>
        </w:rPr>
        <w:t xml:space="preserve"> </w:t>
      </w:r>
      <w:r w:rsidR="00A710E6">
        <w:rPr>
          <w:rFonts w:eastAsia="Calibri"/>
          <w:i/>
          <w:lang w:val="en-US" w:eastAsia="en-US"/>
        </w:rPr>
        <w:t>Land resources management</w:t>
      </w:r>
    </w:p>
    <w:p w:rsidR="0097712C" w:rsidRPr="00A710E6" w:rsidRDefault="0097712C" w:rsidP="00A92CA1">
      <w:pPr>
        <w:pStyle w:val="ab"/>
        <w:tabs>
          <w:tab w:val="left" w:pos="709"/>
        </w:tabs>
        <w:kinsoku w:val="0"/>
        <w:overflowPunct w:val="0"/>
        <w:spacing w:line="276" w:lineRule="auto"/>
        <w:ind w:left="0"/>
        <w:rPr>
          <w:rFonts w:eastAsia="Calibri"/>
          <w:i/>
          <w:sz w:val="16"/>
          <w:szCs w:val="16"/>
          <w:lang w:val="en-US" w:eastAsia="en-US"/>
        </w:rPr>
      </w:pPr>
    </w:p>
    <w:p w:rsidR="00230C54" w:rsidRPr="00A710E6" w:rsidRDefault="007F64AB" w:rsidP="00A92CA1">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A710E6" w:rsidRPr="00A710E6">
        <w:rPr>
          <w:rStyle w:val="tlid-translation"/>
          <w:lang w:val="en-US"/>
        </w:rPr>
        <w:t xml:space="preserve">The land market will help develop business and attract foreign investors to the economy of the Kyrgyz Republic. </w:t>
      </w:r>
      <w:r w:rsidR="00A710E6">
        <w:rPr>
          <w:rStyle w:val="tlid-translation"/>
          <w:lang w:val="en-US"/>
        </w:rPr>
        <w:t>D</w:t>
      </w:r>
      <w:r w:rsidR="00A710E6" w:rsidRPr="00A710E6">
        <w:rPr>
          <w:rStyle w:val="tlid-translation"/>
          <w:lang w:val="en-US"/>
        </w:rPr>
        <w:t xml:space="preserve">evelopment of </w:t>
      </w:r>
      <w:r w:rsidR="00A710E6">
        <w:rPr>
          <w:rStyle w:val="tlid-translation"/>
          <w:lang w:val="en-US"/>
        </w:rPr>
        <w:t xml:space="preserve">the </w:t>
      </w:r>
      <w:r w:rsidR="00A710E6" w:rsidRPr="00A710E6">
        <w:rPr>
          <w:rStyle w:val="tlid-translation"/>
          <w:lang w:val="en-US"/>
        </w:rPr>
        <w:t>irrigation</w:t>
      </w:r>
      <w:r w:rsidR="00A710E6">
        <w:rPr>
          <w:rStyle w:val="tlid-translation"/>
          <w:lang w:val="en-US"/>
        </w:rPr>
        <w:t xml:space="preserve"> system is o</w:t>
      </w:r>
      <w:r w:rsidR="00A710E6" w:rsidRPr="00A710E6">
        <w:rPr>
          <w:rStyle w:val="tlid-translation"/>
          <w:lang w:val="en-US"/>
        </w:rPr>
        <w:t>ne of the ways to solve the issues of food security</w:t>
      </w:r>
      <w:r w:rsidR="00A710E6">
        <w:rPr>
          <w:rStyle w:val="tlid-translation"/>
          <w:lang w:val="en-US"/>
        </w:rPr>
        <w:t xml:space="preserve"> and</w:t>
      </w:r>
      <w:r w:rsidR="00A710E6" w:rsidRPr="00A710E6">
        <w:rPr>
          <w:rStyle w:val="tlid-translation"/>
          <w:lang w:val="en-US"/>
        </w:rPr>
        <w:t xml:space="preserve"> poverty alleviation in the Kyrgyz Republic</w:t>
      </w:r>
      <w:r w:rsidR="0097712C" w:rsidRPr="00A710E6">
        <w:rPr>
          <w:rFonts w:eastAsia="Calibri"/>
          <w:lang w:val="en-US" w:eastAsia="en-US"/>
        </w:rPr>
        <w:t xml:space="preserve">. </w:t>
      </w:r>
    </w:p>
    <w:p w:rsidR="00D244BE" w:rsidRDefault="007F64AB" w:rsidP="00A92CA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710E6" w:rsidRPr="00A710E6">
        <w:rPr>
          <w:rStyle w:val="tlid-translation"/>
          <w:lang w:val="en-US"/>
        </w:rPr>
        <w:t xml:space="preserve">In this regard, according to the State Irrigation Development Program, it is planned to implement 46 water management projects that will allow commissioning 66.5 thousand hectares of </w:t>
      </w:r>
      <w:r w:rsidR="00A710E6">
        <w:rPr>
          <w:rStyle w:val="tlid-translation"/>
          <w:lang w:val="en-US"/>
        </w:rPr>
        <w:t xml:space="preserve">new </w:t>
      </w:r>
      <w:r w:rsidR="00A710E6" w:rsidRPr="00A710E6">
        <w:rPr>
          <w:rStyle w:val="tlid-translation"/>
          <w:lang w:val="en-US"/>
        </w:rPr>
        <w:t>irrigated land, increase water availability o</w:t>
      </w:r>
      <w:r w:rsidR="00A710E6">
        <w:rPr>
          <w:rStyle w:val="tlid-translation"/>
          <w:lang w:val="en-US"/>
        </w:rPr>
        <w:t>n</w:t>
      </w:r>
      <w:r w:rsidR="00A710E6" w:rsidRPr="00A710E6">
        <w:rPr>
          <w:rStyle w:val="tlid-translation"/>
          <w:lang w:val="en-US"/>
        </w:rPr>
        <w:t xml:space="preserve"> 51 thousand hectares </w:t>
      </w:r>
      <w:r w:rsidR="00A710E6">
        <w:rPr>
          <w:rStyle w:val="tlid-translation"/>
          <w:lang w:val="en-US"/>
        </w:rPr>
        <w:t xml:space="preserve">of </w:t>
      </w:r>
      <w:r w:rsidR="00A710E6" w:rsidRPr="00A710E6">
        <w:rPr>
          <w:rStyle w:val="tlid-translation"/>
          <w:lang w:val="en-US"/>
        </w:rPr>
        <w:t xml:space="preserve">land, </w:t>
      </w:r>
      <w:r w:rsidR="00A710E6" w:rsidRPr="00A710E6">
        <w:rPr>
          <w:rStyle w:val="tlid-translation"/>
          <w:lang w:val="en-US"/>
        </w:rPr>
        <w:lastRenderedPageBreak/>
        <w:t xml:space="preserve">transfer 9.5 thousand hectares from </w:t>
      </w:r>
      <w:r w:rsidR="00A710E6">
        <w:rPr>
          <w:rStyle w:val="tlid-translation"/>
          <w:lang w:val="en-US"/>
        </w:rPr>
        <w:t xml:space="preserve">pump </w:t>
      </w:r>
      <w:r w:rsidR="00A710E6" w:rsidRPr="00A710E6">
        <w:rPr>
          <w:rStyle w:val="tlid-translation"/>
          <w:lang w:val="en-US"/>
        </w:rPr>
        <w:t>to</w:t>
      </w:r>
      <w:r w:rsidR="00A710E6">
        <w:rPr>
          <w:rStyle w:val="tlid-translation"/>
          <w:lang w:val="en-US"/>
        </w:rPr>
        <w:t xml:space="preserve"> gravity irrigation</w:t>
      </w:r>
      <w:r w:rsidR="00A710E6" w:rsidRPr="00A710E6">
        <w:rPr>
          <w:rStyle w:val="tlid-translation"/>
          <w:lang w:val="en-US"/>
        </w:rPr>
        <w:t xml:space="preserve"> and improve ameliorative condition of 50 thousand hectares</w:t>
      </w:r>
      <w:r w:rsidR="00A710E6">
        <w:rPr>
          <w:rStyle w:val="tlid-translation"/>
          <w:lang w:val="en-US"/>
        </w:rPr>
        <w:t xml:space="preserve"> </w:t>
      </w:r>
      <w:r w:rsidR="00A710E6" w:rsidRPr="00A710E6">
        <w:rPr>
          <w:rStyle w:val="tlid-translation"/>
          <w:lang w:val="en-US"/>
        </w:rPr>
        <w:t>of land</w:t>
      </w:r>
      <w:r w:rsidR="002A510B" w:rsidRPr="00A710E6">
        <w:rPr>
          <w:rFonts w:eastAsia="Calibri"/>
          <w:lang w:val="en-US" w:eastAsia="en-US"/>
        </w:rPr>
        <w:t>.</w:t>
      </w:r>
    </w:p>
    <w:p w:rsidR="007F64AB" w:rsidRDefault="007F64AB" w:rsidP="00A92CA1">
      <w:pPr>
        <w:pStyle w:val="ab"/>
        <w:tabs>
          <w:tab w:val="left" w:pos="709"/>
        </w:tabs>
        <w:kinsoku w:val="0"/>
        <w:overflowPunct w:val="0"/>
        <w:spacing w:line="276" w:lineRule="auto"/>
        <w:ind w:left="0"/>
        <w:rPr>
          <w:rFonts w:eastAsia="Calibri"/>
          <w:lang w:val="ky-KG" w:eastAsia="en-US"/>
        </w:rPr>
      </w:pPr>
    </w:p>
    <w:p w:rsidR="009D7722" w:rsidRDefault="009D7722" w:rsidP="00A92CA1">
      <w:pPr>
        <w:pStyle w:val="ab"/>
        <w:tabs>
          <w:tab w:val="left" w:pos="709"/>
        </w:tabs>
        <w:kinsoku w:val="0"/>
        <w:overflowPunct w:val="0"/>
        <w:spacing w:line="276" w:lineRule="auto"/>
        <w:ind w:left="0"/>
        <w:rPr>
          <w:rFonts w:eastAsia="Calibri"/>
          <w:lang w:val="ky-KG" w:eastAsia="en-US"/>
        </w:rPr>
      </w:pPr>
    </w:p>
    <w:p w:rsidR="009D7722" w:rsidRPr="007F64AB" w:rsidRDefault="009D7722" w:rsidP="00A92CA1">
      <w:pPr>
        <w:pStyle w:val="ab"/>
        <w:tabs>
          <w:tab w:val="left" w:pos="709"/>
        </w:tabs>
        <w:kinsoku w:val="0"/>
        <w:overflowPunct w:val="0"/>
        <w:spacing w:line="276" w:lineRule="auto"/>
        <w:ind w:left="0"/>
        <w:rPr>
          <w:rFonts w:eastAsia="Calibri"/>
          <w:lang w:val="ky-KG" w:eastAsia="en-US"/>
        </w:rPr>
      </w:pPr>
    </w:p>
    <w:p w:rsidR="00F60923" w:rsidRPr="00A710E6" w:rsidRDefault="00F60923" w:rsidP="00A92CA1">
      <w:pPr>
        <w:pStyle w:val="ab"/>
        <w:tabs>
          <w:tab w:val="left" w:pos="709"/>
        </w:tabs>
        <w:kinsoku w:val="0"/>
        <w:overflowPunct w:val="0"/>
        <w:spacing w:line="276" w:lineRule="auto"/>
        <w:ind w:left="0"/>
        <w:rPr>
          <w:rFonts w:eastAsia="Calibri"/>
          <w:sz w:val="10"/>
          <w:szCs w:val="10"/>
          <w:lang w:val="en-US" w:eastAsia="en-US"/>
        </w:rPr>
      </w:pPr>
    </w:p>
    <w:p w:rsidR="0071790B" w:rsidRDefault="0071790B" w:rsidP="00A92CA1">
      <w:pPr>
        <w:pStyle w:val="ab"/>
        <w:tabs>
          <w:tab w:val="left" w:pos="709"/>
        </w:tabs>
        <w:kinsoku w:val="0"/>
        <w:overflowPunct w:val="0"/>
        <w:spacing w:line="276" w:lineRule="auto"/>
        <w:ind w:left="0"/>
        <w:rPr>
          <w:rFonts w:eastAsia="Calibri"/>
          <w:i/>
          <w:u w:val="single"/>
          <w:lang w:val="ky-KG" w:eastAsia="en-US"/>
        </w:rPr>
      </w:pPr>
    </w:p>
    <w:p w:rsidR="00782343" w:rsidRPr="00A710E6" w:rsidRDefault="00791FB9" w:rsidP="00A92CA1">
      <w:pPr>
        <w:pStyle w:val="ab"/>
        <w:tabs>
          <w:tab w:val="left" w:pos="709"/>
        </w:tabs>
        <w:kinsoku w:val="0"/>
        <w:overflowPunct w:val="0"/>
        <w:spacing w:line="276" w:lineRule="auto"/>
        <w:ind w:left="0"/>
        <w:rPr>
          <w:rFonts w:eastAsia="Calibri"/>
          <w:i/>
          <w:lang w:val="en-US" w:eastAsia="en-US"/>
        </w:rPr>
      </w:pPr>
      <w:r w:rsidRPr="00A710E6">
        <w:rPr>
          <w:rFonts w:eastAsia="Calibri"/>
          <w:i/>
          <w:u w:val="single"/>
          <w:lang w:val="en-US" w:eastAsia="en-US"/>
        </w:rPr>
        <w:t>Task</w:t>
      </w:r>
      <w:r w:rsidR="00782343" w:rsidRPr="00A710E6">
        <w:rPr>
          <w:rFonts w:eastAsia="Calibri"/>
          <w:i/>
          <w:u w:val="single"/>
          <w:lang w:val="en-US" w:eastAsia="en-US"/>
        </w:rPr>
        <w:t xml:space="preserve"> 6.</w:t>
      </w:r>
      <w:r w:rsidR="00FA4D5D" w:rsidRPr="00A710E6">
        <w:rPr>
          <w:rFonts w:eastAsia="Calibri"/>
          <w:i/>
          <w:u w:val="single"/>
          <w:lang w:val="en-US" w:eastAsia="en-US"/>
        </w:rPr>
        <w:t>8</w:t>
      </w:r>
      <w:r w:rsidR="00782343" w:rsidRPr="00A710E6">
        <w:rPr>
          <w:rFonts w:eastAsia="Calibri"/>
          <w:i/>
          <w:u w:val="single"/>
          <w:lang w:val="en-US" w:eastAsia="en-US"/>
        </w:rPr>
        <w:t>.</w:t>
      </w:r>
      <w:r w:rsidR="00DE68AA" w:rsidRPr="00A710E6">
        <w:rPr>
          <w:rFonts w:eastAsia="Calibri"/>
          <w:i/>
          <w:lang w:val="en-US" w:eastAsia="en-US"/>
        </w:rPr>
        <w:t xml:space="preserve"> </w:t>
      </w:r>
      <w:r w:rsidR="00A710E6">
        <w:rPr>
          <w:rFonts w:eastAsia="Calibri"/>
          <w:i/>
          <w:lang w:val="en-US" w:eastAsia="en-US"/>
        </w:rPr>
        <w:t xml:space="preserve">Rehabilitation of the irrigation infrastructure and new areas </w:t>
      </w:r>
    </w:p>
    <w:p w:rsidR="00502FC8" w:rsidRPr="00A710E6" w:rsidRDefault="00502FC8" w:rsidP="00A92CA1">
      <w:pPr>
        <w:pStyle w:val="ab"/>
        <w:tabs>
          <w:tab w:val="left" w:pos="709"/>
        </w:tabs>
        <w:kinsoku w:val="0"/>
        <w:overflowPunct w:val="0"/>
        <w:spacing w:line="276" w:lineRule="auto"/>
        <w:ind w:left="0"/>
        <w:rPr>
          <w:rFonts w:eastAsia="Calibri"/>
          <w:sz w:val="10"/>
          <w:szCs w:val="10"/>
          <w:lang w:val="en-US" w:eastAsia="en-US"/>
        </w:rPr>
      </w:pPr>
    </w:p>
    <w:p w:rsidR="008C5239" w:rsidRDefault="007F64AB" w:rsidP="008C5239">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710E6" w:rsidRPr="00A710E6">
        <w:rPr>
          <w:rStyle w:val="tlid-translation"/>
          <w:lang w:val="en-US"/>
        </w:rPr>
        <w:t xml:space="preserve">By 2023, it is planned to additionally put into operation 27,000 hectares of new irrigated land, to increase water availability </w:t>
      </w:r>
      <w:r w:rsidR="00A710E6">
        <w:rPr>
          <w:rStyle w:val="tlid-translation"/>
          <w:lang w:val="en-US"/>
        </w:rPr>
        <w:t>on</w:t>
      </w:r>
      <w:r w:rsidR="00A710E6" w:rsidRPr="00A710E6">
        <w:rPr>
          <w:rStyle w:val="tlid-translation"/>
          <w:lang w:val="en-US"/>
        </w:rPr>
        <w:t xml:space="preserve"> 40,000 hectares, to ensure transfer of conditionally irrigated land to </w:t>
      </w:r>
      <w:r w:rsidR="00372FD5" w:rsidRPr="00A710E6">
        <w:rPr>
          <w:rStyle w:val="tlid-translation"/>
          <w:lang w:val="en-US"/>
        </w:rPr>
        <w:t xml:space="preserve">irrigated </w:t>
      </w:r>
      <w:r w:rsidR="00372FD5">
        <w:rPr>
          <w:rStyle w:val="tlid-translation"/>
          <w:lang w:val="en-US"/>
        </w:rPr>
        <w:t xml:space="preserve">land on </w:t>
      </w:r>
      <w:r w:rsidR="00A710E6" w:rsidRPr="00A710E6">
        <w:rPr>
          <w:rStyle w:val="tlid-translation"/>
          <w:lang w:val="en-US"/>
        </w:rPr>
        <w:t xml:space="preserve">2,800 hectares. 12 storage facilities with total capacity of about 64 million </w:t>
      </w:r>
      <w:r w:rsidR="00372FD5" w:rsidRPr="00A710E6">
        <w:rPr>
          <w:rStyle w:val="tlid-translation"/>
          <w:lang w:val="en-US"/>
        </w:rPr>
        <w:t>m</w:t>
      </w:r>
      <w:r w:rsidR="00372FD5" w:rsidRPr="00372FD5">
        <w:rPr>
          <w:rFonts w:eastAsia="Calibri"/>
          <w:vertAlign w:val="superscript"/>
          <w:lang w:val="en-US" w:eastAsia="en-US"/>
        </w:rPr>
        <w:t>3</w:t>
      </w:r>
      <w:r w:rsidR="00A710E6" w:rsidRPr="00A710E6">
        <w:rPr>
          <w:rStyle w:val="tlid-translation"/>
          <w:lang w:val="en-US"/>
        </w:rPr>
        <w:t xml:space="preserve"> will be built. Due to improvement of land reclamation, the availability of </w:t>
      </w:r>
      <w:r w:rsidR="00372FD5">
        <w:rPr>
          <w:rStyle w:val="tlid-translation"/>
          <w:lang w:val="en-US"/>
        </w:rPr>
        <w:t>irrigation</w:t>
      </w:r>
      <w:r w:rsidR="00A710E6" w:rsidRPr="00A710E6">
        <w:rPr>
          <w:rStyle w:val="tlid-translation"/>
          <w:lang w:val="en-US"/>
        </w:rPr>
        <w:t xml:space="preserve"> water will increase. The main measures taken by the state will </w:t>
      </w:r>
      <w:r w:rsidR="00372FD5">
        <w:rPr>
          <w:rStyle w:val="tlid-translation"/>
          <w:lang w:val="en-US"/>
        </w:rPr>
        <w:t>include</w:t>
      </w:r>
      <w:r w:rsidR="00A710E6" w:rsidRPr="00A710E6">
        <w:rPr>
          <w:rStyle w:val="tlid-translation"/>
          <w:lang w:val="en-US"/>
        </w:rPr>
        <w:t xml:space="preserve"> construction and rehabilitation of </w:t>
      </w:r>
      <w:r w:rsidR="00372FD5">
        <w:rPr>
          <w:rStyle w:val="tlid-translation"/>
          <w:lang w:val="en-US"/>
        </w:rPr>
        <w:t xml:space="preserve">the </w:t>
      </w:r>
      <w:r w:rsidR="00A710E6" w:rsidRPr="00A710E6">
        <w:rPr>
          <w:rStyle w:val="tlid-translation"/>
          <w:lang w:val="en-US"/>
        </w:rPr>
        <w:t>irrigation infrastructure, improving water management and regulation</w:t>
      </w:r>
      <w:r w:rsidR="00372FD5" w:rsidRPr="00372FD5">
        <w:rPr>
          <w:rStyle w:val="tlid-translation"/>
          <w:lang w:val="en-US"/>
        </w:rPr>
        <w:t xml:space="preserve"> </w:t>
      </w:r>
      <w:r w:rsidR="00372FD5" w:rsidRPr="00A710E6">
        <w:rPr>
          <w:rStyle w:val="tlid-translation"/>
          <w:lang w:val="en-US"/>
        </w:rPr>
        <w:t>quality</w:t>
      </w:r>
      <w:r w:rsidR="00A710E6" w:rsidRPr="00A710E6">
        <w:rPr>
          <w:rStyle w:val="tlid-translation"/>
          <w:lang w:val="en-US"/>
        </w:rPr>
        <w:t>, as well as the search for financial model that ensures sustainability of the system</w:t>
      </w:r>
      <w:r w:rsidR="008C5239" w:rsidRPr="00372FD5">
        <w:rPr>
          <w:rFonts w:eastAsia="Calibri"/>
          <w:lang w:val="en-US" w:eastAsia="en-US"/>
        </w:rPr>
        <w:t>.</w:t>
      </w:r>
    </w:p>
    <w:p w:rsidR="007F64AB" w:rsidRDefault="007F64AB" w:rsidP="008C5239">
      <w:pPr>
        <w:pStyle w:val="ab"/>
        <w:tabs>
          <w:tab w:val="left" w:pos="709"/>
        </w:tabs>
        <w:kinsoku w:val="0"/>
        <w:overflowPunct w:val="0"/>
        <w:spacing w:line="276" w:lineRule="auto"/>
        <w:ind w:left="0"/>
        <w:rPr>
          <w:rFonts w:eastAsia="Calibri"/>
          <w:lang w:val="ky-KG" w:eastAsia="en-US"/>
        </w:rPr>
      </w:pPr>
    </w:p>
    <w:p w:rsidR="0071790B" w:rsidRDefault="0071790B" w:rsidP="008C5239">
      <w:pPr>
        <w:pStyle w:val="ab"/>
        <w:tabs>
          <w:tab w:val="left" w:pos="709"/>
        </w:tabs>
        <w:kinsoku w:val="0"/>
        <w:overflowPunct w:val="0"/>
        <w:spacing w:line="276" w:lineRule="auto"/>
        <w:ind w:left="0"/>
        <w:rPr>
          <w:rFonts w:eastAsia="Calibri"/>
          <w:lang w:val="ky-KG" w:eastAsia="en-US"/>
        </w:rPr>
      </w:pPr>
    </w:p>
    <w:p w:rsidR="00A42F67" w:rsidRPr="00372FD5" w:rsidRDefault="00A42F67" w:rsidP="008C5239">
      <w:pPr>
        <w:pStyle w:val="ab"/>
        <w:tabs>
          <w:tab w:val="left" w:pos="709"/>
        </w:tabs>
        <w:kinsoku w:val="0"/>
        <w:overflowPunct w:val="0"/>
        <w:spacing w:line="276" w:lineRule="auto"/>
        <w:ind w:left="0"/>
        <w:rPr>
          <w:rFonts w:eastAsia="Calibri"/>
          <w:sz w:val="10"/>
          <w:szCs w:val="10"/>
          <w:lang w:val="en-US" w:eastAsia="en-US"/>
        </w:rPr>
      </w:pPr>
    </w:p>
    <w:p w:rsidR="00535B07" w:rsidRDefault="00372FD5" w:rsidP="00CA0473">
      <w:pPr>
        <w:pStyle w:val="ab"/>
        <w:numPr>
          <w:ilvl w:val="0"/>
          <w:numId w:val="12"/>
        </w:numPr>
        <w:tabs>
          <w:tab w:val="left" w:pos="709"/>
        </w:tabs>
        <w:kinsoku w:val="0"/>
        <w:overflowPunct w:val="0"/>
        <w:spacing w:line="276" w:lineRule="auto"/>
        <w:outlineLvl w:val="2"/>
        <w:rPr>
          <w:rFonts w:eastAsia="Calibri"/>
          <w:b/>
          <w:lang w:eastAsia="en-US"/>
        </w:rPr>
      </w:pPr>
      <w:bookmarkStart w:id="102" w:name="сельцель"/>
      <w:bookmarkStart w:id="103" w:name="_Toc529648723"/>
      <w:r>
        <w:rPr>
          <w:rFonts w:eastAsia="Calibri"/>
          <w:b/>
          <w:lang w:val="en-US" w:eastAsia="en-US"/>
        </w:rPr>
        <w:t>Formation of environment for development</w:t>
      </w:r>
      <w:bookmarkEnd w:id="102"/>
      <w:bookmarkEnd w:id="103"/>
    </w:p>
    <w:p w:rsidR="009D7722" w:rsidRPr="009B7D40" w:rsidRDefault="009D7722" w:rsidP="009D7722">
      <w:pPr>
        <w:pStyle w:val="ab"/>
        <w:tabs>
          <w:tab w:val="left" w:pos="709"/>
        </w:tabs>
        <w:kinsoku w:val="0"/>
        <w:overflowPunct w:val="0"/>
        <w:spacing w:line="276" w:lineRule="auto"/>
        <w:ind w:left="360"/>
        <w:outlineLvl w:val="2"/>
        <w:rPr>
          <w:rFonts w:eastAsia="Calibri"/>
          <w:b/>
          <w:lang w:eastAsia="en-US"/>
        </w:rPr>
      </w:pPr>
    </w:p>
    <w:p w:rsidR="00EF2BE9" w:rsidRPr="009B7D40" w:rsidRDefault="00EF2BE9" w:rsidP="00535B07">
      <w:pPr>
        <w:pStyle w:val="ab"/>
        <w:tabs>
          <w:tab w:val="left" w:pos="709"/>
        </w:tabs>
        <w:kinsoku w:val="0"/>
        <w:overflowPunct w:val="0"/>
        <w:spacing w:line="276" w:lineRule="auto"/>
        <w:ind w:left="0"/>
        <w:rPr>
          <w:rFonts w:eastAsia="Calibri"/>
          <w:sz w:val="10"/>
          <w:szCs w:val="10"/>
          <w:lang w:eastAsia="en-US"/>
        </w:rPr>
      </w:pPr>
    </w:p>
    <w:p w:rsidR="00CC76E9" w:rsidRPr="00372FD5" w:rsidRDefault="00791FB9" w:rsidP="00CC76E9">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CC76E9" w:rsidRPr="001F0FBA">
        <w:rPr>
          <w:rFonts w:eastAsia="Calibri"/>
          <w:i/>
          <w:u w:val="single"/>
          <w:lang w:val="en-US" w:eastAsia="en-US"/>
        </w:rPr>
        <w:t xml:space="preserve"> 7.</w:t>
      </w:r>
      <w:r w:rsidR="00871910" w:rsidRPr="001F0FBA">
        <w:rPr>
          <w:rFonts w:eastAsia="Calibri"/>
          <w:i/>
          <w:u w:val="single"/>
          <w:lang w:val="en-US" w:eastAsia="en-US"/>
        </w:rPr>
        <w:t>1</w:t>
      </w:r>
      <w:r w:rsidR="00CC76E9" w:rsidRPr="001F0FBA">
        <w:rPr>
          <w:rFonts w:eastAsia="Calibri"/>
          <w:i/>
          <w:u w:val="single"/>
          <w:lang w:val="en-US" w:eastAsia="en-US"/>
        </w:rPr>
        <w:t>.</w:t>
      </w:r>
      <w:r w:rsidR="00CC76E9" w:rsidRPr="001F0FBA">
        <w:rPr>
          <w:rFonts w:eastAsia="Calibri"/>
          <w:i/>
          <w:lang w:val="en-US" w:eastAsia="en-US"/>
        </w:rPr>
        <w:t xml:space="preserve"> </w:t>
      </w:r>
      <w:r w:rsidR="00372FD5">
        <w:rPr>
          <w:rFonts w:eastAsia="Calibri"/>
          <w:i/>
          <w:lang w:val="en-US" w:eastAsia="en-US"/>
        </w:rPr>
        <w:t>Empowerment of small and medium business</w:t>
      </w:r>
    </w:p>
    <w:p w:rsidR="00CC76E9" w:rsidRPr="00204FA6" w:rsidRDefault="007F64AB" w:rsidP="00CC76E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372FD5" w:rsidRPr="00372FD5">
        <w:rPr>
          <w:rStyle w:val="tlid-translation"/>
          <w:lang w:val="en-US"/>
        </w:rPr>
        <w:t xml:space="preserve">The share of small and medium businesses (SMEs) will be increased to 50% of GDP </w:t>
      </w:r>
      <w:r w:rsidR="00372FD5">
        <w:rPr>
          <w:rStyle w:val="tlid-translation"/>
          <w:lang w:val="en-US"/>
        </w:rPr>
        <w:t xml:space="preserve">of </w:t>
      </w:r>
      <w:r w:rsidR="00372FD5" w:rsidRPr="00372FD5">
        <w:rPr>
          <w:rStyle w:val="tlid-translation"/>
          <w:lang w:val="en-US"/>
        </w:rPr>
        <w:t xml:space="preserve">the country by 2023. This will be achieved by expanding financing programs and mitigating the conditions of </w:t>
      </w:r>
      <w:r w:rsidR="00372FD5">
        <w:rPr>
          <w:rStyle w:val="tlid-translation"/>
          <w:lang w:val="en-US"/>
        </w:rPr>
        <w:t>lending</w:t>
      </w:r>
      <w:r w:rsidR="00372FD5" w:rsidRPr="00372FD5">
        <w:rPr>
          <w:rStyle w:val="tlid-translation"/>
          <w:lang w:val="en-US"/>
        </w:rPr>
        <w:t xml:space="preserve">, creating a special regime of administration and taxation, providing information and consulting support to businesses, including </w:t>
      </w:r>
      <w:r w:rsidR="00204FA6">
        <w:rPr>
          <w:rStyle w:val="tlid-translation"/>
          <w:lang w:val="en-US"/>
        </w:rPr>
        <w:t xml:space="preserve">in the conditions </w:t>
      </w:r>
      <w:r w:rsidR="00204FA6" w:rsidRPr="00372FD5">
        <w:rPr>
          <w:rStyle w:val="tlid-translation"/>
          <w:lang w:val="en-US"/>
        </w:rPr>
        <w:t xml:space="preserve">of Kyrgyzstan </w:t>
      </w:r>
      <w:r w:rsidR="00372FD5" w:rsidRPr="00372FD5">
        <w:rPr>
          <w:rStyle w:val="tlid-translation"/>
          <w:lang w:val="en-US"/>
        </w:rPr>
        <w:t xml:space="preserve">integration into the EAEU. </w:t>
      </w:r>
      <w:r w:rsidR="00A80213">
        <w:rPr>
          <w:rStyle w:val="tlid-translation"/>
          <w:lang w:val="en-US"/>
        </w:rPr>
        <w:t>On the part of public</w:t>
      </w:r>
      <w:r w:rsidR="00372FD5" w:rsidRPr="00372FD5">
        <w:rPr>
          <w:rStyle w:val="tlid-translation"/>
          <w:lang w:val="en-US"/>
        </w:rPr>
        <w:t xml:space="preserve"> financial institutions and financial institutions with </w:t>
      </w:r>
      <w:r w:rsidR="00204FA6">
        <w:rPr>
          <w:rStyle w:val="tlid-translation"/>
          <w:lang w:val="en-US"/>
        </w:rPr>
        <w:t>government share</w:t>
      </w:r>
      <w:r w:rsidR="00372FD5" w:rsidRPr="00372FD5">
        <w:rPr>
          <w:rStyle w:val="tlid-translation"/>
          <w:lang w:val="en-US"/>
        </w:rPr>
        <w:t>, KGS 15 billion will be additionally allocated to support SMEs</w:t>
      </w:r>
      <w:r w:rsidR="00204FA6" w:rsidRPr="00204FA6">
        <w:rPr>
          <w:rStyle w:val="tlid-translation"/>
          <w:lang w:val="en-US"/>
        </w:rPr>
        <w:t xml:space="preserve"> </w:t>
      </w:r>
      <w:r w:rsidR="00204FA6" w:rsidRPr="00372FD5">
        <w:rPr>
          <w:rStyle w:val="tlid-translation"/>
          <w:lang w:val="en-US"/>
        </w:rPr>
        <w:t>over the next 5 years</w:t>
      </w:r>
      <w:r w:rsidR="00372FD5" w:rsidRPr="00372FD5">
        <w:rPr>
          <w:rStyle w:val="tlid-translation"/>
          <w:lang w:val="en-US"/>
        </w:rPr>
        <w:t xml:space="preserve">. To minimize interference in business, a moratorium on inspections </w:t>
      </w:r>
      <w:r w:rsidR="00204FA6" w:rsidRPr="00372FD5">
        <w:rPr>
          <w:rStyle w:val="tlid-translation"/>
          <w:lang w:val="en-US"/>
        </w:rPr>
        <w:t xml:space="preserve">of business entities </w:t>
      </w:r>
      <w:r w:rsidR="00372FD5" w:rsidRPr="00372FD5">
        <w:rPr>
          <w:rStyle w:val="tlid-translation"/>
          <w:lang w:val="en-US"/>
        </w:rPr>
        <w:t xml:space="preserve">by state bodies has been declared within 3 years from the date of </w:t>
      </w:r>
      <w:r w:rsidR="00A80213">
        <w:rPr>
          <w:rStyle w:val="tlid-translation"/>
          <w:lang w:val="en-US"/>
        </w:rPr>
        <w:t xml:space="preserve">business </w:t>
      </w:r>
      <w:r w:rsidR="00372FD5" w:rsidRPr="00372FD5">
        <w:rPr>
          <w:rStyle w:val="tlid-translation"/>
          <w:lang w:val="en-US"/>
        </w:rPr>
        <w:t>registration</w:t>
      </w:r>
      <w:r w:rsidR="00AE469F" w:rsidRPr="00204FA6">
        <w:rPr>
          <w:rFonts w:eastAsia="Calibri"/>
          <w:lang w:val="en-US" w:eastAsia="en-US"/>
        </w:rPr>
        <w:t xml:space="preserve">. </w:t>
      </w:r>
    </w:p>
    <w:p w:rsidR="00230C54" w:rsidRPr="00204FA6" w:rsidRDefault="00230C54" w:rsidP="00535B07">
      <w:pPr>
        <w:pStyle w:val="ab"/>
        <w:tabs>
          <w:tab w:val="left" w:pos="709"/>
        </w:tabs>
        <w:kinsoku w:val="0"/>
        <w:overflowPunct w:val="0"/>
        <w:spacing w:line="276" w:lineRule="auto"/>
        <w:ind w:left="0"/>
        <w:rPr>
          <w:rFonts w:eastAsia="Calibri"/>
          <w:i/>
          <w:u w:val="single"/>
          <w:lang w:val="en-US" w:eastAsia="en-US"/>
        </w:rPr>
      </w:pPr>
    </w:p>
    <w:p w:rsidR="009D7722" w:rsidRPr="00204FA6" w:rsidRDefault="009D7722" w:rsidP="00535B07">
      <w:pPr>
        <w:pStyle w:val="ab"/>
        <w:tabs>
          <w:tab w:val="left" w:pos="709"/>
        </w:tabs>
        <w:kinsoku w:val="0"/>
        <w:overflowPunct w:val="0"/>
        <w:spacing w:line="276" w:lineRule="auto"/>
        <w:ind w:left="0"/>
        <w:rPr>
          <w:rFonts w:eastAsia="Calibri"/>
          <w:i/>
          <w:u w:val="single"/>
          <w:lang w:val="en-US" w:eastAsia="en-US"/>
        </w:rPr>
      </w:pPr>
    </w:p>
    <w:p w:rsidR="009D7722" w:rsidRPr="00204FA6" w:rsidRDefault="009D7722" w:rsidP="00535B07">
      <w:pPr>
        <w:pStyle w:val="ab"/>
        <w:tabs>
          <w:tab w:val="left" w:pos="709"/>
        </w:tabs>
        <w:kinsoku w:val="0"/>
        <w:overflowPunct w:val="0"/>
        <w:spacing w:line="276" w:lineRule="auto"/>
        <w:ind w:left="0"/>
        <w:rPr>
          <w:rFonts w:eastAsia="Calibri"/>
          <w:i/>
          <w:u w:val="single"/>
          <w:lang w:val="en-US" w:eastAsia="en-US"/>
        </w:rPr>
      </w:pPr>
    </w:p>
    <w:p w:rsidR="009D7722" w:rsidRPr="00204FA6" w:rsidRDefault="009D7722" w:rsidP="00535B07">
      <w:pPr>
        <w:pStyle w:val="ab"/>
        <w:tabs>
          <w:tab w:val="left" w:pos="709"/>
        </w:tabs>
        <w:kinsoku w:val="0"/>
        <w:overflowPunct w:val="0"/>
        <w:spacing w:line="276" w:lineRule="auto"/>
        <w:ind w:left="0"/>
        <w:rPr>
          <w:rFonts w:eastAsia="Calibri"/>
          <w:i/>
          <w:u w:val="single"/>
          <w:lang w:val="en-US" w:eastAsia="en-US"/>
        </w:rPr>
      </w:pPr>
    </w:p>
    <w:p w:rsidR="007E57C8" w:rsidRPr="00204FA6" w:rsidRDefault="00791FB9" w:rsidP="00535B0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7E57C8" w:rsidRPr="001F0FBA">
        <w:rPr>
          <w:rFonts w:eastAsia="Calibri"/>
          <w:i/>
          <w:u w:val="single"/>
          <w:lang w:val="en-US" w:eastAsia="en-US"/>
        </w:rPr>
        <w:t xml:space="preserve"> 7.</w:t>
      </w:r>
      <w:r w:rsidR="00D12142" w:rsidRPr="001F0FBA">
        <w:rPr>
          <w:rFonts w:eastAsia="Calibri"/>
          <w:i/>
          <w:u w:val="single"/>
          <w:lang w:val="en-US" w:eastAsia="en-US"/>
        </w:rPr>
        <w:t>2</w:t>
      </w:r>
      <w:r w:rsidR="007E57C8" w:rsidRPr="001F0FBA">
        <w:rPr>
          <w:rFonts w:eastAsia="Calibri"/>
          <w:i/>
          <w:u w:val="single"/>
          <w:lang w:val="en-US" w:eastAsia="en-US"/>
        </w:rPr>
        <w:t>.</w:t>
      </w:r>
      <w:r w:rsidR="007E57C8" w:rsidRPr="001F0FBA">
        <w:rPr>
          <w:rFonts w:eastAsia="Calibri"/>
          <w:i/>
          <w:lang w:val="en-US" w:eastAsia="en-US"/>
        </w:rPr>
        <w:t xml:space="preserve"> </w:t>
      </w:r>
      <w:r w:rsidR="00204FA6" w:rsidRPr="00204FA6">
        <w:rPr>
          <w:rStyle w:val="tlid-translation"/>
          <w:i/>
          <w:lang w:val="en-US"/>
        </w:rPr>
        <w:t>The role of business in economic policy</w:t>
      </w:r>
      <w:r w:rsidR="00204FA6" w:rsidRPr="00204FA6">
        <w:rPr>
          <w:rFonts w:eastAsia="Calibri"/>
          <w:i/>
          <w:lang w:val="en-US" w:eastAsia="en-US"/>
        </w:rPr>
        <w:t xml:space="preserve"> </w:t>
      </w:r>
      <w:r w:rsidR="00204FA6" w:rsidRPr="00204FA6">
        <w:rPr>
          <w:rStyle w:val="tlid-translation"/>
          <w:i/>
          <w:lang w:val="en-US"/>
        </w:rPr>
        <w:t>formulation</w:t>
      </w:r>
      <w:r w:rsidR="00204FA6" w:rsidRPr="00204FA6">
        <w:rPr>
          <w:rStyle w:val="tlid-translation"/>
          <w:lang w:val="en-US"/>
        </w:rPr>
        <w:t xml:space="preserve"> </w:t>
      </w:r>
    </w:p>
    <w:p w:rsidR="00636B87" w:rsidRPr="00204FA6" w:rsidRDefault="00636B87" w:rsidP="00535B07">
      <w:pPr>
        <w:pStyle w:val="ab"/>
        <w:tabs>
          <w:tab w:val="left" w:pos="709"/>
        </w:tabs>
        <w:kinsoku w:val="0"/>
        <w:overflowPunct w:val="0"/>
        <w:spacing w:line="276" w:lineRule="auto"/>
        <w:ind w:left="0"/>
        <w:rPr>
          <w:rFonts w:eastAsia="Calibri"/>
          <w:sz w:val="16"/>
          <w:szCs w:val="16"/>
          <w:lang w:val="en-US" w:eastAsia="en-US"/>
        </w:rPr>
      </w:pPr>
    </w:p>
    <w:p w:rsidR="007E57C8" w:rsidRPr="00204FA6" w:rsidRDefault="007F64AB"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204FA6" w:rsidRPr="00204FA6">
        <w:rPr>
          <w:rStyle w:val="tlid-translation"/>
          <w:lang w:val="en-US"/>
        </w:rPr>
        <w:t xml:space="preserve">Given the large number of appeals of business entities </w:t>
      </w:r>
      <w:r w:rsidR="00204FA6">
        <w:rPr>
          <w:rStyle w:val="tlid-translation"/>
          <w:lang w:val="en-US"/>
        </w:rPr>
        <w:t xml:space="preserve">requesting </w:t>
      </w:r>
      <w:r w:rsidR="00204FA6" w:rsidRPr="00204FA6">
        <w:rPr>
          <w:rStyle w:val="tlid-translation"/>
          <w:lang w:val="en-US"/>
        </w:rPr>
        <w:t xml:space="preserve">to assist in restoration of their violated rights and legitimate interests, as well as the need to increase investment attractiveness and combat corruption, the institution of business ombudsman in the Kyrgyz Republic will be </w:t>
      </w:r>
      <w:r w:rsidR="00204FA6">
        <w:rPr>
          <w:rStyle w:val="tlid-translation"/>
          <w:lang w:val="en-US"/>
        </w:rPr>
        <w:t>established</w:t>
      </w:r>
      <w:r w:rsidR="00204FA6" w:rsidRPr="00204FA6">
        <w:rPr>
          <w:rStyle w:val="tlid-translation"/>
          <w:lang w:val="en-US"/>
        </w:rPr>
        <w:t xml:space="preserve">. He will </w:t>
      </w:r>
      <w:r w:rsidR="00204FA6">
        <w:rPr>
          <w:rStyle w:val="tlid-translation"/>
          <w:lang w:val="en-US"/>
        </w:rPr>
        <w:t>have an</w:t>
      </w:r>
      <w:r w:rsidR="00204FA6" w:rsidRPr="00204FA6">
        <w:rPr>
          <w:rStyle w:val="tlid-translation"/>
          <w:lang w:val="en-US"/>
        </w:rPr>
        <w:t xml:space="preserve"> opportunity to participate in court proceedings as a third party (public defender)</w:t>
      </w:r>
      <w:r w:rsidR="00A80213">
        <w:rPr>
          <w:rStyle w:val="tlid-translation"/>
          <w:lang w:val="en-US"/>
        </w:rPr>
        <w:t>, or</w:t>
      </w:r>
      <w:r w:rsidR="00204FA6" w:rsidRPr="00204FA6">
        <w:rPr>
          <w:rStyle w:val="tlid-translation"/>
          <w:lang w:val="en-US"/>
        </w:rPr>
        <w:t xml:space="preserve"> an observer. In addition, taking into account the </w:t>
      </w:r>
      <w:r w:rsidR="00204FA6">
        <w:rPr>
          <w:rStyle w:val="tlid-translation"/>
          <w:lang w:val="en-US"/>
        </w:rPr>
        <w:t>capacity</w:t>
      </w:r>
      <w:r w:rsidR="00204FA6" w:rsidRPr="00204FA6">
        <w:rPr>
          <w:rStyle w:val="tlid-translation"/>
          <w:lang w:val="en-US"/>
        </w:rPr>
        <w:t xml:space="preserve"> of business associations that ha</w:t>
      </w:r>
      <w:r w:rsidR="00204FA6">
        <w:rPr>
          <w:rStyle w:val="tlid-translation"/>
          <w:lang w:val="en-US"/>
        </w:rPr>
        <w:t>ve</w:t>
      </w:r>
      <w:r w:rsidR="00204FA6" w:rsidRPr="00204FA6">
        <w:rPr>
          <w:rStyle w:val="tlid-translation"/>
          <w:lang w:val="en-US"/>
        </w:rPr>
        <w:t xml:space="preserve"> been </w:t>
      </w:r>
      <w:r w:rsidR="00204FA6">
        <w:rPr>
          <w:rStyle w:val="tlid-translation"/>
          <w:lang w:val="en-US"/>
        </w:rPr>
        <w:t>established</w:t>
      </w:r>
      <w:r w:rsidR="00204FA6" w:rsidRPr="00204FA6">
        <w:rPr>
          <w:rStyle w:val="tlid-translation"/>
          <w:lang w:val="en-US"/>
        </w:rPr>
        <w:t xml:space="preserve"> over the years of independence, the issue of delegating </w:t>
      </w:r>
      <w:r w:rsidR="00204FA6">
        <w:rPr>
          <w:rStyle w:val="tlid-translation"/>
          <w:lang w:val="en-US"/>
        </w:rPr>
        <w:t>some government</w:t>
      </w:r>
      <w:r w:rsidR="00204FA6" w:rsidRPr="00204FA6">
        <w:rPr>
          <w:rStyle w:val="tlid-translation"/>
          <w:lang w:val="en-US"/>
        </w:rPr>
        <w:t xml:space="preserve"> functions to mature public self-regulatory organizations will be considered</w:t>
      </w:r>
      <w:r w:rsidR="00734D0F" w:rsidRPr="00204FA6">
        <w:rPr>
          <w:rFonts w:eastAsia="Calibri"/>
          <w:lang w:val="en-US" w:eastAsia="en-US"/>
        </w:rPr>
        <w:t>.</w:t>
      </w:r>
    </w:p>
    <w:p w:rsidR="007F64AB" w:rsidRPr="007F64AB" w:rsidRDefault="007F64AB" w:rsidP="00535B07">
      <w:pPr>
        <w:pStyle w:val="ab"/>
        <w:tabs>
          <w:tab w:val="left" w:pos="709"/>
        </w:tabs>
        <w:kinsoku w:val="0"/>
        <w:overflowPunct w:val="0"/>
        <w:spacing w:line="276" w:lineRule="auto"/>
        <w:ind w:left="0"/>
        <w:rPr>
          <w:rFonts w:eastAsia="Calibri"/>
          <w:lang w:val="ky-KG" w:eastAsia="en-US"/>
        </w:rPr>
      </w:pPr>
    </w:p>
    <w:p w:rsidR="00204FA6" w:rsidRPr="00204FA6" w:rsidRDefault="00791FB9" w:rsidP="00204FA6">
      <w:pPr>
        <w:rPr>
          <w:rFonts w:ascii="Times New Roman" w:eastAsia="Times New Roman" w:hAnsi="Times New Roman" w:cs="Times New Roman"/>
          <w:lang w:val="en-US" w:eastAsia="ru-RU"/>
        </w:rPr>
      </w:pPr>
      <w:r w:rsidRPr="001F0FBA">
        <w:rPr>
          <w:rFonts w:ascii="Arial" w:eastAsia="Calibri" w:hAnsi="Arial" w:cs="Arial"/>
          <w:i/>
          <w:sz w:val="28"/>
          <w:szCs w:val="28"/>
          <w:u w:val="single"/>
          <w:lang w:val="en-US" w:eastAsia="en-US"/>
        </w:rPr>
        <w:t>Task</w:t>
      </w:r>
      <w:r w:rsidR="00560893" w:rsidRPr="001F0FBA">
        <w:rPr>
          <w:rFonts w:ascii="Arial" w:eastAsia="Calibri" w:hAnsi="Arial" w:cs="Arial"/>
          <w:i/>
          <w:sz w:val="28"/>
          <w:szCs w:val="28"/>
          <w:u w:val="single"/>
          <w:lang w:val="en-US" w:eastAsia="en-US"/>
        </w:rPr>
        <w:t xml:space="preserve"> 7.</w:t>
      </w:r>
      <w:r w:rsidR="00244FBF" w:rsidRPr="001F0FBA">
        <w:rPr>
          <w:rFonts w:ascii="Arial" w:eastAsia="Calibri" w:hAnsi="Arial" w:cs="Arial"/>
          <w:i/>
          <w:sz w:val="28"/>
          <w:szCs w:val="28"/>
          <w:u w:val="single"/>
          <w:lang w:val="en-US" w:eastAsia="en-US"/>
        </w:rPr>
        <w:t>3</w:t>
      </w:r>
      <w:r w:rsidR="00560893" w:rsidRPr="001F0FBA">
        <w:rPr>
          <w:rFonts w:eastAsia="Calibri"/>
          <w:i/>
          <w:u w:val="single"/>
          <w:lang w:val="en-US" w:eastAsia="en-US"/>
        </w:rPr>
        <w:t>.</w:t>
      </w:r>
      <w:r w:rsidR="00560893" w:rsidRPr="001F0FBA">
        <w:rPr>
          <w:rFonts w:eastAsia="Calibri"/>
          <w:i/>
          <w:lang w:val="en-US" w:eastAsia="en-US"/>
        </w:rPr>
        <w:t xml:space="preserve"> </w:t>
      </w:r>
      <w:r w:rsidR="00204FA6" w:rsidRPr="00204FA6">
        <w:rPr>
          <w:rFonts w:ascii="Arial" w:eastAsia="Times New Roman" w:hAnsi="Arial" w:cs="Arial"/>
          <w:i/>
          <w:sz w:val="28"/>
          <w:szCs w:val="28"/>
          <w:lang w:val="en-US" w:eastAsia="ru-RU"/>
        </w:rPr>
        <w:t>Building a competitive and fair tax system</w:t>
      </w:r>
    </w:p>
    <w:p w:rsidR="00560893" w:rsidRPr="00204FA6" w:rsidRDefault="00560893" w:rsidP="00535B07">
      <w:pPr>
        <w:pStyle w:val="ab"/>
        <w:tabs>
          <w:tab w:val="left" w:pos="709"/>
        </w:tabs>
        <w:kinsoku w:val="0"/>
        <w:overflowPunct w:val="0"/>
        <w:spacing w:line="276" w:lineRule="auto"/>
        <w:ind w:left="0"/>
        <w:rPr>
          <w:rFonts w:eastAsia="Calibri"/>
          <w:i/>
          <w:lang w:val="en-US" w:eastAsia="en-US"/>
        </w:rPr>
      </w:pPr>
    </w:p>
    <w:p w:rsidR="00560893" w:rsidRPr="00204FA6" w:rsidRDefault="00560893" w:rsidP="00535B07">
      <w:pPr>
        <w:pStyle w:val="ab"/>
        <w:tabs>
          <w:tab w:val="left" w:pos="709"/>
        </w:tabs>
        <w:kinsoku w:val="0"/>
        <w:overflowPunct w:val="0"/>
        <w:spacing w:line="276" w:lineRule="auto"/>
        <w:ind w:left="0"/>
        <w:rPr>
          <w:rFonts w:eastAsia="Calibri"/>
          <w:sz w:val="16"/>
          <w:szCs w:val="16"/>
          <w:lang w:val="en-US" w:eastAsia="en-US"/>
        </w:rPr>
      </w:pPr>
    </w:p>
    <w:p w:rsidR="00560893" w:rsidRDefault="007F64AB" w:rsidP="00560893">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204FA6" w:rsidRPr="00204FA6">
        <w:rPr>
          <w:rStyle w:val="tlid-translation"/>
          <w:lang w:val="en-US"/>
        </w:rPr>
        <w:t xml:space="preserve">The tax policy provides for development and adoption of measures to create a fair taxation, regardless of the form and size of the business. At the same time, these measures will ensure the overall competitiveness of the economy. Since 2020, the tax burden will not exceed 20 percent, including social contributions. Total </w:t>
      </w:r>
      <w:r w:rsidR="00204FA6">
        <w:rPr>
          <w:rStyle w:val="tlid-translation"/>
          <w:lang w:val="en-US"/>
        </w:rPr>
        <w:t>number</w:t>
      </w:r>
      <w:r w:rsidR="00204FA6" w:rsidRPr="00204FA6">
        <w:rPr>
          <w:rStyle w:val="tlid-translation"/>
          <w:lang w:val="en-US"/>
        </w:rPr>
        <w:t xml:space="preserve"> of taxes will be reduced to </w:t>
      </w:r>
      <w:r w:rsidR="00204FA6">
        <w:rPr>
          <w:rStyle w:val="tlid-translation"/>
          <w:lang w:val="en-US"/>
        </w:rPr>
        <w:t>two taxes</w:t>
      </w:r>
      <w:r w:rsidR="00204FA6" w:rsidRPr="00204FA6">
        <w:rPr>
          <w:rStyle w:val="tlid-translation"/>
          <w:lang w:val="en-US"/>
        </w:rPr>
        <w:t xml:space="preserve"> - turnover tax and income tax. This will </w:t>
      </w:r>
      <w:r w:rsidR="00204FA6">
        <w:rPr>
          <w:rStyle w:val="tlid-translation"/>
          <w:lang w:val="en-US"/>
        </w:rPr>
        <w:t>allow</w:t>
      </w:r>
      <w:r w:rsidR="00204FA6" w:rsidRPr="00204FA6">
        <w:rPr>
          <w:rStyle w:val="tlid-translation"/>
          <w:lang w:val="en-US"/>
        </w:rPr>
        <w:t xml:space="preserve"> solv</w:t>
      </w:r>
      <w:r w:rsidR="00204FA6">
        <w:rPr>
          <w:rStyle w:val="tlid-translation"/>
          <w:lang w:val="en-US"/>
        </w:rPr>
        <w:t>ing</w:t>
      </w:r>
      <w:r w:rsidR="00204FA6" w:rsidRPr="00204FA6">
        <w:rPr>
          <w:rStyle w:val="tlid-translation"/>
          <w:lang w:val="en-US"/>
        </w:rPr>
        <w:t xml:space="preserve"> other urgent business problems</w:t>
      </w:r>
      <w:r w:rsidR="008400A7" w:rsidRPr="00204FA6">
        <w:rPr>
          <w:rFonts w:eastAsia="Calibri"/>
          <w:lang w:val="en-US" w:eastAsia="en-US"/>
        </w:rPr>
        <w:t xml:space="preserve">. </w:t>
      </w:r>
    </w:p>
    <w:p w:rsidR="00230C54" w:rsidRPr="00204FA6" w:rsidRDefault="00230C54" w:rsidP="00535B07">
      <w:pPr>
        <w:pStyle w:val="ab"/>
        <w:tabs>
          <w:tab w:val="left" w:pos="709"/>
        </w:tabs>
        <w:kinsoku w:val="0"/>
        <w:overflowPunct w:val="0"/>
        <w:spacing w:line="276" w:lineRule="auto"/>
        <w:ind w:left="0"/>
        <w:rPr>
          <w:rFonts w:eastAsia="Calibri"/>
          <w:i/>
          <w:sz w:val="10"/>
          <w:szCs w:val="10"/>
          <w:u w:val="single"/>
          <w:lang w:val="en-US" w:eastAsia="en-US"/>
        </w:rPr>
      </w:pPr>
    </w:p>
    <w:p w:rsidR="0053618D" w:rsidRPr="00204FA6" w:rsidRDefault="0053618D" w:rsidP="00535B07">
      <w:pPr>
        <w:pStyle w:val="ab"/>
        <w:tabs>
          <w:tab w:val="left" w:pos="709"/>
        </w:tabs>
        <w:kinsoku w:val="0"/>
        <w:overflowPunct w:val="0"/>
        <w:spacing w:line="276" w:lineRule="auto"/>
        <w:ind w:left="0"/>
        <w:rPr>
          <w:rFonts w:eastAsia="Calibri"/>
          <w:i/>
          <w:sz w:val="10"/>
          <w:szCs w:val="10"/>
          <w:u w:val="single"/>
          <w:lang w:val="en-US" w:eastAsia="en-US"/>
        </w:rPr>
      </w:pPr>
    </w:p>
    <w:p w:rsidR="00535B07" w:rsidRPr="00204FA6" w:rsidRDefault="00791FB9" w:rsidP="00535B07">
      <w:pPr>
        <w:pStyle w:val="ab"/>
        <w:tabs>
          <w:tab w:val="left" w:pos="709"/>
        </w:tabs>
        <w:kinsoku w:val="0"/>
        <w:overflowPunct w:val="0"/>
        <w:spacing w:line="276" w:lineRule="auto"/>
        <w:ind w:left="0"/>
        <w:rPr>
          <w:rFonts w:eastAsia="Calibri"/>
          <w:i/>
          <w:lang w:val="en-US" w:eastAsia="en-US"/>
        </w:rPr>
      </w:pPr>
      <w:r w:rsidRPr="00204FA6">
        <w:rPr>
          <w:rFonts w:eastAsia="Calibri"/>
          <w:i/>
          <w:u w:val="single"/>
          <w:lang w:val="en-US" w:eastAsia="en-US"/>
        </w:rPr>
        <w:t>Task</w:t>
      </w:r>
      <w:r w:rsidR="00535B07" w:rsidRPr="00204FA6">
        <w:rPr>
          <w:rFonts w:eastAsia="Calibri"/>
          <w:i/>
          <w:u w:val="single"/>
          <w:lang w:val="en-US" w:eastAsia="en-US"/>
        </w:rPr>
        <w:t xml:space="preserve"> </w:t>
      </w:r>
      <w:r w:rsidR="004A7101" w:rsidRPr="00204FA6">
        <w:rPr>
          <w:rFonts w:eastAsia="Calibri"/>
          <w:i/>
          <w:u w:val="single"/>
          <w:lang w:val="en-US" w:eastAsia="en-US"/>
        </w:rPr>
        <w:t>7</w:t>
      </w:r>
      <w:r w:rsidR="00535B07" w:rsidRPr="00204FA6">
        <w:rPr>
          <w:rFonts w:eastAsia="Calibri"/>
          <w:i/>
          <w:u w:val="single"/>
          <w:lang w:val="en-US" w:eastAsia="en-US"/>
        </w:rPr>
        <w:t>.</w:t>
      </w:r>
      <w:r w:rsidR="00443542" w:rsidRPr="00204FA6">
        <w:rPr>
          <w:rFonts w:eastAsia="Calibri"/>
          <w:i/>
          <w:u w:val="single"/>
          <w:lang w:val="en-US" w:eastAsia="en-US"/>
        </w:rPr>
        <w:t>4</w:t>
      </w:r>
      <w:r w:rsidR="00535B07" w:rsidRPr="00204FA6">
        <w:rPr>
          <w:rFonts w:eastAsia="Calibri"/>
          <w:i/>
          <w:u w:val="single"/>
          <w:lang w:val="en-US" w:eastAsia="en-US"/>
        </w:rPr>
        <w:t>.</w:t>
      </w:r>
      <w:r w:rsidR="00204FA6" w:rsidRPr="00204FA6">
        <w:rPr>
          <w:rFonts w:eastAsia="Calibri"/>
          <w:i/>
          <w:lang w:val="en-US" w:eastAsia="en-US"/>
        </w:rPr>
        <w:t xml:space="preserve"> </w:t>
      </w:r>
      <w:r w:rsidR="007F7DC9">
        <w:rPr>
          <w:rFonts w:eastAsia="Calibri"/>
          <w:i/>
          <w:lang w:val="en-US" w:eastAsia="en-US"/>
        </w:rPr>
        <w:t>Development of capital market and financial institutions</w:t>
      </w:r>
    </w:p>
    <w:p w:rsidR="00535B07" w:rsidRPr="00204FA6" w:rsidRDefault="00535B07" w:rsidP="00535B07">
      <w:pPr>
        <w:pStyle w:val="ab"/>
        <w:tabs>
          <w:tab w:val="left" w:pos="709"/>
        </w:tabs>
        <w:kinsoku w:val="0"/>
        <w:overflowPunct w:val="0"/>
        <w:spacing w:line="276" w:lineRule="auto"/>
        <w:ind w:left="0"/>
        <w:rPr>
          <w:rFonts w:eastAsia="Calibri"/>
          <w:sz w:val="16"/>
          <w:szCs w:val="16"/>
          <w:lang w:val="en-US" w:eastAsia="en-US"/>
        </w:rPr>
      </w:pPr>
    </w:p>
    <w:p w:rsidR="00443542" w:rsidRPr="007F7DC9" w:rsidRDefault="007F64AB" w:rsidP="00714FE6">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7F7DC9" w:rsidRPr="007F7DC9">
        <w:rPr>
          <w:rStyle w:val="tlid-translation"/>
          <w:lang w:val="en-US"/>
        </w:rPr>
        <w:t xml:space="preserve">Kyrgyzstan needs to maintain policy of free movement of capital. This is one of attractive factors for foreign investment. In the banking system, one of important steps will </w:t>
      </w:r>
      <w:r w:rsidR="007F7DC9">
        <w:rPr>
          <w:rStyle w:val="tlid-translation"/>
          <w:lang w:val="en-US"/>
        </w:rPr>
        <w:t>c</w:t>
      </w:r>
      <w:r w:rsidR="00A80213">
        <w:rPr>
          <w:rStyle w:val="tlid-translation"/>
          <w:lang w:val="en-US"/>
        </w:rPr>
        <w:t>o</w:t>
      </w:r>
      <w:r w:rsidR="007F7DC9">
        <w:rPr>
          <w:rStyle w:val="tlid-translation"/>
          <w:lang w:val="en-US"/>
        </w:rPr>
        <w:t>nsist in</w:t>
      </w:r>
      <w:r w:rsidR="007F7DC9" w:rsidRPr="007F7DC9">
        <w:rPr>
          <w:rStyle w:val="tlid-translation"/>
          <w:lang w:val="en-US"/>
        </w:rPr>
        <w:t xml:space="preserve"> capitalization of commercial banks, as well as closer integration of banking system and stock market. At the same time, the tasks </w:t>
      </w:r>
      <w:r w:rsidR="007F7DC9">
        <w:rPr>
          <w:rStyle w:val="tlid-translation"/>
          <w:lang w:val="en-US"/>
        </w:rPr>
        <w:t>related to</w:t>
      </w:r>
      <w:r w:rsidR="007F7DC9" w:rsidRPr="007F7DC9">
        <w:rPr>
          <w:rStyle w:val="tlid-translation"/>
          <w:lang w:val="en-US"/>
        </w:rPr>
        <w:t xml:space="preserve"> providing access </w:t>
      </w:r>
      <w:r w:rsidR="007F7DC9">
        <w:rPr>
          <w:rStyle w:val="tlid-translation"/>
          <w:lang w:val="en-US"/>
        </w:rPr>
        <w:t>of broader</w:t>
      </w:r>
      <w:r w:rsidR="007F7DC9" w:rsidRPr="007F7DC9">
        <w:rPr>
          <w:rStyle w:val="tlid-translation"/>
          <w:lang w:val="en-US"/>
        </w:rPr>
        <w:t xml:space="preserve"> population to diverse banking products will remain. In the medium term, the level of bank penetration will reach 55%</w:t>
      </w:r>
      <w:r w:rsidR="00FC49F3" w:rsidRPr="007F7DC9">
        <w:rPr>
          <w:rFonts w:eastAsia="Calibri"/>
          <w:lang w:val="en-US" w:eastAsia="en-US"/>
        </w:rPr>
        <w:t>.</w:t>
      </w:r>
    </w:p>
    <w:p w:rsidR="00636B87" w:rsidRPr="007F7DC9" w:rsidRDefault="00636B87" w:rsidP="00535B07">
      <w:pPr>
        <w:pStyle w:val="ab"/>
        <w:tabs>
          <w:tab w:val="left" w:pos="709"/>
        </w:tabs>
        <w:kinsoku w:val="0"/>
        <w:overflowPunct w:val="0"/>
        <w:spacing w:line="276" w:lineRule="auto"/>
        <w:ind w:left="0"/>
        <w:rPr>
          <w:rFonts w:eastAsia="Calibri"/>
          <w:lang w:val="en-US" w:eastAsia="en-US"/>
        </w:rPr>
      </w:pPr>
    </w:p>
    <w:p w:rsidR="00535B07" w:rsidRPr="007F7DC9" w:rsidRDefault="00791FB9" w:rsidP="00535B0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535B07" w:rsidRPr="001F0FBA">
        <w:rPr>
          <w:rFonts w:eastAsia="Calibri"/>
          <w:i/>
          <w:u w:val="single"/>
          <w:lang w:val="en-US" w:eastAsia="en-US"/>
        </w:rPr>
        <w:t xml:space="preserve"> </w:t>
      </w:r>
      <w:r w:rsidR="004A7101" w:rsidRPr="001F0FBA">
        <w:rPr>
          <w:rFonts w:eastAsia="Calibri"/>
          <w:i/>
          <w:u w:val="single"/>
          <w:lang w:val="en-US" w:eastAsia="en-US"/>
        </w:rPr>
        <w:t>7</w:t>
      </w:r>
      <w:r w:rsidR="00535B07" w:rsidRPr="001F0FBA">
        <w:rPr>
          <w:rFonts w:eastAsia="Calibri"/>
          <w:i/>
          <w:u w:val="single"/>
          <w:lang w:val="en-US" w:eastAsia="en-US"/>
        </w:rPr>
        <w:t>.</w:t>
      </w:r>
      <w:r w:rsidR="000B35DD" w:rsidRPr="001F0FBA">
        <w:rPr>
          <w:rFonts w:eastAsia="Calibri"/>
          <w:i/>
          <w:u w:val="single"/>
          <w:lang w:val="en-US" w:eastAsia="en-US"/>
        </w:rPr>
        <w:t>5</w:t>
      </w:r>
      <w:r w:rsidR="00535B07" w:rsidRPr="001F0FBA">
        <w:rPr>
          <w:rFonts w:eastAsia="Calibri"/>
          <w:i/>
          <w:u w:val="single"/>
          <w:lang w:val="en-US" w:eastAsia="en-US"/>
        </w:rPr>
        <w:t>.</w:t>
      </w:r>
      <w:r w:rsidR="009D7722" w:rsidRPr="001F0FBA">
        <w:rPr>
          <w:rFonts w:eastAsia="Calibri"/>
          <w:i/>
          <w:lang w:val="en-US" w:eastAsia="en-US"/>
        </w:rPr>
        <w:t xml:space="preserve"> </w:t>
      </w:r>
      <w:r w:rsidR="007F7DC9" w:rsidRPr="007F7DC9">
        <w:rPr>
          <w:rStyle w:val="alt-edited"/>
          <w:i/>
          <w:lang w:val="en-US"/>
        </w:rPr>
        <w:t>Completion of denationalization and privatization process</w:t>
      </w:r>
    </w:p>
    <w:p w:rsidR="00F60923" w:rsidRPr="007F7DC9" w:rsidRDefault="00F60923" w:rsidP="0026188F">
      <w:pPr>
        <w:pStyle w:val="ab"/>
        <w:tabs>
          <w:tab w:val="left" w:pos="709"/>
        </w:tabs>
        <w:kinsoku w:val="0"/>
        <w:overflowPunct w:val="0"/>
        <w:spacing w:line="276" w:lineRule="auto"/>
        <w:ind w:left="0"/>
        <w:rPr>
          <w:sz w:val="16"/>
          <w:szCs w:val="16"/>
          <w:lang w:val="en-US"/>
        </w:rPr>
      </w:pPr>
    </w:p>
    <w:p w:rsidR="00D16B96" w:rsidRPr="007F7DC9" w:rsidRDefault="007F64AB" w:rsidP="0026188F">
      <w:pPr>
        <w:pStyle w:val="ab"/>
        <w:tabs>
          <w:tab w:val="left" w:pos="709"/>
        </w:tabs>
        <w:kinsoku w:val="0"/>
        <w:overflowPunct w:val="0"/>
        <w:spacing w:line="276" w:lineRule="auto"/>
        <w:ind w:left="0"/>
        <w:rPr>
          <w:lang w:val="en-US"/>
        </w:rPr>
      </w:pPr>
      <w:r>
        <w:rPr>
          <w:lang w:val="ky-KG"/>
        </w:rPr>
        <w:tab/>
      </w:r>
      <w:r w:rsidR="007F7DC9" w:rsidRPr="007F7DC9">
        <w:rPr>
          <w:rStyle w:val="tlid-translation"/>
          <w:lang w:val="en-US"/>
        </w:rPr>
        <w:t xml:space="preserve">A course will be </w:t>
      </w:r>
      <w:r w:rsidR="007F7DC9">
        <w:rPr>
          <w:rStyle w:val="tlid-translation"/>
          <w:lang w:val="en-US"/>
        </w:rPr>
        <w:t>pursued</w:t>
      </w:r>
      <w:r w:rsidR="007F7DC9" w:rsidRPr="007F7DC9">
        <w:rPr>
          <w:rStyle w:val="tlid-translation"/>
          <w:lang w:val="en-US"/>
        </w:rPr>
        <w:t xml:space="preserve"> to reduce economically unjustified </w:t>
      </w:r>
      <w:r w:rsidR="007F7DC9">
        <w:rPr>
          <w:rStyle w:val="tlid-translation"/>
          <w:lang w:val="en-US"/>
        </w:rPr>
        <w:t>involvement</w:t>
      </w:r>
      <w:r w:rsidR="007F7DC9" w:rsidRPr="007F7DC9">
        <w:rPr>
          <w:rStyle w:val="tlid-translation"/>
          <w:lang w:val="en-US"/>
        </w:rPr>
        <w:t xml:space="preserve"> of the state in the economy and optimize public sector. In this regard, in addition to privatization mechanisms, </w:t>
      </w:r>
      <w:r w:rsidR="00A80213">
        <w:rPr>
          <w:rStyle w:val="tlid-translation"/>
          <w:lang w:val="en-US"/>
        </w:rPr>
        <w:t xml:space="preserve">the </w:t>
      </w:r>
      <w:r w:rsidR="007F7DC9" w:rsidRPr="007F7DC9">
        <w:rPr>
          <w:rStyle w:val="tlid-translation"/>
          <w:lang w:val="en-US"/>
        </w:rPr>
        <w:t xml:space="preserve">mechanisms of public-private partnership, investment leases, </w:t>
      </w:r>
      <w:r w:rsidR="007F7DC9">
        <w:rPr>
          <w:rStyle w:val="tlid-translation"/>
          <w:lang w:val="en-US"/>
        </w:rPr>
        <w:t xml:space="preserve">trust </w:t>
      </w:r>
      <w:r w:rsidR="007F7DC9" w:rsidRPr="007F7DC9">
        <w:rPr>
          <w:rStyle w:val="tlid-translation"/>
          <w:lang w:val="en-US"/>
        </w:rPr>
        <w:t xml:space="preserve">asset management and outsourcing of individual functions will be introduced. In addition, procurement procedures in state-owned companies </w:t>
      </w:r>
      <w:r w:rsidR="007F7DC9" w:rsidRPr="007F7DC9">
        <w:rPr>
          <w:rStyle w:val="tlid-translation"/>
          <w:lang w:val="en-US"/>
        </w:rPr>
        <w:lastRenderedPageBreak/>
        <w:t xml:space="preserve">operating in a competitive environment will be </w:t>
      </w:r>
      <w:r w:rsidR="007F7DC9">
        <w:rPr>
          <w:rStyle w:val="tlid-translation"/>
          <w:lang w:val="en-US"/>
        </w:rPr>
        <w:t>brought in line</w:t>
      </w:r>
      <w:r w:rsidR="007F7DC9" w:rsidRPr="007F7DC9">
        <w:rPr>
          <w:rStyle w:val="tlid-translation"/>
          <w:lang w:val="en-US"/>
        </w:rPr>
        <w:t xml:space="preserve"> with market conditions. By 2020, the state will fully transfer economic </w:t>
      </w:r>
      <w:r w:rsidR="007F7DC9">
        <w:rPr>
          <w:rStyle w:val="tlid-translation"/>
          <w:lang w:val="en-US"/>
        </w:rPr>
        <w:t>entities</w:t>
      </w:r>
      <w:r w:rsidR="007F7DC9" w:rsidRPr="007F7DC9">
        <w:rPr>
          <w:rStyle w:val="tlid-translation"/>
          <w:lang w:val="en-US"/>
        </w:rPr>
        <w:t xml:space="preserve"> to the market, excepti</w:t>
      </w:r>
      <w:r w:rsidR="007F7DC9">
        <w:rPr>
          <w:rStyle w:val="tlid-translation"/>
          <w:lang w:val="en-US"/>
        </w:rPr>
        <w:t>ng facilities</w:t>
      </w:r>
      <w:r w:rsidR="007F7DC9" w:rsidRPr="007F7DC9">
        <w:rPr>
          <w:rStyle w:val="tlid-translation"/>
          <w:lang w:val="en-US"/>
        </w:rPr>
        <w:t xml:space="preserve"> of strategic importance</w:t>
      </w:r>
      <w:r w:rsidR="002A510B" w:rsidRPr="007F7DC9">
        <w:rPr>
          <w:lang w:val="en-US"/>
        </w:rPr>
        <w:t>.</w:t>
      </w:r>
    </w:p>
    <w:p w:rsidR="00265B84" w:rsidRPr="007F7DC9" w:rsidRDefault="00265B84" w:rsidP="00535B07">
      <w:pPr>
        <w:pStyle w:val="ab"/>
        <w:tabs>
          <w:tab w:val="left" w:pos="709"/>
        </w:tabs>
        <w:kinsoku w:val="0"/>
        <w:overflowPunct w:val="0"/>
        <w:spacing w:line="276" w:lineRule="auto"/>
        <w:ind w:left="0"/>
        <w:rPr>
          <w:rFonts w:eastAsia="Calibri"/>
          <w:sz w:val="10"/>
          <w:szCs w:val="10"/>
          <w:lang w:val="en-US" w:eastAsia="en-US"/>
        </w:rPr>
      </w:pPr>
    </w:p>
    <w:p w:rsidR="0005410C" w:rsidRPr="00E81C7D" w:rsidRDefault="00791FB9" w:rsidP="00535B0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05410C" w:rsidRPr="001F0FBA">
        <w:rPr>
          <w:rFonts w:eastAsia="Calibri"/>
          <w:i/>
          <w:u w:val="single"/>
          <w:lang w:val="en-US" w:eastAsia="en-US"/>
        </w:rPr>
        <w:t xml:space="preserve"> 7.</w:t>
      </w:r>
      <w:r w:rsidR="00DD33EB" w:rsidRPr="001F0FBA">
        <w:rPr>
          <w:rFonts w:eastAsia="Calibri"/>
          <w:i/>
          <w:u w:val="single"/>
          <w:lang w:val="en-US" w:eastAsia="en-US"/>
        </w:rPr>
        <w:t>6</w:t>
      </w:r>
      <w:r w:rsidR="0005410C" w:rsidRPr="001F0FBA">
        <w:rPr>
          <w:rFonts w:eastAsia="Calibri"/>
          <w:i/>
          <w:u w:val="single"/>
          <w:lang w:val="en-US" w:eastAsia="en-US"/>
        </w:rPr>
        <w:t>.</w:t>
      </w:r>
      <w:r w:rsidR="0005410C" w:rsidRPr="001F0FBA">
        <w:rPr>
          <w:rFonts w:eastAsia="Calibri"/>
          <w:i/>
          <w:lang w:val="en-US" w:eastAsia="en-US"/>
        </w:rPr>
        <w:t xml:space="preserve"> </w:t>
      </w:r>
      <w:r w:rsidR="007F7DC9">
        <w:rPr>
          <w:rFonts w:eastAsia="Calibri"/>
          <w:i/>
          <w:lang w:val="en-US" w:eastAsia="en-US"/>
        </w:rPr>
        <w:t>Public finance reform</w:t>
      </w:r>
    </w:p>
    <w:p w:rsidR="0005410C" w:rsidRPr="00E81C7D" w:rsidRDefault="0005410C" w:rsidP="00535B07">
      <w:pPr>
        <w:pStyle w:val="ab"/>
        <w:tabs>
          <w:tab w:val="left" w:pos="709"/>
        </w:tabs>
        <w:kinsoku w:val="0"/>
        <w:overflowPunct w:val="0"/>
        <w:spacing w:line="276" w:lineRule="auto"/>
        <w:ind w:left="0"/>
        <w:rPr>
          <w:rFonts w:eastAsia="Calibri"/>
          <w:sz w:val="16"/>
          <w:szCs w:val="16"/>
          <w:lang w:val="en-US" w:eastAsia="en-US"/>
        </w:rPr>
      </w:pPr>
    </w:p>
    <w:p w:rsidR="0098691B" w:rsidRPr="00E81C7D" w:rsidRDefault="007F64AB"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81C7D" w:rsidRPr="00E81C7D">
        <w:rPr>
          <w:rStyle w:val="tlid-translation"/>
          <w:lang w:val="en-US"/>
        </w:rPr>
        <w:t xml:space="preserve">The first </w:t>
      </w:r>
      <w:r w:rsidR="00E81C7D">
        <w:rPr>
          <w:rStyle w:val="tlid-translation"/>
          <w:lang w:val="en-US"/>
        </w:rPr>
        <w:t>area concerns</w:t>
      </w:r>
      <w:r w:rsidR="00E81C7D" w:rsidRPr="00E81C7D">
        <w:rPr>
          <w:rStyle w:val="tlid-translation"/>
          <w:lang w:val="en-US"/>
        </w:rPr>
        <w:t xml:space="preserve"> </w:t>
      </w:r>
      <w:r w:rsidR="00A80213">
        <w:rPr>
          <w:rStyle w:val="tlid-translation"/>
          <w:lang w:val="en-US"/>
        </w:rPr>
        <w:t xml:space="preserve">the </w:t>
      </w:r>
      <w:r w:rsidR="00E81C7D" w:rsidRPr="00E81C7D">
        <w:rPr>
          <w:rStyle w:val="tlid-translation"/>
          <w:lang w:val="en-US"/>
        </w:rPr>
        <w:t xml:space="preserve">change in philosophy and principles of development financing with gradual departure from dependence on “donor” financial resources </w:t>
      </w:r>
      <w:r w:rsidR="00A80213">
        <w:rPr>
          <w:rStyle w:val="tlid-translation"/>
          <w:lang w:val="en-US"/>
        </w:rPr>
        <w:t>to resort to</w:t>
      </w:r>
      <w:r w:rsidR="00E81C7D" w:rsidRPr="00E81C7D">
        <w:rPr>
          <w:rStyle w:val="tlid-translation"/>
          <w:lang w:val="en-US"/>
        </w:rPr>
        <w:t xml:space="preserve"> domestic mobilization. Another step will be a real transition to program budgeting and change in the budget planning and execution system based on program approach</w:t>
      </w:r>
      <w:r w:rsidR="00E13402" w:rsidRPr="00E81C7D">
        <w:rPr>
          <w:rFonts w:eastAsia="Calibri"/>
          <w:lang w:val="en-US" w:eastAsia="en-US"/>
        </w:rPr>
        <w:t>.</w:t>
      </w:r>
    </w:p>
    <w:p w:rsidR="00230C54" w:rsidRPr="00E81C7D" w:rsidRDefault="00230C54" w:rsidP="00265B84">
      <w:pPr>
        <w:pStyle w:val="ab"/>
        <w:tabs>
          <w:tab w:val="left" w:pos="709"/>
        </w:tabs>
        <w:kinsoku w:val="0"/>
        <w:overflowPunct w:val="0"/>
        <w:spacing w:line="276" w:lineRule="auto"/>
        <w:ind w:left="0"/>
        <w:rPr>
          <w:rFonts w:eastAsia="Calibri"/>
          <w:i/>
          <w:u w:val="single"/>
          <w:lang w:val="en-US" w:eastAsia="en-US"/>
        </w:rPr>
      </w:pPr>
    </w:p>
    <w:p w:rsidR="00265B84" w:rsidRPr="00E81C7D" w:rsidRDefault="00791FB9" w:rsidP="00265B84">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265B84" w:rsidRPr="001F0FBA">
        <w:rPr>
          <w:rFonts w:eastAsia="Calibri"/>
          <w:i/>
          <w:u w:val="single"/>
          <w:lang w:val="en-US" w:eastAsia="en-US"/>
        </w:rPr>
        <w:t xml:space="preserve"> 7.</w:t>
      </w:r>
      <w:r w:rsidR="00B732A3" w:rsidRPr="001F0FBA">
        <w:rPr>
          <w:rFonts w:eastAsia="Calibri"/>
          <w:i/>
          <w:u w:val="single"/>
          <w:lang w:val="en-US" w:eastAsia="en-US"/>
        </w:rPr>
        <w:t>7</w:t>
      </w:r>
      <w:r w:rsidR="00265B84" w:rsidRPr="001F0FBA">
        <w:rPr>
          <w:rFonts w:eastAsia="Calibri"/>
          <w:i/>
          <w:u w:val="single"/>
          <w:lang w:val="en-US" w:eastAsia="en-US"/>
        </w:rPr>
        <w:t>.</w:t>
      </w:r>
      <w:r w:rsidR="00265B84" w:rsidRPr="001F0FBA">
        <w:rPr>
          <w:rFonts w:eastAsia="Calibri"/>
          <w:i/>
          <w:lang w:val="en-US" w:eastAsia="en-US"/>
        </w:rPr>
        <w:t xml:space="preserve"> </w:t>
      </w:r>
      <w:r w:rsidR="00E81C7D" w:rsidRPr="00E81C7D">
        <w:rPr>
          <w:rStyle w:val="tlid-translation"/>
          <w:i/>
          <w:lang w:val="en-US"/>
        </w:rPr>
        <w:t>External debt management</w:t>
      </w:r>
    </w:p>
    <w:p w:rsidR="00265B84" w:rsidRPr="00E81C7D" w:rsidRDefault="00265B84" w:rsidP="00535B07">
      <w:pPr>
        <w:pStyle w:val="ab"/>
        <w:tabs>
          <w:tab w:val="left" w:pos="709"/>
        </w:tabs>
        <w:kinsoku w:val="0"/>
        <w:overflowPunct w:val="0"/>
        <w:spacing w:line="276" w:lineRule="auto"/>
        <w:ind w:left="0"/>
        <w:rPr>
          <w:rFonts w:eastAsia="Calibri"/>
          <w:sz w:val="16"/>
          <w:szCs w:val="16"/>
          <w:lang w:val="en-US" w:eastAsia="en-US"/>
        </w:rPr>
      </w:pPr>
    </w:p>
    <w:p w:rsidR="00636B87" w:rsidRPr="00E81C7D" w:rsidRDefault="007F64AB" w:rsidP="000219E3">
      <w:pPr>
        <w:pStyle w:val="ab"/>
        <w:tabs>
          <w:tab w:val="left" w:pos="709"/>
        </w:tabs>
        <w:kinsoku w:val="0"/>
        <w:overflowPunct w:val="0"/>
        <w:spacing w:line="276" w:lineRule="auto"/>
        <w:ind w:left="0"/>
        <w:rPr>
          <w:rFonts w:eastAsia="Calibri"/>
          <w:lang w:val="en-US" w:eastAsia="en-US"/>
        </w:rPr>
      </w:pPr>
      <w:r>
        <w:rPr>
          <w:rFonts w:eastAsia="Calibri"/>
          <w:lang w:val="ky-KG" w:eastAsia="en-US" w:bidi="ar-SA"/>
        </w:rPr>
        <w:tab/>
      </w:r>
      <w:r w:rsidR="00E81C7D" w:rsidRPr="00E81C7D">
        <w:rPr>
          <w:rStyle w:val="tlid-translation"/>
          <w:lang w:val="en-US"/>
        </w:rPr>
        <w:t xml:space="preserve">The long-term debt policy of the state will be aimed at ensuring and maintaining sustainability of public external debt. Priorities </w:t>
      </w:r>
      <w:r w:rsidR="00E81C7D">
        <w:rPr>
          <w:rStyle w:val="tlid-translation"/>
          <w:lang w:val="en-US"/>
        </w:rPr>
        <w:t>regarding</w:t>
      </w:r>
      <w:r w:rsidR="00E81C7D" w:rsidRPr="00E81C7D">
        <w:rPr>
          <w:rStyle w:val="tlid-translation"/>
          <w:lang w:val="en-US"/>
        </w:rPr>
        <w:t xml:space="preserve"> the structure of public debt, including the need to diversify the portfolio, will be formulated by the </w:t>
      </w:r>
      <w:r w:rsidR="00E81C7D">
        <w:rPr>
          <w:rStyle w:val="tlid-translation"/>
          <w:lang w:val="en-US"/>
        </w:rPr>
        <w:t>g</w:t>
      </w:r>
      <w:r w:rsidR="00E81C7D" w:rsidRPr="00E81C7D">
        <w:rPr>
          <w:rStyle w:val="tlid-translation"/>
          <w:lang w:val="en-US"/>
        </w:rPr>
        <w:t>overnment</w:t>
      </w:r>
      <w:r w:rsidR="00E81C7D">
        <w:rPr>
          <w:rStyle w:val="tlid-translation"/>
          <w:lang w:val="en-US"/>
        </w:rPr>
        <w:t>al</w:t>
      </w:r>
      <w:r w:rsidR="00E81C7D" w:rsidRPr="00E81C7D">
        <w:rPr>
          <w:rStyle w:val="tlid-translation"/>
          <w:lang w:val="en-US"/>
        </w:rPr>
        <w:t xml:space="preserve"> medium-term debt management strategies based on regular analysis of risks and costs of the debt portfolio. </w:t>
      </w:r>
      <w:r w:rsidR="00E81C7D">
        <w:rPr>
          <w:rStyle w:val="tlid-translation"/>
          <w:lang w:val="en-US"/>
        </w:rPr>
        <w:t>Emphasis will be placed on</w:t>
      </w:r>
      <w:r w:rsidR="00E81C7D" w:rsidRPr="00E81C7D">
        <w:rPr>
          <w:rStyle w:val="tlid-translation"/>
          <w:lang w:val="en-US"/>
        </w:rPr>
        <w:t xml:space="preserve"> the possibilities of borrowing in domestic market, including </w:t>
      </w:r>
      <w:r w:rsidR="00E81C7D">
        <w:rPr>
          <w:rStyle w:val="tlid-translation"/>
          <w:lang w:val="en-US"/>
        </w:rPr>
        <w:t>to</w:t>
      </w:r>
      <w:r w:rsidR="00E81C7D" w:rsidRPr="00E81C7D">
        <w:rPr>
          <w:rStyle w:val="tlid-translation"/>
          <w:lang w:val="en-US"/>
        </w:rPr>
        <w:t xml:space="preserve"> stimulat</w:t>
      </w:r>
      <w:r w:rsidR="00E81C7D">
        <w:rPr>
          <w:rStyle w:val="tlid-translation"/>
          <w:lang w:val="en-US"/>
        </w:rPr>
        <w:t>e</w:t>
      </w:r>
      <w:r w:rsidR="00E81C7D" w:rsidRPr="00E81C7D">
        <w:rPr>
          <w:rStyle w:val="tlid-translation"/>
          <w:lang w:val="en-US"/>
        </w:rPr>
        <w:t xml:space="preserve"> development of domestic financial market. The role of domestic debt instruments as an affordable and reliable source of financing budget needs will </w:t>
      </w:r>
      <w:r w:rsidR="00E81C7D">
        <w:rPr>
          <w:rStyle w:val="tlid-translation"/>
          <w:lang w:val="en-US"/>
        </w:rPr>
        <w:t>be enhanced</w:t>
      </w:r>
      <w:r w:rsidR="000219E3" w:rsidRPr="00E81C7D">
        <w:rPr>
          <w:rFonts w:eastAsia="Calibri"/>
          <w:lang w:val="en-US" w:eastAsia="en-US" w:bidi="ar-SA"/>
        </w:rPr>
        <w:t>.</w:t>
      </w:r>
    </w:p>
    <w:p w:rsidR="00230C54" w:rsidRPr="00E81C7D" w:rsidRDefault="00230C54" w:rsidP="00535B07">
      <w:pPr>
        <w:pStyle w:val="ab"/>
        <w:tabs>
          <w:tab w:val="left" w:pos="709"/>
        </w:tabs>
        <w:kinsoku w:val="0"/>
        <w:overflowPunct w:val="0"/>
        <w:spacing w:line="276" w:lineRule="auto"/>
        <w:ind w:left="0"/>
        <w:rPr>
          <w:rFonts w:eastAsia="Calibri"/>
          <w:i/>
          <w:u w:val="single"/>
          <w:lang w:val="en-US" w:eastAsia="en-US"/>
        </w:rPr>
      </w:pPr>
    </w:p>
    <w:p w:rsidR="00FB6C23" w:rsidRPr="00E81C7D" w:rsidRDefault="00791FB9" w:rsidP="00535B07">
      <w:pPr>
        <w:pStyle w:val="ab"/>
        <w:tabs>
          <w:tab w:val="left" w:pos="709"/>
        </w:tabs>
        <w:kinsoku w:val="0"/>
        <w:overflowPunct w:val="0"/>
        <w:spacing w:line="276" w:lineRule="auto"/>
        <w:ind w:left="0"/>
        <w:rPr>
          <w:rFonts w:eastAsia="Calibri"/>
          <w:i/>
          <w:lang w:val="en-US" w:eastAsia="en-US"/>
        </w:rPr>
      </w:pPr>
      <w:r w:rsidRPr="00E81C7D">
        <w:rPr>
          <w:rFonts w:eastAsia="Calibri"/>
          <w:i/>
          <w:u w:val="single"/>
          <w:lang w:val="en-US" w:eastAsia="en-US"/>
        </w:rPr>
        <w:t>Task</w:t>
      </w:r>
      <w:r w:rsidR="00535B07" w:rsidRPr="00E81C7D">
        <w:rPr>
          <w:rFonts w:eastAsia="Calibri"/>
          <w:i/>
          <w:u w:val="single"/>
          <w:lang w:val="en-US" w:eastAsia="en-US"/>
        </w:rPr>
        <w:t xml:space="preserve"> </w:t>
      </w:r>
      <w:r w:rsidR="004A7101" w:rsidRPr="00E81C7D">
        <w:rPr>
          <w:rFonts w:eastAsia="Calibri"/>
          <w:i/>
          <w:u w:val="single"/>
          <w:lang w:val="en-US" w:eastAsia="en-US"/>
        </w:rPr>
        <w:t>7</w:t>
      </w:r>
      <w:r w:rsidR="00535B07" w:rsidRPr="00E81C7D">
        <w:rPr>
          <w:rFonts w:eastAsia="Calibri"/>
          <w:i/>
          <w:u w:val="single"/>
          <w:lang w:val="en-US" w:eastAsia="en-US"/>
        </w:rPr>
        <w:t>.</w:t>
      </w:r>
      <w:r w:rsidR="00B064E6" w:rsidRPr="00E81C7D">
        <w:rPr>
          <w:rFonts w:eastAsia="Calibri"/>
          <w:i/>
          <w:u w:val="single"/>
          <w:lang w:val="en-US" w:eastAsia="en-US"/>
        </w:rPr>
        <w:t>8</w:t>
      </w:r>
      <w:r w:rsidR="00535B07" w:rsidRPr="00E81C7D">
        <w:rPr>
          <w:rFonts w:eastAsia="Calibri"/>
          <w:i/>
          <w:u w:val="single"/>
          <w:lang w:val="en-US" w:eastAsia="en-US"/>
        </w:rPr>
        <w:t>.</w:t>
      </w:r>
      <w:r w:rsidR="00E81C7D" w:rsidRPr="00E81C7D">
        <w:rPr>
          <w:rFonts w:eastAsia="Calibri"/>
          <w:i/>
          <w:lang w:val="en-US" w:eastAsia="en-US"/>
        </w:rPr>
        <w:t xml:space="preserve"> </w:t>
      </w:r>
      <w:r w:rsidR="00E81C7D" w:rsidRPr="00E81C7D">
        <w:rPr>
          <w:rStyle w:val="tlid-translation"/>
          <w:i/>
          <w:lang w:val="en-US"/>
        </w:rPr>
        <w:t>Increasing power generation capacity</w:t>
      </w:r>
    </w:p>
    <w:p w:rsidR="00DC0BE8" w:rsidRPr="00E81C7D" w:rsidRDefault="00DC0BE8" w:rsidP="00535B07">
      <w:pPr>
        <w:pStyle w:val="ab"/>
        <w:tabs>
          <w:tab w:val="left" w:pos="709"/>
        </w:tabs>
        <w:kinsoku w:val="0"/>
        <w:overflowPunct w:val="0"/>
        <w:spacing w:line="276" w:lineRule="auto"/>
        <w:ind w:left="0"/>
        <w:rPr>
          <w:rFonts w:eastAsia="Calibri"/>
          <w:sz w:val="16"/>
          <w:szCs w:val="16"/>
          <w:lang w:val="en-US" w:eastAsia="en-US"/>
        </w:rPr>
      </w:pPr>
    </w:p>
    <w:p w:rsidR="00436830" w:rsidRDefault="007F64AB" w:rsidP="00601A4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E81C7D">
        <w:rPr>
          <w:rStyle w:val="tlid-translation"/>
          <w:lang w:val="en-US"/>
        </w:rPr>
        <w:t>L</w:t>
      </w:r>
      <w:r w:rsidR="00E81C7D" w:rsidRPr="00E81C7D">
        <w:rPr>
          <w:rStyle w:val="tlid-translation"/>
          <w:lang w:val="en-US"/>
        </w:rPr>
        <w:t xml:space="preserve">arge-scale reconstruction and modernization of existing generating facilities is planned and it is expected that by 2023, an increase in the capacity of existing system to at least 385 MW will be </w:t>
      </w:r>
      <w:r w:rsidR="00E81C7D">
        <w:rPr>
          <w:rStyle w:val="tlid-translation"/>
          <w:lang w:val="en-US"/>
        </w:rPr>
        <w:t>ac</w:t>
      </w:r>
      <w:r w:rsidR="00A80213">
        <w:rPr>
          <w:rStyle w:val="tlid-translation"/>
          <w:lang w:val="en-US"/>
        </w:rPr>
        <w:t>h</w:t>
      </w:r>
      <w:r w:rsidR="00E81C7D">
        <w:rPr>
          <w:rStyle w:val="tlid-translation"/>
          <w:lang w:val="en-US"/>
        </w:rPr>
        <w:t>ieved</w:t>
      </w:r>
      <w:r w:rsidR="00E81C7D" w:rsidRPr="00E81C7D">
        <w:rPr>
          <w:rStyle w:val="tlid-translation"/>
          <w:lang w:val="en-US"/>
        </w:rPr>
        <w:t>. In particular, reconstruction of At-Bash</w:t>
      </w:r>
      <w:r w:rsidR="00E81C7D">
        <w:rPr>
          <w:rStyle w:val="tlid-translation"/>
          <w:lang w:val="en-US"/>
        </w:rPr>
        <w:t>y</w:t>
      </w:r>
      <w:r w:rsidR="00E81C7D" w:rsidRPr="00E81C7D">
        <w:rPr>
          <w:rStyle w:val="tlid-translation"/>
          <w:lang w:val="en-US"/>
        </w:rPr>
        <w:t xml:space="preserve"> and Uch-Kurgan HPPs, </w:t>
      </w:r>
      <w:r w:rsidR="00A80213">
        <w:rPr>
          <w:rStyle w:val="tlid-translation"/>
          <w:lang w:val="en-US"/>
        </w:rPr>
        <w:t>putting into operation</w:t>
      </w:r>
      <w:r w:rsidR="00E81C7D" w:rsidRPr="00E81C7D">
        <w:rPr>
          <w:rStyle w:val="tlid-translation"/>
          <w:lang w:val="en-US"/>
        </w:rPr>
        <w:t xml:space="preserve"> the second unit of Kambar-Ata </w:t>
      </w:r>
      <w:r w:rsidR="00E81C7D">
        <w:rPr>
          <w:rStyle w:val="tlid-translation"/>
          <w:lang w:val="en-US"/>
        </w:rPr>
        <w:t>HPP</w:t>
      </w:r>
      <w:r w:rsidR="00E81C7D" w:rsidRPr="00E81C7D">
        <w:rPr>
          <w:rStyle w:val="tlid-translation"/>
          <w:lang w:val="en-US"/>
        </w:rPr>
        <w:t xml:space="preserve">-2 and </w:t>
      </w:r>
      <w:r w:rsidR="00E81C7D">
        <w:rPr>
          <w:rStyle w:val="tlid-translation"/>
          <w:lang w:val="en-US"/>
        </w:rPr>
        <w:t>full</w:t>
      </w:r>
      <w:r w:rsidR="00E81C7D" w:rsidRPr="00E81C7D">
        <w:rPr>
          <w:rStyle w:val="tlid-translation"/>
          <w:lang w:val="en-US"/>
        </w:rPr>
        <w:t xml:space="preserve"> rehabilitation of Toktogul </w:t>
      </w:r>
      <w:r w:rsidR="00E81C7D">
        <w:rPr>
          <w:rStyle w:val="tlid-translation"/>
          <w:lang w:val="en-US"/>
        </w:rPr>
        <w:t>HPP</w:t>
      </w:r>
      <w:r w:rsidR="00E81C7D" w:rsidRPr="00E81C7D">
        <w:rPr>
          <w:rStyle w:val="tlid-translation"/>
          <w:lang w:val="en-US"/>
        </w:rPr>
        <w:t xml:space="preserve"> will be completed. Work will continue on finding and attracting investments </w:t>
      </w:r>
      <w:r w:rsidR="00E81C7D">
        <w:rPr>
          <w:rStyle w:val="tlid-translation"/>
          <w:lang w:val="en-US"/>
        </w:rPr>
        <w:t>to</w:t>
      </w:r>
      <w:r w:rsidR="00E81C7D" w:rsidRPr="00E81C7D">
        <w:rPr>
          <w:rStyle w:val="tlid-translation"/>
          <w:lang w:val="en-US"/>
        </w:rPr>
        <w:t xml:space="preserve"> new </w:t>
      </w:r>
      <w:r w:rsidR="00E81C7D">
        <w:rPr>
          <w:rStyle w:val="tlid-translation"/>
          <w:lang w:val="en-US"/>
        </w:rPr>
        <w:t>facilities</w:t>
      </w:r>
      <w:r w:rsidR="00E81C7D" w:rsidRPr="00E81C7D">
        <w:rPr>
          <w:rStyle w:val="tlid-translation"/>
          <w:lang w:val="en-US"/>
        </w:rPr>
        <w:t xml:space="preserve"> - Kambar-Ata HPP-1, Verkhne-Narynsky cascade of hydropower plants, etc</w:t>
      </w:r>
      <w:r w:rsidR="00D16B96" w:rsidRPr="00E81C7D">
        <w:rPr>
          <w:rFonts w:eastAsia="Calibri"/>
          <w:lang w:val="en-US" w:eastAsia="en-US"/>
        </w:rPr>
        <w:t>.</w:t>
      </w:r>
    </w:p>
    <w:p w:rsidR="00F74CB4" w:rsidRPr="00A813E0" w:rsidRDefault="00436830" w:rsidP="00601A41">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81C7D" w:rsidRPr="00E81C7D">
        <w:rPr>
          <w:rStyle w:val="tlid-translation"/>
          <w:lang w:val="en-US"/>
        </w:rPr>
        <w:t>Work will continue to attract investment in small and medium hydropower</w:t>
      </w:r>
      <w:r w:rsidR="00E81C7D">
        <w:rPr>
          <w:rStyle w:val="tlid-translation"/>
          <w:lang w:val="en-US"/>
        </w:rPr>
        <w:t xml:space="preserve"> sector</w:t>
      </w:r>
      <w:r w:rsidR="00E81C7D" w:rsidRPr="00E81C7D">
        <w:rPr>
          <w:rStyle w:val="tlid-translation"/>
          <w:lang w:val="en-US"/>
        </w:rPr>
        <w:t xml:space="preserve">. To this end, the Government of the Kyrgyz Republic will </w:t>
      </w:r>
      <w:r w:rsidR="00A813E0">
        <w:rPr>
          <w:rStyle w:val="tlid-translation"/>
          <w:lang w:val="en-US"/>
        </w:rPr>
        <w:t>elaborate</w:t>
      </w:r>
      <w:r w:rsidR="00E81C7D" w:rsidRPr="00E81C7D">
        <w:rPr>
          <w:rStyle w:val="tlid-translation"/>
          <w:lang w:val="en-US"/>
        </w:rPr>
        <w:t xml:space="preserve"> all </w:t>
      </w:r>
      <w:r w:rsidR="00A80213">
        <w:rPr>
          <w:rStyle w:val="tlid-translation"/>
          <w:lang w:val="en-US"/>
        </w:rPr>
        <w:t xml:space="preserve">the </w:t>
      </w:r>
      <w:r w:rsidR="00A813E0">
        <w:rPr>
          <w:rStyle w:val="tlid-translation"/>
          <w:lang w:val="en-US"/>
        </w:rPr>
        <w:t>required</w:t>
      </w:r>
      <w:r w:rsidR="00E81C7D" w:rsidRPr="00E81C7D">
        <w:rPr>
          <w:rStyle w:val="tlid-translation"/>
          <w:lang w:val="en-US"/>
        </w:rPr>
        <w:t xml:space="preserve"> transparent and sustainable rules, including pricing issues, mechanisms and guarantees for product sales, taxation and other costs. The energy infrastructure and </w:t>
      </w:r>
      <w:r w:rsidR="00E81C7D" w:rsidRPr="00E81C7D">
        <w:rPr>
          <w:rStyle w:val="tlid-translation"/>
          <w:lang w:val="en-US"/>
        </w:rPr>
        <w:lastRenderedPageBreak/>
        <w:t xml:space="preserve">export potential will be developed, including implementation of CASA-1000 project, which will be </w:t>
      </w:r>
      <w:r w:rsidR="00A813E0">
        <w:rPr>
          <w:rStyle w:val="tlid-translation"/>
          <w:lang w:val="en-US"/>
        </w:rPr>
        <w:t>commissioned</w:t>
      </w:r>
      <w:r w:rsidR="00E81C7D" w:rsidRPr="00E81C7D">
        <w:rPr>
          <w:rStyle w:val="tlid-translation"/>
          <w:lang w:val="en-US"/>
        </w:rPr>
        <w:t xml:space="preserve"> in 2022</w:t>
      </w:r>
      <w:r w:rsidR="00601A41" w:rsidRPr="00A813E0">
        <w:rPr>
          <w:rFonts w:eastAsia="Calibri"/>
          <w:lang w:val="en-US" w:eastAsia="en-US"/>
        </w:rPr>
        <w:t xml:space="preserve">. </w:t>
      </w:r>
    </w:p>
    <w:p w:rsidR="00230C54" w:rsidRPr="00A813E0" w:rsidRDefault="00230C54" w:rsidP="007E219C">
      <w:pPr>
        <w:pStyle w:val="ab"/>
        <w:tabs>
          <w:tab w:val="left" w:pos="709"/>
        </w:tabs>
        <w:kinsoku w:val="0"/>
        <w:overflowPunct w:val="0"/>
        <w:spacing w:line="276" w:lineRule="auto"/>
        <w:ind w:left="0"/>
        <w:rPr>
          <w:rFonts w:eastAsia="Calibri"/>
          <w:i/>
          <w:u w:val="single"/>
          <w:lang w:val="en-US" w:eastAsia="en-US"/>
        </w:rPr>
      </w:pPr>
    </w:p>
    <w:p w:rsidR="007E219C" w:rsidRPr="00A813E0" w:rsidRDefault="00791FB9" w:rsidP="007E219C">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7E219C" w:rsidRPr="001F0FBA">
        <w:rPr>
          <w:rFonts w:eastAsia="Calibri"/>
          <w:i/>
          <w:u w:val="single"/>
          <w:lang w:val="en-US" w:eastAsia="en-US"/>
        </w:rPr>
        <w:t xml:space="preserve"> 7.</w:t>
      </w:r>
      <w:r w:rsidR="00B7591A" w:rsidRPr="001F0FBA">
        <w:rPr>
          <w:rFonts w:eastAsia="Calibri"/>
          <w:i/>
          <w:u w:val="single"/>
          <w:lang w:val="en-US" w:eastAsia="en-US"/>
        </w:rPr>
        <w:t>9</w:t>
      </w:r>
      <w:r w:rsidR="007E219C" w:rsidRPr="001F0FBA">
        <w:rPr>
          <w:rFonts w:eastAsia="Calibri"/>
          <w:i/>
          <w:u w:val="single"/>
          <w:lang w:val="en-US" w:eastAsia="en-US"/>
        </w:rPr>
        <w:t>.</w:t>
      </w:r>
      <w:r w:rsidR="007E219C" w:rsidRPr="001F0FBA">
        <w:rPr>
          <w:rFonts w:eastAsia="Calibri"/>
          <w:i/>
          <w:lang w:val="en-US" w:eastAsia="en-US"/>
        </w:rPr>
        <w:t xml:space="preserve"> </w:t>
      </w:r>
      <w:r w:rsidR="00A813E0" w:rsidRPr="00A813E0">
        <w:rPr>
          <w:rStyle w:val="tlid-translation"/>
          <w:i/>
          <w:lang w:val="en-US"/>
        </w:rPr>
        <w:t>Financial recovery of energy sector</w:t>
      </w:r>
      <w:r w:rsidR="00A813E0" w:rsidRPr="00A813E0">
        <w:rPr>
          <w:rFonts w:eastAsia="Calibri"/>
          <w:i/>
          <w:lang w:val="en-US" w:eastAsia="en-US"/>
        </w:rPr>
        <w:t xml:space="preserve"> </w:t>
      </w:r>
    </w:p>
    <w:p w:rsidR="00DC0BE8" w:rsidRPr="00A813E0" w:rsidRDefault="00DC0BE8" w:rsidP="00535B07">
      <w:pPr>
        <w:pStyle w:val="ab"/>
        <w:tabs>
          <w:tab w:val="left" w:pos="709"/>
        </w:tabs>
        <w:kinsoku w:val="0"/>
        <w:overflowPunct w:val="0"/>
        <w:spacing w:line="276" w:lineRule="auto"/>
        <w:ind w:left="0"/>
        <w:rPr>
          <w:rFonts w:eastAsia="Calibri"/>
          <w:sz w:val="16"/>
          <w:szCs w:val="16"/>
          <w:lang w:val="en-US" w:eastAsia="en-US"/>
        </w:rPr>
      </w:pPr>
    </w:p>
    <w:p w:rsidR="00636B87" w:rsidRPr="00A813E0" w:rsidRDefault="00436830"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A813E0" w:rsidRPr="00A813E0">
        <w:rPr>
          <w:rStyle w:val="tlid-translation"/>
          <w:lang w:val="en-US"/>
        </w:rPr>
        <w:t xml:space="preserve">Further stable operation of energy system will require revision of tariffs </w:t>
      </w:r>
      <w:r w:rsidR="00A813E0">
        <w:rPr>
          <w:rStyle w:val="tlid-translation"/>
          <w:lang w:val="en-US"/>
        </w:rPr>
        <w:t>upwards</w:t>
      </w:r>
      <w:r w:rsidR="00A813E0" w:rsidRPr="00A813E0">
        <w:rPr>
          <w:rStyle w:val="tlid-translation"/>
          <w:lang w:val="en-US"/>
        </w:rPr>
        <w:t xml:space="preserve">. Tariff increases will be carried out in stages </w:t>
      </w:r>
      <w:r w:rsidR="00A813E0">
        <w:rPr>
          <w:rStyle w:val="tlid-translation"/>
          <w:lang w:val="en-US"/>
        </w:rPr>
        <w:t>depending on</w:t>
      </w:r>
      <w:r w:rsidR="00A813E0" w:rsidRPr="00A813E0">
        <w:rPr>
          <w:rStyle w:val="tlid-translation"/>
          <w:lang w:val="en-US"/>
        </w:rPr>
        <w:t xml:space="preserve"> consumer category. </w:t>
      </w:r>
      <w:r w:rsidR="00A813E0">
        <w:rPr>
          <w:rStyle w:val="tlid-translation"/>
          <w:lang w:val="en-US"/>
        </w:rPr>
        <w:t>At the same time</w:t>
      </w:r>
      <w:r w:rsidR="00A813E0" w:rsidRPr="00A813E0">
        <w:rPr>
          <w:rStyle w:val="tlid-translation"/>
          <w:lang w:val="en-US"/>
        </w:rPr>
        <w:t xml:space="preserve">, the threshold </w:t>
      </w:r>
      <w:r w:rsidR="00A813E0">
        <w:rPr>
          <w:rStyle w:val="tlid-translation"/>
          <w:lang w:val="en-US"/>
        </w:rPr>
        <w:t>for</w:t>
      </w:r>
      <w:r w:rsidR="00A813E0" w:rsidRPr="00A813E0">
        <w:rPr>
          <w:rStyle w:val="tlid-translation"/>
          <w:lang w:val="en-US"/>
        </w:rPr>
        <w:t xml:space="preserve"> preferential consumers of electricity will be reduced to a level corresponding to the poorest </w:t>
      </w:r>
      <w:r w:rsidR="00A813E0">
        <w:rPr>
          <w:rStyle w:val="tlid-translation"/>
          <w:lang w:val="en-US"/>
        </w:rPr>
        <w:t>groups</w:t>
      </w:r>
      <w:r w:rsidR="00A813E0" w:rsidRPr="00A813E0">
        <w:rPr>
          <w:rStyle w:val="tlid-translation"/>
          <w:lang w:val="en-US"/>
        </w:rPr>
        <w:t xml:space="preserve"> of the population. At the same time, the state social protection policy will provide monetary compensation for the poorest categories of people. Along with tariff policy, one of the key areas for improving financial situation of energy sector will </w:t>
      </w:r>
      <w:r w:rsidR="00A813E0">
        <w:rPr>
          <w:rStyle w:val="tlid-translation"/>
          <w:lang w:val="en-US"/>
        </w:rPr>
        <w:t>include</w:t>
      </w:r>
      <w:r w:rsidR="00A813E0" w:rsidRPr="00A813E0">
        <w:rPr>
          <w:rStyle w:val="tlid-translation"/>
          <w:lang w:val="en-US"/>
        </w:rPr>
        <w:t xml:space="preserve"> tough measures to reduce technical losses, which should be reduced by 11.6% by 2023</w:t>
      </w:r>
      <w:r w:rsidR="00FC49F3" w:rsidRPr="00A813E0">
        <w:rPr>
          <w:rFonts w:eastAsia="Calibri"/>
          <w:lang w:val="en-US" w:eastAsia="en-US"/>
        </w:rPr>
        <w:t>.</w:t>
      </w:r>
    </w:p>
    <w:p w:rsidR="009D7722" w:rsidRPr="00A813E0" w:rsidRDefault="009D7722" w:rsidP="00535B07">
      <w:pPr>
        <w:pStyle w:val="ab"/>
        <w:tabs>
          <w:tab w:val="left" w:pos="709"/>
        </w:tabs>
        <w:kinsoku w:val="0"/>
        <w:overflowPunct w:val="0"/>
        <w:spacing w:line="276" w:lineRule="auto"/>
        <w:ind w:left="0"/>
        <w:rPr>
          <w:rFonts w:eastAsia="Calibri"/>
          <w:lang w:val="en-US" w:eastAsia="en-US"/>
        </w:rPr>
      </w:pPr>
    </w:p>
    <w:p w:rsidR="009D7722" w:rsidRPr="00A813E0" w:rsidRDefault="009D7722" w:rsidP="00535B07">
      <w:pPr>
        <w:pStyle w:val="ab"/>
        <w:tabs>
          <w:tab w:val="left" w:pos="709"/>
        </w:tabs>
        <w:kinsoku w:val="0"/>
        <w:overflowPunct w:val="0"/>
        <w:spacing w:line="276" w:lineRule="auto"/>
        <w:ind w:left="0"/>
        <w:rPr>
          <w:rFonts w:eastAsia="Calibri"/>
          <w:lang w:val="en-US" w:eastAsia="en-US"/>
        </w:rPr>
      </w:pPr>
    </w:p>
    <w:p w:rsidR="000A7192" w:rsidRPr="00A813E0" w:rsidRDefault="000A7192" w:rsidP="00535B07">
      <w:pPr>
        <w:pStyle w:val="ab"/>
        <w:tabs>
          <w:tab w:val="left" w:pos="709"/>
        </w:tabs>
        <w:kinsoku w:val="0"/>
        <w:overflowPunct w:val="0"/>
        <w:spacing w:line="276" w:lineRule="auto"/>
        <w:ind w:left="0"/>
        <w:rPr>
          <w:rFonts w:eastAsia="Calibri"/>
          <w:lang w:val="en-US" w:eastAsia="en-US"/>
        </w:rPr>
      </w:pPr>
    </w:p>
    <w:p w:rsidR="00F60923" w:rsidRPr="00A813E0" w:rsidRDefault="00F60923" w:rsidP="00535B07">
      <w:pPr>
        <w:pStyle w:val="ab"/>
        <w:tabs>
          <w:tab w:val="left" w:pos="709"/>
        </w:tabs>
        <w:kinsoku w:val="0"/>
        <w:overflowPunct w:val="0"/>
        <w:spacing w:line="276" w:lineRule="auto"/>
        <w:ind w:left="0"/>
        <w:rPr>
          <w:rFonts w:eastAsia="Calibri"/>
          <w:i/>
          <w:u w:val="single"/>
          <w:lang w:val="en-US" w:eastAsia="en-US"/>
        </w:rPr>
      </w:pPr>
    </w:p>
    <w:p w:rsidR="00A813E0" w:rsidRPr="00A813E0" w:rsidRDefault="00791FB9" w:rsidP="00A813E0">
      <w:pPr>
        <w:rPr>
          <w:lang w:val="en-US"/>
        </w:rPr>
      </w:pPr>
      <w:r w:rsidRPr="001F0FBA">
        <w:rPr>
          <w:rFonts w:eastAsia="Calibri"/>
          <w:i/>
          <w:u w:val="single"/>
          <w:lang w:val="en-US" w:eastAsia="en-US"/>
        </w:rPr>
        <w:t>Task</w:t>
      </w:r>
      <w:r w:rsidR="00FF7C2C" w:rsidRPr="001F0FBA">
        <w:rPr>
          <w:rFonts w:eastAsia="Calibri"/>
          <w:i/>
          <w:u w:val="single"/>
          <w:lang w:val="en-US" w:eastAsia="en-US"/>
        </w:rPr>
        <w:t xml:space="preserve"> 7.</w:t>
      </w:r>
      <w:r w:rsidR="00787A31" w:rsidRPr="001F0FBA">
        <w:rPr>
          <w:rFonts w:eastAsia="Calibri"/>
          <w:i/>
          <w:u w:val="single"/>
          <w:lang w:val="en-US" w:eastAsia="en-US"/>
        </w:rPr>
        <w:t>10</w:t>
      </w:r>
      <w:r w:rsidR="00FF7C2C" w:rsidRPr="001F0FBA">
        <w:rPr>
          <w:rFonts w:eastAsia="Calibri"/>
          <w:i/>
          <w:u w:val="single"/>
          <w:lang w:val="en-US" w:eastAsia="en-US"/>
        </w:rPr>
        <w:t>.</w:t>
      </w:r>
      <w:r w:rsidR="00FF7C2C" w:rsidRPr="001F0FBA">
        <w:rPr>
          <w:rFonts w:eastAsia="Calibri"/>
          <w:i/>
          <w:lang w:val="en-US" w:eastAsia="en-US"/>
        </w:rPr>
        <w:t xml:space="preserve"> </w:t>
      </w:r>
      <w:r w:rsidR="00A813E0" w:rsidRPr="00A813E0">
        <w:rPr>
          <w:rStyle w:val="tlid-translation"/>
          <w:rFonts w:ascii="Arial" w:hAnsi="Arial" w:cs="Arial"/>
          <w:i/>
          <w:sz w:val="28"/>
          <w:szCs w:val="28"/>
          <w:lang w:val="en-US"/>
        </w:rPr>
        <w:t>Renovation and modernization of power equipment and power grid</w:t>
      </w:r>
    </w:p>
    <w:p w:rsidR="00FF7C2C" w:rsidRPr="001F0FBA" w:rsidRDefault="00A813E0" w:rsidP="00535B07">
      <w:pPr>
        <w:pStyle w:val="ab"/>
        <w:tabs>
          <w:tab w:val="left" w:pos="709"/>
        </w:tabs>
        <w:kinsoku w:val="0"/>
        <w:overflowPunct w:val="0"/>
        <w:spacing w:line="276" w:lineRule="auto"/>
        <w:ind w:left="0"/>
        <w:rPr>
          <w:rFonts w:eastAsia="Calibri"/>
          <w:sz w:val="10"/>
          <w:szCs w:val="10"/>
          <w:lang w:val="en-US" w:eastAsia="en-US"/>
        </w:rPr>
      </w:pPr>
      <w:r w:rsidRPr="001F0FBA">
        <w:rPr>
          <w:rFonts w:eastAsia="Calibri"/>
          <w:i/>
          <w:lang w:val="en-US" w:eastAsia="en-US"/>
        </w:rPr>
        <w:t xml:space="preserve">  </w:t>
      </w:r>
    </w:p>
    <w:p w:rsidR="006C4088" w:rsidRDefault="00436830" w:rsidP="00535B0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2C21CC" w:rsidRPr="002C21CC">
        <w:rPr>
          <w:rStyle w:val="tlid-translation"/>
          <w:lang w:val="en-US"/>
        </w:rPr>
        <w:t xml:space="preserve">Renovation and modernization of energy equipment, power </w:t>
      </w:r>
      <w:r w:rsidR="002C21CC">
        <w:rPr>
          <w:rStyle w:val="tlid-translation"/>
          <w:lang w:val="en-US"/>
        </w:rPr>
        <w:t>transmission network</w:t>
      </w:r>
      <w:r w:rsidR="002C21CC" w:rsidRPr="002C21CC">
        <w:rPr>
          <w:rStyle w:val="tlid-translation"/>
          <w:lang w:val="en-US"/>
        </w:rPr>
        <w:t xml:space="preserve">, </w:t>
      </w:r>
      <w:r w:rsidR="002C21CC">
        <w:rPr>
          <w:rStyle w:val="tlid-translation"/>
          <w:lang w:val="en-US"/>
        </w:rPr>
        <w:t>heating</w:t>
      </w:r>
      <w:r w:rsidR="002C21CC" w:rsidRPr="002C21CC">
        <w:rPr>
          <w:rStyle w:val="tlid-translation"/>
          <w:lang w:val="en-US"/>
        </w:rPr>
        <w:t xml:space="preserve"> networks is one of the tasks for energy sector. To this end, conditions will be created for annual renewal of equipment and networks by at least 1.5%, taking into account the </w:t>
      </w:r>
      <w:r w:rsidR="002C21CC">
        <w:rPr>
          <w:rStyle w:val="tlid-translation"/>
          <w:lang w:val="en-US"/>
        </w:rPr>
        <w:t>withdrawal of assets</w:t>
      </w:r>
      <w:r w:rsidR="002C21CC" w:rsidRPr="002C21CC">
        <w:rPr>
          <w:rStyle w:val="tlid-translation"/>
          <w:lang w:val="en-US"/>
        </w:rPr>
        <w:t xml:space="preserve">. </w:t>
      </w:r>
      <w:r w:rsidR="002C21CC">
        <w:rPr>
          <w:rStyle w:val="tlid-translation"/>
          <w:lang w:val="en-US"/>
        </w:rPr>
        <w:t>D</w:t>
      </w:r>
      <w:r w:rsidR="002C21CC" w:rsidRPr="002C21CC">
        <w:rPr>
          <w:rStyle w:val="tlid-translation"/>
          <w:lang w:val="en-US"/>
        </w:rPr>
        <w:t xml:space="preserve">ue to this </w:t>
      </w:r>
      <w:r w:rsidR="002C21CC">
        <w:rPr>
          <w:rStyle w:val="tlid-translation"/>
          <w:lang w:val="en-US"/>
        </w:rPr>
        <w:t>t</w:t>
      </w:r>
      <w:r w:rsidR="002C21CC" w:rsidRPr="002C21CC">
        <w:rPr>
          <w:rStyle w:val="tlid-translation"/>
          <w:lang w:val="en-US"/>
        </w:rPr>
        <w:t>he reliability and stability of the entire energy system will increase by 1.5%</w:t>
      </w:r>
      <w:r w:rsidR="003F717F" w:rsidRPr="002C21CC">
        <w:rPr>
          <w:rFonts w:eastAsia="Calibri"/>
          <w:lang w:val="en-US" w:eastAsia="en-US"/>
        </w:rPr>
        <w:t>.</w:t>
      </w:r>
    </w:p>
    <w:p w:rsidR="00436830" w:rsidRPr="009D7722" w:rsidRDefault="00436830" w:rsidP="00535B07">
      <w:pPr>
        <w:pStyle w:val="ab"/>
        <w:tabs>
          <w:tab w:val="left" w:pos="709"/>
        </w:tabs>
        <w:kinsoku w:val="0"/>
        <w:overflowPunct w:val="0"/>
        <w:spacing w:line="276" w:lineRule="auto"/>
        <w:ind w:left="0"/>
        <w:rPr>
          <w:rFonts w:eastAsia="Calibri"/>
          <w:sz w:val="16"/>
          <w:szCs w:val="16"/>
          <w:lang w:val="ky-KG" w:eastAsia="en-US"/>
        </w:rPr>
      </w:pPr>
    </w:p>
    <w:p w:rsidR="00535B07" w:rsidRPr="002C21CC" w:rsidRDefault="00791FB9" w:rsidP="00535B0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FB6C23" w:rsidRPr="001F0FBA">
        <w:rPr>
          <w:rFonts w:eastAsia="Calibri"/>
          <w:i/>
          <w:u w:val="single"/>
          <w:lang w:val="en-US" w:eastAsia="en-US"/>
        </w:rPr>
        <w:t xml:space="preserve"> 7.</w:t>
      </w:r>
      <w:r w:rsidR="00787A31" w:rsidRPr="001F0FBA">
        <w:rPr>
          <w:rFonts w:eastAsia="Calibri"/>
          <w:i/>
          <w:u w:val="single"/>
          <w:lang w:val="en-US" w:eastAsia="en-US"/>
        </w:rPr>
        <w:t>11</w:t>
      </w:r>
      <w:r w:rsidR="00FB6C23" w:rsidRPr="001F0FBA">
        <w:rPr>
          <w:rFonts w:eastAsia="Calibri"/>
          <w:i/>
          <w:u w:val="single"/>
          <w:lang w:val="en-US" w:eastAsia="en-US"/>
        </w:rPr>
        <w:t>.</w:t>
      </w:r>
      <w:r w:rsidR="00FB6C23" w:rsidRPr="001F0FBA">
        <w:rPr>
          <w:rFonts w:eastAsia="Calibri"/>
          <w:i/>
          <w:lang w:val="en-US" w:eastAsia="en-US"/>
        </w:rPr>
        <w:t xml:space="preserve"> </w:t>
      </w:r>
      <w:r w:rsidR="002C21CC" w:rsidRPr="002C21CC">
        <w:rPr>
          <w:rStyle w:val="tlid-translation"/>
          <w:i/>
          <w:lang w:val="en-US"/>
        </w:rPr>
        <w:t>Modernization and introduction of energy efficient technologies</w:t>
      </w:r>
      <w:r w:rsidR="002C21CC" w:rsidRPr="002C21CC">
        <w:rPr>
          <w:rFonts w:eastAsia="Calibri"/>
          <w:i/>
          <w:lang w:val="en-US" w:eastAsia="en-US"/>
        </w:rPr>
        <w:t xml:space="preserve"> </w:t>
      </w:r>
    </w:p>
    <w:p w:rsidR="00EF2BE9" w:rsidRPr="002C21CC" w:rsidRDefault="00EF2BE9" w:rsidP="00535B07">
      <w:pPr>
        <w:pStyle w:val="ab"/>
        <w:tabs>
          <w:tab w:val="left" w:pos="709"/>
        </w:tabs>
        <w:kinsoku w:val="0"/>
        <w:overflowPunct w:val="0"/>
        <w:spacing w:line="276" w:lineRule="auto"/>
        <w:ind w:left="0"/>
        <w:rPr>
          <w:rFonts w:eastAsia="Calibri"/>
          <w:sz w:val="10"/>
          <w:szCs w:val="10"/>
          <w:lang w:val="en-US" w:eastAsia="en-US"/>
        </w:rPr>
      </w:pPr>
    </w:p>
    <w:p w:rsidR="00942331" w:rsidRPr="002C21CC" w:rsidRDefault="00436830" w:rsidP="00535B07">
      <w:pPr>
        <w:pStyle w:val="ab"/>
        <w:tabs>
          <w:tab w:val="left" w:pos="709"/>
        </w:tabs>
        <w:kinsoku w:val="0"/>
        <w:overflowPunct w:val="0"/>
        <w:spacing w:line="276" w:lineRule="auto"/>
        <w:ind w:left="0"/>
        <w:rPr>
          <w:rFonts w:eastAsia="Calibri"/>
          <w:sz w:val="27"/>
          <w:szCs w:val="27"/>
          <w:lang w:val="en-US" w:eastAsia="en-US"/>
        </w:rPr>
      </w:pPr>
      <w:r>
        <w:rPr>
          <w:rFonts w:eastAsia="Calibri"/>
          <w:lang w:val="ky-KG" w:eastAsia="en-US"/>
        </w:rPr>
        <w:tab/>
      </w:r>
      <w:r w:rsidR="002C21CC" w:rsidRPr="002C21CC">
        <w:rPr>
          <w:rStyle w:val="tlid-translation"/>
          <w:lang w:val="en-US"/>
        </w:rPr>
        <w:t xml:space="preserve">Large-scale implementation of energy efficiency and energy saving programs. Assistance to recognized companies and financial institutions for early transfer of the economy to high-performance energy technologies. As a first step, </w:t>
      </w:r>
      <w:r w:rsidR="002C21CC">
        <w:rPr>
          <w:rStyle w:val="tlid-translation"/>
          <w:lang w:val="en-US"/>
        </w:rPr>
        <w:t>radical</w:t>
      </w:r>
      <w:r w:rsidR="002C21CC" w:rsidRPr="002C21CC">
        <w:rPr>
          <w:rStyle w:val="tlid-translation"/>
          <w:lang w:val="en-US"/>
        </w:rPr>
        <w:t xml:space="preserve"> measures will be taken to update all municipal enterprises responsible for </w:t>
      </w:r>
      <w:r w:rsidR="001F0FBA" w:rsidRPr="002C21CC">
        <w:rPr>
          <w:rStyle w:val="tlid-translation"/>
          <w:lang w:val="en-US"/>
        </w:rPr>
        <w:t xml:space="preserve">basic infrastructure </w:t>
      </w:r>
      <w:r w:rsidR="002C21CC" w:rsidRPr="002C21CC">
        <w:rPr>
          <w:rStyle w:val="tlid-translation"/>
          <w:lang w:val="en-US"/>
        </w:rPr>
        <w:t>maint</w:t>
      </w:r>
      <w:r w:rsidR="002C21CC">
        <w:rPr>
          <w:rStyle w:val="tlid-translation"/>
          <w:lang w:val="en-US"/>
        </w:rPr>
        <w:t>enance</w:t>
      </w:r>
      <w:r w:rsidR="001F0FBA">
        <w:rPr>
          <w:rStyle w:val="tlid-translation"/>
          <w:lang w:val="en-US"/>
        </w:rPr>
        <w:t>, including</w:t>
      </w:r>
      <w:r w:rsidR="002C21CC" w:rsidRPr="002C21CC">
        <w:rPr>
          <w:rStyle w:val="tlid-translation"/>
          <w:lang w:val="en-US"/>
        </w:rPr>
        <w:t xml:space="preserve"> lighting, </w:t>
      </w:r>
      <w:r w:rsidR="002C21CC">
        <w:rPr>
          <w:rStyle w:val="tlid-translation"/>
          <w:lang w:val="en-US"/>
        </w:rPr>
        <w:t>waste</w:t>
      </w:r>
      <w:r w:rsidR="002C21CC" w:rsidRPr="002C21CC">
        <w:rPr>
          <w:rStyle w:val="tlid-translation"/>
          <w:lang w:val="en-US"/>
        </w:rPr>
        <w:t>, water, and sewage. These reforms will begin with two cities of republican subordination - Bishkek and Osh</w:t>
      </w:r>
      <w:r w:rsidR="00B61BAE" w:rsidRPr="002C21CC">
        <w:rPr>
          <w:rFonts w:eastAsia="Calibri"/>
          <w:sz w:val="27"/>
          <w:szCs w:val="27"/>
          <w:lang w:val="en-US" w:eastAsia="en-US"/>
        </w:rPr>
        <w:t xml:space="preserve">. </w:t>
      </w:r>
    </w:p>
    <w:p w:rsidR="00230C54" w:rsidRPr="002C21CC" w:rsidRDefault="00230C54" w:rsidP="00535B07">
      <w:pPr>
        <w:pStyle w:val="ab"/>
        <w:tabs>
          <w:tab w:val="left" w:pos="709"/>
        </w:tabs>
        <w:kinsoku w:val="0"/>
        <w:overflowPunct w:val="0"/>
        <w:spacing w:line="276" w:lineRule="auto"/>
        <w:ind w:left="0"/>
        <w:rPr>
          <w:rFonts w:eastAsia="Calibri"/>
          <w:i/>
          <w:sz w:val="16"/>
          <w:szCs w:val="16"/>
          <w:u w:val="single"/>
          <w:lang w:val="en-US" w:eastAsia="en-US"/>
        </w:rPr>
      </w:pPr>
    </w:p>
    <w:p w:rsidR="00617DC8" w:rsidRPr="001F0FBA" w:rsidRDefault="00791FB9" w:rsidP="00535B0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617DC8" w:rsidRPr="001F0FBA">
        <w:rPr>
          <w:rFonts w:eastAsia="Calibri"/>
          <w:i/>
          <w:u w:val="single"/>
          <w:lang w:val="en-US" w:eastAsia="en-US"/>
        </w:rPr>
        <w:t xml:space="preserve"> 7.</w:t>
      </w:r>
      <w:r w:rsidR="00787A31" w:rsidRPr="001F0FBA">
        <w:rPr>
          <w:rFonts w:eastAsia="Calibri"/>
          <w:i/>
          <w:u w:val="single"/>
          <w:lang w:val="en-US" w:eastAsia="en-US"/>
        </w:rPr>
        <w:t>12</w:t>
      </w:r>
      <w:r w:rsidR="00617DC8" w:rsidRPr="001F0FBA">
        <w:rPr>
          <w:rFonts w:eastAsia="Calibri"/>
          <w:i/>
          <w:u w:val="single"/>
          <w:lang w:val="en-US" w:eastAsia="en-US"/>
        </w:rPr>
        <w:t>.</w:t>
      </w:r>
      <w:r w:rsidR="00617DC8" w:rsidRPr="001F0FBA">
        <w:rPr>
          <w:rFonts w:eastAsia="Calibri"/>
          <w:i/>
          <w:lang w:val="en-US" w:eastAsia="en-US"/>
        </w:rPr>
        <w:t xml:space="preserve"> </w:t>
      </w:r>
      <w:r w:rsidR="002C21CC" w:rsidRPr="002C21CC">
        <w:rPr>
          <w:rStyle w:val="tlid-translation"/>
          <w:i/>
          <w:lang w:val="en-US"/>
        </w:rPr>
        <w:t>Broader</w:t>
      </w:r>
      <w:r w:rsidR="002C21CC" w:rsidRPr="001F0FBA">
        <w:rPr>
          <w:rStyle w:val="tlid-translation"/>
          <w:i/>
          <w:lang w:val="en-US"/>
        </w:rPr>
        <w:t xml:space="preserve"> </w:t>
      </w:r>
      <w:r w:rsidR="002C21CC" w:rsidRPr="002C21CC">
        <w:rPr>
          <w:rStyle w:val="tlid-translation"/>
          <w:i/>
          <w:lang w:val="en-US"/>
        </w:rPr>
        <w:t>introduction</w:t>
      </w:r>
      <w:r w:rsidR="002C21CC" w:rsidRPr="001F0FBA">
        <w:rPr>
          <w:rStyle w:val="tlid-translation"/>
          <w:i/>
          <w:lang w:val="en-US"/>
        </w:rPr>
        <w:t xml:space="preserve"> </w:t>
      </w:r>
      <w:r w:rsidR="002C21CC" w:rsidRPr="002C21CC">
        <w:rPr>
          <w:rStyle w:val="tlid-translation"/>
          <w:i/>
          <w:lang w:val="en-US"/>
        </w:rPr>
        <w:t>of</w:t>
      </w:r>
      <w:r w:rsidR="002C21CC" w:rsidRPr="001F0FBA">
        <w:rPr>
          <w:rStyle w:val="tlid-translation"/>
          <w:i/>
          <w:lang w:val="en-US"/>
        </w:rPr>
        <w:t xml:space="preserve"> </w:t>
      </w:r>
      <w:r w:rsidR="002C21CC" w:rsidRPr="002C21CC">
        <w:rPr>
          <w:rStyle w:val="tlid-translation"/>
          <w:i/>
          <w:lang w:val="en-US"/>
        </w:rPr>
        <w:t>renewable</w:t>
      </w:r>
      <w:r w:rsidR="002C21CC" w:rsidRPr="001F0FBA">
        <w:rPr>
          <w:rStyle w:val="tlid-translation"/>
          <w:i/>
          <w:lang w:val="en-US"/>
        </w:rPr>
        <w:t xml:space="preserve"> </w:t>
      </w:r>
      <w:r w:rsidR="002C21CC" w:rsidRPr="002C21CC">
        <w:rPr>
          <w:rStyle w:val="tlid-translation"/>
          <w:i/>
          <w:lang w:val="en-US"/>
        </w:rPr>
        <w:t>energy</w:t>
      </w:r>
      <w:r w:rsidR="002C21CC" w:rsidRPr="001F0FBA">
        <w:rPr>
          <w:rStyle w:val="tlid-translation"/>
          <w:i/>
          <w:lang w:val="en-US"/>
        </w:rPr>
        <w:t xml:space="preserve"> </w:t>
      </w:r>
      <w:r w:rsidR="002C21CC" w:rsidRPr="002C21CC">
        <w:rPr>
          <w:rStyle w:val="tlid-translation"/>
          <w:i/>
          <w:lang w:val="en-US"/>
        </w:rPr>
        <w:t>sources</w:t>
      </w:r>
      <w:r w:rsidR="002C21CC" w:rsidRPr="001F0FBA">
        <w:rPr>
          <w:rFonts w:eastAsia="Calibri"/>
          <w:i/>
          <w:lang w:val="en-US" w:eastAsia="en-US"/>
        </w:rPr>
        <w:t xml:space="preserve"> </w:t>
      </w:r>
    </w:p>
    <w:p w:rsidR="00196A5F" w:rsidRPr="001F0FBA" w:rsidRDefault="00196A5F" w:rsidP="00535B07">
      <w:pPr>
        <w:pStyle w:val="ab"/>
        <w:tabs>
          <w:tab w:val="left" w:pos="709"/>
        </w:tabs>
        <w:kinsoku w:val="0"/>
        <w:overflowPunct w:val="0"/>
        <w:spacing w:line="276" w:lineRule="auto"/>
        <w:ind w:left="0"/>
        <w:rPr>
          <w:rFonts w:eastAsia="Calibri"/>
          <w:sz w:val="10"/>
          <w:szCs w:val="10"/>
          <w:lang w:val="en-US" w:eastAsia="en-US"/>
        </w:rPr>
      </w:pPr>
    </w:p>
    <w:p w:rsidR="009610AA" w:rsidRPr="00AF6682" w:rsidRDefault="00436830" w:rsidP="009610AA">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2C21CC" w:rsidRPr="002C21CC">
        <w:rPr>
          <w:rStyle w:val="tlid-translation"/>
          <w:lang w:val="en-US"/>
        </w:rPr>
        <w:t xml:space="preserve">Local </w:t>
      </w:r>
      <w:r w:rsidR="002C21CC">
        <w:rPr>
          <w:rStyle w:val="tlid-translation"/>
          <w:lang w:val="en-US"/>
        </w:rPr>
        <w:t>power</w:t>
      </w:r>
      <w:r w:rsidR="002C21CC" w:rsidRPr="002C21CC">
        <w:rPr>
          <w:rStyle w:val="tlid-translation"/>
          <w:lang w:val="en-US"/>
        </w:rPr>
        <w:t xml:space="preserve"> supply systems, the use of solar, wind and water energy, the earth</w:t>
      </w:r>
      <w:r w:rsidR="002C21CC">
        <w:rPr>
          <w:rStyle w:val="tlid-translation"/>
          <w:lang w:val="en-US"/>
        </w:rPr>
        <w:t>’</w:t>
      </w:r>
      <w:r w:rsidR="002C21CC" w:rsidRPr="002C21CC">
        <w:rPr>
          <w:rStyle w:val="tlid-translation"/>
          <w:lang w:val="en-US"/>
        </w:rPr>
        <w:t xml:space="preserve">s interior will contribute to greater energy independence. </w:t>
      </w:r>
      <w:r w:rsidR="00AF6682">
        <w:rPr>
          <w:rStyle w:val="tlid-translation"/>
          <w:lang w:val="en-US"/>
        </w:rPr>
        <w:t>I</w:t>
      </w:r>
      <w:r w:rsidR="002C21CC" w:rsidRPr="002C21CC">
        <w:rPr>
          <w:rStyle w:val="tlid-translation"/>
          <w:lang w:val="en-US"/>
        </w:rPr>
        <w:t>mplementation of planned projects will allow increasing the capacity of power system of Kyrgyzstan by no less than 10% within 5 years</w:t>
      </w:r>
      <w:r w:rsidR="00AF6682">
        <w:rPr>
          <w:rStyle w:val="tlid-translation"/>
          <w:lang w:val="en-US"/>
        </w:rPr>
        <w:t>,</w:t>
      </w:r>
      <w:r w:rsidR="002C21CC" w:rsidRPr="002C21CC">
        <w:rPr>
          <w:rStyle w:val="tlid-translation"/>
          <w:lang w:val="en-US"/>
        </w:rPr>
        <w:t xml:space="preserve"> or by 385 MW. For this</w:t>
      </w:r>
      <w:r w:rsidR="00AF6682">
        <w:rPr>
          <w:rStyle w:val="tlid-translation"/>
          <w:lang w:val="en-US"/>
        </w:rPr>
        <w:t xml:space="preserve"> purpose</w:t>
      </w:r>
      <w:r w:rsidR="002C21CC" w:rsidRPr="002C21CC">
        <w:rPr>
          <w:rStyle w:val="tlid-translation"/>
          <w:lang w:val="en-US"/>
        </w:rPr>
        <w:t xml:space="preserve">, the state will </w:t>
      </w:r>
      <w:r w:rsidR="00AF6682">
        <w:rPr>
          <w:rStyle w:val="tlid-translation"/>
          <w:lang w:val="en-US"/>
        </w:rPr>
        <w:t>provide</w:t>
      </w:r>
      <w:r w:rsidR="002C21CC" w:rsidRPr="002C21CC">
        <w:rPr>
          <w:rStyle w:val="tlid-translation"/>
          <w:lang w:val="en-US"/>
        </w:rPr>
        <w:t xml:space="preserve"> </w:t>
      </w:r>
      <w:r w:rsidR="00AF6682">
        <w:rPr>
          <w:rStyle w:val="tlid-translation"/>
          <w:lang w:val="en-US"/>
        </w:rPr>
        <w:t xml:space="preserve">most </w:t>
      </w:r>
      <w:r w:rsidR="00367A86">
        <w:rPr>
          <w:rStyle w:val="tlid-translation"/>
          <w:lang w:val="en-US"/>
        </w:rPr>
        <w:t>favorable</w:t>
      </w:r>
      <w:r w:rsidR="00AF6682">
        <w:rPr>
          <w:rStyle w:val="tlid-translation"/>
          <w:lang w:val="en-US"/>
        </w:rPr>
        <w:t xml:space="preserve"> treatment</w:t>
      </w:r>
      <w:r w:rsidR="002C21CC" w:rsidRPr="002C21CC">
        <w:rPr>
          <w:rStyle w:val="tlid-translation"/>
          <w:lang w:val="en-US"/>
        </w:rPr>
        <w:t xml:space="preserve"> </w:t>
      </w:r>
      <w:r w:rsidR="00AF6682">
        <w:rPr>
          <w:rStyle w:val="tlid-translation"/>
          <w:lang w:val="en-US"/>
        </w:rPr>
        <w:t>for</w:t>
      </w:r>
      <w:r w:rsidR="002C21CC" w:rsidRPr="002C21CC">
        <w:rPr>
          <w:rStyle w:val="tlid-translation"/>
          <w:lang w:val="en-US"/>
        </w:rPr>
        <w:t xml:space="preserve"> importation of technological equipment, guarantees for sale of electricity, both in terms of volumes and prices</w:t>
      </w:r>
      <w:r w:rsidR="008614D5" w:rsidRPr="00AF6682">
        <w:rPr>
          <w:rFonts w:eastAsia="Calibri"/>
          <w:lang w:val="en-US" w:eastAsia="en-US"/>
        </w:rPr>
        <w:t xml:space="preserve">. </w:t>
      </w:r>
    </w:p>
    <w:p w:rsidR="000504BA" w:rsidRPr="00AF6682" w:rsidRDefault="000504BA" w:rsidP="009610AA">
      <w:pPr>
        <w:pStyle w:val="ab"/>
        <w:tabs>
          <w:tab w:val="left" w:pos="709"/>
        </w:tabs>
        <w:kinsoku w:val="0"/>
        <w:overflowPunct w:val="0"/>
        <w:spacing w:line="276" w:lineRule="auto"/>
        <w:ind w:left="0"/>
        <w:rPr>
          <w:rFonts w:eastAsia="Calibri"/>
          <w:sz w:val="16"/>
          <w:szCs w:val="16"/>
          <w:lang w:val="en-US" w:eastAsia="en-US"/>
        </w:rPr>
      </w:pPr>
    </w:p>
    <w:p w:rsidR="009610AA" w:rsidRPr="00AF6682" w:rsidRDefault="00791FB9" w:rsidP="009610AA">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9610AA" w:rsidRPr="001F0FBA">
        <w:rPr>
          <w:rFonts w:eastAsia="Calibri"/>
          <w:i/>
          <w:u w:val="single"/>
          <w:lang w:val="en-US" w:eastAsia="en-US"/>
        </w:rPr>
        <w:t xml:space="preserve"> 7.</w:t>
      </w:r>
      <w:r w:rsidR="00787A31" w:rsidRPr="001F0FBA">
        <w:rPr>
          <w:rFonts w:eastAsia="Calibri"/>
          <w:i/>
          <w:u w:val="single"/>
          <w:lang w:val="en-US" w:eastAsia="en-US"/>
        </w:rPr>
        <w:t>13</w:t>
      </w:r>
      <w:r w:rsidR="009610AA" w:rsidRPr="001F0FBA">
        <w:rPr>
          <w:rFonts w:eastAsia="Calibri"/>
          <w:i/>
          <w:u w:val="single"/>
          <w:lang w:val="en-US" w:eastAsia="en-US"/>
        </w:rPr>
        <w:t>.</w:t>
      </w:r>
      <w:r w:rsidR="009610AA" w:rsidRPr="001F0FBA">
        <w:rPr>
          <w:rFonts w:eastAsia="Calibri"/>
          <w:i/>
          <w:lang w:val="en-US" w:eastAsia="en-US"/>
        </w:rPr>
        <w:t xml:space="preserve"> </w:t>
      </w:r>
      <w:r w:rsidR="00AF6682" w:rsidRPr="00AF6682">
        <w:rPr>
          <w:rStyle w:val="tlid-translation"/>
          <w:i/>
          <w:lang w:val="en-US"/>
        </w:rPr>
        <w:t>Gasification of the country</w:t>
      </w:r>
      <w:r w:rsidR="00AF6682" w:rsidRPr="00AF6682">
        <w:rPr>
          <w:rFonts w:eastAsia="Calibri"/>
          <w:i/>
          <w:lang w:val="en-US" w:eastAsia="en-US"/>
        </w:rPr>
        <w:t xml:space="preserve"> </w:t>
      </w:r>
    </w:p>
    <w:p w:rsidR="002433EB" w:rsidRPr="00AF6682" w:rsidRDefault="002433EB" w:rsidP="00535B07">
      <w:pPr>
        <w:pStyle w:val="ab"/>
        <w:tabs>
          <w:tab w:val="left" w:pos="709"/>
        </w:tabs>
        <w:kinsoku w:val="0"/>
        <w:overflowPunct w:val="0"/>
        <w:spacing w:line="276" w:lineRule="auto"/>
        <w:ind w:left="0"/>
        <w:rPr>
          <w:rFonts w:eastAsia="Calibri"/>
          <w:sz w:val="10"/>
          <w:szCs w:val="10"/>
          <w:lang w:val="en-US" w:eastAsia="en-US"/>
        </w:rPr>
      </w:pPr>
    </w:p>
    <w:p w:rsidR="002433EB" w:rsidRPr="00AF6682" w:rsidRDefault="00436830" w:rsidP="009D7722">
      <w:pPr>
        <w:pStyle w:val="ab"/>
        <w:tabs>
          <w:tab w:val="left" w:pos="709"/>
        </w:tabs>
        <w:kinsoku w:val="0"/>
        <w:overflowPunct w:val="0"/>
        <w:spacing w:line="264" w:lineRule="auto"/>
        <w:ind w:left="0"/>
        <w:rPr>
          <w:rFonts w:eastAsia="Calibri"/>
          <w:sz w:val="27"/>
          <w:szCs w:val="27"/>
          <w:lang w:val="en-US" w:eastAsia="en-US"/>
        </w:rPr>
      </w:pPr>
      <w:r>
        <w:rPr>
          <w:rFonts w:eastAsia="Calibri"/>
          <w:lang w:val="ky-KG" w:eastAsia="en-US"/>
        </w:rPr>
        <w:tab/>
      </w:r>
      <w:r w:rsidR="00AF6682">
        <w:rPr>
          <w:rStyle w:val="tlid-translation"/>
          <w:lang w:val="en-US"/>
        </w:rPr>
        <w:t xml:space="preserve">Under </w:t>
      </w:r>
      <w:r w:rsidR="00AF6682" w:rsidRPr="00AF6682">
        <w:rPr>
          <w:rStyle w:val="tlid-translation"/>
          <w:lang w:val="en-US"/>
        </w:rPr>
        <w:t>the</w:t>
      </w:r>
      <w:r w:rsidR="006003D6">
        <w:rPr>
          <w:rStyle w:val="tlid-translation"/>
          <w:lang w:val="en-US"/>
        </w:rPr>
        <w:t xml:space="preserve"> </w:t>
      </w:r>
      <w:r w:rsidR="00AF6682">
        <w:rPr>
          <w:rStyle w:val="tlid-translation"/>
          <w:lang w:val="en-US"/>
        </w:rPr>
        <w:t>program of</w:t>
      </w:r>
      <w:r w:rsidR="00AF6682" w:rsidRPr="00AF6682">
        <w:rPr>
          <w:rStyle w:val="tlid-translation"/>
          <w:lang w:val="en-US"/>
        </w:rPr>
        <w:t xml:space="preserve"> Gazprom Kyrgyzstan LLC, by 2023, no less than 60 settlements with coverage of more than 90,000 households will be gasified. At the same time, gasification of the capital</w:t>
      </w:r>
      <w:r w:rsidR="00AF6682">
        <w:rPr>
          <w:rStyle w:val="tlid-translation"/>
          <w:lang w:val="en-US"/>
        </w:rPr>
        <w:t xml:space="preserve"> city of</w:t>
      </w:r>
      <w:r w:rsidR="00AF6682" w:rsidRPr="00AF6682">
        <w:rPr>
          <w:rStyle w:val="tlid-translation"/>
          <w:lang w:val="en-US"/>
        </w:rPr>
        <w:t xml:space="preserve"> Bishkek will continue and at least 20 residential areas will be gasified by 2021</w:t>
      </w:r>
      <w:r w:rsidR="00151BF5" w:rsidRPr="00AF6682">
        <w:rPr>
          <w:rFonts w:eastAsia="Calibri"/>
          <w:sz w:val="27"/>
          <w:szCs w:val="27"/>
          <w:lang w:val="en-US" w:eastAsia="en-US"/>
        </w:rPr>
        <w:t>.</w:t>
      </w:r>
    </w:p>
    <w:p w:rsidR="002433EB" w:rsidRPr="00AF6682" w:rsidRDefault="00791FB9" w:rsidP="00535B07">
      <w:pPr>
        <w:pStyle w:val="ab"/>
        <w:tabs>
          <w:tab w:val="left" w:pos="709"/>
        </w:tabs>
        <w:kinsoku w:val="0"/>
        <w:overflowPunct w:val="0"/>
        <w:spacing w:line="276" w:lineRule="auto"/>
        <w:ind w:left="0"/>
        <w:rPr>
          <w:rFonts w:eastAsia="Calibri"/>
          <w:i/>
          <w:lang w:val="en-US" w:eastAsia="en-US"/>
        </w:rPr>
      </w:pPr>
      <w:r w:rsidRPr="00AF6682">
        <w:rPr>
          <w:rFonts w:eastAsia="Calibri"/>
          <w:i/>
          <w:u w:val="single"/>
          <w:lang w:val="en-US" w:eastAsia="en-US"/>
        </w:rPr>
        <w:t>Task</w:t>
      </w:r>
      <w:r w:rsidR="002433EB" w:rsidRPr="00AF6682">
        <w:rPr>
          <w:rFonts w:eastAsia="Calibri"/>
          <w:i/>
          <w:u w:val="single"/>
          <w:lang w:val="en-US" w:eastAsia="en-US"/>
        </w:rPr>
        <w:t xml:space="preserve"> 7.</w:t>
      </w:r>
      <w:r w:rsidR="00787A31" w:rsidRPr="00AF6682">
        <w:rPr>
          <w:rFonts w:eastAsia="Calibri"/>
          <w:i/>
          <w:u w:val="single"/>
          <w:lang w:val="en-US" w:eastAsia="en-US"/>
        </w:rPr>
        <w:t>14</w:t>
      </w:r>
      <w:r w:rsidR="002433EB" w:rsidRPr="00AF6682">
        <w:rPr>
          <w:rFonts w:eastAsia="Calibri"/>
          <w:i/>
          <w:u w:val="single"/>
          <w:lang w:val="en-US" w:eastAsia="en-US"/>
        </w:rPr>
        <w:t>.</w:t>
      </w:r>
      <w:r w:rsidR="00AF6682" w:rsidRPr="00AF6682">
        <w:rPr>
          <w:rFonts w:eastAsia="Calibri"/>
          <w:i/>
          <w:lang w:val="en-US" w:eastAsia="en-US"/>
        </w:rPr>
        <w:t xml:space="preserve"> </w:t>
      </w:r>
      <w:r w:rsidR="00AF6682" w:rsidRPr="00AF6682">
        <w:rPr>
          <w:rStyle w:val="tlid-translation"/>
          <w:i/>
          <w:lang w:val="en-US"/>
        </w:rPr>
        <w:t>Expansion of transport and logistics opportunities</w:t>
      </w:r>
      <w:r w:rsidR="00A577D3" w:rsidRPr="00AF6682">
        <w:rPr>
          <w:rFonts w:eastAsia="Calibri"/>
          <w:i/>
          <w:lang w:val="en-US" w:eastAsia="en-US"/>
        </w:rPr>
        <w:t xml:space="preserve"> </w:t>
      </w:r>
    </w:p>
    <w:p w:rsidR="00535B07" w:rsidRPr="00AF6682" w:rsidRDefault="00535B07" w:rsidP="00535B07">
      <w:pPr>
        <w:pStyle w:val="ab"/>
        <w:tabs>
          <w:tab w:val="left" w:pos="709"/>
        </w:tabs>
        <w:kinsoku w:val="0"/>
        <w:overflowPunct w:val="0"/>
        <w:spacing w:line="276" w:lineRule="auto"/>
        <w:ind w:left="0"/>
        <w:rPr>
          <w:rFonts w:eastAsia="Calibri"/>
          <w:sz w:val="16"/>
          <w:szCs w:val="16"/>
          <w:lang w:val="en-US" w:eastAsia="en-US"/>
        </w:rPr>
      </w:pPr>
    </w:p>
    <w:p w:rsidR="00230C54" w:rsidRPr="004D0BC5" w:rsidRDefault="00436830"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AF6682" w:rsidRPr="00AF6682">
        <w:rPr>
          <w:rStyle w:val="tlid-translation"/>
          <w:lang w:val="en-US"/>
        </w:rPr>
        <w:t xml:space="preserve">In the field of transport infrastructure, free movement of the population and </w:t>
      </w:r>
      <w:r w:rsidR="008418D6">
        <w:rPr>
          <w:rStyle w:val="tlid-translation"/>
          <w:lang w:val="en-US"/>
        </w:rPr>
        <w:t xml:space="preserve">breaking </w:t>
      </w:r>
      <w:r w:rsidR="008418D6" w:rsidRPr="00AF6682">
        <w:rPr>
          <w:rStyle w:val="tlid-translation"/>
          <w:lang w:val="en-US"/>
        </w:rPr>
        <w:t xml:space="preserve">transport </w:t>
      </w:r>
      <w:r w:rsidR="008418D6">
        <w:rPr>
          <w:rStyle w:val="tlid-translation"/>
          <w:lang w:val="en-US"/>
        </w:rPr>
        <w:t>deadlock</w:t>
      </w:r>
      <w:r w:rsidR="008418D6" w:rsidRPr="00AF6682">
        <w:rPr>
          <w:rStyle w:val="tlid-translation"/>
          <w:lang w:val="en-US"/>
        </w:rPr>
        <w:t xml:space="preserve"> </w:t>
      </w:r>
      <w:r w:rsidR="00AF6682" w:rsidRPr="00AF6682">
        <w:rPr>
          <w:rStyle w:val="tlid-translation"/>
          <w:lang w:val="en-US"/>
        </w:rPr>
        <w:t xml:space="preserve">of the country will be ensured. Kyrgyzstan should become a transit country with safe and demanded corridors for transit of passengers, goods and cargo. In the period until 2023, agreements will be reached and construction of a section of the China-Kyrgyzstan-Uzbekistan railway will begin. In accordance with international standards </w:t>
      </w:r>
      <w:r w:rsidR="004D0BC5" w:rsidRPr="00AF6682">
        <w:rPr>
          <w:rStyle w:val="tlid-translation"/>
          <w:lang w:val="en-US"/>
        </w:rPr>
        <w:t>rehabilitat</w:t>
      </w:r>
      <w:r w:rsidR="004D0BC5">
        <w:rPr>
          <w:rStyle w:val="tlid-translation"/>
          <w:lang w:val="en-US"/>
        </w:rPr>
        <w:t>ion</w:t>
      </w:r>
      <w:r w:rsidR="004D0BC5" w:rsidRPr="00AF6682">
        <w:rPr>
          <w:rStyle w:val="tlid-translation"/>
          <w:lang w:val="en-US"/>
        </w:rPr>
        <w:t xml:space="preserve"> and construction </w:t>
      </w:r>
      <w:r w:rsidR="00AF6682" w:rsidRPr="00AF6682">
        <w:rPr>
          <w:rStyle w:val="tlid-translation"/>
          <w:lang w:val="en-US"/>
        </w:rPr>
        <w:t xml:space="preserve">will </w:t>
      </w:r>
      <w:r w:rsidR="004D0BC5">
        <w:rPr>
          <w:rStyle w:val="tlid-translation"/>
          <w:lang w:val="en-US"/>
        </w:rPr>
        <w:t>take place</w:t>
      </w:r>
      <w:r w:rsidR="00AF6682" w:rsidRPr="00AF6682">
        <w:rPr>
          <w:rStyle w:val="tlid-translation"/>
          <w:lang w:val="en-US"/>
        </w:rPr>
        <w:t xml:space="preserve"> of </w:t>
      </w:r>
      <w:r w:rsidR="004D0BC5">
        <w:rPr>
          <w:rStyle w:val="tlid-translation"/>
          <w:lang w:val="en-US"/>
        </w:rPr>
        <w:t xml:space="preserve">the </w:t>
      </w:r>
      <w:r w:rsidR="00AF6682" w:rsidRPr="00AF6682">
        <w:rPr>
          <w:rStyle w:val="tlid-translation"/>
          <w:lang w:val="en-US"/>
        </w:rPr>
        <w:t xml:space="preserve">individual sections of </w:t>
      </w:r>
      <w:r w:rsidR="004D0BC5" w:rsidRPr="00AF6682">
        <w:rPr>
          <w:rStyle w:val="tlid-translation"/>
          <w:lang w:val="en-US"/>
        </w:rPr>
        <w:t xml:space="preserve">transnational </w:t>
      </w:r>
      <w:r w:rsidR="00AF6682" w:rsidRPr="00AF6682">
        <w:rPr>
          <w:rStyle w:val="tlid-translation"/>
          <w:lang w:val="en-US"/>
        </w:rPr>
        <w:t xml:space="preserve">motorways Torugart - Naryn </w:t>
      </w:r>
      <w:r w:rsidR="004D0BC5">
        <w:rPr>
          <w:rStyle w:val="tlid-translation"/>
          <w:lang w:val="en-US"/>
        </w:rPr>
        <w:t>–</w:t>
      </w:r>
      <w:r w:rsidR="00AF6682" w:rsidRPr="00AF6682">
        <w:rPr>
          <w:rStyle w:val="tlid-translation"/>
          <w:lang w:val="en-US"/>
        </w:rPr>
        <w:t xml:space="preserve"> Bishkek</w:t>
      </w:r>
      <w:r w:rsidR="004D0BC5">
        <w:rPr>
          <w:rStyle w:val="tlid-translation"/>
          <w:lang w:val="en-US"/>
        </w:rPr>
        <w:t>,</w:t>
      </w:r>
      <w:r w:rsidR="00AF6682" w:rsidRPr="00AF6682">
        <w:rPr>
          <w:rStyle w:val="tlid-translation"/>
          <w:lang w:val="en-US"/>
        </w:rPr>
        <w:t xml:space="preserve"> Irkeshtam - Osh - Batken </w:t>
      </w:r>
      <w:r w:rsidR="004D0BC5">
        <w:rPr>
          <w:rStyle w:val="tlid-translation"/>
          <w:lang w:val="en-US"/>
        </w:rPr>
        <w:t>–</w:t>
      </w:r>
      <w:r w:rsidR="00AF6682" w:rsidRPr="00AF6682">
        <w:rPr>
          <w:rStyle w:val="tlid-translation"/>
          <w:lang w:val="en-US"/>
        </w:rPr>
        <w:t xml:space="preserve"> Isfana</w:t>
      </w:r>
      <w:r w:rsidR="004D0BC5">
        <w:rPr>
          <w:rStyle w:val="tlid-translation"/>
          <w:lang w:val="en-US"/>
        </w:rPr>
        <w:t>,</w:t>
      </w:r>
      <w:r w:rsidR="00AF6682" w:rsidRPr="00AF6682">
        <w:rPr>
          <w:rStyle w:val="tlid-translation"/>
          <w:lang w:val="en-US"/>
        </w:rPr>
        <w:t xml:space="preserve"> Suusamyr - Talas </w:t>
      </w:r>
      <w:r w:rsidR="004D0BC5">
        <w:rPr>
          <w:rStyle w:val="tlid-translation"/>
          <w:lang w:val="en-US"/>
        </w:rPr>
        <w:t>–</w:t>
      </w:r>
      <w:r w:rsidR="00AF6682" w:rsidRPr="00AF6682">
        <w:rPr>
          <w:rStyle w:val="tlid-translation"/>
          <w:lang w:val="en-US"/>
        </w:rPr>
        <w:t xml:space="preserve"> Taraz</w:t>
      </w:r>
      <w:r w:rsidR="004D0BC5">
        <w:rPr>
          <w:rStyle w:val="tlid-translation"/>
          <w:lang w:val="en-US"/>
        </w:rPr>
        <w:t>,</w:t>
      </w:r>
      <w:r w:rsidR="00AF6682" w:rsidRPr="00AF6682">
        <w:rPr>
          <w:rStyle w:val="tlid-translation"/>
          <w:lang w:val="en-US"/>
        </w:rPr>
        <w:t xml:space="preserve"> T</w:t>
      </w:r>
      <w:r w:rsidR="004D0BC5">
        <w:rPr>
          <w:rStyle w:val="tlid-translation"/>
          <w:lang w:val="en-US"/>
        </w:rPr>
        <w:t>y</w:t>
      </w:r>
      <w:r w:rsidR="00AF6682" w:rsidRPr="00AF6682">
        <w:rPr>
          <w:rStyle w:val="tlid-translation"/>
          <w:lang w:val="en-US"/>
        </w:rPr>
        <w:t>up-Kegen, Aral-Suusamyr (connecting Bishkek-Osh and North- South</w:t>
      </w:r>
      <w:r w:rsidR="004D0BC5">
        <w:rPr>
          <w:rStyle w:val="tlid-translation"/>
          <w:lang w:val="en-US"/>
        </w:rPr>
        <w:t xml:space="preserve"> roads</w:t>
      </w:r>
      <w:r w:rsidR="00AF6682" w:rsidRPr="00AF6682">
        <w:rPr>
          <w:rStyle w:val="tlid-translation"/>
          <w:lang w:val="en-US"/>
        </w:rPr>
        <w:t>), Jalal-Abad - Madaniyat, Bishkek - Kara - Balta (sections of Bishkek - Osh highway</w:t>
      </w:r>
      <w:r w:rsidR="00230C54" w:rsidRPr="004D0BC5">
        <w:rPr>
          <w:rFonts w:eastAsia="Calibri"/>
          <w:lang w:val="en-US" w:eastAsia="en-US"/>
        </w:rPr>
        <w:t xml:space="preserve">). </w:t>
      </w:r>
    </w:p>
    <w:p w:rsidR="00A577D3" w:rsidRPr="004D0BC5" w:rsidRDefault="00436830"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D0BC5">
        <w:rPr>
          <w:rStyle w:val="tlid-translation"/>
          <w:lang w:val="en-US"/>
        </w:rPr>
        <w:t>C</w:t>
      </w:r>
      <w:r w:rsidR="004D0BC5" w:rsidRPr="004D0BC5">
        <w:rPr>
          <w:rStyle w:val="tlid-translation"/>
          <w:lang w:val="en-US"/>
        </w:rPr>
        <w:t xml:space="preserve">onstruction of alternative North-South highway (Balykchy-Jalal-Abad), bypass roads of Bishkek, Osh and Uzgen will be completed. It is planned that </w:t>
      </w:r>
      <w:r w:rsidR="006003D6">
        <w:rPr>
          <w:rStyle w:val="tlid-translation"/>
          <w:lang w:val="en-US"/>
        </w:rPr>
        <w:t>due</w:t>
      </w:r>
      <w:r w:rsidR="004D0BC5" w:rsidRPr="004D0BC5">
        <w:rPr>
          <w:rStyle w:val="tlid-translation"/>
          <w:lang w:val="en-US"/>
        </w:rPr>
        <w:t xml:space="preserve"> to these measures, passenger and cargo traffic carried out by land transport will increase. </w:t>
      </w:r>
      <w:r w:rsidR="004D0BC5">
        <w:rPr>
          <w:rStyle w:val="tlid-translation"/>
          <w:lang w:val="en-US"/>
        </w:rPr>
        <w:t>F</w:t>
      </w:r>
      <w:r w:rsidR="004D0BC5" w:rsidRPr="004D0BC5">
        <w:rPr>
          <w:rStyle w:val="tlid-translation"/>
          <w:lang w:val="en-US"/>
        </w:rPr>
        <w:t xml:space="preserve">ree movement along the entire length of transnational highways will be provided according to the principle of </w:t>
      </w:r>
      <w:r w:rsidR="004D0BC5">
        <w:rPr>
          <w:rStyle w:val="tlid-translation"/>
          <w:lang w:val="en-US"/>
        </w:rPr>
        <w:t>“</w:t>
      </w:r>
      <w:r w:rsidR="004D0BC5" w:rsidRPr="004D0BC5">
        <w:rPr>
          <w:rStyle w:val="tlid-translation"/>
          <w:lang w:val="en-US"/>
        </w:rPr>
        <w:t>green corridor</w:t>
      </w:r>
      <w:r w:rsidR="004D0BC5">
        <w:rPr>
          <w:rStyle w:val="tlid-translation"/>
          <w:lang w:val="en-US"/>
        </w:rPr>
        <w:t>”</w:t>
      </w:r>
      <w:r w:rsidR="004D0BC5" w:rsidRPr="004D0BC5">
        <w:rPr>
          <w:rStyle w:val="tlid-translation"/>
          <w:lang w:val="en-US"/>
        </w:rPr>
        <w:t xml:space="preserve"> and simplified forms of transit regulation with neighboring countries, primarily with Kazakhstan, China</w:t>
      </w:r>
      <w:r w:rsidR="004D0BC5">
        <w:rPr>
          <w:rStyle w:val="tlid-translation"/>
          <w:lang w:val="en-US"/>
        </w:rPr>
        <w:t xml:space="preserve"> and</w:t>
      </w:r>
      <w:r w:rsidR="004D0BC5" w:rsidRPr="004D0BC5">
        <w:rPr>
          <w:rStyle w:val="tlid-translation"/>
          <w:lang w:val="en-US"/>
        </w:rPr>
        <w:t xml:space="preserve"> Uzbekistan</w:t>
      </w:r>
      <w:r w:rsidR="002A510B" w:rsidRPr="004D0BC5">
        <w:rPr>
          <w:rFonts w:eastAsia="Calibri"/>
          <w:lang w:val="en-US" w:eastAsia="en-US"/>
        </w:rPr>
        <w:t xml:space="preserve">. </w:t>
      </w:r>
    </w:p>
    <w:p w:rsidR="000504BA" w:rsidRPr="004D0BC5" w:rsidRDefault="000504BA" w:rsidP="002433EB">
      <w:pPr>
        <w:pStyle w:val="ab"/>
        <w:tabs>
          <w:tab w:val="left" w:pos="709"/>
        </w:tabs>
        <w:kinsoku w:val="0"/>
        <w:overflowPunct w:val="0"/>
        <w:spacing w:line="276" w:lineRule="auto"/>
        <w:ind w:left="0"/>
        <w:rPr>
          <w:rFonts w:eastAsia="Calibri"/>
          <w:i/>
          <w:u w:val="single"/>
          <w:lang w:val="en-US" w:eastAsia="en-US"/>
        </w:rPr>
      </w:pPr>
    </w:p>
    <w:p w:rsidR="002433EB" w:rsidRPr="004D0BC5" w:rsidRDefault="00791FB9" w:rsidP="002433EB">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2433EB" w:rsidRPr="001F0FBA">
        <w:rPr>
          <w:rFonts w:eastAsia="Calibri"/>
          <w:i/>
          <w:u w:val="single"/>
          <w:lang w:val="en-US" w:eastAsia="en-US"/>
        </w:rPr>
        <w:t xml:space="preserve"> 7.</w:t>
      </w:r>
      <w:r w:rsidR="00787A31" w:rsidRPr="001F0FBA">
        <w:rPr>
          <w:rFonts w:eastAsia="Calibri"/>
          <w:i/>
          <w:u w:val="single"/>
          <w:lang w:val="en-US" w:eastAsia="en-US"/>
        </w:rPr>
        <w:t>15</w:t>
      </w:r>
      <w:r w:rsidR="002433EB" w:rsidRPr="001F0FBA">
        <w:rPr>
          <w:rFonts w:eastAsia="Calibri"/>
          <w:i/>
          <w:lang w:val="en-US" w:eastAsia="en-US"/>
        </w:rPr>
        <w:t>.</w:t>
      </w:r>
      <w:r w:rsidR="009D7722" w:rsidRPr="001F0FBA">
        <w:rPr>
          <w:rFonts w:eastAsia="Calibri"/>
          <w:i/>
          <w:lang w:val="en-US" w:eastAsia="en-US"/>
        </w:rPr>
        <w:t xml:space="preserve"> </w:t>
      </w:r>
      <w:r w:rsidR="004D0BC5" w:rsidRPr="004D0BC5">
        <w:rPr>
          <w:rStyle w:val="tlid-translation"/>
          <w:i/>
          <w:lang w:val="en-US"/>
        </w:rPr>
        <w:t>Capacity development as air traffic</w:t>
      </w:r>
      <w:r w:rsidR="004D0BC5" w:rsidRPr="004D0BC5">
        <w:rPr>
          <w:rFonts w:eastAsia="Calibri"/>
          <w:i/>
          <w:lang w:val="en-US" w:eastAsia="en-US"/>
        </w:rPr>
        <w:t xml:space="preserve"> </w:t>
      </w:r>
      <w:r w:rsidR="004D0BC5" w:rsidRPr="004D0BC5">
        <w:rPr>
          <w:rStyle w:val="tlid-translation"/>
          <w:i/>
          <w:lang w:val="en-US"/>
        </w:rPr>
        <w:t>center</w:t>
      </w:r>
      <w:r w:rsidR="004D0BC5" w:rsidRPr="004D0BC5">
        <w:rPr>
          <w:rStyle w:val="tlid-translation"/>
          <w:lang w:val="en-US"/>
        </w:rPr>
        <w:t xml:space="preserve"> </w:t>
      </w:r>
    </w:p>
    <w:p w:rsidR="00535B07" w:rsidRPr="004D0BC5" w:rsidRDefault="00535B07" w:rsidP="00535B07">
      <w:pPr>
        <w:pStyle w:val="ab"/>
        <w:tabs>
          <w:tab w:val="left" w:pos="709"/>
        </w:tabs>
        <w:kinsoku w:val="0"/>
        <w:overflowPunct w:val="0"/>
        <w:spacing w:line="276" w:lineRule="auto"/>
        <w:ind w:left="0"/>
        <w:rPr>
          <w:rFonts w:eastAsia="Calibri"/>
          <w:sz w:val="16"/>
          <w:szCs w:val="16"/>
          <w:lang w:val="en-US" w:eastAsia="en-US"/>
        </w:rPr>
      </w:pPr>
    </w:p>
    <w:p w:rsidR="0053618D" w:rsidRPr="00BB095D" w:rsidRDefault="00436830" w:rsidP="00535B07">
      <w:pPr>
        <w:pStyle w:val="ab"/>
        <w:tabs>
          <w:tab w:val="left" w:pos="709"/>
        </w:tabs>
        <w:kinsoku w:val="0"/>
        <w:overflowPunct w:val="0"/>
        <w:spacing w:line="276" w:lineRule="auto"/>
        <w:ind w:left="0"/>
        <w:rPr>
          <w:rFonts w:eastAsia="Calibri"/>
          <w:lang w:val="en-US" w:eastAsia="en-US"/>
        </w:rPr>
      </w:pPr>
      <w:r>
        <w:rPr>
          <w:rFonts w:eastAsia="Calibri"/>
          <w:lang w:val="ky-KG" w:eastAsia="en-US"/>
        </w:rPr>
        <w:lastRenderedPageBreak/>
        <w:tab/>
      </w:r>
      <w:r w:rsidR="004D0BC5" w:rsidRPr="004D0BC5">
        <w:rPr>
          <w:rStyle w:val="tlid-translation"/>
          <w:lang w:val="en-US"/>
        </w:rPr>
        <w:t>By 2023, Kyrgyzstan will become one of the main a</w:t>
      </w:r>
      <w:r w:rsidR="004D0BC5">
        <w:rPr>
          <w:rStyle w:val="tlid-translation"/>
          <w:lang w:val="en-US"/>
        </w:rPr>
        <w:t>ir</w:t>
      </w:r>
      <w:r w:rsidR="004D0BC5" w:rsidRPr="004D0BC5">
        <w:rPr>
          <w:rStyle w:val="tlid-translation"/>
          <w:lang w:val="en-US"/>
        </w:rPr>
        <w:t xml:space="preserve"> hubs </w:t>
      </w:r>
      <w:r w:rsidR="00BB095D">
        <w:rPr>
          <w:rStyle w:val="tlid-translation"/>
          <w:lang w:val="en-US"/>
        </w:rPr>
        <w:t>in</w:t>
      </w:r>
      <w:r w:rsidR="004D0BC5" w:rsidRPr="004D0BC5">
        <w:rPr>
          <w:rStyle w:val="tlid-translation"/>
          <w:lang w:val="en-US"/>
        </w:rPr>
        <w:t xml:space="preserve"> Central Asia. This will be achieved by introducing the fifth degree of “freedom of airspace”, revis</w:t>
      </w:r>
      <w:r w:rsidR="004D0BC5">
        <w:rPr>
          <w:rStyle w:val="tlid-translation"/>
          <w:lang w:val="en-US"/>
        </w:rPr>
        <w:t>ion of</w:t>
      </w:r>
      <w:r w:rsidR="004D0BC5" w:rsidRPr="004D0BC5">
        <w:rPr>
          <w:rStyle w:val="tlid-translation"/>
          <w:lang w:val="en-US"/>
        </w:rPr>
        <w:t xml:space="preserve"> the national program for civil aviation development. There is a need for synergy with the national program for tourism industry development, taking measures to get our airlines off the “black list”, and modernize the infrastructure of Manas and Osh airports</w:t>
      </w:r>
      <w:r w:rsidR="0053618D" w:rsidRPr="00BB095D">
        <w:rPr>
          <w:rFonts w:eastAsia="Calibri"/>
          <w:lang w:val="en-US" w:eastAsia="en-US"/>
        </w:rPr>
        <w:t xml:space="preserve">. </w:t>
      </w:r>
    </w:p>
    <w:p w:rsidR="009D7722" w:rsidRPr="00BB095D" w:rsidRDefault="009D7722" w:rsidP="00535B07">
      <w:pPr>
        <w:pStyle w:val="ab"/>
        <w:tabs>
          <w:tab w:val="left" w:pos="709"/>
        </w:tabs>
        <w:kinsoku w:val="0"/>
        <w:overflowPunct w:val="0"/>
        <w:spacing w:line="276" w:lineRule="auto"/>
        <w:ind w:left="0"/>
        <w:rPr>
          <w:rFonts w:eastAsia="Calibri"/>
          <w:lang w:val="en-US" w:eastAsia="en-US"/>
        </w:rPr>
      </w:pPr>
    </w:p>
    <w:p w:rsidR="0053618D" w:rsidRPr="00BB095D" w:rsidRDefault="0053618D" w:rsidP="00535B07">
      <w:pPr>
        <w:pStyle w:val="ab"/>
        <w:tabs>
          <w:tab w:val="left" w:pos="709"/>
        </w:tabs>
        <w:kinsoku w:val="0"/>
        <w:overflowPunct w:val="0"/>
        <w:spacing w:line="276" w:lineRule="auto"/>
        <w:ind w:left="0"/>
        <w:rPr>
          <w:rFonts w:eastAsia="Calibri"/>
          <w:lang w:val="en-US" w:eastAsia="en-US"/>
        </w:rPr>
      </w:pPr>
      <w:r w:rsidRPr="00BB095D">
        <w:rPr>
          <w:rFonts w:eastAsia="Calibri"/>
          <w:lang w:val="en-US" w:eastAsia="en-US"/>
        </w:rPr>
        <w:tab/>
      </w:r>
      <w:r w:rsidR="00BB095D" w:rsidRPr="00BB095D">
        <w:rPr>
          <w:rStyle w:val="tlid-translation"/>
          <w:lang w:val="en-US"/>
        </w:rPr>
        <w:t xml:space="preserve">It is important to attract internationally recognized investors in this </w:t>
      </w:r>
      <w:r w:rsidR="00BB095D">
        <w:rPr>
          <w:rStyle w:val="tlid-translation"/>
          <w:lang w:val="en-US"/>
        </w:rPr>
        <w:t>sphere</w:t>
      </w:r>
      <w:r w:rsidR="00BB095D" w:rsidRPr="00BB095D">
        <w:rPr>
          <w:rStyle w:val="tlid-translation"/>
          <w:lang w:val="en-US"/>
        </w:rPr>
        <w:t xml:space="preserve">, to </w:t>
      </w:r>
      <w:r w:rsidR="00BB095D">
        <w:rPr>
          <w:rStyle w:val="tlid-translation"/>
          <w:lang w:val="en-US"/>
        </w:rPr>
        <w:t xml:space="preserve">implement </w:t>
      </w:r>
      <w:r w:rsidR="00BB095D" w:rsidRPr="00BB095D">
        <w:rPr>
          <w:rStyle w:val="tlid-translation"/>
          <w:lang w:val="en-US"/>
        </w:rPr>
        <w:t>moderniz</w:t>
      </w:r>
      <w:r w:rsidR="00BB095D">
        <w:rPr>
          <w:rStyle w:val="tlid-translation"/>
          <w:lang w:val="en-US"/>
        </w:rPr>
        <w:t>ation</w:t>
      </w:r>
      <w:r w:rsidR="00BB095D" w:rsidRPr="00BB095D">
        <w:rPr>
          <w:rStyle w:val="tlid-translation"/>
          <w:lang w:val="en-US"/>
        </w:rPr>
        <w:t xml:space="preserve"> and bring the airport and air navigation infrastructure and its services in compliance with the international requirements. It is necessary to introduce international ICAO standards in all airlines and improve key performance indicators in the field of quality management system and flight </w:t>
      </w:r>
      <w:r w:rsidR="00BB095D">
        <w:rPr>
          <w:rStyle w:val="tlid-translation"/>
          <w:lang w:val="en-US"/>
        </w:rPr>
        <w:t xml:space="preserve">operations </w:t>
      </w:r>
      <w:r w:rsidR="00BB095D" w:rsidRPr="00BB095D">
        <w:rPr>
          <w:rStyle w:val="tlid-translation"/>
          <w:lang w:val="en-US"/>
        </w:rPr>
        <w:t>safety management system</w:t>
      </w:r>
      <w:r w:rsidR="00FD44D7" w:rsidRPr="00BB095D">
        <w:rPr>
          <w:rFonts w:eastAsia="Calibri"/>
          <w:lang w:val="en-US" w:eastAsia="en-US"/>
        </w:rPr>
        <w:t>.</w:t>
      </w:r>
    </w:p>
    <w:p w:rsidR="00FB52EC" w:rsidRPr="00BB095D" w:rsidRDefault="0053618D" w:rsidP="00535B07">
      <w:pPr>
        <w:pStyle w:val="ab"/>
        <w:tabs>
          <w:tab w:val="left" w:pos="709"/>
        </w:tabs>
        <w:kinsoku w:val="0"/>
        <w:overflowPunct w:val="0"/>
        <w:spacing w:line="276" w:lineRule="auto"/>
        <w:ind w:left="0"/>
        <w:rPr>
          <w:rFonts w:eastAsia="Calibri"/>
          <w:lang w:val="en-US" w:eastAsia="en-US"/>
        </w:rPr>
      </w:pPr>
      <w:r w:rsidRPr="00BB095D">
        <w:rPr>
          <w:rFonts w:eastAsia="Calibri"/>
          <w:lang w:val="en-US" w:eastAsia="en-US"/>
        </w:rPr>
        <w:tab/>
      </w:r>
      <w:r w:rsidR="00BB095D">
        <w:rPr>
          <w:rFonts w:eastAsia="Calibri"/>
          <w:lang w:val="en-US" w:eastAsia="en-US"/>
        </w:rPr>
        <w:t>Due</w:t>
      </w:r>
      <w:r w:rsidR="00BB095D" w:rsidRPr="00BB095D">
        <w:rPr>
          <w:rStyle w:val="tlid-translation"/>
          <w:lang w:val="en-US"/>
        </w:rPr>
        <w:t xml:space="preserve"> to these measures, over the next 5 years, passenger and cargo traffic through all airports in the country will increase by 40% and 30%, respectively</w:t>
      </w:r>
      <w:r w:rsidR="00FD44D7" w:rsidRPr="00BB095D">
        <w:rPr>
          <w:rFonts w:eastAsia="Calibri"/>
          <w:color w:val="000000"/>
          <w:lang w:val="en-US" w:eastAsia="en-US"/>
        </w:rPr>
        <w:t>.</w:t>
      </w:r>
    </w:p>
    <w:p w:rsidR="00230C54" w:rsidRPr="00BB095D" w:rsidRDefault="00230C54" w:rsidP="002433EB">
      <w:pPr>
        <w:pStyle w:val="ab"/>
        <w:tabs>
          <w:tab w:val="left" w:pos="709"/>
        </w:tabs>
        <w:kinsoku w:val="0"/>
        <w:overflowPunct w:val="0"/>
        <w:spacing w:line="276" w:lineRule="auto"/>
        <w:ind w:left="0"/>
        <w:rPr>
          <w:rFonts w:eastAsia="Calibri"/>
          <w:lang w:val="en-US" w:eastAsia="en-US"/>
        </w:rPr>
      </w:pPr>
    </w:p>
    <w:p w:rsidR="002433EB" w:rsidRPr="00BB095D" w:rsidRDefault="00791FB9" w:rsidP="002433EB">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2433EB" w:rsidRPr="001F0FBA">
        <w:rPr>
          <w:rFonts w:eastAsia="Calibri"/>
          <w:i/>
          <w:u w:val="single"/>
          <w:lang w:val="en-US" w:eastAsia="en-US"/>
        </w:rPr>
        <w:t xml:space="preserve"> 7.</w:t>
      </w:r>
      <w:r w:rsidR="00787A31" w:rsidRPr="001F0FBA">
        <w:rPr>
          <w:rFonts w:eastAsia="Calibri"/>
          <w:i/>
          <w:u w:val="single"/>
          <w:lang w:val="en-US" w:eastAsia="en-US"/>
        </w:rPr>
        <w:t>16</w:t>
      </w:r>
      <w:r w:rsidR="002433EB" w:rsidRPr="001F0FBA">
        <w:rPr>
          <w:rFonts w:eastAsia="Calibri"/>
          <w:i/>
          <w:u w:val="single"/>
          <w:lang w:val="en-US" w:eastAsia="en-US"/>
        </w:rPr>
        <w:t>.</w:t>
      </w:r>
      <w:r w:rsidR="00BB095D" w:rsidRPr="001F0FBA">
        <w:rPr>
          <w:rFonts w:eastAsia="Calibri"/>
          <w:i/>
          <w:lang w:val="en-US" w:eastAsia="en-US"/>
        </w:rPr>
        <w:t xml:space="preserve"> </w:t>
      </w:r>
      <w:r w:rsidR="00BB095D" w:rsidRPr="00BB095D">
        <w:rPr>
          <w:rStyle w:val="tlid-translation"/>
          <w:i/>
          <w:lang w:val="en-US"/>
        </w:rPr>
        <w:t xml:space="preserve">Full </w:t>
      </w:r>
      <w:r w:rsidR="00BB095D">
        <w:rPr>
          <w:rStyle w:val="tlid-translation"/>
          <w:i/>
          <w:lang w:val="en-US"/>
        </w:rPr>
        <w:t>supply</w:t>
      </w:r>
      <w:r w:rsidR="00BB095D" w:rsidRPr="00BB095D">
        <w:rPr>
          <w:rStyle w:val="tlid-translation"/>
          <w:i/>
          <w:lang w:val="en-US"/>
        </w:rPr>
        <w:t xml:space="preserve"> of clean drinking water, construction and rehabilitation of wastewater systems</w:t>
      </w:r>
    </w:p>
    <w:p w:rsidR="00A92CA1" w:rsidRPr="00BB095D" w:rsidRDefault="00A92CA1" w:rsidP="008C14BA">
      <w:pPr>
        <w:pStyle w:val="ab"/>
        <w:tabs>
          <w:tab w:val="left" w:pos="709"/>
        </w:tabs>
        <w:kinsoku w:val="0"/>
        <w:overflowPunct w:val="0"/>
        <w:spacing w:line="276" w:lineRule="auto"/>
        <w:ind w:left="0"/>
        <w:rPr>
          <w:rFonts w:eastAsia="Calibri"/>
          <w:sz w:val="16"/>
          <w:szCs w:val="16"/>
          <w:lang w:val="en-US" w:eastAsia="en-US"/>
        </w:rPr>
      </w:pPr>
    </w:p>
    <w:p w:rsidR="000504BA" w:rsidRPr="00BB095D" w:rsidRDefault="00BB095D" w:rsidP="00436830">
      <w:pPr>
        <w:pStyle w:val="aff"/>
        <w:spacing w:line="276" w:lineRule="auto"/>
        <w:ind w:firstLine="708"/>
        <w:jc w:val="both"/>
        <w:rPr>
          <w:rFonts w:ascii="Arial" w:eastAsia="Calibri" w:hAnsi="Arial" w:cs="Arial"/>
          <w:sz w:val="28"/>
          <w:szCs w:val="28"/>
          <w:lang w:val="en-US" w:bidi="ru-RU"/>
        </w:rPr>
      </w:pPr>
      <w:r w:rsidRPr="00BB095D">
        <w:rPr>
          <w:rStyle w:val="tlid-translation"/>
          <w:rFonts w:ascii="Arial" w:hAnsi="Arial" w:cs="Arial"/>
          <w:sz w:val="28"/>
          <w:szCs w:val="28"/>
          <w:lang w:val="en-US"/>
        </w:rPr>
        <w:t>The regional policy priority is to build the infrastructure of human settlements that provides improvement of living conditions of the population. One of the most important tasks concerns construction and rehabilitation of water supply system in 653 villages, including construction and rehabilitation of water supply and sewerage system in 26 regional centers and 22 cities. Of these, in 588 villages and in 22 cities this will be done at the expense of external investments in the amount of USD 636.23 million, in 65 villages from the republican budget. The state will bring clean drinking water to 95% of settlements in the country. Over 2.0 million people in rural areas will have access to centralized water supply</w:t>
      </w:r>
      <w:r w:rsidR="008C5239" w:rsidRPr="00BB095D">
        <w:rPr>
          <w:rFonts w:ascii="Arial" w:eastAsia="Calibri" w:hAnsi="Arial" w:cs="Arial"/>
          <w:sz w:val="28"/>
          <w:szCs w:val="28"/>
          <w:lang w:val="en-US" w:bidi="ru-RU"/>
        </w:rPr>
        <w:t xml:space="preserve">. </w:t>
      </w:r>
    </w:p>
    <w:p w:rsidR="002F5FBF" w:rsidRPr="00E0756B" w:rsidRDefault="00BB095D" w:rsidP="00436830">
      <w:pPr>
        <w:pStyle w:val="aff"/>
        <w:spacing w:line="276" w:lineRule="auto"/>
        <w:ind w:firstLine="708"/>
        <w:jc w:val="both"/>
        <w:rPr>
          <w:rFonts w:ascii="Arial" w:eastAsia="Calibri" w:hAnsi="Arial" w:cs="Arial"/>
          <w:sz w:val="28"/>
          <w:szCs w:val="28"/>
          <w:lang w:val="en-US" w:bidi="ru-RU"/>
        </w:rPr>
      </w:pPr>
      <w:r w:rsidRPr="00E0756B">
        <w:rPr>
          <w:rStyle w:val="tlid-translation"/>
          <w:rFonts w:ascii="Arial" w:hAnsi="Arial" w:cs="Arial"/>
          <w:sz w:val="28"/>
          <w:szCs w:val="28"/>
          <w:lang w:val="en-US"/>
        </w:rPr>
        <w:t xml:space="preserve">The main policy areas will focus on </w:t>
      </w:r>
      <w:r w:rsidR="00E0756B" w:rsidRPr="00E0756B">
        <w:rPr>
          <w:rStyle w:val="tlid-translation"/>
          <w:rFonts w:ascii="Arial" w:hAnsi="Arial" w:cs="Arial"/>
          <w:sz w:val="28"/>
          <w:szCs w:val="28"/>
          <w:lang w:val="en-US"/>
        </w:rPr>
        <w:t>construction</w:t>
      </w:r>
      <w:r w:rsidRPr="00E0756B">
        <w:rPr>
          <w:rStyle w:val="tlid-translation"/>
          <w:rFonts w:ascii="Arial" w:hAnsi="Arial" w:cs="Arial"/>
          <w:sz w:val="28"/>
          <w:szCs w:val="28"/>
          <w:lang w:val="en-US"/>
        </w:rPr>
        <w:t xml:space="preserve"> and rehabilitati</w:t>
      </w:r>
      <w:r w:rsidR="00E0756B" w:rsidRPr="00E0756B">
        <w:rPr>
          <w:rStyle w:val="tlid-translation"/>
          <w:rFonts w:ascii="Arial" w:hAnsi="Arial" w:cs="Arial"/>
          <w:sz w:val="28"/>
          <w:szCs w:val="28"/>
          <w:lang w:val="en-US"/>
        </w:rPr>
        <w:t>on</w:t>
      </w:r>
      <w:r w:rsidRPr="00E0756B">
        <w:rPr>
          <w:rStyle w:val="tlid-translation"/>
          <w:rFonts w:ascii="Arial" w:hAnsi="Arial" w:cs="Arial"/>
          <w:sz w:val="28"/>
          <w:szCs w:val="28"/>
          <w:lang w:val="en-US"/>
        </w:rPr>
        <w:t xml:space="preserve"> </w:t>
      </w:r>
      <w:r w:rsidR="00E0756B" w:rsidRPr="00E0756B">
        <w:rPr>
          <w:rStyle w:val="tlid-translation"/>
          <w:rFonts w:ascii="Arial" w:hAnsi="Arial" w:cs="Arial"/>
          <w:sz w:val="28"/>
          <w:szCs w:val="28"/>
          <w:lang w:val="en-US"/>
        </w:rPr>
        <w:t>of</w:t>
      </w:r>
      <w:r w:rsidRPr="00E0756B">
        <w:rPr>
          <w:rStyle w:val="tlid-translation"/>
          <w:rFonts w:ascii="Arial" w:hAnsi="Arial" w:cs="Arial"/>
          <w:sz w:val="28"/>
          <w:szCs w:val="28"/>
          <w:lang w:val="en-US"/>
        </w:rPr>
        <w:t xml:space="preserve"> physical infrastructure, </w:t>
      </w:r>
      <w:r w:rsidR="00E0756B" w:rsidRPr="00E0756B">
        <w:rPr>
          <w:rStyle w:val="tlid-translation"/>
          <w:rFonts w:ascii="Arial" w:hAnsi="Arial" w:cs="Arial"/>
          <w:sz w:val="28"/>
          <w:szCs w:val="28"/>
          <w:lang w:val="en-US"/>
        </w:rPr>
        <w:t>improvement of</w:t>
      </w:r>
      <w:r w:rsidRPr="00E0756B">
        <w:rPr>
          <w:rStyle w:val="tlid-translation"/>
          <w:rFonts w:ascii="Arial" w:hAnsi="Arial" w:cs="Arial"/>
          <w:sz w:val="28"/>
          <w:szCs w:val="28"/>
          <w:lang w:val="en-US"/>
        </w:rPr>
        <w:t xml:space="preserve"> management and regulation of water supply, as well as finding optimal financial model for sustainability. By 2023, construction and rehabilitation of wastewater systems will be </w:t>
      </w:r>
      <w:r w:rsidR="00E0756B" w:rsidRPr="00E0756B">
        <w:rPr>
          <w:rStyle w:val="tlid-translation"/>
          <w:rFonts w:ascii="Arial" w:hAnsi="Arial" w:cs="Arial"/>
          <w:sz w:val="28"/>
          <w:szCs w:val="28"/>
          <w:lang w:val="en-US"/>
        </w:rPr>
        <w:t>performed</w:t>
      </w:r>
      <w:r w:rsidRPr="00E0756B">
        <w:rPr>
          <w:rStyle w:val="tlid-translation"/>
          <w:rFonts w:ascii="Arial" w:hAnsi="Arial" w:cs="Arial"/>
          <w:sz w:val="28"/>
          <w:szCs w:val="28"/>
          <w:lang w:val="en-US"/>
        </w:rPr>
        <w:t xml:space="preserve"> in 7 regional and 26 </w:t>
      </w:r>
      <w:r w:rsidR="00E0756B" w:rsidRPr="00E0756B">
        <w:rPr>
          <w:rStyle w:val="tlid-translation"/>
          <w:rFonts w:ascii="Arial" w:hAnsi="Arial" w:cs="Arial"/>
          <w:sz w:val="28"/>
          <w:szCs w:val="28"/>
          <w:lang w:val="en-US"/>
        </w:rPr>
        <w:t>district</w:t>
      </w:r>
      <w:r w:rsidRPr="00E0756B">
        <w:rPr>
          <w:rStyle w:val="tlid-translation"/>
          <w:rFonts w:ascii="Arial" w:hAnsi="Arial" w:cs="Arial"/>
          <w:sz w:val="28"/>
          <w:szCs w:val="28"/>
          <w:lang w:val="en-US"/>
        </w:rPr>
        <w:t xml:space="preserve"> </w:t>
      </w:r>
      <w:r w:rsidRPr="00E0756B">
        <w:rPr>
          <w:rStyle w:val="tlid-translation"/>
          <w:rFonts w:ascii="Arial" w:hAnsi="Arial" w:cs="Arial"/>
          <w:sz w:val="28"/>
          <w:szCs w:val="28"/>
          <w:lang w:val="en-US"/>
        </w:rPr>
        <w:lastRenderedPageBreak/>
        <w:t>centers. At the same time, modern technologies will be used to ensure maximum degree of safety for the environment</w:t>
      </w:r>
      <w:r w:rsidR="002B5584" w:rsidRPr="00E0756B">
        <w:rPr>
          <w:rFonts w:ascii="Arial" w:eastAsia="Calibri" w:hAnsi="Arial" w:cs="Arial"/>
          <w:sz w:val="28"/>
          <w:szCs w:val="28"/>
          <w:lang w:val="en-US" w:bidi="ru-RU"/>
        </w:rPr>
        <w:t>.</w:t>
      </w:r>
    </w:p>
    <w:p w:rsidR="00296A7C" w:rsidRPr="00E0756B" w:rsidRDefault="00296A7C" w:rsidP="0013428F">
      <w:pPr>
        <w:pStyle w:val="ab"/>
        <w:tabs>
          <w:tab w:val="left" w:pos="709"/>
        </w:tabs>
        <w:kinsoku w:val="0"/>
        <w:overflowPunct w:val="0"/>
        <w:spacing w:line="276" w:lineRule="auto"/>
        <w:ind w:left="0"/>
        <w:rPr>
          <w:rFonts w:eastAsia="Calibri"/>
          <w:sz w:val="10"/>
          <w:szCs w:val="10"/>
          <w:lang w:val="en-US"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B542C1" w:rsidRPr="00E0756B" w:rsidRDefault="00791FB9" w:rsidP="00AC6B25">
      <w:pPr>
        <w:pStyle w:val="ab"/>
        <w:tabs>
          <w:tab w:val="left" w:pos="709"/>
        </w:tabs>
        <w:kinsoku w:val="0"/>
        <w:overflowPunct w:val="0"/>
        <w:spacing w:line="276" w:lineRule="auto"/>
        <w:ind w:left="0"/>
        <w:rPr>
          <w:rFonts w:eastAsia="Calibri"/>
          <w:i/>
          <w:lang w:val="en-US" w:eastAsia="en-US"/>
        </w:rPr>
      </w:pPr>
      <w:r w:rsidRPr="00E0756B">
        <w:rPr>
          <w:rFonts w:eastAsia="Calibri"/>
          <w:i/>
          <w:u w:val="single"/>
          <w:lang w:val="en-US" w:eastAsia="en-US"/>
        </w:rPr>
        <w:t>Task</w:t>
      </w:r>
      <w:r w:rsidR="00AC6B25" w:rsidRPr="00E0756B">
        <w:rPr>
          <w:rFonts w:eastAsia="Calibri"/>
          <w:i/>
          <w:u w:val="single"/>
          <w:lang w:val="en-US" w:eastAsia="en-US"/>
        </w:rPr>
        <w:t xml:space="preserve"> 7.</w:t>
      </w:r>
      <w:r w:rsidR="00C91BFD" w:rsidRPr="00E0756B">
        <w:rPr>
          <w:rFonts w:eastAsia="Calibri"/>
          <w:i/>
          <w:u w:val="single"/>
          <w:lang w:val="en-US" w:eastAsia="en-US"/>
        </w:rPr>
        <w:t>1</w:t>
      </w:r>
      <w:r w:rsidR="00FD5F41" w:rsidRPr="00E0756B">
        <w:rPr>
          <w:rFonts w:eastAsia="Calibri"/>
          <w:i/>
          <w:u w:val="single"/>
          <w:lang w:val="en-US" w:eastAsia="en-US"/>
        </w:rPr>
        <w:t>7</w:t>
      </w:r>
      <w:r w:rsidR="00AC6B25" w:rsidRPr="00E0756B">
        <w:rPr>
          <w:rFonts w:eastAsia="Calibri"/>
          <w:i/>
          <w:u w:val="single"/>
          <w:lang w:val="en-US" w:eastAsia="en-US"/>
        </w:rPr>
        <w:t>.</w:t>
      </w:r>
      <w:r w:rsidR="00E0756B" w:rsidRPr="00E0756B">
        <w:rPr>
          <w:rFonts w:eastAsia="Calibri"/>
          <w:i/>
          <w:lang w:val="en-US" w:eastAsia="en-US"/>
        </w:rPr>
        <w:t xml:space="preserve"> </w:t>
      </w:r>
      <w:r w:rsidR="00E0756B">
        <w:rPr>
          <w:rFonts w:eastAsia="Calibri"/>
          <w:i/>
          <w:lang w:val="en-US" w:eastAsia="en-US"/>
        </w:rPr>
        <w:t>Expansion of green planting area</w:t>
      </w:r>
    </w:p>
    <w:p w:rsidR="00A95A1D" w:rsidRPr="00436830" w:rsidRDefault="00436830" w:rsidP="0013428F">
      <w:pPr>
        <w:pStyle w:val="ab"/>
        <w:tabs>
          <w:tab w:val="left" w:pos="709"/>
        </w:tabs>
        <w:kinsoku w:val="0"/>
        <w:overflowPunct w:val="0"/>
        <w:spacing w:line="276" w:lineRule="auto"/>
        <w:ind w:left="0"/>
        <w:rPr>
          <w:rFonts w:eastAsia="Calibri"/>
          <w:sz w:val="10"/>
          <w:szCs w:val="10"/>
          <w:lang w:val="ky-KG" w:eastAsia="en-US"/>
        </w:rPr>
      </w:pPr>
      <w:r>
        <w:rPr>
          <w:rFonts w:eastAsia="Calibri"/>
          <w:sz w:val="10"/>
          <w:szCs w:val="10"/>
          <w:lang w:val="ky-KG" w:eastAsia="en-US"/>
        </w:rPr>
        <w:tab/>
      </w:r>
    </w:p>
    <w:p w:rsidR="00AA4ECD" w:rsidRDefault="00E0756B" w:rsidP="0013428F">
      <w:pPr>
        <w:pStyle w:val="ab"/>
        <w:tabs>
          <w:tab w:val="left" w:pos="709"/>
        </w:tabs>
        <w:kinsoku w:val="0"/>
        <w:overflowPunct w:val="0"/>
        <w:spacing w:line="276" w:lineRule="auto"/>
        <w:ind w:left="0"/>
        <w:rPr>
          <w:rFonts w:eastAsia="Calibri"/>
          <w:lang w:val="ky-KG" w:eastAsia="en-US"/>
        </w:rPr>
      </w:pPr>
      <w:r w:rsidRPr="00E0756B">
        <w:rPr>
          <w:rStyle w:val="tlid-translation"/>
          <w:lang w:val="en-US"/>
        </w:rPr>
        <w:t xml:space="preserve">It </w:t>
      </w:r>
      <w:r>
        <w:rPr>
          <w:rStyle w:val="tlid-translation"/>
          <w:lang w:val="en-US"/>
        </w:rPr>
        <w:t>is considered advisable</w:t>
      </w:r>
      <w:r w:rsidRPr="00E0756B">
        <w:rPr>
          <w:rStyle w:val="tlid-translation"/>
          <w:lang w:val="en-US"/>
        </w:rPr>
        <w:t xml:space="preserve"> to take measures and achieve formation of the image of Kyrgyzstan as a country with “negative CO2 emissions” and the “greenest” country in the region. To this end, two large blocks of activities will be implemented. The first </w:t>
      </w:r>
      <w:r w:rsidR="006003D6">
        <w:rPr>
          <w:rStyle w:val="tlid-translation"/>
          <w:lang w:val="en-US"/>
        </w:rPr>
        <w:t xml:space="preserve">one </w:t>
      </w:r>
      <w:r w:rsidRPr="00E0756B">
        <w:rPr>
          <w:rStyle w:val="tlid-translation"/>
          <w:lang w:val="en-US"/>
        </w:rPr>
        <w:t>is associated with a direct reduction in CO2 emissions by all economic actors and citizens of the country. Second, and this will become a national idea - a program to restore and expand mountain forests, wh</w:t>
      </w:r>
      <w:r>
        <w:rPr>
          <w:rStyle w:val="tlid-translation"/>
          <w:lang w:val="en-US"/>
        </w:rPr>
        <w:t>ich</w:t>
      </w:r>
      <w:r w:rsidRPr="00E0756B">
        <w:rPr>
          <w:rStyle w:val="tlid-translation"/>
          <w:lang w:val="en-US"/>
        </w:rPr>
        <w:t xml:space="preserve"> share will increase by 2023 from 5.6% to 6% of the entire territory of the country</w:t>
      </w:r>
      <w:r w:rsidR="000D3977" w:rsidRPr="00E0756B">
        <w:rPr>
          <w:rFonts w:eastAsia="Calibri"/>
          <w:lang w:val="en-US" w:eastAsia="en-US"/>
        </w:rPr>
        <w:t>.</w:t>
      </w:r>
    </w:p>
    <w:p w:rsidR="003A3E67" w:rsidRPr="00E0756B" w:rsidRDefault="003A3E67" w:rsidP="0013428F">
      <w:pPr>
        <w:pStyle w:val="ab"/>
        <w:tabs>
          <w:tab w:val="left" w:pos="709"/>
        </w:tabs>
        <w:kinsoku w:val="0"/>
        <w:overflowPunct w:val="0"/>
        <w:spacing w:line="276" w:lineRule="auto"/>
        <w:ind w:left="0"/>
        <w:rPr>
          <w:rFonts w:eastAsia="Calibri"/>
          <w:sz w:val="10"/>
          <w:szCs w:val="10"/>
          <w:lang w:val="en-US" w:eastAsia="en-US"/>
        </w:rPr>
      </w:pPr>
    </w:p>
    <w:p w:rsidR="009D7722" w:rsidRPr="00E0756B" w:rsidRDefault="009D7722" w:rsidP="0013428F">
      <w:pPr>
        <w:pStyle w:val="ab"/>
        <w:tabs>
          <w:tab w:val="left" w:pos="709"/>
        </w:tabs>
        <w:kinsoku w:val="0"/>
        <w:overflowPunct w:val="0"/>
        <w:spacing w:line="276" w:lineRule="auto"/>
        <w:ind w:left="0"/>
        <w:rPr>
          <w:rFonts w:eastAsia="Calibri"/>
          <w:sz w:val="10"/>
          <w:szCs w:val="10"/>
          <w:lang w:val="en-US" w:eastAsia="en-US"/>
        </w:rPr>
      </w:pPr>
    </w:p>
    <w:p w:rsidR="003A3E67" w:rsidRPr="001F0FBA"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3A3E67" w:rsidRPr="001F0FBA">
        <w:rPr>
          <w:rFonts w:eastAsia="Calibri"/>
          <w:i/>
          <w:u w:val="single"/>
          <w:lang w:val="en-US" w:eastAsia="en-US"/>
        </w:rPr>
        <w:t xml:space="preserve"> 7.</w:t>
      </w:r>
      <w:r w:rsidR="002C1A13" w:rsidRPr="001F0FBA">
        <w:rPr>
          <w:rFonts w:eastAsia="Calibri"/>
          <w:i/>
          <w:u w:val="single"/>
          <w:lang w:val="en-US" w:eastAsia="en-US"/>
        </w:rPr>
        <w:t>1</w:t>
      </w:r>
      <w:r w:rsidR="00FD5F41" w:rsidRPr="001F0FBA">
        <w:rPr>
          <w:rFonts w:eastAsia="Calibri"/>
          <w:i/>
          <w:u w:val="single"/>
          <w:lang w:val="en-US" w:eastAsia="en-US"/>
        </w:rPr>
        <w:t>8</w:t>
      </w:r>
      <w:r w:rsidR="003A3E67" w:rsidRPr="001F0FBA">
        <w:rPr>
          <w:rFonts w:eastAsia="Calibri"/>
          <w:i/>
          <w:u w:val="single"/>
          <w:lang w:val="en-US" w:eastAsia="en-US"/>
        </w:rPr>
        <w:t>.</w:t>
      </w:r>
      <w:r w:rsidR="003A3E67" w:rsidRPr="001F0FBA">
        <w:rPr>
          <w:rFonts w:eastAsia="Calibri"/>
          <w:i/>
          <w:lang w:val="en-US" w:eastAsia="en-US"/>
        </w:rPr>
        <w:t xml:space="preserve"> </w:t>
      </w:r>
      <w:r w:rsidR="00E0756B" w:rsidRPr="001F0FBA">
        <w:rPr>
          <w:rStyle w:val="tlid-translation"/>
          <w:i/>
          <w:lang w:val="en-US"/>
        </w:rPr>
        <w:t>Conservation of tailings and safety</w:t>
      </w:r>
      <w:r w:rsidR="00E0756B" w:rsidRPr="00E0756B">
        <w:rPr>
          <w:rStyle w:val="tlid-translation"/>
          <w:i/>
          <w:lang w:val="en-US"/>
        </w:rPr>
        <w:t xml:space="preserve"> measures</w:t>
      </w:r>
      <w:r w:rsidR="00E0756B" w:rsidRPr="001F0FBA">
        <w:rPr>
          <w:rFonts w:eastAsia="Calibri"/>
          <w:i/>
          <w:lang w:val="en-US" w:eastAsia="en-US"/>
        </w:rPr>
        <w:t xml:space="preserve"> </w:t>
      </w:r>
    </w:p>
    <w:p w:rsidR="003A3E67" w:rsidRPr="001F0FBA" w:rsidRDefault="003A3E67" w:rsidP="0013428F">
      <w:pPr>
        <w:pStyle w:val="ab"/>
        <w:tabs>
          <w:tab w:val="left" w:pos="709"/>
        </w:tabs>
        <w:kinsoku w:val="0"/>
        <w:overflowPunct w:val="0"/>
        <w:spacing w:line="276" w:lineRule="auto"/>
        <w:ind w:left="0"/>
        <w:rPr>
          <w:rFonts w:eastAsia="Calibri"/>
          <w:sz w:val="16"/>
          <w:szCs w:val="16"/>
          <w:lang w:val="en-US" w:eastAsia="en-US"/>
        </w:rPr>
      </w:pPr>
    </w:p>
    <w:p w:rsidR="00FA3A89" w:rsidRDefault="00436830" w:rsidP="00B34C3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E0756B" w:rsidRPr="00E0756B">
        <w:rPr>
          <w:rStyle w:val="tlid-translation"/>
          <w:lang w:val="en-US"/>
        </w:rPr>
        <w:t xml:space="preserve">Reclamation of the territories (33 tailings and 25 mining dumps, primarily the Min-Kush and Kadzhi-Say tailings) </w:t>
      </w:r>
      <w:r w:rsidR="00E0756B">
        <w:rPr>
          <w:rStyle w:val="tlid-translation"/>
          <w:lang w:val="en-US"/>
        </w:rPr>
        <w:t>disturbed</w:t>
      </w:r>
      <w:r w:rsidR="00E0756B" w:rsidRPr="00E0756B">
        <w:rPr>
          <w:rStyle w:val="tlid-translation"/>
          <w:lang w:val="en-US"/>
        </w:rPr>
        <w:t xml:space="preserve"> by mining and processing of natural uranium will be carried out. A national radiation safety system will be established</w:t>
      </w:r>
      <w:r w:rsidR="00D50648" w:rsidRPr="00E0756B">
        <w:rPr>
          <w:rFonts w:eastAsia="Calibri"/>
          <w:lang w:val="en-US" w:eastAsia="en-US"/>
        </w:rPr>
        <w:t>.</w:t>
      </w:r>
    </w:p>
    <w:p w:rsidR="00AC6B25" w:rsidRPr="00E0756B" w:rsidRDefault="00AC6B25" w:rsidP="0013428F">
      <w:pPr>
        <w:pStyle w:val="ab"/>
        <w:tabs>
          <w:tab w:val="left" w:pos="709"/>
        </w:tabs>
        <w:kinsoku w:val="0"/>
        <w:overflowPunct w:val="0"/>
        <w:spacing w:line="276" w:lineRule="auto"/>
        <w:ind w:left="0"/>
        <w:rPr>
          <w:rFonts w:eastAsia="Calibri"/>
          <w:sz w:val="10"/>
          <w:szCs w:val="10"/>
          <w:lang w:val="en-US" w:eastAsia="en-US"/>
        </w:rPr>
      </w:pPr>
    </w:p>
    <w:p w:rsidR="009D7722" w:rsidRPr="00E0756B" w:rsidRDefault="009D7722" w:rsidP="0013428F">
      <w:pPr>
        <w:pStyle w:val="ab"/>
        <w:tabs>
          <w:tab w:val="left" w:pos="709"/>
        </w:tabs>
        <w:kinsoku w:val="0"/>
        <w:overflowPunct w:val="0"/>
        <w:spacing w:line="276" w:lineRule="auto"/>
        <w:ind w:left="0"/>
        <w:rPr>
          <w:rFonts w:eastAsia="Calibri"/>
          <w:sz w:val="10"/>
          <w:szCs w:val="10"/>
          <w:lang w:val="en-US" w:eastAsia="en-US"/>
        </w:rPr>
      </w:pPr>
    </w:p>
    <w:p w:rsidR="00AC6B25" w:rsidRPr="001F0FBA" w:rsidRDefault="00791FB9" w:rsidP="0013428F">
      <w:pPr>
        <w:pStyle w:val="ab"/>
        <w:tabs>
          <w:tab w:val="left" w:pos="709"/>
        </w:tabs>
        <w:kinsoku w:val="0"/>
        <w:overflowPunct w:val="0"/>
        <w:spacing w:line="276" w:lineRule="auto"/>
        <w:ind w:left="0"/>
        <w:rPr>
          <w:rFonts w:eastAsia="Calibri"/>
          <w:i/>
          <w:lang w:val="en-US" w:eastAsia="en-US"/>
        </w:rPr>
      </w:pPr>
      <w:r w:rsidRPr="00E0756B">
        <w:rPr>
          <w:rFonts w:eastAsia="Calibri"/>
          <w:i/>
          <w:u w:val="single"/>
          <w:lang w:val="en-US" w:eastAsia="en-US"/>
        </w:rPr>
        <w:t>Task</w:t>
      </w:r>
      <w:r w:rsidR="00AC6B25" w:rsidRPr="001F0FBA">
        <w:rPr>
          <w:rFonts w:eastAsia="Calibri"/>
          <w:i/>
          <w:u w:val="single"/>
          <w:lang w:val="en-US" w:eastAsia="en-US"/>
        </w:rPr>
        <w:t xml:space="preserve"> 7.</w:t>
      </w:r>
      <w:r w:rsidR="00FD5F41" w:rsidRPr="001F0FBA">
        <w:rPr>
          <w:rFonts w:eastAsia="Calibri"/>
          <w:i/>
          <w:u w:val="single"/>
          <w:lang w:val="en-US" w:eastAsia="en-US"/>
        </w:rPr>
        <w:t>19</w:t>
      </w:r>
      <w:r w:rsidR="00AC6B25" w:rsidRPr="001F0FBA">
        <w:rPr>
          <w:rFonts w:eastAsia="Calibri"/>
          <w:i/>
          <w:u w:val="single"/>
          <w:lang w:val="en-US" w:eastAsia="en-US"/>
        </w:rPr>
        <w:t>.</w:t>
      </w:r>
      <w:r w:rsidR="00E0756B" w:rsidRPr="001F0FBA">
        <w:rPr>
          <w:rFonts w:eastAsia="Calibri"/>
          <w:i/>
          <w:lang w:val="en-US" w:eastAsia="en-US"/>
        </w:rPr>
        <w:t xml:space="preserve"> </w:t>
      </w:r>
      <w:r w:rsidR="00E0756B">
        <w:rPr>
          <w:rFonts w:eastAsia="Calibri"/>
          <w:i/>
          <w:lang w:val="en-US" w:eastAsia="en-US"/>
        </w:rPr>
        <w:t>Rational</w:t>
      </w:r>
      <w:r w:rsidR="00E0756B" w:rsidRPr="001F0FBA">
        <w:rPr>
          <w:rFonts w:eastAsia="Calibri"/>
          <w:i/>
          <w:lang w:val="en-US" w:eastAsia="en-US"/>
        </w:rPr>
        <w:t xml:space="preserve"> </w:t>
      </w:r>
      <w:r w:rsidR="00E0756B">
        <w:rPr>
          <w:rFonts w:eastAsia="Calibri"/>
          <w:i/>
          <w:lang w:val="en-US" w:eastAsia="en-US"/>
        </w:rPr>
        <w:t>water</w:t>
      </w:r>
      <w:r w:rsidR="00E0756B" w:rsidRPr="001F0FBA">
        <w:rPr>
          <w:rFonts w:eastAsia="Calibri"/>
          <w:i/>
          <w:lang w:val="en-US" w:eastAsia="en-US"/>
        </w:rPr>
        <w:t xml:space="preserve"> </w:t>
      </w:r>
      <w:r w:rsidR="00E0756B">
        <w:rPr>
          <w:rFonts w:eastAsia="Calibri"/>
          <w:i/>
          <w:lang w:val="en-US" w:eastAsia="en-US"/>
        </w:rPr>
        <w:t>resources</w:t>
      </w:r>
      <w:r w:rsidR="00E0756B" w:rsidRPr="001F0FBA">
        <w:rPr>
          <w:rFonts w:eastAsia="Calibri"/>
          <w:i/>
          <w:lang w:val="en-US" w:eastAsia="en-US"/>
        </w:rPr>
        <w:t xml:space="preserve"> </w:t>
      </w:r>
      <w:r w:rsidR="00E0756B">
        <w:rPr>
          <w:rFonts w:eastAsia="Calibri"/>
          <w:i/>
          <w:lang w:val="en-US" w:eastAsia="en-US"/>
        </w:rPr>
        <w:t xml:space="preserve">management </w:t>
      </w:r>
    </w:p>
    <w:p w:rsidR="00574A60" w:rsidRPr="001F0FBA" w:rsidRDefault="00574A60" w:rsidP="0013428F">
      <w:pPr>
        <w:pStyle w:val="ab"/>
        <w:tabs>
          <w:tab w:val="left" w:pos="709"/>
        </w:tabs>
        <w:kinsoku w:val="0"/>
        <w:overflowPunct w:val="0"/>
        <w:spacing w:line="276" w:lineRule="auto"/>
        <w:ind w:left="0"/>
        <w:rPr>
          <w:rFonts w:eastAsia="Calibri"/>
          <w:sz w:val="10"/>
          <w:szCs w:val="10"/>
          <w:lang w:val="en-US" w:eastAsia="en-US"/>
        </w:rPr>
      </w:pPr>
    </w:p>
    <w:p w:rsidR="00A36D9C" w:rsidRPr="00492BA8"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E0756B" w:rsidRPr="00E0756B">
        <w:rPr>
          <w:rStyle w:val="tlid-translation"/>
          <w:lang w:val="en-US"/>
        </w:rPr>
        <w:t>Integrated water resources management will be introduced at all levels, if necessary, based on transboundary cooperation and development of basin water management system in the country. Technologies of efficient use of water resources will be introduced, significantly increasing water use</w:t>
      </w:r>
      <w:r w:rsidR="00E0756B">
        <w:rPr>
          <w:rStyle w:val="tlid-translation"/>
          <w:lang w:val="en-US"/>
        </w:rPr>
        <w:t xml:space="preserve"> efficiency</w:t>
      </w:r>
      <w:r w:rsidR="00E0756B" w:rsidRPr="00E0756B">
        <w:rPr>
          <w:rStyle w:val="tlid-translation"/>
          <w:lang w:val="en-US"/>
        </w:rPr>
        <w:t xml:space="preserve">, including active use of reservoirs, daily and decade </w:t>
      </w:r>
      <w:r w:rsidR="00E0756B">
        <w:rPr>
          <w:rStyle w:val="tlid-translation"/>
          <w:lang w:val="en-US"/>
        </w:rPr>
        <w:t>runoff ponds</w:t>
      </w:r>
      <w:r w:rsidR="00E0756B" w:rsidRPr="00E0756B">
        <w:rPr>
          <w:rStyle w:val="tlid-translation"/>
          <w:lang w:val="en-US"/>
        </w:rPr>
        <w:t xml:space="preserve">. Implementation of the program to save glaciers and mountain lakes of Kyrgyzstan </w:t>
      </w:r>
      <w:r w:rsidR="00492BA8">
        <w:rPr>
          <w:rStyle w:val="tlid-translation"/>
          <w:lang w:val="en-US"/>
        </w:rPr>
        <w:t>is</w:t>
      </w:r>
      <w:r w:rsidR="00E0756B" w:rsidRPr="00E0756B">
        <w:rPr>
          <w:rStyle w:val="tlid-translation"/>
          <w:lang w:val="en-US"/>
        </w:rPr>
        <w:t xml:space="preserve"> our investment and responsibility to future generations</w:t>
      </w:r>
      <w:r w:rsidR="00A36D9C" w:rsidRPr="00492BA8">
        <w:rPr>
          <w:rFonts w:eastAsia="Calibri"/>
          <w:lang w:val="en-US" w:eastAsia="en-US"/>
        </w:rPr>
        <w:t>.</w:t>
      </w:r>
    </w:p>
    <w:p w:rsidR="00574A60" w:rsidRPr="006003D6" w:rsidRDefault="00574A60" w:rsidP="0013428F">
      <w:pPr>
        <w:pStyle w:val="ab"/>
        <w:tabs>
          <w:tab w:val="left" w:pos="709"/>
        </w:tabs>
        <w:kinsoku w:val="0"/>
        <w:overflowPunct w:val="0"/>
        <w:spacing w:line="276" w:lineRule="auto"/>
        <w:ind w:left="0"/>
        <w:rPr>
          <w:rFonts w:eastAsia="Calibri"/>
          <w:lang w:val="en-US"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lang w:val="ky-KG" w:eastAsia="en-US"/>
        </w:rPr>
      </w:pPr>
    </w:p>
    <w:p w:rsidR="00574A60" w:rsidRPr="00492BA8"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574A60" w:rsidRPr="001F0FBA">
        <w:rPr>
          <w:rFonts w:eastAsia="Calibri"/>
          <w:i/>
          <w:u w:val="single"/>
          <w:lang w:val="en-US" w:eastAsia="en-US"/>
        </w:rPr>
        <w:t xml:space="preserve"> 7.</w:t>
      </w:r>
      <w:r w:rsidR="004E03A7" w:rsidRPr="001F0FBA">
        <w:rPr>
          <w:rFonts w:eastAsia="Calibri"/>
          <w:i/>
          <w:u w:val="single"/>
          <w:lang w:val="en-US" w:eastAsia="en-US"/>
        </w:rPr>
        <w:t>2</w:t>
      </w:r>
      <w:r w:rsidR="00FD5F41" w:rsidRPr="001F0FBA">
        <w:rPr>
          <w:rFonts w:eastAsia="Calibri"/>
          <w:i/>
          <w:u w:val="single"/>
          <w:lang w:val="en-US" w:eastAsia="en-US"/>
        </w:rPr>
        <w:t>0</w:t>
      </w:r>
      <w:r w:rsidR="00574A60" w:rsidRPr="001F0FBA">
        <w:rPr>
          <w:rFonts w:eastAsia="Calibri"/>
          <w:i/>
          <w:u w:val="single"/>
          <w:lang w:val="en-US" w:eastAsia="en-US"/>
        </w:rPr>
        <w:t>.</w:t>
      </w:r>
      <w:r w:rsidR="009D7722" w:rsidRPr="001F0FBA">
        <w:rPr>
          <w:rFonts w:eastAsia="Calibri"/>
          <w:i/>
          <w:lang w:val="en-US" w:eastAsia="en-US"/>
        </w:rPr>
        <w:t xml:space="preserve"> </w:t>
      </w:r>
      <w:r w:rsidR="00492BA8" w:rsidRPr="00492BA8">
        <w:rPr>
          <w:rStyle w:val="tlid-translation"/>
          <w:i/>
          <w:lang w:val="en-US"/>
        </w:rPr>
        <w:t>Development of infrastructure for waste disposal and recycling</w:t>
      </w:r>
    </w:p>
    <w:p w:rsidR="00991F08" w:rsidRPr="00492BA8"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lastRenderedPageBreak/>
        <w:tab/>
      </w:r>
      <w:r w:rsidR="00492BA8" w:rsidRPr="00492BA8">
        <w:rPr>
          <w:rStyle w:val="tlid-translation"/>
          <w:lang w:val="en-US"/>
        </w:rPr>
        <w:t xml:space="preserve">In the largest cities of the country best practices for </w:t>
      </w:r>
      <w:r w:rsidR="00492BA8">
        <w:rPr>
          <w:rStyle w:val="tlid-translation"/>
          <w:lang w:val="en-US"/>
        </w:rPr>
        <w:t xml:space="preserve">waste </w:t>
      </w:r>
      <w:r w:rsidR="00492BA8" w:rsidRPr="00492BA8">
        <w:rPr>
          <w:rStyle w:val="tlid-translation"/>
          <w:lang w:val="en-US"/>
        </w:rPr>
        <w:t xml:space="preserve">recycling and </w:t>
      </w:r>
      <w:r w:rsidR="00492BA8">
        <w:rPr>
          <w:rStyle w:val="tlid-translation"/>
          <w:lang w:val="en-US"/>
        </w:rPr>
        <w:t>processing</w:t>
      </w:r>
      <w:r w:rsidR="00492BA8" w:rsidRPr="00492BA8">
        <w:rPr>
          <w:rStyle w:val="tlid-translation"/>
          <w:lang w:val="en-US"/>
        </w:rPr>
        <w:t xml:space="preserve"> will be </w:t>
      </w:r>
      <w:r w:rsidR="00492BA8">
        <w:rPr>
          <w:rStyle w:val="tlid-translation"/>
          <w:lang w:val="en-US"/>
        </w:rPr>
        <w:t>applied</w:t>
      </w:r>
      <w:r w:rsidR="00492BA8" w:rsidRPr="00492BA8">
        <w:rPr>
          <w:rStyle w:val="tlid-translation"/>
          <w:lang w:val="en-US"/>
        </w:rPr>
        <w:t xml:space="preserve">. Particular emphasis will be placed on creation of landfills using technologies that ensure minimal risk to the environment and </w:t>
      </w:r>
      <w:r w:rsidR="00492BA8">
        <w:rPr>
          <w:rStyle w:val="tlid-translation"/>
          <w:lang w:val="en-US"/>
        </w:rPr>
        <w:t>people</w:t>
      </w:r>
      <w:r w:rsidR="00991F08" w:rsidRPr="00492BA8">
        <w:rPr>
          <w:rFonts w:eastAsia="Calibri"/>
          <w:lang w:val="en-US" w:eastAsia="en-US"/>
        </w:rPr>
        <w:t xml:space="preserve">. </w:t>
      </w:r>
    </w:p>
    <w:p w:rsidR="006B1BD7" w:rsidRPr="00492BA8" w:rsidRDefault="006B1BD7" w:rsidP="0013428F">
      <w:pPr>
        <w:pStyle w:val="ab"/>
        <w:tabs>
          <w:tab w:val="left" w:pos="709"/>
        </w:tabs>
        <w:kinsoku w:val="0"/>
        <w:overflowPunct w:val="0"/>
        <w:spacing w:line="276" w:lineRule="auto"/>
        <w:ind w:left="0"/>
        <w:rPr>
          <w:rFonts w:eastAsia="Calibri"/>
          <w:lang w:val="en-US" w:eastAsia="en-US"/>
        </w:rPr>
      </w:pPr>
    </w:p>
    <w:p w:rsidR="006B1BD7" w:rsidRPr="00492BA8"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450C41" w:rsidRPr="001F0FBA">
        <w:rPr>
          <w:rFonts w:eastAsia="Calibri"/>
          <w:i/>
          <w:u w:val="single"/>
          <w:lang w:val="en-US" w:eastAsia="en-US"/>
        </w:rPr>
        <w:t xml:space="preserve"> 7.</w:t>
      </w:r>
      <w:r w:rsidR="00292D72" w:rsidRPr="001F0FBA">
        <w:rPr>
          <w:rFonts w:eastAsia="Calibri"/>
          <w:i/>
          <w:u w:val="single"/>
          <w:lang w:val="en-US" w:eastAsia="en-US"/>
        </w:rPr>
        <w:t>2</w:t>
      </w:r>
      <w:r w:rsidR="00FD5F41" w:rsidRPr="001F0FBA">
        <w:rPr>
          <w:rFonts w:eastAsia="Calibri"/>
          <w:i/>
          <w:u w:val="single"/>
          <w:lang w:val="en-US" w:eastAsia="en-US"/>
        </w:rPr>
        <w:t>1</w:t>
      </w:r>
      <w:r w:rsidR="00450C41" w:rsidRPr="001F0FBA">
        <w:rPr>
          <w:rFonts w:eastAsia="Calibri"/>
          <w:i/>
          <w:u w:val="single"/>
          <w:lang w:val="en-US" w:eastAsia="en-US"/>
        </w:rPr>
        <w:t>.</w:t>
      </w:r>
      <w:r w:rsidR="00450C41" w:rsidRPr="001F0FBA">
        <w:rPr>
          <w:rFonts w:eastAsia="Calibri"/>
          <w:i/>
          <w:lang w:val="en-US" w:eastAsia="en-US"/>
        </w:rPr>
        <w:t xml:space="preserve"> </w:t>
      </w:r>
      <w:r w:rsidR="00492BA8">
        <w:rPr>
          <w:rFonts w:eastAsia="Calibri"/>
          <w:i/>
          <w:lang w:val="en-US" w:eastAsia="en-US"/>
        </w:rPr>
        <w:t xml:space="preserve">Implementation </w:t>
      </w:r>
      <w:r w:rsidR="00492BA8" w:rsidRPr="00492BA8">
        <w:rPr>
          <w:rFonts w:eastAsia="Calibri"/>
          <w:i/>
          <w:lang w:val="en-US" w:eastAsia="en-US"/>
        </w:rPr>
        <w:t>of a</w:t>
      </w:r>
      <w:r w:rsidR="00492BA8" w:rsidRPr="00492BA8">
        <w:rPr>
          <w:rStyle w:val="tlid-translation"/>
          <w:i/>
          <w:lang w:val="en-US"/>
        </w:rPr>
        <w:t>dministrative and territorial reform</w:t>
      </w:r>
    </w:p>
    <w:p w:rsidR="00450C41" w:rsidRPr="00492BA8" w:rsidRDefault="00450C41" w:rsidP="0013428F">
      <w:pPr>
        <w:pStyle w:val="ab"/>
        <w:tabs>
          <w:tab w:val="left" w:pos="709"/>
        </w:tabs>
        <w:kinsoku w:val="0"/>
        <w:overflowPunct w:val="0"/>
        <w:spacing w:line="276" w:lineRule="auto"/>
        <w:ind w:left="0"/>
        <w:rPr>
          <w:rFonts w:eastAsia="Calibri"/>
          <w:sz w:val="16"/>
          <w:szCs w:val="16"/>
          <w:lang w:val="en-US" w:eastAsia="en-US"/>
        </w:rPr>
      </w:pPr>
    </w:p>
    <w:p w:rsidR="00230C54" w:rsidRPr="004A6345" w:rsidRDefault="00436830" w:rsidP="0013428F">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4A6345" w:rsidRPr="004A6345">
        <w:rPr>
          <w:rStyle w:val="tlid-translation"/>
          <w:lang w:val="ky-KG"/>
        </w:rPr>
        <w:t>The administrative-territorial management will be reformed, providing for elimination of one of the intermediate links of the administration vertical based on new principles: socio-economic integration of the territories of a single development plan, introduction of new principles of territorial development management, development planning and financing of the activity and local development programs</w:t>
      </w:r>
      <w:r w:rsidR="00B304D1" w:rsidRPr="004A6345">
        <w:rPr>
          <w:rFonts w:eastAsia="Calibri"/>
          <w:lang w:val="ky-KG" w:eastAsia="en-US"/>
        </w:rPr>
        <w:t xml:space="preserve">. </w:t>
      </w:r>
    </w:p>
    <w:p w:rsidR="00781EA6" w:rsidRPr="004A6345"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A6345" w:rsidRPr="004A6345">
        <w:rPr>
          <w:rStyle w:val="tlid-translation"/>
          <w:lang w:val="en-US"/>
        </w:rPr>
        <w:t xml:space="preserve">To implement this idea, a state </w:t>
      </w:r>
      <w:r w:rsidR="004A6345">
        <w:rPr>
          <w:rStyle w:val="tlid-translation"/>
          <w:lang w:val="en-US"/>
        </w:rPr>
        <w:t>provisional</w:t>
      </w:r>
      <w:r w:rsidR="004A6345" w:rsidRPr="004A6345">
        <w:rPr>
          <w:rStyle w:val="tlid-translation"/>
          <w:lang w:val="en-US"/>
        </w:rPr>
        <w:t xml:space="preserve"> commi</w:t>
      </w:r>
      <w:r w:rsidR="004A6345">
        <w:rPr>
          <w:rStyle w:val="tlid-translation"/>
          <w:lang w:val="en-US"/>
        </w:rPr>
        <w:t>ttee</w:t>
      </w:r>
      <w:r w:rsidR="004A6345" w:rsidRPr="004A6345">
        <w:rPr>
          <w:rStyle w:val="tlid-translation"/>
          <w:lang w:val="en-US"/>
        </w:rPr>
        <w:t xml:space="preserve"> will be </w:t>
      </w:r>
      <w:r w:rsidR="004A6345">
        <w:rPr>
          <w:rStyle w:val="tlid-translation"/>
          <w:lang w:val="en-US"/>
        </w:rPr>
        <w:t>established</w:t>
      </w:r>
      <w:r w:rsidR="004A6345" w:rsidRPr="004A6345">
        <w:rPr>
          <w:rStyle w:val="tlid-translation"/>
          <w:lang w:val="en-US"/>
        </w:rPr>
        <w:t xml:space="preserve"> consisting of </w:t>
      </w:r>
      <w:r w:rsidR="004A6345">
        <w:rPr>
          <w:rStyle w:val="tlid-translation"/>
          <w:lang w:val="en-US"/>
        </w:rPr>
        <w:t xml:space="preserve">the </w:t>
      </w:r>
      <w:r w:rsidR="004A6345" w:rsidRPr="004A6345">
        <w:rPr>
          <w:rStyle w:val="tlid-translation"/>
          <w:lang w:val="en-US"/>
        </w:rPr>
        <w:t>representatives of all branches of government, local governments</w:t>
      </w:r>
      <w:r w:rsidR="004A6345">
        <w:rPr>
          <w:rStyle w:val="tlid-translation"/>
          <w:lang w:val="en-US"/>
        </w:rPr>
        <w:t xml:space="preserve"> and</w:t>
      </w:r>
      <w:r w:rsidR="004A6345" w:rsidRPr="004A6345">
        <w:rPr>
          <w:rStyle w:val="tlid-translation"/>
          <w:lang w:val="en-US"/>
        </w:rPr>
        <w:t xml:space="preserve"> independent experts. All risks and threats will be analyzed, the most optimal ways </w:t>
      </w:r>
      <w:r w:rsidR="006003D6">
        <w:rPr>
          <w:rStyle w:val="tlid-translation"/>
          <w:lang w:val="en-US"/>
        </w:rPr>
        <w:t>to</w:t>
      </w:r>
      <w:r w:rsidR="004A6345" w:rsidRPr="004A6345">
        <w:rPr>
          <w:rStyle w:val="tlid-translation"/>
          <w:lang w:val="en-US"/>
        </w:rPr>
        <w:t xml:space="preserve"> resolv</w:t>
      </w:r>
      <w:r w:rsidR="006003D6">
        <w:rPr>
          <w:rStyle w:val="tlid-translation"/>
          <w:lang w:val="en-US"/>
        </w:rPr>
        <w:t>e</w:t>
      </w:r>
      <w:r w:rsidR="004A6345" w:rsidRPr="004A6345">
        <w:rPr>
          <w:rStyle w:val="tlid-translation"/>
          <w:lang w:val="en-US"/>
        </w:rPr>
        <w:t xml:space="preserve"> a long-standing issue will be </w:t>
      </w:r>
      <w:r w:rsidR="004A6345">
        <w:rPr>
          <w:rStyle w:val="tlid-translation"/>
          <w:lang w:val="en-US"/>
        </w:rPr>
        <w:t>elaborated</w:t>
      </w:r>
      <w:r w:rsidR="00B304D1" w:rsidRPr="004A6345">
        <w:rPr>
          <w:rFonts w:eastAsia="Calibri"/>
          <w:lang w:val="en-US" w:eastAsia="en-US"/>
        </w:rPr>
        <w:t xml:space="preserve">. </w:t>
      </w:r>
    </w:p>
    <w:p w:rsidR="00005156" w:rsidRPr="004A6345" w:rsidRDefault="00005156" w:rsidP="0013428F">
      <w:pPr>
        <w:pStyle w:val="ab"/>
        <w:tabs>
          <w:tab w:val="left" w:pos="709"/>
        </w:tabs>
        <w:kinsoku w:val="0"/>
        <w:overflowPunct w:val="0"/>
        <w:spacing w:line="276" w:lineRule="auto"/>
        <w:ind w:left="0"/>
        <w:rPr>
          <w:rFonts w:eastAsia="Calibri"/>
          <w:lang w:val="en-US" w:eastAsia="en-US"/>
        </w:rPr>
      </w:pPr>
    </w:p>
    <w:p w:rsidR="00781EA6" w:rsidRPr="004A6345"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781EA6" w:rsidRPr="001F0FBA">
        <w:rPr>
          <w:rFonts w:eastAsia="Calibri"/>
          <w:i/>
          <w:u w:val="single"/>
          <w:lang w:val="en-US" w:eastAsia="en-US"/>
        </w:rPr>
        <w:t xml:space="preserve"> 7.</w:t>
      </w:r>
      <w:r w:rsidR="000E518C" w:rsidRPr="001F0FBA">
        <w:rPr>
          <w:rFonts w:eastAsia="Calibri"/>
          <w:i/>
          <w:u w:val="single"/>
          <w:lang w:val="en-US" w:eastAsia="en-US"/>
        </w:rPr>
        <w:t>2</w:t>
      </w:r>
      <w:r w:rsidR="00935FD3" w:rsidRPr="001F0FBA">
        <w:rPr>
          <w:rFonts w:eastAsia="Calibri"/>
          <w:i/>
          <w:u w:val="single"/>
          <w:lang w:val="en-US" w:eastAsia="en-US"/>
        </w:rPr>
        <w:t>2</w:t>
      </w:r>
      <w:r w:rsidR="00781EA6" w:rsidRPr="001F0FBA">
        <w:rPr>
          <w:rFonts w:eastAsia="Calibri"/>
          <w:i/>
          <w:u w:val="single"/>
          <w:lang w:val="en-US" w:eastAsia="en-US"/>
        </w:rPr>
        <w:t>.</w:t>
      </w:r>
      <w:r w:rsidR="00781EA6" w:rsidRPr="001F0FBA">
        <w:rPr>
          <w:rFonts w:eastAsia="Calibri"/>
          <w:i/>
          <w:lang w:val="en-US" w:eastAsia="en-US"/>
        </w:rPr>
        <w:t xml:space="preserve"> </w:t>
      </w:r>
      <w:r w:rsidR="004A6345" w:rsidRPr="004A6345">
        <w:rPr>
          <w:rStyle w:val="tlid-translation"/>
          <w:i/>
          <w:lang w:val="en-US"/>
        </w:rPr>
        <w:t>Development of master plans for key cities</w:t>
      </w:r>
    </w:p>
    <w:p w:rsidR="000A0335" w:rsidRPr="004A6345" w:rsidRDefault="000A0335" w:rsidP="0013428F">
      <w:pPr>
        <w:pStyle w:val="ab"/>
        <w:tabs>
          <w:tab w:val="left" w:pos="709"/>
        </w:tabs>
        <w:kinsoku w:val="0"/>
        <w:overflowPunct w:val="0"/>
        <w:spacing w:line="276" w:lineRule="auto"/>
        <w:ind w:left="0"/>
        <w:rPr>
          <w:rFonts w:eastAsia="Calibri"/>
          <w:sz w:val="16"/>
          <w:szCs w:val="16"/>
          <w:lang w:val="en-US" w:eastAsia="en-US"/>
        </w:rPr>
      </w:pPr>
    </w:p>
    <w:p w:rsidR="003A3E67" w:rsidRPr="004A6345"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A6345" w:rsidRPr="004A6345">
        <w:rPr>
          <w:rStyle w:val="tlid-translation"/>
          <w:lang w:val="en-US"/>
        </w:rPr>
        <w:t xml:space="preserve">By 2023, master plans of 20 cities </w:t>
      </w:r>
      <w:r w:rsidR="00C53F25" w:rsidRPr="004A6345">
        <w:rPr>
          <w:rStyle w:val="tlid-translation"/>
          <w:lang w:val="en-US"/>
        </w:rPr>
        <w:t>- points of growth corresponding to market economic relations and modern challenges</w:t>
      </w:r>
      <w:r w:rsidR="00C53F25">
        <w:rPr>
          <w:rStyle w:val="tlid-translation"/>
          <w:lang w:val="en-US"/>
        </w:rPr>
        <w:t xml:space="preserve"> -</w:t>
      </w:r>
      <w:r w:rsidR="00C53F25" w:rsidRPr="004A6345">
        <w:rPr>
          <w:rStyle w:val="tlid-translation"/>
          <w:lang w:val="en-US"/>
        </w:rPr>
        <w:t xml:space="preserve"> </w:t>
      </w:r>
      <w:r w:rsidR="004A6345" w:rsidRPr="004A6345">
        <w:rPr>
          <w:rStyle w:val="tlid-translation"/>
          <w:lang w:val="en-US"/>
        </w:rPr>
        <w:t xml:space="preserve">will be developed and approved. Each of these cities will have a master development plan in place supported by detailed </w:t>
      </w:r>
      <w:r w:rsidR="004A6345">
        <w:rPr>
          <w:rStyle w:val="tlid-translation"/>
          <w:lang w:val="en-US"/>
        </w:rPr>
        <w:t>layout</w:t>
      </w:r>
      <w:r w:rsidR="004A6345" w:rsidRPr="004A6345">
        <w:rPr>
          <w:rStyle w:val="tlid-translation"/>
          <w:lang w:val="en-US"/>
        </w:rPr>
        <w:t xml:space="preserve"> plans; </w:t>
      </w:r>
      <w:r w:rsidR="004A6345">
        <w:rPr>
          <w:rStyle w:val="tlid-translation"/>
          <w:lang w:val="en-US"/>
        </w:rPr>
        <w:t>perspective</w:t>
      </w:r>
      <w:r w:rsidR="004A6345" w:rsidRPr="004A6345">
        <w:rPr>
          <w:rStyle w:val="tlid-translation"/>
          <w:lang w:val="en-US"/>
        </w:rPr>
        <w:t xml:space="preserve"> plans for </w:t>
      </w:r>
      <w:r w:rsidR="00C53F25">
        <w:rPr>
          <w:rStyle w:val="tlid-translation"/>
          <w:lang w:val="en-US"/>
        </w:rPr>
        <w:t>utilities</w:t>
      </w:r>
      <w:r w:rsidR="004A6345" w:rsidRPr="004A6345">
        <w:rPr>
          <w:rStyle w:val="tlid-translation"/>
          <w:lang w:val="en-US"/>
        </w:rPr>
        <w:t xml:space="preserve"> and transport infrastructure; p</w:t>
      </w:r>
      <w:r w:rsidR="004A6345">
        <w:rPr>
          <w:rStyle w:val="tlid-translation"/>
          <w:lang w:val="en-US"/>
        </w:rPr>
        <w:t>er</w:t>
      </w:r>
      <w:r w:rsidR="004A6345" w:rsidRPr="004A6345">
        <w:rPr>
          <w:rStyle w:val="tlid-translation"/>
          <w:lang w:val="en-US"/>
        </w:rPr>
        <w:t xml:space="preserve">spective plans for development of housing, socio-cultural, communal and domestic environment of the territories. All these elements of urban planning will be closely linked to the economic specialization, geographical, cultural and historical features of </w:t>
      </w:r>
      <w:r w:rsidR="004A6345">
        <w:rPr>
          <w:rStyle w:val="tlid-translation"/>
          <w:lang w:val="en-US"/>
        </w:rPr>
        <w:t xml:space="preserve">the </w:t>
      </w:r>
      <w:r w:rsidR="004A6345" w:rsidRPr="004A6345">
        <w:rPr>
          <w:rStyle w:val="tlid-translation"/>
          <w:lang w:val="en-US"/>
        </w:rPr>
        <w:t>cities</w:t>
      </w:r>
      <w:r w:rsidR="00EB7AA5" w:rsidRPr="004A6345">
        <w:rPr>
          <w:rFonts w:eastAsia="Calibri"/>
          <w:lang w:val="en-US" w:eastAsia="en-US"/>
        </w:rPr>
        <w:t xml:space="preserve">. </w:t>
      </w:r>
    </w:p>
    <w:p w:rsidR="002A510B" w:rsidRPr="004A6345" w:rsidRDefault="002A510B" w:rsidP="0013428F">
      <w:pPr>
        <w:pStyle w:val="ab"/>
        <w:tabs>
          <w:tab w:val="left" w:pos="709"/>
        </w:tabs>
        <w:kinsoku w:val="0"/>
        <w:overflowPunct w:val="0"/>
        <w:spacing w:line="276" w:lineRule="auto"/>
        <w:ind w:left="0"/>
        <w:rPr>
          <w:rFonts w:eastAsia="Calibri"/>
          <w:i/>
          <w:u w:val="single"/>
          <w:lang w:val="en-US" w:eastAsia="en-US"/>
        </w:rPr>
      </w:pPr>
    </w:p>
    <w:p w:rsidR="000A0335" w:rsidRPr="004A6345" w:rsidRDefault="00791FB9" w:rsidP="0013428F">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0A0335" w:rsidRPr="001F0FBA">
        <w:rPr>
          <w:rFonts w:eastAsia="Calibri"/>
          <w:i/>
          <w:u w:val="single"/>
          <w:lang w:val="en-US" w:eastAsia="en-US"/>
        </w:rPr>
        <w:t xml:space="preserve"> 7.</w:t>
      </w:r>
      <w:r w:rsidR="00371359" w:rsidRPr="001F0FBA">
        <w:rPr>
          <w:rFonts w:eastAsia="Calibri"/>
          <w:i/>
          <w:u w:val="single"/>
          <w:lang w:val="en-US" w:eastAsia="en-US"/>
        </w:rPr>
        <w:t>2</w:t>
      </w:r>
      <w:r w:rsidR="00FD5F41" w:rsidRPr="001F0FBA">
        <w:rPr>
          <w:rFonts w:eastAsia="Calibri"/>
          <w:i/>
          <w:u w:val="single"/>
          <w:lang w:val="en-US" w:eastAsia="en-US"/>
        </w:rPr>
        <w:t>3</w:t>
      </w:r>
      <w:r w:rsidR="000A0335" w:rsidRPr="001F0FBA">
        <w:rPr>
          <w:rFonts w:eastAsia="Calibri"/>
          <w:i/>
          <w:u w:val="single"/>
          <w:lang w:val="en-US" w:eastAsia="en-US"/>
        </w:rPr>
        <w:t>.</w:t>
      </w:r>
      <w:r w:rsidR="000A0335" w:rsidRPr="001F0FBA">
        <w:rPr>
          <w:rFonts w:eastAsia="Calibri"/>
          <w:i/>
          <w:lang w:val="en-US" w:eastAsia="en-US"/>
        </w:rPr>
        <w:t xml:space="preserve"> </w:t>
      </w:r>
      <w:r w:rsidR="004A6345" w:rsidRPr="004A6345">
        <w:rPr>
          <w:rStyle w:val="tlid-translation"/>
          <w:i/>
          <w:lang w:val="en-US"/>
        </w:rPr>
        <w:t xml:space="preserve">Providing access to public services </w:t>
      </w:r>
      <w:r w:rsidR="00BF6CB5">
        <w:rPr>
          <w:rStyle w:val="tlid-translation"/>
          <w:i/>
          <w:lang w:val="en-US"/>
        </w:rPr>
        <w:t>in</w:t>
      </w:r>
      <w:r w:rsidR="004A6345" w:rsidRPr="004A6345">
        <w:rPr>
          <w:rStyle w:val="tlid-translation"/>
          <w:i/>
          <w:lang w:val="en-US"/>
        </w:rPr>
        <w:t xml:space="preserve"> the regions</w:t>
      </w:r>
      <w:r w:rsidR="004A6345" w:rsidRPr="004A6345">
        <w:rPr>
          <w:rStyle w:val="tlid-translation"/>
          <w:lang w:val="en-US"/>
        </w:rPr>
        <w:t xml:space="preserve"> </w:t>
      </w:r>
    </w:p>
    <w:p w:rsidR="00170164" w:rsidRPr="004A6345" w:rsidRDefault="00170164" w:rsidP="0013428F">
      <w:pPr>
        <w:pStyle w:val="ab"/>
        <w:tabs>
          <w:tab w:val="left" w:pos="709"/>
        </w:tabs>
        <w:kinsoku w:val="0"/>
        <w:overflowPunct w:val="0"/>
        <w:spacing w:line="276" w:lineRule="auto"/>
        <w:ind w:left="0"/>
        <w:rPr>
          <w:rFonts w:eastAsia="Calibri"/>
          <w:sz w:val="10"/>
          <w:szCs w:val="10"/>
          <w:lang w:val="en-US" w:eastAsia="en-US"/>
        </w:rPr>
      </w:pPr>
    </w:p>
    <w:p w:rsidR="00450C41" w:rsidRPr="00181CF5"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A6345" w:rsidRPr="004A6345">
        <w:rPr>
          <w:rStyle w:val="tlid-translation"/>
          <w:lang w:val="en-US"/>
        </w:rPr>
        <w:t xml:space="preserve">In the next 3 years, in each regional, and later in the large </w:t>
      </w:r>
      <w:r w:rsidR="00181CF5">
        <w:rPr>
          <w:rStyle w:val="tlid-translation"/>
          <w:lang w:val="en-US"/>
        </w:rPr>
        <w:t>district</w:t>
      </w:r>
      <w:r w:rsidR="004A6345" w:rsidRPr="004A6345">
        <w:rPr>
          <w:rStyle w:val="tlid-translation"/>
          <w:lang w:val="en-US"/>
        </w:rPr>
        <w:t xml:space="preserve"> centers, “P</w:t>
      </w:r>
      <w:r w:rsidR="00181CF5">
        <w:rPr>
          <w:rStyle w:val="tlid-translation"/>
          <w:lang w:val="en-US"/>
        </w:rPr>
        <w:t>ublic</w:t>
      </w:r>
      <w:r w:rsidR="004A6345" w:rsidRPr="004A6345">
        <w:rPr>
          <w:rStyle w:val="tlid-translation"/>
          <w:lang w:val="en-US"/>
        </w:rPr>
        <w:t xml:space="preserve"> Service Centers” will be launched, which will allow receiving </w:t>
      </w:r>
      <w:r w:rsidR="00367A86">
        <w:rPr>
          <w:rStyle w:val="tlid-translation"/>
          <w:lang w:val="en-US"/>
        </w:rPr>
        <w:t>public</w:t>
      </w:r>
      <w:r w:rsidR="004A6345" w:rsidRPr="004A6345">
        <w:rPr>
          <w:rStyle w:val="tlid-translation"/>
          <w:lang w:val="en-US"/>
        </w:rPr>
        <w:t xml:space="preserve"> and municipal services within one working day. </w:t>
      </w:r>
      <w:r w:rsidR="004A6345" w:rsidRPr="00181CF5">
        <w:rPr>
          <w:rStyle w:val="tlid-translation"/>
          <w:lang w:val="en-US"/>
        </w:rPr>
        <w:t xml:space="preserve">By 2023, around 30 new </w:t>
      </w:r>
      <w:r w:rsidR="00181CF5">
        <w:rPr>
          <w:rStyle w:val="tlid-translation"/>
          <w:lang w:val="en-US"/>
        </w:rPr>
        <w:t xml:space="preserve">format </w:t>
      </w:r>
      <w:r w:rsidR="004A6345" w:rsidRPr="00181CF5">
        <w:rPr>
          <w:rStyle w:val="tlid-translation"/>
          <w:lang w:val="en-US"/>
        </w:rPr>
        <w:t>service centers will function in the country</w:t>
      </w:r>
      <w:r w:rsidR="00EF195C" w:rsidRPr="00181CF5">
        <w:rPr>
          <w:rFonts w:eastAsia="Calibri"/>
          <w:lang w:val="en-US" w:eastAsia="en-US"/>
        </w:rPr>
        <w:t xml:space="preserve">. </w:t>
      </w:r>
    </w:p>
    <w:p w:rsidR="009234B8" w:rsidRPr="00181CF5" w:rsidRDefault="009234B8" w:rsidP="0013428F">
      <w:pPr>
        <w:pStyle w:val="ab"/>
        <w:tabs>
          <w:tab w:val="left" w:pos="709"/>
        </w:tabs>
        <w:kinsoku w:val="0"/>
        <w:overflowPunct w:val="0"/>
        <w:spacing w:line="276" w:lineRule="auto"/>
        <w:ind w:left="0"/>
        <w:rPr>
          <w:rFonts w:eastAsia="Calibri"/>
          <w:sz w:val="10"/>
          <w:szCs w:val="10"/>
          <w:lang w:val="en-US" w:eastAsia="en-US"/>
        </w:rPr>
      </w:pPr>
    </w:p>
    <w:p w:rsidR="000E06E7" w:rsidRPr="00181CF5" w:rsidRDefault="00791FB9" w:rsidP="000E06E7">
      <w:pPr>
        <w:pStyle w:val="ab"/>
        <w:tabs>
          <w:tab w:val="left" w:pos="709"/>
        </w:tabs>
        <w:kinsoku w:val="0"/>
        <w:overflowPunct w:val="0"/>
        <w:spacing w:line="276" w:lineRule="auto"/>
        <w:ind w:left="0"/>
        <w:rPr>
          <w:rFonts w:eastAsia="Calibri"/>
          <w:i/>
          <w:lang w:val="en-US" w:eastAsia="en-US"/>
        </w:rPr>
      </w:pPr>
      <w:r w:rsidRPr="001F0FBA">
        <w:rPr>
          <w:rFonts w:eastAsia="Calibri"/>
          <w:i/>
          <w:u w:val="single"/>
          <w:lang w:val="en-US" w:eastAsia="en-US"/>
        </w:rPr>
        <w:t>Task</w:t>
      </w:r>
      <w:r w:rsidR="000E06E7" w:rsidRPr="001F0FBA">
        <w:rPr>
          <w:rFonts w:eastAsia="Calibri"/>
          <w:i/>
          <w:u w:val="single"/>
          <w:lang w:val="en-US" w:eastAsia="en-US"/>
        </w:rPr>
        <w:t xml:space="preserve"> 7.</w:t>
      </w:r>
      <w:r w:rsidR="00185BC8" w:rsidRPr="001F0FBA">
        <w:rPr>
          <w:rFonts w:eastAsia="Calibri"/>
          <w:i/>
          <w:u w:val="single"/>
          <w:lang w:val="en-US" w:eastAsia="en-US"/>
        </w:rPr>
        <w:t>2</w:t>
      </w:r>
      <w:r w:rsidR="00FD5F41" w:rsidRPr="001F0FBA">
        <w:rPr>
          <w:rFonts w:eastAsia="Calibri"/>
          <w:i/>
          <w:u w:val="single"/>
          <w:lang w:val="en-US" w:eastAsia="en-US"/>
        </w:rPr>
        <w:t>4</w:t>
      </w:r>
      <w:r w:rsidR="00C116C9" w:rsidRPr="001F0FBA">
        <w:rPr>
          <w:rFonts w:eastAsia="Calibri"/>
          <w:i/>
          <w:u w:val="single"/>
          <w:lang w:val="en-US" w:eastAsia="en-US"/>
        </w:rPr>
        <w:t>.</w:t>
      </w:r>
      <w:r w:rsidR="00C116C9" w:rsidRPr="001F0FBA">
        <w:rPr>
          <w:rFonts w:eastAsia="Calibri"/>
          <w:i/>
          <w:lang w:val="en-US" w:eastAsia="en-US"/>
        </w:rPr>
        <w:t xml:space="preserve"> </w:t>
      </w:r>
      <w:r w:rsidR="00181CF5" w:rsidRPr="00181CF5">
        <w:rPr>
          <w:rStyle w:val="tlid-translation"/>
          <w:i/>
          <w:lang w:val="en-US"/>
        </w:rPr>
        <w:t>Healthy cities and villages - healthy country</w:t>
      </w:r>
    </w:p>
    <w:p w:rsidR="000E06E7" w:rsidRPr="00181CF5" w:rsidRDefault="000E06E7" w:rsidP="000E06E7">
      <w:pPr>
        <w:pStyle w:val="ab"/>
        <w:tabs>
          <w:tab w:val="left" w:pos="709"/>
        </w:tabs>
        <w:kinsoku w:val="0"/>
        <w:overflowPunct w:val="0"/>
        <w:spacing w:line="276" w:lineRule="auto"/>
        <w:rPr>
          <w:rFonts w:eastAsia="Calibri"/>
          <w:sz w:val="16"/>
          <w:szCs w:val="16"/>
          <w:lang w:val="en-US" w:eastAsia="en-US"/>
        </w:rPr>
      </w:pPr>
    </w:p>
    <w:p w:rsidR="00230C54" w:rsidRPr="00181CF5" w:rsidRDefault="00436830" w:rsidP="000E06E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181CF5" w:rsidRPr="00181CF5">
        <w:rPr>
          <w:rStyle w:val="tlid-translation"/>
          <w:lang w:val="en-US"/>
        </w:rPr>
        <w:t xml:space="preserve">By 2023, conditions will be created to maintain a healthy lifestyle </w:t>
      </w:r>
      <w:r w:rsidR="00181CF5" w:rsidRPr="00181CF5">
        <w:rPr>
          <w:rStyle w:val="tlid-translation"/>
          <w:lang w:val="en-US"/>
        </w:rPr>
        <w:lastRenderedPageBreak/>
        <w:t xml:space="preserve">and prevent diseases, as well as to create a responsible attitude of the </w:t>
      </w:r>
      <w:r w:rsidR="00181CF5">
        <w:rPr>
          <w:rStyle w:val="tlid-translation"/>
          <w:lang w:val="en-US"/>
        </w:rPr>
        <w:t>individual</w:t>
      </w:r>
      <w:r w:rsidR="00181CF5" w:rsidRPr="00181CF5">
        <w:rPr>
          <w:rStyle w:val="tlid-translation"/>
          <w:lang w:val="en-US"/>
        </w:rPr>
        <w:t xml:space="preserve"> to preserv</w:t>
      </w:r>
      <w:r w:rsidR="00181CF5">
        <w:rPr>
          <w:rStyle w:val="tlid-translation"/>
          <w:lang w:val="en-US"/>
        </w:rPr>
        <w:t>ation</w:t>
      </w:r>
      <w:r w:rsidR="00181CF5" w:rsidRPr="00181CF5">
        <w:rPr>
          <w:rStyle w:val="tlid-translation"/>
          <w:lang w:val="en-US"/>
        </w:rPr>
        <w:t xml:space="preserve"> and strengthen</w:t>
      </w:r>
      <w:r w:rsidR="00181CF5">
        <w:rPr>
          <w:rStyle w:val="tlid-translation"/>
          <w:lang w:val="en-US"/>
        </w:rPr>
        <w:t>ing</w:t>
      </w:r>
      <w:r w:rsidR="00181CF5" w:rsidRPr="00181CF5">
        <w:rPr>
          <w:rStyle w:val="tlid-translation"/>
          <w:lang w:val="en-US"/>
        </w:rPr>
        <w:t xml:space="preserve"> </w:t>
      </w:r>
      <w:r w:rsidR="00181CF5">
        <w:rPr>
          <w:rStyle w:val="tlid-translation"/>
          <w:lang w:val="en-US"/>
        </w:rPr>
        <w:t>his/her</w:t>
      </w:r>
      <w:r w:rsidR="00181CF5" w:rsidRPr="00181CF5">
        <w:rPr>
          <w:rStyle w:val="tlid-translation"/>
          <w:lang w:val="en-US"/>
        </w:rPr>
        <w:t xml:space="preserve"> own health and the health of others. A “smoke-free environment” will be formed, especially in public places, among children, women and young people</w:t>
      </w:r>
      <w:r w:rsidR="000E06E7" w:rsidRPr="00181CF5">
        <w:rPr>
          <w:rFonts w:eastAsia="Calibri"/>
          <w:lang w:val="en-US" w:eastAsia="en-US"/>
        </w:rPr>
        <w:t xml:space="preserve">. </w:t>
      </w:r>
    </w:p>
    <w:p w:rsidR="00436830" w:rsidRDefault="00436830" w:rsidP="000E06E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1F0FBA">
        <w:rPr>
          <w:rFonts w:eastAsia="Calibri"/>
          <w:lang w:val="en-US" w:eastAsia="en-US"/>
        </w:rPr>
        <w:t xml:space="preserve">The </w:t>
      </w:r>
      <w:r w:rsidR="001F0FBA" w:rsidRPr="00B735F8">
        <w:rPr>
          <w:lang w:val="en-US"/>
        </w:rPr>
        <w:t xml:space="preserve">information portal </w:t>
      </w:r>
      <w:r w:rsidR="00322B48" w:rsidRPr="00B735F8">
        <w:rPr>
          <w:lang w:val="en-US"/>
        </w:rPr>
        <w:t>dedicated to</w:t>
      </w:r>
      <w:r w:rsidR="001F0FBA" w:rsidRPr="00B735F8">
        <w:rPr>
          <w:lang w:val="en-US"/>
        </w:rPr>
        <w:t xml:space="preserve"> issues of health and health services should be created. Various sites, free public spaces for health promotion and maintaining an active lifestyle will be organized. It is necessary to revise fiscal policy in relation to alcohol and tobacco industry in the conditions of the EAEU. Public health system will be optimized and strengthened by revising its main functions, material and technical equipment, and staffing with professionals. A national network of healthy cities and municipalities will be formed followed by integration into the international regional and global networks of Healthy Cities</w:t>
      </w:r>
      <w:r w:rsidR="000E06E7" w:rsidRPr="001F0FBA">
        <w:rPr>
          <w:rFonts w:eastAsia="Calibri"/>
          <w:lang w:val="en-US" w:eastAsia="en-US"/>
        </w:rPr>
        <w:t xml:space="preserve">.  </w:t>
      </w:r>
    </w:p>
    <w:p w:rsidR="000E06E7" w:rsidRPr="00FF23DC" w:rsidRDefault="00436830" w:rsidP="000E06E7">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FF23DC" w:rsidRPr="00B735F8">
        <w:rPr>
          <w:lang w:val="en-US"/>
        </w:rPr>
        <w:t>Performance</w:t>
      </w:r>
      <w:r w:rsidR="001F0FBA" w:rsidRPr="00B735F8">
        <w:rPr>
          <w:lang w:val="en-US"/>
        </w:rPr>
        <w:t xml:space="preserve"> of the </w:t>
      </w:r>
      <w:r w:rsidR="00FF23DC" w:rsidRPr="00B735F8">
        <w:rPr>
          <w:lang w:val="en-US"/>
        </w:rPr>
        <w:t>c</w:t>
      </w:r>
      <w:r w:rsidR="001F0FBA" w:rsidRPr="00B735F8">
        <w:rPr>
          <w:lang w:val="en-US"/>
        </w:rPr>
        <w:t xml:space="preserve">oordination </w:t>
      </w:r>
      <w:r w:rsidR="00FF23DC" w:rsidRPr="00B735F8">
        <w:rPr>
          <w:lang w:val="en-US"/>
        </w:rPr>
        <w:t>m</w:t>
      </w:r>
      <w:r w:rsidR="001F0FBA" w:rsidRPr="00B735F8">
        <w:rPr>
          <w:lang w:val="en-US"/>
        </w:rPr>
        <w:t xml:space="preserve">echanisms for </w:t>
      </w:r>
      <w:r w:rsidR="00FF23DC" w:rsidRPr="00B735F8">
        <w:rPr>
          <w:lang w:val="en-US"/>
        </w:rPr>
        <w:t>m</w:t>
      </w:r>
      <w:r w:rsidR="001F0FBA" w:rsidRPr="00B735F8">
        <w:rPr>
          <w:lang w:val="en-US"/>
        </w:rPr>
        <w:t xml:space="preserve">anaging </w:t>
      </w:r>
      <w:r w:rsidR="00FF23DC" w:rsidRPr="00B735F8">
        <w:rPr>
          <w:lang w:val="en-US"/>
        </w:rPr>
        <w:t>p</w:t>
      </w:r>
      <w:r w:rsidR="001F0FBA" w:rsidRPr="00B735F8">
        <w:rPr>
          <w:lang w:val="en-US"/>
        </w:rPr>
        <w:t xml:space="preserve">ublic </w:t>
      </w:r>
      <w:r w:rsidR="00FF23DC" w:rsidRPr="00B735F8">
        <w:rPr>
          <w:lang w:val="en-US"/>
        </w:rPr>
        <w:t>h</w:t>
      </w:r>
      <w:r w:rsidR="001F0FBA" w:rsidRPr="00B735F8">
        <w:rPr>
          <w:lang w:val="en-US"/>
        </w:rPr>
        <w:t xml:space="preserve">ealth in the </w:t>
      </w:r>
      <w:r w:rsidR="00FF23DC" w:rsidRPr="00B735F8">
        <w:rPr>
          <w:lang w:val="en-US"/>
        </w:rPr>
        <w:t>d</w:t>
      </w:r>
      <w:r w:rsidR="001F0FBA" w:rsidRPr="00B735F8">
        <w:rPr>
          <w:lang w:val="en-US"/>
        </w:rPr>
        <w:t xml:space="preserve">istrict </w:t>
      </w:r>
      <w:r w:rsidR="00FF23DC" w:rsidRPr="00B735F8">
        <w:rPr>
          <w:lang w:val="en-US"/>
        </w:rPr>
        <w:t>s</w:t>
      </w:r>
      <w:r w:rsidR="001F0FBA" w:rsidRPr="00B735F8">
        <w:rPr>
          <w:lang w:val="en-US"/>
        </w:rPr>
        <w:t xml:space="preserve">tate </w:t>
      </w:r>
      <w:r w:rsidR="00FF23DC" w:rsidRPr="00B735F8">
        <w:rPr>
          <w:lang w:val="en-US"/>
        </w:rPr>
        <w:t>a</w:t>
      </w:r>
      <w:r w:rsidR="001F0FBA" w:rsidRPr="00B735F8">
        <w:rPr>
          <w:lang w:val="en-US"/>
        </w:rPr>
        <w:t xml:space="preserve">dministrations, </w:t>
      </w:r>
      <w:r w:rsidR="00FF23DC" w:rsidRPr="00B735F8">
        <w:rPr>
          <w:lang w:val="en-US"/>
        </w:rPr>
        <w:t>l</w:t>
      </w:r>
      <w:r w:rsidR="001F0FBA" w:rsidRPr="00B735F8">
        <w:rPr>
          <w:lang w:val="en-US"/>
        </w:rPr>
        <w:t xml:space="preserve">ocal </w:t>
      </w:r>
      <w:r w:rsidR="00FF23DC" w:rsidRPr="00B735F8">
        <w:rPr>
          <w:lang w:val="en-US"/>
        </w:rPr>
        <w:t>g</w:t>
      </w:r>
      <w:r w:rsidR="001F0FBA" w:rsidRPr="00B735F8">
        <w:rPr>
          <w:lang w:val="en-US"/>
        </w:rPr>
        <w:t>overnment</w:t>
      </w:r>
      <w:r w:rsidR="00FF23DC" w:rsidRPr="00B735F8">
        <w:rPr>
          <w:lang w:val="en-US"/>
        </w:rPr>
        <w:t>s</w:t>
      </w:r>
      <w:r w:rsidR="001F0FBA" w:rsidRPr="00B735F8">
        <w:rPr>
          <w:lang w:val="en-US"/>
        </w:rPr>
        <w:t xml:space="preserve">, and </w:t>
      </w:r>
      <w:r w:rsidR="00FF23DC" w:rsidRPr="00B735F8">
        <w:rPr>
          <w:lang w:val="en-US"/>
        </w:rPr>
        <w:t>in</w:t>
      </w:r>
      <w:r w:rsidR="001F0FBA" w:rsidRPr="00B735F8">
        <w:rPr>
          <w:lang w:val="en-US"/>
        </w:rPr>
        <w:t xml:space="preserve"> authorized representative offices of the Government in the regions will be strengthened. Public health issues </w:t>
      </w:r>
      <w:r w:rsidR="00FF23DC" w:rsidRPr="00B735F8">
        <w:rPr>
          <w:lang w:val="en-US"/>
        </w:rPr>
        <w:t>should</w:t>
      </w:r>
      <w:r w:rsidR="001F0FBA" w:rsidRPr="00B735F8">
        <w:rPr>
          <w:lang w:val="en-US"/>
        </w:rPr>
        <w:t xml:space="preserve"> be in</w:t>
      </w:r>
      <w:r w:rsidR="00FF23DC" w:rsidRPr="00B735F8">
        <w:rPr>
          <w:lang w:val="en-US"/>
        </w:rPr>
        <w:t>tegrated</w:t>
      </w:r>
      <w:r w:rsidR="001F0FBA" w:rsidRPr="00B735F8">
        <w:rPr>
          <w:lang w:val="en-US"/>
        </w:rPr>
        <w:t xml:space="preserve"> in the plans </w:t>
      </w:r>
      <w:r w:rsidR="00FF23DC" w:rsidRPr="00B735F8">
        <w:rPr>
          <w:lang w:val="en-US"/>
        </w:rPr>
        <w:t xml:space="preserve">of local government bodies </w:t>
      </w:r>
      <w:r w:rsidR="001F0FBA" w:rsidRPr="00B735F8">
        <w:rPr>
          <w:lang w:val="en-US"/>
        </w:rPr>
        <w:t xml:space="preserve">for social and economic development based on </w:t>
      </w:r>
      <w:r w:rsidR="00FF23DC" w:rsidRPr="00B735F8">
        <w:rPr>
          <w:lang w:val="en-US"/>
        </w:rPr>
        <w:t xml:space="preserve">public needs </w:t>
      </w:r>
      <w:r w:rsidR="001F0FBA" w:rsidRPr="00B735F8">
        <w:rPr>
          <w:lang w:val="en-US"/>
        </w:rPr>
        <w:t>assessment. The</w:t>
      </w:r>
      <w:r w:rsidR="001F0FBA" w:rsidRPr="00FF23DC">
        <w:rPr>
          <w:lang w:val="en-US"/>
        </w:rPr>
        <w:t xml:space="preserve"> </w:t>
      </w:r>
      <w:r w:rsidR="001F0FBA" w:rsidRPr="00B735F8">
        <w:rPr>
          <w:lang w:val="en-US"/>
        </w:rPr>
        <w:t>number</w:t>
      </w:r>
      <w:r w:rsidR="001F0FBA" w:rsidRPr="00FF23DC">
        <w:rPr>
          <w:lang w:val="en-US"/>
        </w:rPr>
        <w:t xml:space="preserve"> </w:t>
      </w:r>
      <w:r w:rsidR="001F0FBA" w:rsidRPr="00B735F8">
        <w:rPr>
          <w:lang w:val="en-US"/>
        </w:rPr>
        <w:t>of</w:t>
      </w:r>
      <w:r w:rsidR="001F0FBA" w:rsidRPr="00FF23DC">
        <w:rPr>
          <w:lang w:val="en-US"/>
        </w:rPr>
        <w:t xml:space="preserve"> </w:t>
      </w:r>
      <w:r w:rsidR="00FF23DC" w:rsidRPr="00FF23DC">
        <w:rPr>
          <w:lang w:val="en-US"/>
        </w:rPr>
        <w:t>“</w:t>
      </w:r>
      <w:r w:rsidR="001F0FBA" w:rsidRPr="00B735F8">
        <w:rPr>
          <w:lang w:val="en-US"/>
        </w:rPr>
        <w:t>healthy</w:t>
      </w:r>
      <w:r w:rsidR="001F0FBA" w:rsidRPr="00FF23DC">
        <w:rPr>
          <w:lang w:val="en-US"/>
        </w:rPr>
        <w:t xml:space="preserve"> </w:t>
      </w:r>
      <w:r w:rsidR="00FF23DC">
        <w:rPr>
          <w:lang w:val="en-US"/>
        </w:rPr>
        <w:t>spaces</w:t>
      </w:r>
      <w:r w:rsidR="00FF23DC" w:rsidRPr="00FF23DC">
        <w:rPr>
          <w:lang w:val="en-US"/>
        </w:rPr>
        <w:t>”</w:t>
      </w:r>
      <w:r w:rsidR="001F0FBA" w:rsidRPr="00FF23DC">
        <w:rPr>
          <w:lang w:val="en-US"/>
        </w:rPr>
        <w:t xml:space="preserve">, </w:t>
      </w:r>
      <w:r w:rsidR="00FF23DC" w:rsidRPr="00FF23DC">
        <w:rPr>
          <w:lang w:val="en-US"/>
        </w:rPr>
        <w:t>“</w:t>
      </w:r>
      <w:r w:rsidR="001F0FBA" w:rsidRPr="00B735F8">
        <w:rPr>
          <w:lang w:val="en-US"/>
        </w:rPr>
        <w:t>healthy</w:t>
      </w:r>
      <w:r w:rsidR="001F0FBA" w:rsidRPr="00FF23DC">
        <w:rPr>
          <w:lang w:val="en-US"/>
        </w:rPr>
        <w:t xml:space="preserve"> </w:t>
      </w:r>
      <w:r w:rsidR="001F0FBA" w:rsidRPr="00B735F8">
        <w:rPr>
          <w:lang w:val="en-US"/>
        </w:rPr>
        <w:t>cities</w:t>
      </w:r>
      <w:r w:rsidR="00FF23DC" w:rsidRPr="00FF23DC">
        <w:rPr>
          <w:lang w:val="en-US"/>
        </w:rPr>
        <w:t>”</w:t>
      </w:r>
      <w:r w:rsidR="001F0FBA" w:rsidRPr="00FF23DC">
        <w:rPr>
          <w:lang w:val="en-US"/>
        </w:rPr>
        <w:t xml:space="preserve">, </w:t>
      </w:r>
      <w:r w:rsidR="00FF23DC" w:rsidRPr="00FF23DC">
        <w:rPr>
          <w:lang w:val="en-US"/>
        </w:rPr>
        <w:t>“</w:t>
      </w:r>
      <w:r w:rsidR="001F0FBA" w:rsidRPr="00B735F8">
        <w:rPr>
          <w:lang w:val="en-US"/>
        </w:rPr>
        <w:t>healthy</w:t>
      </w:r>
      <w:r w:rsidR="001F0FBA" w:rsidRPr="00FF23DC">
        <w:rPr>
          <w:lang w:val="en-US"/>
        </w:rPr>
        <w:t xml:space="preserve"> </w:t>
      </w:r>
      <w:r w:rsidR="001F0FBA" w:rsidRPr="00B735F8">
        <w:rPr>
          <w:lang w:val="en-US"/>
        </w:rPr>
        <w:t>villages</w:t>
      </w:r>
      <w:r w:rsidR="00FF23DC" w:rsidRPr="00FF23DC">
        <w:rPr>
          <w:lang w:val="en-US"/>
        </w:rPr>
        <w:t>”</w:t>
      </w:r>
      <w:r w:rsidR="001F0FBA" w:rsidRPr="00FF23DC">
        <w:rPr>
          <w:lang w:val="en-US"/>
        </w:rPr>
        <w:t xml:space="preserve"> </w:t>
      </w:r>
      <w:r w:rsidR="001F0FBA" w:rsidRPr="00B735F8">
        <w:rPr>
          <w:lang w:val="en-US"/>
        </w:rPr>
        <w:t>for</w:t>
      </w:r>
      <w:r w:rsidR="001F0FBA" w:rsidRPr="00FF23DC">
        <w:rPr>
          <w:lang w:val="en-US"/>
        </w:rPr>
        <w:t xml:space="preserve"> </w:t>
      </w:r>
      <w:r w:rsidR="001F0FBA" w:rsidRPr="00B735F8">
        <w:rPr>
          <w:lang w:val="en-US"/>
        </w:rPr>
        <w:t>the</w:t>
      </w:r>
      <w:r w:rsidR="001F0FBA" w:rsidRPr="00FF23DC">
        <w:rPr>
          <w:lang w:val="en-US"/>
        </w:rPr>
        <w:t xml:space="preserve"> </w:t>
      </w:r>
      <w:r w:rsidR="001F0FBA" w:rsidRPr="00B735F8">
        <w:rPr>
          <w:lang w:val="en-US"/>
        </w:rPr>
        <w:t>population</w:t>
      </w:r>
      <w:r w:rsidR="001F0FBA" w:rsidRPr="00FF23DC">
        <w:rPr>
          <w:lang w:val="en-US"/>
        </w:rPr>
        <w:t xml:space="preserve"> </w:t>
      </w:r>
      <w:r w:rsidR="001F0FBA" w:rsidRPr="00B735F8">
        <w:rPr>
          <w:lang w:val="en-US"/>
        </w:rPr>
        <w:t>will</w:t>
      </w:r>
      <w:r w:rsidR="001F0FBA" w:rsidRPr="00FF23DC">
        <w:rPr>
          <w:lang w:val="en-US"/>
        </w:rPr>
        <w:t xml:space="preserve"> </w:t>
      </w:r>
      <w:r w:rsidR="001F0FBA" w:rsidRPr="00B735F8">
        <w:rPr>
          <w:lang w:val="en-US"/>
        </w:rPr>
        <w:t>be</w:t>
      </w:r>
      <w:r w:rsidR="001F0FBA" w:rsidRPr="00FF23DC">
        <w:rPr>
          <w:lang w:val="en-US"/>
        </w:rPr>
        <w:t xml:space="preserve"> </w:t>
      </w:r>
      <w:r w:rsidR="001F0FBA" w:rsidRPr="00B735F8">
        <w:rPr>
          <w:lang w:val="en-US"/>
        </w:rPr>
        <w:t>increased</w:t>
      </w:r>
      <w:r w:rsidR="000E06E7" w:rsidRPr="00FF23DC">
        <w:rPr>
          <w:rFonts w:eastAsia="Calibri"/>
          <w:lang w:val="en-US" w:eastAsia="en-US"/>
        </w:rPr>
        <w:t>.</w:t>
      </w:r>
    </w:p>
    <w:p w:rsidR="00BC0C5E" w:rsidRPr="00FF23DC" w:rsidRDefault="00791FB9" w:rsidP="0013428F">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C0C5E" w:rsidRPr="00186C26">
        <w:rPr>
          <w:rFonts w:eastAsia="Calibri"/>
          <w:i/>
          <w:u w:val="single"/>
          <w:lang w:val="en-US" w:eastAsia="en-US"/>
        </w:rPr>
        <w:t xml:space="preserve"> 7.</w:t>
      </w:r>
      <w:r w:rsidR="008D62EC" w:rsidRPr="00186C26">
        <w:rPr>
          <w:rFonts w:eastAsia="Calibri"/>
          <w:i/>
          <w:u w:val="single"/>
          <w:lang w:val="en-US" w:eastAsia="en-US"/>
        </w:rPr>
        <w:t>2</w:t>
      </w:r>
      <w:r w:rsidR="00FD5F41" w:rsidRPr="00186C26">
        <w:rPr>
          <w:rFonts w:eastAsia="Calibri"/>
          <w:i/>
          <w:u w:val="single"/>
          <w:lang w:val="en-US" w:eastAsia="en-US"/>
        </w:rPr>
        <w:t>5</w:t>
      </w:r>
      <w:r w:rsidR="00BC0C5E" w:rsidRPr="00186C26">
        <w:rPr>
          <w:rFonts w:eastAsia="Calibri"/>
          <w:i/>
          <w:u w:val="single"/>
          <w:lang w:val="en-US" w:eastAsia="en-US"/>
        </w:rPr>
        <w:t>.</w:t>
      </w:r>
      <w:r w:rsidR="00181CF5" w:rsidRPr="00186C26">
        <w:rPr>
          <w:rFonts w:eastAsia="Calibri"/>
          <w:i/>
          <w:lang w:val="en-US" w:eastAsia="en-US"/>
        </w:rPr>
        <w:t xml:space="preserve"> </w:t>
      </w:r>
      <w:r w:rsidR="00FF23DC" w:rsidRPr="00B735F8">
        <w:rPr>
          <w:rStyle w:val="shorttext"/>
          <w:i/>
          <w:lang w:val="en-US"/>
        </w:rPr>
        <w:t>Infrastructure connectivity of the territories</w:t>
      </w:r>
    </w:p>
    <w:p w:rsidR="00BC0C5E" w:rsidRPr="00FF23DC" w:rsidRDefault="00BC0C5E" w:rsidP="0013428F">
      <w:pPr>
        <w:pStyle w:val="ab"/>
        <w:tabs>
          <w:tab w:val="left" w:pos="709"/>
        </w:tabs>
        <w:kinsoku w:val="0"/>
        <w:overflowPunct w:val="0"/>
        <w:spacing w:line="276" w:lineRule="auto"/>
        <w:ind w:left="0"/>
        <w:rPr>
          <w:rFonts w:eastAsia="Calibri"/>
          <w:sz w:val="16"/>
          <w:szCs w:val="16"/>
          <w:lang w:val="en-US" w:eastAsia="en-US"/>
        </w:rPr>
      </w:pPr>
    </w:p>
    <w:p w:rsidR="00D244BE" w:rsidRPr="00FA352E" w:rsidRDefault="00436830" w:rsidP="00D244B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FF23DC" w:rsidRPr="00B735F8">
        <w:rPr>
          <w:lang w:val="en-US"/>
        </w:rPr>
        <w:t xml:space="preserve">In Kyrgyzstan, there should be high-quality roads not only of international and republican importance allowing connectivity of the territories in the country. All regions of the country should be provided with good transport connections. The most significant projects will include completion of construction of the North-South road, launch of rehabilitation and modernization of encircling highway around the Issyk-Kul lake. At the same time, the state will assume the responsibility to annually repair at least 550 km of </w:t>
      </w:r>
      <w:r w:rsidR="00FA352E" w:rsidRPr="00B735F8">
        <w:rPr>
          <w:lang w:val="en-US"/>
        </w:rPr>
        <w:t>domestic</w:t>
      </w:r>
      <w:r w:rsidR="00FF23DC" w:rsidRPr="00B735F8">
        <w:rPr>
          <w:lang w:val="en-US"/>
        </w:rPr>
        <w:t xml:space="preserve"> roads, as well as </w:t>
      </w:r>
      <w:r w:rsidR="00FA352E" w:rsidRPr="00B735F8">
        <w:rPr>
          <w:lang w:val="en-US"/>
        </w:rPr>
        <w:t>erect</w:t>
      </w:r>
      <w:r w:rsidR="00FF23DC" w:rsidRPr="00B735F8">
        <w:rPr>
          <w:lang w:val="en-US"/>
        </w:rPr>
        <w:t xml:space="preserve"> and repair of at least 15 bridges. Due to this, the distance from southern </w:t>
      </w:r>
      <w:r w:rsidR="00FA352E" w:rsidRPr="00B735F8">
        <w:rPr>
          <w:lang w:val="en-US"/>
        </w:rPr>
        <w:t xml:space="preserve">to northern </w:t>
      </w:r>
      <w:r w:rsidR="00FF23DC" w:rsidRPr="00B735F8">
        <w:rPr>
          <w:lang w:val="en-US"/>
        </w:rPr>
        <w:t>regions will be reduced by more than 300 km. In</w:t>
      </w:r>
      <w:r w:rsidR="00FF23DC" w:rsidRPr="00FA352E">
        <w:rPr>
          <w:lang w:val="en-US"/>
        </w:rPr>
        <w:t xml:space="preserve"> </w:t>
      </w:r>
      <w:r w:rsidR="00FF23DC" w:rsidRPr="00B735F8">
        <w:rPr>
          <w:lang w:val="en-US"/>
        </w:rPr>
        <w:t>five</w:t>
      </w:r>
      <w:r w:rsidR="00FF23DC" w:rsidRPr="00FA352E">
        <w:rPr>
          <w:lang w:val="en-US"/>
        </w:rPr>
        <w:t xml:space="preserve"> </w:t>
      </w:r>
      <w:r w:rsidR="00FF23DC" w:rsidRPr="00B735F8">
        <w:rPr>
          <w:lang w:val="en-US"/>
        </w:rPr>
        <w:t>years</w:t>
      </w:r>
      <w:r w:rsidR="00FF23DC" w:rsidRPr="00FA352E">
        <w:rPr>
          <w:lang w:val="en-US"/>
        </w:rPr>
        <w:t xml:space="preserve">, </w:t>
      </w:r>
      <w:r w:rsidR="00FF23DC" w:rsidRPr="00B735F8">
        <w:rPr>
          <w:lang w:val="en-US"/>
        </w:rPr>
        <w:t>up</w:t>
      </w:r>
      <w:r w:rsidR="00FF23DC" w:rsidRPr="00FA352E">
        <w:rPr>
          <w:lang w:val="en-US"/>
        </w:rPr>
        <w:t xml:space="preserve"> </w:t>
      </w:r>
      <w:r w:rsidR="00FF23DC" w:rsidRPr="00B735F8">
        <w:rPr>
          <w:lang w:val="en-US"/>
        </w:rPr>
        <w:t>to</w:t>
      </w:r>
      <w:r w:rsidR="00FF23DC" w:rsidRPr="00FA352E">
        <w:rPr>
          <w:lang w:val="en-US"/>
        </w:rPr>
        <w:t xml:space="preserve"> 95% </w:t>
      </w:r>
      <w:r w:rsidR="00FF23DC" w:rsidRPr="00B735F8">
        <w:rPr>
          <w:lang w:val="en-US"/>
        </w:rPr>
        <w:t>of</w:t>
      </w:r>
      <w:r w:rsidR="00FF23DC" w:rsidRPr="00FA352E">
        <w:rPr>
          <w:lang w:val="en-US"/>
        </w:rPr>
        <w:t xml:space="preserve"> </w:t>
      </w:r>
      <w:r w:rsidR="00FF23DC" w:rsidRPr="00B735F8">
        <w:rPr>
          <w:lang w:val="en-US"/>
        </w:rPr>
        <w:t>the</w:t>
      </w:r>
      <w:r w:rsidR="00FF23DC" w:rsidRPr="00FA352E">
        <w:rPr>
          <w:lang w:val="en-US"/>
        </w:rPr>
        <w:t xml:space="preserve"> </w:t>
      </w:r>
      <w:r w:rsidR="00FF23DC" w:rsidRPr="00B735F8">
        <w:rPr>
          <w:lang w:val="en-US"/>
        </w:rPr>
        <w:t>populated</w:t>
      </w:r>
      <w:r w:rsidR="00FF23DC" w:rsidRPr="00FA352E">
        <w:rPr>
          <w:lang w:val="en-US"/>
        </w:rPr>
        <w:t xml:space="preserve"> </w:t>
      </w:r>
      <w:r w:rsidR="00FF23DC" w:rsidRPr="00B735F8">
        <w:rPr>
          <w:lang w:val="en-US"/>
        </w:rPr>
        <w:t>areas</w:t>
      </w:r>
      <w:r w:rsidR="00FF23DC" w:rsidRPr="00FA352E">
        <w:rPr>
          <w:lang w:val="en-US"/>
        </w:rPr>
        <w:t xml:space="preserve"> </w:t>
      </w:r>
      <w:r w:rsidR="00FF23DC" w:rsidRPr="00B735F8">
        <w:rPr>
          <w:lang w:val="en-US"/>
        </w:rPr>
        <w:t>of</w:t>
      </w:r>
      <w:r w:rsidR="00FF23DC" w:rsidRPr="00FA352E">
        <w:rPr>
          <w:lang w:val="en-US"/>
        </w:rPr>
        <w:t xml:space="preserve"> </w:t>
      </w:r>
      <w:r w:rsidR="00FF23DC" w:rsidRPr="00B735F8">
        <w:rPr>
          <w:lang w:val="en-US"/>
        </w:rPr>
        <w:t>the</w:t>
      </w:r>
      <w:r w:rsidR="00FF23DC" w:rsidRPr="00FA352E">
        <w:rPr>
          <w:lang w:val="en-US"/>
        </w:rPr>
        <w:t xml:space="preserve"> </w:t>
      </w:r>
      <w:r w:rsidR="00FF23DC" w:rsidRPr="00B735F8">
        <w:rPr>
          <w:lang w:val="en-US"/>
        </w:rPr>
        <w:t>republic</w:t>
      </w:r>
      <w:r w:rsidR="00FF23DC" w:rsidRPr="00FA352E">
        <w:rPr>
          <w:lang w:val="en-US"/>
        </w:rPr>
        <w:t xml:space="preserve"> </w:t>
      </w:r>
      <w:r w:rsidR="00FF23DC" w:rsidRPr="00B735F8">
        <w:rPr>
          <w:lang w:val="en-US"/>
        </w:rPr>
        <w:t>will</w:t>
      </w:r>
      <w:r w:rsidR="00FF23DC" w:rsidRPr="00FA352E">
        <w:rPr>
          <w:lang w:val="en-US"/>
        </w:rPr>
        <w:t xml:space="preserve"> </w:t>
      </w:r>
      <w:r w:rsidR="00FA352E" w:rsidRPr="00B735F8">
        <w:rPr>
          <w:lang w:val="en-US"/>
        </w:rPr>
        <w:t>have</w:t>
      </w:r>
      <w:r w:rsidR="00FF23DC" w:rsidRPr="00FA352E">
        <w:rPr>
          <w:lang w:val="en-US"/>
        </w:rPr>
        <w:t xml:space="preserve"> </w:t>
      </w:r>
      <w:r w:rsidR="00FF23DC" w:rsidRPr="00B735F8">
        <w:rPr>
          <w:lang w:val="en-US"/>
        </w:rPr>
        <w:t>regular</w:t>
      </w:r>
      <w:r w:rsidR="00FF23DC" w:rsidRPr="00FA352E">
        <w:rPr>
          <w:lang w:val="en-US"/>
        </w:rPr>
        <w:t xml:space="preserve"> </w:t>
      </w:r>
      <w:r w:rsidR="00FF23DC" w:rsidRPr="00B735F8">
        <w:rPr>
          <w:lang w:val="en-US"/>
        </w:rPr>
        <w:t>passenger</w:t>
      </w:r>
      <w:r w:rsidR="00FF23DC" w:rsidRPr="00FA352E">
        <w:rPr>
          <w:lang w:val="en-US"/>
        </w:rPr>
        <w:t xml:space="preserve"> </w:t>
      </w:r>
      <w:r w:rsidR="00FF23DC" w:rsidRPr="00B735F8">
        <w:rPr>
          <w:lang w:val="en-US"/>
        </w:rPr>
        <w:t>service</w:t>
      </w:r>
      <w:r w:rsidR="00FD44D7" w:rsidRPr="00FA352E">
        <w:rPr>
          <w:rFonts w:eastAsia="Calibri"/>
          <w:lang w:val="en-US" w:eastAsia="en-US"/>
        </w:rPr>
        <w:t>.</w:t>
      </w:r>
    </w:p>
    <w:p w:rsidR="00FD45C2" w:rsidRPr="00FA352E" w:rsidRDefault="00FD45C2" w:rsidP="007503CF">
      <w:pPr>
        <w:pStyle w:val="ab"/>
        <w:tabs>
          <w:tab w:val="left" w:pos="709"/>
        </w:tabs>
        <w:kinsoku w:val="0"/>
        <w:overflowPunct w:val="0"/>
        <w:spacing w:line="276" w:lineRule="auto"/>
        <w:ind w:left="0"/>
        <w:rPr>
          <w:rFonts w:eastAsia="Calibri"/>
          <w:sz w:val="16"/>
          <w:szCs w:val="16"/>
          <w:lang w:val="en-US" w:eastAsia="en-US"/>
        </w:rPr>
      </w:pPr>
    </w:p>
    <w:p w:rsidR="0050534E" w:rsidRPr="00FA352E" w:rsidRDefault="00791FB9" w:rsidP="0050534E">
      <w:pPr>
        <w:pStyle w:val="ab"/>
        <w:tabs>
          <w:tab w:val="left" w:pos="709"/>
        </w:tabs>
        <w:kinsoku w:val="0"/>
        <w:overflowPunct w:val="0"/>
        <w:spacing w:line="276" w:lineRule="auto"/>
        <w:ind w:left="0"/>
        <w:rPr>
          <w:rFonts w:eastAsia="Calibri"/>
          <w:i/>
          <w:lang w:val="en-US" w:eastAsia="en-US"/>
        </w:rPr>
      </w:pPr>
      <w:r w:rsidRPr="00FA352E">
        <w:rPr>
          <w:rFonts w:eastAsia="Calibri"/>
          <w:i/>
          <w:u w:val="single"/>
          <w:lang w:val="en-US" w:eastAsia="en-US"/>
        </w:rPr>
        <w:t>Task</w:t>
      </w:r>
      <w:r w:rsidR="0050534E" w:rsidRPr="00FA352E">
        <w:rPr>
          <w:rFonts w:eastAsia="Calibri"/>
          <w:i/>
          <w:u w:val="single"/>
          <w:lang w:val="en-US" w:eastAsia="en-US"/>
        </w:rPr>
        <w:t xml:space="preserve"> 7.</w:t>
      </w:r>
      <w:r w:rsidR="00513DF3" w:rsidRPr="00FA352E">
        <w:rPr>
          <w:rFonts w:eastAsia="Calibri"/>
          <w:i/>
          <w:u w:val="single"/>
          <w:lang w:val="en-US" w:eastAsia="en-US"/>
        </w:rPr>
        <w:t>2</w:t>
      </w:r>
      <w:r w:rsidR="00935FD3" w:rsidRPr="00FA352E">
        <w:rPr>
          <w:rFonts w:eastAsia="Calibri"/>
          <w:i/>
          <w:u w:val="single"/>
          <w:lang w:val="en-US" w:eastAsia="en-US"/>
        </w:rPr>
        <w:t>6</w:t>
      </w:r>
      <w:r w:rsidR="0050534E" w:rsidRPr="00FA352E">
        <w:rPr>
          <w:rFonts w:eastAsia="Calibri"/>
          <w:i/>
          <w:u w:val="single"/>
          <w:lang w:val="en-US" w:eastAsia="en-US"/>
        </w:rPr>
        <w:t>.</w:t>
      </w:r>
      <w:r w:rsidR="00FA352E" w:rsidRPr="00FA352E">
        <w:rPr>
          <w:rFonts w:eastAsia="Calibri"/>
          <w:i/>
          <w:lang w:val="en-US" w:eastAsia="en-US"/>
        </w:rPr>
        <w:t xml:space="preserve"> </w:t>
      </w:r>
      <w:r w:rsidR="00FA352E" w:rsidRPr="00B735F8">
        <w:rPr>
          <w:rStyle w:val="shorttext"/>
          <w:i/>
          <w:lang w:val="en-US"/>
        </w:rPr>
        <w:t>Resource support for territorial development</w:t>
      </w:r>
      <w:r w:rsidR="00FA352E" w:rsidRPr="00B735F8">
        <w:rPr>
          <w:rStyle w:val="shorttext"/>
          <w:lang w:val="en-US"/>
        </w:rPr>
        <w:t xml:space="preserve"> </w:t>
      </w:r>
    </w:p>
    <w:p w:rsidR="0050534E" w:rsidRPr="00FA352E" w:rsidRDefault="0050534E" w:rsidP="0050534E">
      <w:pPr>
        <w:pStyle w:val="ab"/>
        <w:tabs>
          <w:tab w:val="left" w:pos="709"/>
        </w:tabs>
        <w:kinsoku w:val="0"/>
        <w:overflowPunct w:val="0"/>
        <w:spacing w:line="276" w:lineRule="auto"/>
        <w:ind w:left="0"/>
        <w:rPr>
          <w:rFonts w:eastAsia="Calibri"/>
          <w:sz w:val="16"/>
          <w:szCs w:val="16"/>
          <w:lang w:val="en-US" w:eastAsia="en-US"/>
        </w:rPr>
      </w:pPr>
    </w:p>
    <w:p w:rsidR="00BF0F69" w:rsidRPr="00370FC7" w:rsidRDefault="00436830" w:rsidP="00BF0F6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FA352E" w:rsidRPr="00B735F8">
        <w:rPr>
          <w:lang w:val="en-US"/>
        </w:rPr>
        <w:t xml:space="preserve">Funds will be raised for </w:t>
      </w:r>
      <w:r w:rsidR="00370FC7" w:rsidRPr="00B735F8">
        <w:rPr>
          <w:lang w:val="en-US"/>
        </w:rPr>
        <w:t>elaboration</w:t>
      </w:r>
      <w:r w:rsidR="00FA352E" w:rsidRPr="00B735F8">
        <w:rPr>
          <w:lang w:val="en-US"/>
        </w:rPr>
        <w:t xml:space="preserve"> of a unified state mechanism </w:t>
      </w:r>
      <w:r w:rsidR="00370FC7" w:rsidRPr="00B735F8">
        <w:rPr>
          <w:lang w:val="en-US"/>
        </w:rPr>
        <w:lastRenderedPageBreak/>
        <w:t>to fund</w:t>
      </w:r>
      <w:r w:rsidR="00FA352E" w:rsidRPr="00B735F8">
        <w:rPr>
          <w:lang w:val="en-US"/>
        </w:rPr>
        <w:t xml:space="preserve"> development of regions, including in relation to specific border areas. </w:t>
      </w:r>
      <w:r w:rsidR="00370FC7" w:rsidRPr="00B735F8">
        <w:rPr>
          <w:lang w:val="en-US"/>
        </w:rPr>
        <w:t>S</w:t>
      </w:r>
      <w:r w:rsidR="00FA352E" w:rsidRPr="00B735F8">
        <w:rPr>
          <w:lang w:val="en-US"/>
        </w:rPr>
        <w:t>ocial partnership fund for regional development will be created</w:t>
      </w:r>
      <w:r w:rsidR="00370FC7" w:rsidRPr="00B735F8">
        <w:rPr>
          <w:lang w:val="en-US"/>
        </w:rPr>
        <w:t>;</w:t>
      </w:r>
      <w:r w:rsidR="00FA352E" w:rsidRPr="00B735F8">
        <w:rPr>
          <w:lang w:val="en-US"/>
        </w:rPr>
        <w:t xml:space="preserve"> the authorized capital of this fund will be formed in the amount of </w:t>
      </w:r>
      <w:r w:rsidR="00370FC7" w:rsidRPr="00B735F8">
        <w:rPr>
          <w:lang w:val="en-US"/>
        </w:rPr>
        <w:t xml:space="preserve">USD </w:t>
      </w:r>
      <w:r w:rsidR="00FA352E" w:rsidRPr="00B735F8">
        <w:rPr>
          <w:lang w:val="en-US"/>
        </w:rPr>
        <w:t>10 million, including funds from development partners</w:t>
      </w:r>
      <w:r w:rsidR="00FD44D7" w:rsidRPr="00370FC7">
        <w:rPr>
          <w:rFonts w:eastAsia="Calibri"/>
          <w:lang w:val="en-US" w:eastAsia="en-US"/>
        </w:rPr>
        <w:t>.</w:t>
      </w:r>
    </w:p>
    <w:p w:rsidR="00F02FCC" w:rsidRPr="00370FC7" w:rsidRDefault="00F02FCC" w:rsidP="00AA5CCB">
      <w:pPr>
        <w:pStyle w:val="ab"/>
        <w:tabs>
          <w:tab w:val="left" w:pos="709"/>
        </w:tabs>
        <w:kinsoku w:val="0"/>
        <w:overflowPunct w:val="0"/>
        <w:spacing w:line="276" w:lineRule="auto"/>
        <w:ind w:left="0"/>
        <w:rPr>
          <w:rFonts w:eastAsia="Calibri"/>
          <w:lang w:val="en-US" w:eastAsia="en-US"/>
        </w:rPr>
      </w:pPr>
    </w:p>
    <w:p w:rsidR="00FD45C2" w:rsidRPr="009B7D40" w:rsidRDefault="00370FC7" w:rsidP="00CA0473">
      <w:pPr>
        <w:pStyle w:val="ab"/>
        <w:numPr>
          <w:ilvl w:val="0"/>
          <w:numId w:val="12"/>
        </w:numPr>
        <w:tabs>
          <w:tab w:val="left" w:pos="709"/>
        </w:tabs>
        <w:kinsoku w:val="0"/>
        <w:overflowPunct w:val="0"/>
        <w:spacing w:line="276" w:lineRule="auto"/>
        <w:outlineLvl w:val="2"/>
        <w:rPr>
          <w:rFonts w:eastAsia="Calibri"/>
          <w:b/>
          <w:lang w:eastAsia="en-US"/>
        </w:rPr>
      </w:pPr>
      <w:bookmarkStart w:id="104" w:name="восемьцель"/>
      <w:bookmarkStart w:id="105" w:name="_Toc527206881"/>
      <w:bookmarkStart w:id="106" w:name="_Toc529648724"/>
      <w:r>
        <w:rPr>
          <w:rFonts w:eastAsia="Calibri"/>
          <w:b/>
          <w:lang w:val="en-US" w:eastAsia="en-US"/>
        </w:rPr>
        <w:t>Priority development sectors</w:t>
      </w:r>
      <w:bookmarkEnd w:id="104"/>
      <w:bookmarkEnd w:id="105"/>
      <w:bookmarkEnd w:id="106"/>
    </w:p>
    <w:p w:rsidR="003D1A1E" w:rsidRPr="009B7D40" w:rsidRDefault="003D1A1E" w:rsidP="00FD45C2">
      <w:pPr>
        <w:pStyle w:val="ab"/>
        <w:tabs>
          <w:tab w:val="left" w:pos="709"/>
        </w:tabs>
        <w:kinsoku w:val="0"/>
        <w:overflowPunct w:val="0"/>
        <w:spacing w:line="276" w:lineRule="auto"/>
        <w:ind w:left="0"/>
        <w:rPr>
          <w:rFonts w:eastAsia="Calibri"/>
          <w:i/>
          <w:sz w:val="16"/>
          <w:szCs w:val="16"/>
          <w:u w:val="single"/>
          <w:lang w:eastAsia="en-US"/>
        </w:rPr>
      </w:pPr>
    </w:p>
    <w:p w:rsidR="00FD45C2" w:rsidRPr="00370FC7" w:rsidRDefault="00791FB9" w:rsidP="00FD45C2">
      <w:pPr>
        <w:pStyle w:val="ab"/>
        <w:tabs>
          <w:tab w:val="left" w:pos="709"/>
        </w:tabs>
        <w:kinsoku w:val="0"/>
        <w:overflowPunct w:val="0"/>
        <w:spacing w:line="276" w:lineRule="auto"/>
        <w:ind w:left="0"/>
        <w:rPr>
          <w:rFonts w:eastAsia="Calibri"/>
          <w:i/>
          <w:lang w:val="en-US" w:eastAsia="en-US"/>
        </w:rPr>
      </w:pPr>
      <w:r w:rsidRPr="00370FC7">
        <w:rPr>
          <w:rFonts w:eastAsia="Calibri"/>
          <w:i/>
          <w:u w:val="single"/>
          <w:lang w:val="en-US" w:eastAsia="en-US"/>
        </w:rPr>
        <w:t>Task</w:t>
      </w:r>
      <w:r w:rsidR="00FD45C2" w:rsidRPr="00370FC7">
        <w:rPr>
          <w:rFonts w:eastAsia="Calibri"/>
          <w:i/>
          <w:u w:val="single"/>
          <w:lang w:val="en-US" w:eastAsia="en-US"/>
        </w:rPr>
        <w:t xml:space="preserve"> 8.</w:t>
      </w:r>
      <w:r w:rsidR="00057140" w:rsidRPr="00370FC7">
        <w:rPr>
          <w:rFonts w:eastAsia="Calibri"/>
          <w:i/>
          <w:u w:val="single"/>
          <w:lang w:val="en-US" w:eastAsia="en-US"/>
        </w:rPr>
        <w:t>1</w:t>
      </w:r>
      <w:r w:rsidR="00FD45C2" w:rsidRPr="00370FC7">
        <w:rPr>
          <w:rFonts w:eastAsia="Calibri"/>
          <w:i/>
          <w:u w:val="single"/>
          <w:lang w:val="en-US" w:eastAsia="en-US"/>
        </w:rPr>
        <w:t>.</w:t>
      </w:r>
      <w:r w:rsidR="00370FC7" w:rsidRPr="00370FC7">
        <w:rPr>
          <w:rFonts w:eastAsia="Calibri"/>
          <w:i/>
          <w:lang w:val="en-US" w:eastAsia="en-US"/>
        </w:rPr>
        <w:t xml:space="preserve"> </w:t>
      </w:r>
      <w:r w:rsidR="00370FC7">
        <w:rPr>
          <w:rFonts w:eastAsia="Calibri"/>
          <w:i/>
          <w:lang w:val="en-US" w:eastAsia="en-US"/>
        </w:rPr>
        <w:t>Industrial capacity of the country</w:t>
      </w:r>
    </w:p>
    <w:p w:rsidR="00FD45C2" w:rsidRPr="00370FC7" w:rsidRDefault="00FD45C2" w:rsidP="00FD45C2">
      <w:pPr>
        <w:pStyle w:val="ab"/>
        <w:tabs>
          <w:tab w:val="left" w:pos="709"/>
        </w:tabs>
        <w:kinsoku w:val="0"/>
        <w:overflowPunct w:val="0"/>
        <w:spacing w:line="276" w:lineRule="auto"/>
        <w:ind w:left="0"/>
        <w:rPr>
          <w:rFonts w:eastAsia="Calibri"/>
          <w:sz w:val="16"/>
          <w:szCs w:val="16"/>
          <w:lang w:val="en-US" w:eastAsia="en-US"/>
        </w:rPr>
      </w:pPr>
    </w:p>
    <w:p w:rsidR="00C353EA" w:rsidRPr="00370FC7" w:rsidRDefault="00436830" w:rsidP="003D1A1E">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370FC7" w:rsidRPr="00B735F8">
        <w:rPr>
          <w:lang w:val="en-US"/>
        </w:rPr>
        <w:t>Priority areas will include production of equipment and small machine-</w:t>
      </w:r>
      <w:r w:rsidR="00367A86" w:rsidRPr="00B735F8">
        <w:rPr>
          <w:lang w:val="en-US"/>
        </w:rPr>
        <w:t>building</w:t>
      </w:r>
      <w:r w:rsidR="00370FC7" w:rsidRPr="00B735F8">
        <w:rPr>
          <w:lang w:val="en-US"/>
        </w:rPr>
        <w:t>, agricultural processing and food production, clothing industry, industry of building materials with new properties. To support priority areas, special credit lines will be allocated in the Russian-Kyrgyz Development Fund, as well as other financial institutions. Most</w:t>
      </w:r>
      <w:r w:rsidR="00370FC7" w:rsidRPr="00370FC7">
        <w:rPr>
          <w:lang w:val="en-US"/>
        </w:rPr>
        <w:t xml:space="preserve"> </w:t>
      </w:r>
      <w:r w:rsidR="00370FC7" w:rsidRPr="00B735F8">
        <w:rPr>
          <w:lang w:val="en-US"/>
        </w:rPr>
        <w:t>favorable</w:t>
      </w:r>
      <w:r w:rsidR="00370FC7" w:rsidRPr="00370FC7">
        <w:rPr>
          <w:lang w:val="en-US"/>
        </w:rPr>
        <w:t xml:space="preserve"> </w:t>
      </w:r>
      <w:r w:rsidR="00370FC7" w:rsidRPr="00B735F8">
        <w:rPr>
          <w:lang w:val="en-US"/>
        </w:rPr>
        <w:t>treatment</w:t>
      </w:r>
      <w:r w:rsidR="00370FC7" w:rsidRPr="00370FC7">
        <w:rPr>
          <w:lang w:val="en-US"/>
        </w:rPr>
        <w:t xml:space="preserve"> </w:t>
      </w:r>
      <w:r w:rsidR="00370FC7" w:rsidRPr="00B735F8">
        <w:rPr>
          <w:lang w:val="en-US"/>
        </w:rPr>
        <w:t>will</w:t>
      </w:r>
      <w:r w:rsidR="00370FC7" w:rsidRPr="00370FC7">
        <w:rPr>
          <w:lang w:val="en-US"/>
        </w:rPr>
        <w:t xml:space="preserve"> </w:t>
      </w:r>
      <w:r w:rsidR="00370FC7" w:rsidRPr="00B735F8">
        <w:rPr>
          <w:lang w:val="en-US"/>
        </w:rPr>
        <w:t>be</w:t>
      </w:r>
      <w:r w:rsidR="00370FC7" w:rsidRPr="00370FC7">
        <w:rPr>
          <w:lang w:val="en-US"/>
        </w:rPr>
        <w:t xml:space="preserve"> </w:t>
      </w:r>
      <w:r w:rsidR="00370FC7" w:rsidRPr="00B735F8">
        <w:rPr>
          <w:lang w:val="en-US"/>
        </w:rPr>
        <w:t>provided</w:t>
      </w:r>
      <w:r w:rsidR="00370FC7" w:rsidRPr="00370FC7">
        <w:rPr>
          <w:lang w:val="en-US"/>
        </w:rPr>
        <w:t xml:space="preserve"> </w:t>
      </w:r>
      <w:r w:rsidR="00370FC7" w:rsidRPr="00B735F8">
        <w:rPr>
          <w:lang w:val="en-US"/>
        </w:rPr>
        <w:t>for</w:t>
      </w:r>
      <w:r w:rsidR="00370FC7" w:rsidRPr="00370FC7">
        <w:rPr>
          <w:lang w:val="en-US"/>
        </w:rPr>
        <w:t xml:space="preserve"> </w:t>
      </w:r>
      <w:r w:rsidR="00370FC7" w:rsidRPr="00B735F8">
        <w:rPr>
          <w:lang w:val="en-US"/>
        </w:rPr>
        <w:t>export</w:t>
      </w:r>
      <w:r w:rsidR="00370FC7" w:rsidRPr="00370FC7">
        <w:rPr>
          <w:lang w:val="en-US"/>
        </w:rPr>
        <w:t xml:space="preserve"> </w:t>
      </w:r>
      <w:r w:rsidR="00370FC7" w:rsidRPr="00B735F8">
        <w:rPr>
          <w:lang w:val="en-US"/>
        </w:rPr>
        <w:t>of</w:t>
      </w:r>
      <w:r w:rsidR="00370FC7" w:rsidRPr="00370FC7">
        <w:rPr>
          <w:lang w:val="en-US"/>
        </w:rPr>
        <w:t xml:space="preserve"> </w:t>
      </w:r>
      <w:r w:rsidR="00370FC7" w:rsidRPr="00B735F8">
        <w:rPr>
          <w:lang w:val="en-US"/>
        </w:rPr>
        <w:t>products</w:t>
      </w:r>
      <w:r w:rsidR="00370FC7" w:rsidRPr="00370FC7">
        <w:rPr>
          <w:lang w:val="en-US"/>
        </w:rPr>
        <w:t xml:space="preserve"> </w:t>
      </w:r>
      <w:r w:rsidR="00370FC7" w:rsidRPr="00B735F8">
        <w:rPr>
          <w:lang w:val="en-US"/>
        </w:rPr>
        <w:t>of</w:t>
      </w:r>
      <w:r w:rsidR="00370FC7" w:rsidRPr="00370FC7">
        <w:rPr>
          <w:lang w:val="en-US"/>
        </w:rPr>
        <w:t xml:space="preserve"> </w:t>
      </w:r>
      <w:r w:rsidR="00370FC7" w:rsidRPr="00B735F8">
        <w:rPr>
          <w:lang w:val="en-US"/>
        </w:rPr>
        <w:t>priority</w:t>
      </w:r>
      <w:r w:rsidR="00370FC7" w:rsidRPr="00370FC7">
        <w:rPr>
          <w:lang w:val="en-US"/>
        </w:rPr>
        <w:t xml:space="preserve"> </w:t>
      </w:r>
      <w:r w:rsidR="00370FC7" w:rsidRPr="00B735F8">
        <w:rPr>
          <w:lang w:val="en-US"/>
        </w:rPr>
        <w:t>industries</w:t>
      </w:r>
      <w:r w:rsidR="00370FC7" w:rsidRPr="00370FC7">
        <w:rPr>
          <w:lang w:val="en-US"/>
        </w:rPr>
        <w:t xml:space="preserve"> </w:t>
      </w:r>
      <w:r w:rsidR="00370FC7" w:rsidRPr="00B735F8">
        <w:rPr>
          <w:lang w:val="en-US"/>
        </w:rPr>
        <w:t>and</w:t>
      </w:r>
      <w:r w:rsidR="00370FC7" w:rsidRPr="00370FC7">
        <w:rPr>
          <w:lang w:val="en-US"/>
        </w:rPr>
        <w:t xml:space="preserve"> </w:t>
      </w:r>
      <w:r w:rsidR="00370FC7" w:rsidRPr="00B735F8">
        <w:rPr>
          <w:lang w:val="en-US"/>
        </w:rPr>
        <w:t>sectors</w:t>
      </w:r>
      <w:r w:rsidR="00370FC7" w:rsidRPr="00370FC7">
        <w:rPr>
          <w:lang w:val="en-US"/>
        </w:rPr>
        <w:t xml:space="preserve"> </w:t>
      </w:r>
      <w:r w:rsidR="00370FC7" w:rsidRPr="00B735F8">
        <w:rPr>
          <w:lang w:val="en-US"/>
        </w:rPr>
        <w:t>of</w:t>
      </w:r>
      <w:r w:rsidR="00370FC7" w:rsidRPr="00370FC7">
        <w:rPr>
          <w:lang w:val="en-US"/>
        </w:rPr>
        <w:t xml:space="preserve"> </w:t>
      </w:r>
      <w:r w:rsidR="00370FC7" w:rsidRPr="00B735F8">
        <w:rPr>
          <w:lang w:val="en-US"/>
        </w:rPr>
        <w:t>the</w:t>
      </w:r>
      <w:r w:rsidR="00370FC7" w:rsidRPr="00370FC7">
        <w:rPr>
          <w:lang w:val="en-US"/>
        </w:rPr>
        <w:t xml:space="preserve"> </w:t>
      </w:r>
      <w:r w:rsidR="00370FC7" w:rsidRPr="00B735F8">
        <w:rPr>
          <w:lang w:val="en-US"/>
        </w:rPr>
        <w:t>economy</w:t>
      </w:r>
      <w:r w:rsidR="000745C8" w:rsidRPr="00370FC7">
        <w:rPr>
          <w:rFonts w:eastAsia="Calibri"/>
          <w:lang w:val="en-US" w:eastAsia="en-US"/>
        </w:rPr>
        <w:t>.</w:t>
      </w:r>
    </w:p>
    <w:p w:rsidR="00EC0434" w:rsidRPr="00370FC7" w:rsidRDefault="00EC0434" w:rsidP="003D1A1E">
      <w:pPr>
        <w:pStyle w:val="ab"/>
        <w:tabs>
          <w:tab w:val="left" w:pos="709"/>
        </w:tabs>
        <w:kinsoku w:val="0"/>
        <w:overflowPunct w:val="0"/>
        <w:spacing w:line="264" w:lineRule="auto"/>
        <w:ind w:left="0"/>
        <w:rPr>
          <w:rFonts w:eastAsia="Calibri"/>
          <w:lang w:val="en-US" w:eastAsia="en-US"/>
        </w:rPr>
      </w:pPr>
    </w:p>
    <w:p w:rsidR="005405AA" w:rsidRPr="00BF6CB5" w:rsidRDefault="00791FB9" w:rsidP="00FD45C2">
      <w:pPr>
        <w:pStyle w:val="ab"/>
        <w:tabs>
          <w:tab w:val="left" w:pos="709"/>
        </w:tabs>
        <w:kinsoku w:val="0"/>
        <w:overflowPunct w:val="0"/>
        <w:spacing w:line="276" w:lineRule="auto"/>
        <w:ind w:left="0"/>
        <w:rPr>
          <w:rFonts w:eastAsia="Calibri"/>
          <w:i/>
          <w:lang w:val="en-US" w:eastAsia="en-US"/>
        </w:rPr>
      </w:pPr>
      <w:r w:rsidRPr="00BF6CB5">
        <w:rPr>
          <w:rFonts w:eastAsia="Calibri"/>
          <w:i/>
          <w:u w:val="single"/>
          <w:lang w:val="en-US" w:eastAsia="en-US"/>
        </w:rPr>
        <w:t>Task</w:t>
      </w:r>
      <w:r w:rsidR="00FD45C2" w:rsidRPr="00BF6CB5">
        <w:rPr>
          <w:rFonts w:eastAsia="Calibri"/>
          <w:i/>
          <w:u w:val="single"/>
          <w:lang w:val="en-US" w:eastAsia="en-US"/>
        </w:rPr>
        <w:t xml:space="preserve"> 8.</w:t>
      </w:r>
      <w:r w:rsidR="00057140" w:rsidRPr="00BF6CB5">
        <w:rPr>
          <w:rFonts w:eastAsia="Calibri"/>
          <w:i/>
          <w:u w:val="single"/>
          <w:lang w:val="en-US" w:eastAsia="en-US"/>
        </w:rPr>
        <w:t>2</w:t>
      </w:r>
      <w:r w:rsidR="00FD45C2" w:rsidRPr="00BF6CB5">
        <w:rPr>
          <w:rFonts w:eastAsia="Calibri"/>
          <w:i/>
          <w:u w:val="single"/>
          <w:lang w:val="en-US" w:eastAsia="en-US"/>
        </w:rPr>
        <w:t>.</w:t>
      </w:r>
      <w:r w:rsidR="00370FC7" w:rsidRPr="00370FC7">
        <w:rPr>
          <w:rFonts w:eastAsia="Calibri"/>
          <w:i/>
          <w:lang w:val="en-US" w:eastAsia="en-US"/>
        </w:rPr>
        <w:t xml:space="preserve"> </w:t>
      </w:r>
      <w:r w:rsidR="00370FC7">
        <w:rPr>
          <w:rFonts w:eastAsia="Calibri"/>
          <w:i/>
          <w:lang w:val="en-US" w:eastAsia="en-US"/>
        </w:rPr>
        <w:t>Agribusiness development</w:t>
      </w:r>
    </w:p>
    <w:p w:rsidR="005405AA" w:rsidRPr="00BF6CB5" w:rsidRDefault="005405AA" w:rsidP="00FD45C2">
      <w:pPr>
        <w:pStyle w:val="ab"/>
        <w:tabs>
          <w:tab w:val="left" w:pos="709"/>
        </w:tabs>
        <w:kinsoku w:val="0"/>
        <w:overflowPunct w:val="0"/>
        <w:spacing w:line="276" w:lineRule="auto"/>
        <w:ind w:left="0"/>
        <w:rPr>
          <w:rFonts w:eastAsia="Calibri"/>
          <w:sz w:val="16"/>
          <w:szCs w:val="16"/>
          <w:lang w:val="en-US" w:eastAsia="en-US"/>
        </w:rPr>
      </w:pPr>
    </w:p>
    <w:p w:rsidR="00EC0434" w:rsidRPr="0060167A" w:rsidRDefault="00436830" w:rsidP="003137C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BF6CB5">
        <w:rPr>
          <w:rFonts w:eastAsia="Calibri"/>
          <w:lang w:val="en-US" w:eastAsia="en-US"/>
        </w:rPr>
        <w:t>Drawing</w:t>
      </w:r>
      <w:r w:rsidR="00BF6CB5" w:rsidRPr="00BF6CB5">
        <w:rPr>
          <w:rFonts w:eastAsia="Calibri"/>
          <w:lang w:val="en-US" w:eastAsia="en-US"/>
        </w:rPr>
        <w:t xml:space="preserve"> </w:t>
      </w:r>
      <w:r w:rsidR="00BF6CB5">
        <w:rPr>
          <w:rFonts w:eastAsia="Calibri"/>
          <w:lang w:val="en-US" w:eastAsia="en-US"/>
        </w:rPr>
        <w:t>upon</w:t>
      </w:r>
      <w:r w:rsidR="00BF6CB5" w:rsidRPr="00BF6CB5">
        <w:rPr>
          <w:rFonts w:eastAsia="Calibri"/>
          <w:lang w:val="en-US" w:eastAsia="en-US"/>
        </w:rPr>
        <w:t xml:space="preserve"> </w:t>
      </w:r>
      <w:r w:rsidR="00BF6CB5">
        <w:rPr>
          <w:rFonts w:eastAsia="Calibri"/>
          <w:lang w:val="en-US" w:eastAsia="en-US"/>
        </w:rPr>
        <w:t>historical</w:t>
      </w:r>
      <w:r w:rsidR="00C53F25">
        <w:rPr>
          <w:rFonts w:eastAsia="Calibri"/>
          <w:lang w:val="en-US" w:eastAsia="en-US"/>
        </w:rPr>
        <w:t>,</w:t>
      </w:r>
      <w:r w:rsidR="00BF6CB5" w:rsidRPr="00BF6CB5">
        <w:rPr>
          <w:rFonts w:eastAsia="Calibri"/>
          <w:lang w:val="en-US" w:eastAsia="en-US"/>
        </w:rPr>
        <w:t xml:space="preserve"> </w:t>
      </w:r>
      <w:r w:rsidR="00BF6CB5">
        <w:rPr>
          <w:rFonts w:eastAsia="Calibri"/>
          <w:lang w:val="en-US" w:eastAsia="en-US"/>
        </w:rPr>
        <w:t xml:space="preserve">natural and climatic advantages in the agriculture and processing emphasis will be placed on development of the following </w:t>
      </w:r>
      <w:r w:rsidR="00367A86">
        <w:rPr>
          <w:rFonts w:eastAsia="Calibri"/>
          <w:lang w:val="en-US" w:eastAsia="en-US"/>
        </w:rPr>
        <w:t>clusters</w:t>
      </w:r>
      <w:r w:rsidR="00B502D2" w:rsidRPr="00BF6CB5">
        <w:rPr>
          <w:rFonts w:eastAsia="Calibri"/>
          <w:lang w:val="en-US" w:eastAsia="en-US"/>
        </w:rPr>
        <w:t xml:space="preserve">: </w:t>
      </w:r>
      <w:r w:rsidR="00BF6CB5" w:rsidRPr="00B735F8">
        <w:rPr>
          <w:lang w:val="en-US"/>
        </w:rPr>
        <w:t xml:space="preserve">wool and knitwear production, beekeeping, intensive gardening and fish farming. In addition, a strategic issue </w:t>
      </w:r>
      <w:r w:rsidR="00367A86" w:rsidRPr="00B735F8">
        <w:rPr>
          <w:lang w:val="en-US"/>
        </w:rPr>
        <w:t>concerns</w:t>
      </w:r>
      <w:r w:rsidR="00BF6CB5" w:rsidRPr="00B735F8">
        <w:rPr>
          <w:lang w:val="en-US"/>
        </w:rPr>
        <w:t xml:space="preserve"> development of elite seed production and breeding, both in terms of domestic supply and in terms of improving export potential of the country. The necessary prerequisites are already in place in these areas. The state will implement a program to establish modern logistics centers. </w:t>
      </w:r>
      <w:r w:rsidR="007B4E7F" w:rsidRPr="00B735F8">
        <w:rPr>
          <w:lang w:val="en-US"/>
        </w:rPr>
        <w:t>There will be two c</w:t>
      </w:r>
      <w:r w:rsidR="00BF6CB5" w:rsidRPr="00B735F8">
        <w:rPr>
          <w:lang w:val="en-US"/>
        </w:rPr>
        <w:t>enters of international level located in the south (“Southern”)</w:t>
      </w:r>
      <w:r w:rsidR="0060167A" w:rsidRPr="00B735F8">
        <w:rPr>
          <w:lang w:val="en-US"/>
        </w:rPr>
        <w:t xml:space="preserve"> and</w:t>
      </w:r>
      <w:r w:rsidR="00BF6CB5" w:rsidRPr="00B735F8">
        <w:rPr>
          <w:lang w:val="en-US"/>
        </w:rPr>
        <w:t xml:space="preserve"> in the north of the country (“Northern”</w:t>
      </w:r>
      <w:r w:rsidR="0060167A" w:rsidRPr="00B735F8">
        <w:rPr>
          <w:lang w:val="en-US"/>
        </w:rPr>
        <w:t>)</w:t>
      </w:r>
      <w:r w:rsidR="00BC0DC8" w:rsidRPr="0060167A">
        <w:rPr>
          <w:rFonts w:eastAsia="Calibri"/>
          <w:lang w:val="en-US" w:eastAsia="en-US"/>
        </w:rPr>
        <w:t xml:space="preserve">. </w:t>
      </w:r>
    </w:p>
    <w:p w:rsidR="002B5657" w:rsidRPr="0060167A" w:rsidRDefault="00436830" w:rsidP="003137C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0167A" w:rsidRPr="00B735F8">
        <w:rPr>
          <w:lang w:val="en-US"/>
        </w:rPr>
        <w:t xml:space="preserve">In addition, by 2023, 7 regional logistics centers will be </w:t>
      </w:r>
      <w:r w:rsidR="00662166">
        <w:rPr>
          <w:lang w:val="en-US"/>
        </w:rPr>
        <w:t>commissioned</w:t>
      </w:r>
      <w:r w:rsidR="0060167A" w:rsidRPr="00B735F8">
        <w:rPr>
          <w:lang w:val="en-US"/>
        </w:rPr>
        <w:t>, taking into account specialization of each region. Financial</w:t>
      </w:r>
      <w:r w:rsidR="0060167A" w:rsidRPr="0060167A">
        <w:rPr>
          <w:lang w:val="en-US"/>
        </w:rPr>
        <w:t xml:space="preserve"> </w:t>
      </w:r>
      <w:r w:rsidR="0060167A" w:rsidRPr="00B735F8">
        <w:rPr>
          <w:lang w:val="en-US"/>
        </w:rPr>
        <w:t>support</w:t>
      </w:r>
      <w:r w:rsidR="0060167A" w:rsidRPr="0060167A">
        <w:rPr>
          <w:lang w:val="en-US"/>
        </w:rPr>
        <w:t xml:space="preserve"> </w:t>
      </w:r>
      <w:r w:rsidR="0060167A" w:rsidRPr="00B735F8">
        <w:rPr>
          <w:lang w:val="en-US"/>
        </w:rPr>
        <w:t>will</w:t>
      </w:r>
      <w:r w:rsidR="0060167A" w:rsidRPr="0060167A">
        <w:rPr>
          <w:lang w:val="en-US"/>
        </w:rPr>
        <w:t xml:space="preserve"> </w:t>
      </w:r>
      <w:r w:rsidR="0060167A" w:rsidRPr="00B735F8">
        <w:rPr>
          <w:lang w:val="en-US"/>
        </w:rPr>
        <w:t>be</w:t>
      </w:r>
      <w:r w:rsidR="0060167A" w:rsidRPr="0060167A">
        <w:rPr>
          <w:lang w:val="en-US"/>
        </w:rPr>
        <w:t xml:space="preserve"> </w:t>
      </w:r>
      <w:r w:rsidR="0060167A" w:rsidRPr="00B735F8">
        <w:rPr>
          <w:lang w:val="en-US"/>
        </w:rPr>
        <w:t>maintaine</w:t>
      </w:r>
      <w:r w:rsidR="00662166">
        <w:rPr>
          <w:lang w:val="en-US"/>
        </w:rPr>
        <w:t>d</w:t>
      </w:r>
      <w:r w:rsidR="0060167A" w:rsidRPr="0060167A">
        <w:rPr>
          <w:lang w:val="en-US"/>
        </w:rPr>
        <w:t xml:space="preserve"> </w:t>
      </w:r>
      <w:r w:rsidR="0060167A" w:rsidRPr="00B735F8">
        <w:rPr>
          <w:lang w:val="en-US"/>
        </w:rPr>
        <w:t>and</w:t>
      </w:r>
      <w:r w:rsidR="0060167A" w:rsidRPr="0060167A">
        <w:rPr>
          <w:lang w:val="en-US"/>
        </w:rPr>
        <w:t xml:space="preserve"> </w:t>
      </w:r>
      <w:r w:rsidR="0060167A" w:rsidRPr="00B735F8">
        <w:rPr>
          <w:lang w:val="en-US"/>
        </w:rPr>
        <w:t>will</w:t>
      </w:r>
      <w:r w:rsidR="0060167A" w:rsidRPr="0060167A">
        <w:rPr>
          <w:lang w:val="en-US"/>
        </w:rPr>
        <w:t xml:space="preserve"> </w:t>
      </w:r>
      <w:r w:rsidR="0060167A" w:rsidRPr="00B735F8">
        <w:rPr>
          <w:lang w:val="en-US"/>
        </w:rPr>
        <w:t>be</w:t>
      </w:r>
      <w:r w:rsidR="0060167A" w:rsidRPr="0060167A">
        <w:rPr>
          <w:lang w:val="en-US"/>
        </w:rPr>
        <w:t xml:space="preserve"> </w:t>
      </w:r>
      <w:r w:rsidR="0060167A" w:rsidRPr="00B735F8">
        <w:rPr>
          <w:lang w:val="en-US"/>
        </w:rPr>
        <w:t>provided</w:t>
      </w:r>
      <w:r w:rsidR="0060167A" w:rsidRPr="0060167A">
        <w:rPr>
          <w:lang w:val="en-US"/>
        </w:rPr>
        <w:t xml:space="preserve"> </w:t>
      </w:r>
      <w:r w:rsidR="0060167A" w:rsidRPr="00B735F8">
        <w:rPr>
          <w:lang w:val="en-US"/>
        </w:rPr>
        <w:t>at</w:t>
      </w:r>
      <w:r w:rsidR="0060167A" w:rsidRPr="0060167A">
        <w:rPr>
          <w:lang w:val="en-US"/>
        </w:rPr>
        <w:t xml:space="preserve"> </w:t>
      </w:r>
      <w:r w:rsidR="0060167A" w:rsidRPr="00B735F8">
        <w:rPr>
          <w:lang w:val="en-US"/>
        </w:rPr>
        <w:t>the</w:t>
      </w:r>
      <w:r w:rsidR="0060167A" w:rsidRPr="0060167A">
        <w:rPr>
          <w:lang w:val="en-US"/>
        </w:rPr>
        <w:t xml:space="preserve"> </w:t>
      </w:r>
      <w:r w:rsidR="0060167A" w:rsidRPr="00B735F8">
        <w:rPr>
          <w:lang w:val="en-US"/>
        </w:rPr>
        <w:t>level</w:t>
      </w:r>
      <w:r w:rsidR="0060167A" w:rsidRPr="0060167A">
        <w:rPr>
          <w:lang w:val="en-US"/>
        </w:rPr>
        <w:t xml:space="preserve"> </w:t>
      </w:r>
      <w:r w:rsidR="0060167A" w:rsidRPr="00B735F8">
        <w:rPr>
          <w:lang w:val="en-US"/>
        </w:rPr>
        <w:t>of</w:t>
      </w:r>
      <w:r w:rsidR="0060167A" w:rsidRPr="0060167A">
        <w:rPr>
          <w:lang w:val="en-US"/>
        </w:rPr>
        <w:t xml:space="preserve"> </w:t>
      </w:r>
      <w:r w:rsidR="0060167A" w:rsidRPr="00B735F8">
        <w:rPr>
          <w:lang w:val="en-US"/>
        </w:rPr>
        <w:t>at</w:t>
      </w:r>
      <w:r w:rsidR="0060167A" w:rsidRPr="0060167A">
        <w:rPr>
          <w:lang w:val="en-US"/>
        </w:rPr>
        <w:t xml:space="preserve"> </w:t>
      </w:r>
      <w:r w:rsidR="0060167A" w:rsidRPr="00B735F8">
        <w:rPr>
          <w:lang w:val="en-US"/>
        </w:rPr>
        <w:t>least</w:t>
      </w:r>
      <w:r w:rsidR="0060167A" w:rsidRPr="0060167A">
        <w:rPr>
          <w:lang w:val="en-US"/>
        </w:rPr>
        <w:t xml:space="preserve"> </w:t>
      </w:r>
      <w:r w:rsidR="0060167A">
        <w:rPr>
          <w:lang w:val="en-US"/>
        </w:rPr>
        <w:t xml:space="preserve">KGS </w:t>
      </w:r>
      <w:r w:rsidR="003C7445" w:rsidRPr="0060167A">
        <w:rPr>
          <w:rFonts w:eastAsia="Calibri"/>
          <w:lang w:val="en-US" w:eastAsia="en-US"/>
        </w:rPr>
        <w:t>3</w:t>
      </w:r>
      <w:r w:rsidR="0060167A">
        <w:rPr>
          <w:rFonts w:eastAsia="Calibri"/>
          <w:lang w:val="en-US" w:eastAsia="en-US"/>
        </w:rPr>
        <w:t>.</w:t>
      </w:r>
      <w:r w:rsidR="003C7445" w:rsidRPr="0060167A">
        <w:rPr>
          <w:rFonts w:eastAsia="Calibri"/>
          <w:lang w:val="en-US" w:eastAsia="en-US"/>
        </w:rPr>
        <w:t>3</w:t>
      </w:r>
      <w:r w:rsidR="00D62A39" w:rsidRPr="0060167A">
        <w:rPr>
          <w:rFonts w:eastAsia="Calibri"/>
          <w:lang w:val="en-US" w:eastAsia="en-US"/>
        </w:rPr>
        <w:t xml:space="preserve"> </w:t>
      </w:r>
      <w:r w:rsidR="0060167A">
        <w:rPr>
          <w:rFonts w:eastAsia="Calibri"/>
          <w:lang w:val="en-US" w:eastAsia="en-US"/>
        </w:rPr>
        <w:t xml:space="preserve">bln. </w:t>
      </w:r>
      <w:r w:rsidR="00662166">
        <w:rPr>
          <w:rFonts w:eastAsia="Calibri"/>
          <w:lang w:val="en-US" w:eastAsia="en-US"/>
        </w:rPr>
        <w:t>s</w:t>
      </w:r>
      <w:r w:rsidR="0060167A">
        <w:rPr>
          <w:rFonts w:eastAsia="Calibri"/>
          <w:lang w:val="en-US" w:eastAsia="en-US"/>
        </w:rPr>
        <w:t>olely for agribusiness development in the country</w:t>
      </w:r>
      <w:r w:rsidR="00D62A39" w:rsidRPr="0060167A">
        <w:rPr>
          <w:rFonts w:eastAsia="Calibri"/>
          <w:lang w:val="en-US" w:eastAsia="en-US"/>
        </w:rPr>
        <w:t xml:space="preserve">. </w:t>
      </w:r>
      <w:r w:rsidR="0060167A" w:rsidRPr="00B735F8">
        <w:rPr>
          <w:lang w:val="en-US"/>
        </w:rPr>
        <w:t xml:space="preserve">Support will be provided to cooperation development; for this purpose, the lands of the State Agricultural Land Fund will be actively used, systems of guaranteed state procurement of agricultural products for institutions with a large number of consumers will be introduced, and assistance to cluster interaction </w:t>
      </w:r>
      <w:r w:rsidR="00662166">
        <w:rPr>
          <w:lang w:val="en-US"/>
        </w:rPr>
        <w:t>between</w:t>
      </w:r>
      <w:r w:rsidR="0060167A" w:rsidRPr="00B735F8">
        <w:rPr>
          <w:lang w:val="en-US"/>
        </w:rPr>
        <w:t xml:space="preserve"> processors and suppliers will be provided</w:t>
      </w:r>
      <w:r w:rsidR="003137CF" w:rsidRPr="0060167A">
        <w:rPr>
          <w:rFonts w:eastAsia="Calibri"/>
          <w:lang w:val="en-US" w:eastAsia="en-US"/>
        </w:rPr>
        <w:t>.</w:t>
      </w:r>
    </w:p>
    <w:p w:rsidR="00984322" w:rsidRPr="0060167A" w:rsidRDefault="00984322" w:rsidP="00FD45C2">
      <w:pPr>
        <w:pStyle w:val="ab"/>
        <w:tabs>
          <w:tab w:val="left" w:pos="709"/>
        </w:tabs>
        <w:kinsoku w:val="0"/>
        <w:overflowPunct w:val="0"/>
        <w:spacing w:line="276" w:lineRule="auto"/>
        <w:ind w:left="0"/>
        <w:rPr>
          <w:rFonts w:eastAsia="Calibri"/>
          <w:lang w:val="en-US" w:eastAsia="en-US"/>
        </w:rPr>
      </w:pPr>
    </w:p>
    <w:p w:rsidR="008858B1" w:rsidRPr="0060167A" w:rsidRDefault="00791FB9" w:rsidP="008858B1">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lastRenderedPageBreak/>
        <w:t>Task</w:t>
      </w:r>
      <w:r w:rsidR="008858B1" w:rsidRPr="00186C26">
        <w:rPr>
          <w:rFonts w:eastAsia="Calibri"/>
          <w:i/>
          <w:u w:val="single"/>
          <w:lang w:val="en-US" w:eastAsia="en-US"/>
        </w:rPr>
        <w:t xml:space="preserve"> 8.</w:t>
      </w:r>
      <w:r w:rsidR="00360E77" w:rsidRPr="00186C26">
        <w:rPr>
          <w:rFonts w:eastAsia="Calibri"/>
          <w:i/>
          <w:u w:val="single"/>
          <w:lang w:val="en-US" w:eastAsia="en-US"/>
        </w:rPr>
        <w:t>3</w:t>
      </w:r>
      <w:r w:rsidR="008858B1" w:rsidRPr="00186C26">
        <w:rPr>
          <w:rFonts w:eastAsia="Calibri"/>
          <w:i/>
          <w:u w:val="single"/>
          <w:lang w:val="en-US" w:eastAsia="en-US"/>
        </w:rPr>
        <w:t>.</w:t>
      </w:r>
      <w:r w:rsidR="008858B1" w:rsidRPr="00186C26">
        <w:rPr>
          <w:rFonts w:eastAsia="Calibri"/>
          <w:i/>
          <w:lang w:val="en-US" w:eastAsia="en-US"/>
        </w:rPr>
        <w:t xml:space="preserve"> </w:t>
      </w:r>
      <w:r w:rsidR="0060167A" w:rsidRPr="00B735F8">
        <w:rPr>
          <w:rStyle w:val="shorttext"/>
          <w:i/>
          <w:lang w:val="en-US"/>
        </w:rPr>
        <w:t>Textile and clothing sector support</w:t>
      </w:r>
    </w:p>
    <w:p w:rsidR="00FD45C2" w:rsidRPr="0060167A" w:rsidRDefault="00FD45C2" w:rsidP="00FD45C2">
      <w:pPr>
        <w:pStyle w:val="ab"/>
        <w:tabs>
          <w:tab w:val="left" w:pos="709"/>
        </w:tabs>
        <w:kinsoku w:val="0"/>
        <w:overflowPunct w:val="0"/>
        <w:spacing w:line="276" w:lineRule="auto"/>
        <w:ind w:left="0"/>
        <w:rPr>
          <w:rFonts w:eastAsia="Calibri"/>
          <w:sz w:val="16"/>
          <w:szCs w:val="16"/>
          <w:lang w:val="en-US" w:eastAsia="en-US"/>
        </w:rPr>
      </w:pPr>
    </w:p>
    <w:p w:rsidR="00FD45C2" w:rsidRPr="00105C15" w:rsidRDefault="00436830" w:rsidP="00FD45C2">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0167A" w:rsidRPr="00B735F8">
        <w:rPr>
          <w:lang w:val="en-US"/>
        </w:rPr>
        <w:t xml:space="preserve">To implement the </w:t>
      </w:r>
      <w:r w:rsidR="0060167A" w:rsidRPr="00B735F8">
        <w:rPr>
          <w:i/>
          <w:lang w:val="en-US"/>
        </w:rPr>
        <w:t>Technopolis for Textile and Clothing Production Project</w:t>
      </w:r>
      <w:r w:rsidR="0060167A" w:rsidRPr="00B735F8">
        <w:rPr>
          <w:lang w:val="en-US"/>
        </w:rPr>
        <w:t xml:space="preserve"> of Legprom Association, the land plot of 40.74 hectares and an area of 3.7 hectares in Bishkek </w:t>
      </w:r>
      <w:r w:rsidR="00105C15" w:rsidRPr="00B735F8">
        <w:rPr>
          <w:lang w:val="en-US"/>
        </w:rPr>
        <w:t>were</w:t>
      </w:r>
      <w:r w:rsidR="0060167A" w:rsidRPr="00B735F8">
        <w:rPr>
          <w:lang w:val="en-US"/>
        </w:rPr>
        <w:t xml:space="preserve"> leased </w:t>
      </w:r>
      <w:r w:rsidR="00105C15" w:rsidRPr="00B735F8">
        <w:rPr>
          <w:lang w:val="en-US"/>
        </w:rPr>
        <w:t xml:space="preserve">out </w:t>
      </w:r>
      <w:r w:rsidR="0060167A" w:rsidRPr="00B735F8">
        <w:rPr>
          <w:lang w:val="en-US"/>
        </w:rPr>
        <w:t>for 49 years. More than 40 entrepreneurs will implement this project, more than 10 thousand jobs will be created</w:t>
      </w:r>
      <w:r w:rsidR="003D3405" w:rsidRPr="00105C15">
        <w:rPr>
          <w:rFonts w:eastAsia="Calibri"/>
          <w:lang w:val="en-US" w:eastAsia="en-US"/>
        </w:rPr>
        <w:t>.</w:t>
      </w:r>
    </w:p>
    <w:p w:rsidR="000504BA" w:rsidRPr="00105C15" w:rsidRDefault="000504BA" w:rsidP="00FD45C2">
      <w:pPr>
        <w:pStyle w:val="ab"/>
        <w:tabs>
          <w:tab w:val="left" w:pos="709"/>
        </w:tabs>
        <w:kinsoku w:val="0"/>
        <w:overflowPunct w:val="0"/>
        <w:spacing w:line="276" w:lineRule="auto"/>
        <w:ind w:left="0"/>
        <w:rPr>
          <w:rFonts w:eastAsia="Calibri"/>
          <w:lang w:val="en-US" w:eastAsia="en-US"/>
        </w:rPr>
      </w:pPr>
    </w:p>
    <w:p w:rsidR="000504BA" w:rsidRDefault="000504BA" w:rsidP="00FD45C2">
      <w:pPr>
        <w:pStyle w:val="ab"/>
        <w:tabs>
          <w:tab w:val="left" w:pos="709"/>
        </w:tabs>
        <w:kinsoku w:val="0"/>
        <w:overflowPunct w:val="0"/>
        <w:spacing w:line="276" w:lineRule="auto"/>
        <w:ind w:left="0"/>
        <w:rPr>
          <w:rFonts w:eastAsia="Calibri"/>
          <w:lang w:val="ky-KG" w:eastAsia="en-US"/>
        </w:rPr>
      </w:pPr>
    </w:p>
    <w:p w:rsidR="00436830" w:rsidRPr="00436830" w:rsidRDefault="00436830" w:rsidP="00FD45C2">
      <w:pPr>
        <w:pStyle w:val="ab"/>
        <w:tabs>
          <w:tab w:val="left" w:pos="709"/>
        </w:tabs>
        <w:kinsoku w:val="0"/>
        <w:overflowPunct w:val="0"/>
        <w:spacing w:line="276" w:lineRule="auto"/>
        <w:ind w:left="0"/>
        <w:rPr>
          <w:rFonts w:eastAsia="Calibri"/>
          <w:lang w:val="ky-KG" w:eastAsia="en-US"/>
        </w:rPr>
      </w:pPr>
    </w:p>
    <w:p w:rsidR="00636B87" w:rsidRPr="00105C15" w:rsidRDefault="00636B87" w:rsidP="00FD45C2">
      <w:pPr>
        <w:pStyle w:val="ab"/>
        <w:tabs>
          <w:tab w:val="left" w:pos="709"/>
        </w:tabs>
        <w:kinsoku w:val="0"/>
        <w:overflowPunct w:val="0"/>
        <w:spacing w:line="276" w:lineRule="auto"/>
        <w:ind w:left="0"/>
        <w:rPr>
          <w:rFonts w:eastAsia="Calibri"/>
          <w:lang w:val="en-US" w:eastAsia="en-US"/>
        </w:rPr>
      </w:pPr>
    </w:p>
    <w:p w:rsidR="00E826A7" w:rsidRPr="00186C26" w:rsidRDefault="00791FB9" w:rsidP="00E826A7">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E826A7" w:rsidRPr="00186C26">
        <w:rPr>
          <w:rFonts w:eastAsia="Calibri"/>
          <w:i/>
          <w:u w:val="single"/>
          <w:lang w:val="en-US" w:eastAsia="en-US"/>
        </w:rPr>
        <w:t xml:space="preserve"> 8.4.</w:t>
      </w:r>
      <w:r w:rsidR="00E826A7" w:rsidRPr="00186C26">
        <w:rPr>
          <w:rFonts w:eastAsia="Calibri"/>
          <w:i/>
          <w:lang w:val="en-US" w:eastAsia="en-US"/>
        </w:rPr>
        <w:t xml:space="preserve"> </w:t>
      </w:r>
      <w:r w:rsidR="00105C15" w:rsidRPr="00B735F8">
        <w:rPr>
          <w:rStyle w:val="shorttext"/>
          <w:i/>
          <w:lang w:val="en-US"/>
        </w:rPr>
        <w:t>Tourism</w:t>
      </w:r>
      <w:r w:rsidR="00105C15" w:rsidRPr="00186C26">
        <w:rPr>
          <w:rStyle w:val="shorttext"/>
          <w:i/>
          <w:lang w:val="en-US"/>
        </w:rPr>
        <w:t xml:space="preserve"> </w:t>
      </w:r>
      <w:r w:rsidR="00105C15" w:rsidRPr="00B735F8">
        <w:rPr>
          <w:rStyle w:val="shorttext"/>
          <w:i/>
          <w:lang w:val="en-US"/>
        </w:rPr>
        <w:t>development</w:t>
      </w:r>
    </w:p>
    <w:p w:rsidR="003D1A1E" w:rsidRPr="00186C26" w:rsidRDefault="003D1A1E" w:rsidP="00E826A7">
      <w:pPr>
        <w:pStyle w:val="ab"/>
        <w:tabs>
          <w:tab w:val="left" w:pos="709"/>
        </w:tabs>
        <w:kinsoku w:val="0"/>
        <w:overflowPunct w:val="0"/>
        <w:spacing w:line="276" w:lineRule="auto"/>
        <w:ind w:left="0"/>
        <w:rPr>
          <w:rFonts w:eastAsia="Calibri"/>
          <w:i/>
          <w:sz w:val="16"/>
          <w:szCs w:val="16"/>
          <w:lang w:val="en-US" w:eastAsia="en-US"/>
        </w:rPr>
      </w:pPr>
    </w:p>
    <w:p w:rsidR="00E826A7" w:rsidRPr="002F4876" w:rsidRDefault="00436830" w:rsidP="00CF042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2F4876" w:rsidRPr="002F4876">
        <w:rPr>
          <w:lang w:val="ky-KG"/>
        </w:rPr>
        <w:t>Several geoparks will be created as special recreational and tourist zones established and operating under the auspices of UNESCO</w:t>
      </w:r>
      <w:r w:rsidR="00BC292C" w:rsidRPr="002F4876">
        <w:rPr>
          <w:rFonts w:eastAsia="Calibri"/>
          <w:lang w:val="ky-KG" w:eastAsia="en-US"/>
        </w:rPr>
        <w:t xml:space="preserve">. </w:t>
      </w:r>
      <w:r w:rsidR="002F4876">
        <w:rPr>
          <w:rFonts w:eastAsia="Calibri"/>
          <w:lang w:val="en-US" w:eastAsia="en-US"/>
        </w:rPr>
        <w:t>This area is the most popular among the international tourists</w:t>
      </w:r>
      <w:r w:rsidR="00BC292C" w:rsidRPr="002F4876">
        <w:rPr>
          <w:rFonts w:eastAsia="Calibri"/>
          <w:lang w:val="en-US" w:eastAsia="en-US"/>
        </w:rPr>
        <w:t xml:space="preserve">. </w:t>
      </w:r>
      <w:r w:rsidR="002F4876" w:rsidRPr="00B735F8">
        <w:rPr>
          <w:lang w:val="en-US"/>
        </w:rPr>
        <w:t xml:space="preserve">Tourist clusters will be launched, with ski specialization </w:t>
      </w:r>
      <w:r w:rsidR="00662166">
        <w:rPr>
          <w:lang w:val="en-US"/>
        </w:rPr>
        <w:t xml:space="preserve">on the </w:t>
      </w:r>
      <w:r w:rsidR="002F4876" w:rsidRPr="00B735F8">
        <w:rPr>
          <w:lang w:val="en-US"/>
        </w:rPr>
        <w:t>base</w:t>
      </w:r>
      <w:r w:rsidR="00662166">
        <w:rPr>
          <w:lang w:val="en-US"/>
        </w:rPr>
        <w:t xml:space="preserve"> of</w:t>
      </w:r>
      <w:r w:rsidR="002F4876" w:rsidRPr="00B735F8">
        <w:rPr>
          <w:lang w:val="en-US"/>
        </w:rPr>
        <w:t xml:space="preserve"> the city of Karakol and historical and cultural </w:t>
      </w:r>
      <w:r w:rsidR="00662166">
        <w:rPr>
          <w:lang w:val="en-US"/>
        </w:rPr>
        <w:t xml:space="preserve">cluster </w:t>
      </w:r>
      <w:r w:rsidR="002F4876" w:rsidRPr="00B735F8">
        <w:rPr>
          <w:lang w:val="en-US"/>
        </w:rPr>
        <w:t>on the base of the city of Osh. In</w:t>
      </w:r>
      <w:r w:rsidR="002F4876" w:rsidRPr="002F4876">
        <w:rPr>
          <w:lang w:val="en-US"/>
        </w:rPr>
        <w:t xml:space="preserve"> </w:t>
      </w:r>
      <w:r w:rsidR="002F4876" w:rsidRPr="00B735F8">
        <w:rPr>
          <w:lang w:val="en-US"/>
        </w:rPr>
        <w:t>the</w:t>
      </w:r>
      <w:r w:rsidR="002F4876" w:rsidRPr="002F4876">
        <w:rPr>
          <w:lang w:val="en-US"/>
        </w:rPr>
        <w:t xml:space="preserve"> </w:t>
      </w:r>
      <w:r w:rsidR="002F4876" w:rsidRPr="00B735F8">
        <w:rPr>
          <w:lang w:val="en-US"/>
        </w:rPr>
        <w:t>framework</w:t>
      </w:r>
      <w:r w:rsidR="002F4876" w:rsidRPr="002F4876">
        <w:rPr>
          <w:lang w:val="en-US"/>
        </w:rPr>
        <w:t xml:space="preserve"> </w:t>
      </w:r>
      <w:r w:rsidR="002F4876" w:rsidRPr="00B735F8">
        <w:rPr>
          <w:lang w:val="en-US"/>
        </w:rPr>
        <w:t>of</w:t>
      </w:r>
      <w:r w:rsidR="002F4876" w:rsidRPr="002F4876">
        <w:rPr>
          <w:lang w:val="en-US"/>
        </w:rPr>
        <w:t xml:space="preserve"> </w:t>
      </w:r>
      <w:r w:rsidR="002F4876" w:rsidRPr="00B735F8">
        <w:rPr>
          <w:lang w:val="en-US"/>
        </w:rPr>
        <w:t>other</w:t>
      </w:r>
      <w:r w:rsidR="002F4876" w:rsidRPr="002F4876">
        <w:rPr>
          <w:lang w:val="en-US"/>
        </w:rPr>
        <w:t xml:space="preserve">  </w:t>
      </w:r>
      <w:r w:rsidR="002F4876">
        <w:rPr>
          <w:lang w:val="en-US"/>
        </w:rPr>
        <w:t>areas of activity</w:t>
      </w:r>
      <w:r w:rsidR="00034DBE" w:rsidRPr="002F4876">
        <w:rPr>
          <w:rFonts w:eastAsia="Calibri"/>
          <w:lang w:val="en-US" w:eastAsia="en-US"/>
        </w:rPr>
        <w:t xml:space="preserve"> </w:t>
      </w:r>
      <w:r w:rsidR="002F4876">
        <w:rPr>
          <w:rFonts w:eastAsia="Calibri"/>
          <w:lang w:val="en-US" w:eastAsia="en-US"/>
        </w:rPr>
        <w:t>of th</w:t>
      </w:r>
      <w:r w:rsidR="00662166">
        <w:rPr>
          <w:rFonts w:eastAsia="Calibri"/>
          <w:lang w:val="en-US" w:eastAsia="en-US"/>
        </w:rPr>
        <w:t>e</w:t>
      </w:r>
      <w:r w:rsidR="002F4876">
        <w:rPr>
          <w:rFonts w:eastAsia="Calibri"/>
          <w:lang w:val="en-US" w:eastAsia="en-US"/>
        </w:rPr>
        <w:t xml:space="preserve"> state all the infrastructure required for tourists will be developed</w:t>
      </w:r>
      <w:r w:rsidR="00034DBE" w:rsidRPr="002F4876">
        <w:rPr>
          <w:rFonts w:eastAsia="Calibri"/>
          <w:lang w:val="en-US" w:eastAsia="en-US"/>
        </w:rPr>
        <w:t xml:space="preserve">. </w:t>
      </w:r>
      <w:r w:rsidR="002F4876" w:rsidRPr="00B735F8">
        <w:rPr>
          <w:lang w:val="en-US"/>
        </w:rPr>
        <w:t>Work will be carried out to ensure safety and necessary emergency assistance of tourists</w:t>
      </w:r>
      <w:r w:rsidR="00FD44D7" w:rsidRPr="002F4876">
        <w:rPr>
          <w:rFonts w:eastAsia="Calibri"/>
          <w:lang w:val="en-US" w:eastAsia="en-US"/>
        </w:rPr>
        <w:t>.</w:t>
      </w:r>
      <w:r w:rsidR="002A510B" w:rsidRPr="002F4876">
        <w:rPr>
          <w:rFonts w:eastAsia="Calibri"/>
          <w:lang w:val="en-US" w:eastAsia="en-US"/>
        </w:rPr>
        <w:t xml:space="preserve"> </w:t>
      </w:r>
      <w:r w:rsidR="002F4876">
        <w:rPr>
          <w:rFonts w:eastAsia="Calibri"/>
          <w:lang w:val="en-US" w:eastAsia="en-US"/>
        </w:rPr>
        <w:t>It</w:t>
      </w:r>
      <w:r w:rsidR="002F4876" w:rsidRPr="002F4876">
        <w:rPr>
          <w:rFonts w:eastAsia="Calibri"/>
          <w:lang w:val="en-US" w:eastAsia="en-US"/>
        </w:rPr>
        <w:t xml:space="preserve"> </w:t>
      </w:r>
      <w:r w:rsidR="002F4876">
        <w:rPr>
          <w:rFonts w:eastAsia="Calibri"/>
          <w:lang w:val="en-US" w:eastAsia="en-US"/>
        </w:rPr>
        <w:t>is</w:t>
      </w:r>
      <w:r w:rsidR="002F4876" w:rsidRPr="002F4876">
        <w:rPr>
          <w:rFonts w:eastAsia="Calibri"/>
          <w:lang w:val="en-US" w:eastAsia="en-US"/>
        </w:rPr>
        <w:t xml:space="preserve"> </w:t>
      </w:r>
      <w:r w:rsidR="002F4876">
        <w:rPr>
          <w:rFonts w:eastAsia="Calibri"/>
          <w:lang w:val="en-US" w:eastAsia="en-US"/>
        </w:rPr>
        <w:t>expected</w:t>
      </w:r>
      <w:r w:rsidR="002F4876" w:rsidRPr="002F4876">
        <w:rPr>
          <w:rFonts w:eastAsia="Calibri"/>
          <w:lang w:val="en-US" w:eastAsia="en-US"/>
        </w:rPr>
        <w:t xml:space="preserve"> </w:t>
      </w:r>
      <w:r w:rsidR="002F4876">
        <w:rPr>
          <w:rFonts w:eastAsia="Calibri"/>
          <w:lang w:val="en-US" w:eastAsia="en-US"/>
        </w:rPr>
        <w:t>that</w:t>
      </w:r>
      <w:r w:rsidR="002F4876" w:rsidRPr="002F4876">
        <w:rPr>
          <w:rFonts w:eastAsia="Calibri"/>
          <w:lang w:val="en-US" w:eastAsia="en-US"/>
        </w:rPr>
        <w:t xml:space="preserve"> </w:t>
      </w:r>
      <w:r w:rsidR="002F4876">
        <w:rPr>
          <w:rFonts w:eastAsia="Calibri"/>
          <w:lang w:val="en-US" w:eastAsia="en-US"/>
        </w:rPr>
        <w:t>for five years annual tourist flow will increase by</w:t>
      </w:r>
      <w:r w:rsidR="005570A3" w:rsidRPr="002F4876">
        <w:rPr>
          <w:rFonts w:eastAsia="Calibri"/>
          <w:lang w:val="en-US" w:eastAsia="en-US"/>
        </w:rPr>
        <w:t xml:space="preserve"> 5%</w:t>
      </w:r>
      <w:r w:rsidR="002B5584" w:rsidRPr="002F4876">
        <w:rPr>
          <w:rFonts w:eastAsia="Calibri"/>
          <w:lang w:val="en-US" w:eastAsia="en-US"/>
        </w:rPr>
        <w:t>.</w:t>
      </w:r>
      <w:r w:rsidR="002F4876">
        <w:rPr>
          <w:rFonts w:eastAsia="Calibri"/>
          <w:lang w:val="en-US" w:eastAsia="en-US"/>
        </w:rPr>
        <w:t xml:space="preserve"> </w:t>
      </w:r>
      <w:r w:rsidR="002F4876" w:rsidRPr="00662166">
        <w:rPr>
          <w:lang w:val="en-US"/>
        </w:rPr>
        <w:t>A program for domestic tourism development will be launched</w:t>
      </w:r>
      <w:r w:rsidR="00550631" w:rsidRPr="002F4876">
        <w:rPr>
          <w:rFonts w:eastAsia="Calibri"/>
          <w:lang w:val="en-US" w:eastAsia="en-US"/>
        </w:rPr>
        <w:t>.</w:t>
      </w:r>
    </w:p>
    <w:p w:rsidR="007212CB" w:rsidRPr="002F4876" w:rsidRDefault="007212CB" w:rsidP="00FD45C2">
      <w:pPr>
        <w:pStyle w:val="ab"/>
        <w:tabs>
          <w:tab w:val="left" w:pos="709"/>
        </w:tabs>
        <w:kinsoku w:val="0"/>
        <w:overflowPunct w:val="0"/>
        <w:spacing w:line="276" w:lineRule="auto"/>
        <w:ind w:left="0"/>
        <w:rPr>
          <w:rFonts w:eastAsia="Calibri"/>
          <w:lang w:val="en-US" w:eastAsia="en-US"/>
        </w:rPr>
      </w:pPr>
    </w:p>
    <w:p w:rsidR="00B8238B" w:rsidRPr="009B7D40" w:rsidRDefault="002F4876" w:rsidP="00CA0473">
      <w:pPr>
        <w:pStyle w:val="ab"/>
        <w:numPr>
          <w:ilvl w:val="0"/>
          <w:numId w:val="12"/>
        </w:numPr>
        <w:tabs>
          <w:tab w:val="left" w:pos="709"/>
        </w:tabs>
        <w:kinsoku w:val="0"/>
        <w:overflowPunct w:val="0"/>
        <w:spacing w:line="276" w:lineRule="auto"/>
        <w:outlineLvl w:val="2"/>
        <w:rPr>
          <w:rFonts w:eastAsia="Calibri"/>
          <w:b/>
          <w:lang w:eastAsia="en-US"/>
        </w:rPr>
      </w:pPr>
      <w:bookmarkStart w:id="107" w:name="девятьцель"/>
      <w:bookmarkStart w:id="108" w:name="_Toc527067525"/>
      <w:bookmarkStart w:id="109" w:name="_Toc529648725"/>
      <w:r>
        <w:rPr>
          <w:rFonts w:eastAsia="Calibri"/>
          <w:b/>
          <w:lang w:val="en-US" w:eastAsia="en-US"/>
        </w:rPr>
        <w:t>Efficient and fair governance</w:t>
      </w:r>
      <w:bookmarkEnd w:id="107"/>
      <w:bookmarkEnd w:id="108"/>
      <w:bookmarkEnd w:id="109"/>
    </w:p>
    <w:p w:rsidR="003D1A1E" w:rsidRPr="002F4876" w:rsidRDefault="003D1A1E" w:rsidP="00B8238B">
      <w:pPr>
        <w:pStyle w:val="ab"/>
        <w:tabs>
          <w:tab w:val="left" w:pos="709"/>
        </w:tabs>
        <w:kinsoku w:val="0"/>
        <w:overflowPunct w:val="0"/>
        <w:spacing w:line="276" w:lineRule="auto"/>
        <w:ind w:left="0"/>
        <w:rPr>
          <w:rFonts w:eastAsia="Calibri"/>
          <w:i/>
          <w:u w:val="single"/>
          <w:lang w:val="en-US" w:eastAsia="en-US"/>
        </w:rPr>
      </w:pPr>
    </w:p>
    <w:p w:rsidR="00B8238B" w:rsidRPr="002F4876" w:rsidRDefault="00791FB9" w:rsidP="00B8238B">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8238B" w:rsidRPr="00186C26">
        <w:rPr>
          <w:rFonts w:eastAsia="Calibri"/>
          <w:i/>
          <w:u w:val="single"/>
          <w:lang w:val="en-US" w:eastAsia="en-US"/>
        </w:rPr>
        <w:t xml:space="preserve"> </w:t>
      </w:r>
      <w:r w:rsidR="002E1949" w:rsidRPr="00186C26">
        <w:rPr>
          <w:rFonts w:eastAsia="Calibri"/>
          <w:i/>
          <w:u w:val="single"/>
          <w:lang w:val="en-US" w:eastAsia="en-US"/>
        </w:rPr>
        <w:t>9</w:t>
      </w:r>
      <w:r w:rsidR="00B8238B" w:rsidRPr="00186C26">
        <w:rPr>
          <w:rFonts w:eastAsia="Calibri"/>
          <w:i/>
          <w:u w:val="single"/>
          <w:lang w:val="en-US" w:eastAsia="en-US"/>
        </w:rPr>
        <w:t>.</w:t>
      </w:r>
      <w:r w:rsidR="00B46191" w:rsidRPr="00186C26">
        <w:rPr>
          <w:rFonts w:eastAsia="Calibri"/>
          <w:i/>
          <w:u w:val="single"/>
          <w:lang w:val="en-US" w:eastAsia="en-US"/>
        </w:rPr>
        <w:t>1</w:t>
      </w:r>
      <w:r w:rsidR="00B8238B" w:rsidRPr="00186C26">
        <w:rPr>
          <w:rFonts w:eastAsia="Calibri"/>
          <w:i/>
          <w:u w:val="single"/>
          <w:lang w:val="en-US" w:eastAsia="en-US"/>
        </w:rPr>
        <w:t>.</w:t>
      </w:r>
      <w:r w:rsidR="009D7722" w:rsidRPr="00186C26">
        <w:rPr>
          <w:rFonts w:eastAsia="Calibri"/>
          <w:i/>
          <w:lang w:val="en-US" w:eastAsia="en-US"/>
        </w:rPr>
        <w:t xml:space="preserve"> </w:t>
      </w:r>
      <w:r w:rsidR="002F4876">
        <w:rPr>
          <w:rFonts w:eastAsia="Calibri"/>
          <w:i/>
          <w:lang w:val="en-US" w:eastAsia="en-US"/>
        </w:rPr>
        <w:t>Introduction of meritocracy as governance culture</w:t>
      </w:r>
    </w:p>
    <w:p w:rsidR="00B8238B" w:rsidRPr="002F4876" w:rsidRDefault="00B8238B" w:rsidP="00B8238B">
      <w:pPr>
        <w:pStyle w:val="ab"/>
        <w:tabs>
          <w:tab w:val="left" w:pos="709"/>
        </w:tabs>
        <w:kinsoku w:val="0"/>
        <w:overflowPunct w:val="0"/>
        <w:spacing w:line="276" w:lineRule="auto"/>
        <w:ind w:left="0"/>
        <w:rPr>
          <w:rFonts w:eastAsia="Calibri"/>
          <w:sz w:val="16"/>
          <w:szCs w:val="16"/>
          <w:lang w:val="en-US" w:eastAsia="en-US"/>
        </w:rPr>
      </w:pPr>
    </w:p>
    <w:p w:rsidR="00287C90" w:rsidRPr="00D04C9F" w:rsidRDefault="00436830" w:rsidP="00B8238B">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2F4876" w:rsidRPr="00B735F8">
        <w:rPr>
          <w:lang w:val="en-US"/>
        </w:rPr>
        <w:t xml:space="preserve">A culture of meritocracy based on professionalism and effectiveness of public and municipal servants will be firmly introduced. This should be accompanied by the introduction of an objective system of high motivation commensurable with the market, fair and transparent selection, promotion, institutional consolidation of stability of professional personnel and formation of career </w:t>
      </w:r>
      <w:r w:rsidR="00D04C9F" w:rsidRPr="00B735F8">
        <w:rPr>
          <w:lang w:val="en-US"/>
        </w:rPr>
        <w:t>growth opportunities</w:t>
      </w:r>
      <w:r w:rsidR="002F4876" w:rsidRPr="00B735F8">
        <w:rPr>
          <w:lang w:val="en-US"/>
        </w:rPr>
        <w:t xml:space="preserve">. The </w:t>
      </w:r>
      <w:r w:rsidR="00D04C9F" w:rsidRPr="00B735F8">
        <w:rPr>
          <w:lang w:val="en-US"/>
        </w:rPr>
        <w:t xml:space="preserve">best people in the country should occupy </w:t>
      </w:r>
      <w:r w:rsidR="00662166">
        <w:rPr>
          <w:lang w:val="en-US"/>
        </w:rPr>
        <w:t xml:space="preserve">the </w:t>
      </w:r>
      <w:r w:rsidR="00D04C9F" w:rsidRPr="00B735F8">
        <w:rPr>
          <w:lang w:val="en-US"/>
        </w:rPr>
        <w:t>position</w:t>
      </w:r>
      <w:r w:rsidR="00662166">
        <w:rPr>
          <w:lang w:val="en-US"/>
        </w:rPr>
        <w:t>s</w:t>
      </w:r>
      <w:r w:rsidR="00D04C9F" w:rsidRPr="00B735F8">
        <w:rPr>
          <w:lang w:val="en-US"/>
        </w:rPr>
        <w:t xml:space="preserve"> in public </w:t>
      </w:r>
      <w:r w:rsidR="002F4876" w:rsidRPr="00B735F8">
        <w:rPr>
          <w:lang w:val="en-US"/>
        </w:rPr>
        <w:t xml:space="preserve">and municipal service and </w:t>
      </w:r>
      <w:r w:rsidR="00D04C9F" w:rsidRPr="00B735F8">
        <w:rPr>
          <w:lang w:val="en-US"/>
        </w:rPr>
        <w:t xml:space="preserve">have </w:t>
      </w:r>
      <w:r w:rsidR="002F4876" w:rsidRPr="00B735F8">
        <w:rPr>
          <w:lang w:val="en-US"/>
        </w:rPr>
        <w:t xml:space="preserve">twice as much </w:t>
      </w:r>
      <w:r w:rsidR="00D04C9F" w:rsidRPr="00B735F8">
        <w:rPr>
          <w:lang w:val="en-US"/>
        </w:rPr>
        <w:t xml:space="preserve">salary compared to current </w:t>
      </w:r>
      <w:r w:rsidR="00367A86" w:rsidRPr="00B735F8">
        <w:rPr>
          <w:lang w:val="en-US"/>
        </w:rPr>
        <w:t>amounts</w:t>
      </w:r>
      <w:r w:rsidR="002F4876" w:rsidRPr="00B735F8">
        <w:rPr>
          <w:lang w:val="en-US"/>
        </w:rPr>
        <w:t xml:space="preserve">. </w:t>
      </w:r>
      <w:r w:rsidR="00D04C9F" w:rsidRPr="00B735F8">
        <w:rPr>
          <w:lang w:val="en-US"/>
        </w:rPr>
        <w:t>Efficiently operated</w:t>
      </w:r>
      <w:r w:rsidR="002F4876" w:rsidRPr="00B735F8">
        <w:rPr>
          <w:lang w:val="en-US"/>
        </w:rPr>
        <w:t xml:space="preserve"> “National personnel reserve” will be launched</w:t>
      </w:r>
      <w:r w:rsidR="00D04C9F" w:rsidRPr="00B735F8">
        <w:rPr>
          <w:lang w:val="en-US"/>
        </w:rPr>
        <w:t xml:space="preserve"> with</w:t>
      </w:r>
      <w:r w:rsidR="002F4876" w:rsidRPr="00B735F8">
        <w:rPr>
          <w:lang w:val="en-US"/>
        </w:rPr>
        <w:t xml:space="preserve"> the main function to support and promote the most professional and talented personnel</w:t>
      </w:r>
      <w:r w:rsidR="00287C90" w:rsidRPr="00D04C9F">
        <w:rPr>
          <w:rFonts w:eastAsia="Calibri"/>
          <w:lang w:val="en-US" w:eastAsia="en-US"/>
        </w:rPr>
        <w:t xml:space="preserve">. </w:t>
      </w:r>
    </w:p>
    <w:p w:rsidR="00287C90" w:rsidRDefault="00287C9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Pr="00436830" w:rsidRDefault="00436830" w:rsidP="00B8238B">
      <w:pPr>
        <w:pStyle w:val="ab"/>
        <w:tabs>
          <w:tab w:val="left" w:pos="709"/>
        </w:tabs>
        <w:kinsoku w:val="0"/>
        <w:overflowPunct w:val="0"/>
        <w:spacing w:line="276" w:lineRule="auto"/>
        <w:ind w:left="0"/>
        <w:rPr>
          <w:rFonts w:eastAsia="Calibri"/>
          <w:lang w:val="ky-KG" w:eastAsia="en-US"/>
        </w:rPr>
      </w:pPr>
    </w:p>
    <w:p w:rsidR="00A66748" w:rsidRPr="00D04C9F" w:rsidRDefault="00791FB9" w:rsidP="00B8238B">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A66748" w:rsidRPr="00186C26">
        <w:rPr>
          <w:rFonts w:eastAsia="Calibri"/>
          <w:i/>
          <w:u w:val="single"/>
          <w:lang w:val="en-US" w:eastAsia="en-US"/>
        </w:rPr>
        <w:t xml:space="preserve"> 9.</w:t>
      </w:r>
      <w:r w:rsidR="007A458F" w:rsidRPr="00186C26">
        <w:rPr>
          <w:rFonts w:eastAsia="Calibri"/>
          <w:i/>
          <w:u w:val="single"/>
          <w:lang w:val="en-US" w:eastAsia="en-US"/>
        </w:rPr>
        <w:t>2</w:t>
      </w:r>
      <w:r w:rsidR="00A66748" w:rsidRPr="00186C26">
        <w:rPr>
          <w:rFonts w:eastAsia="Calibri"/>
          <w:i/>
          <w:u w:val="single"/>
          <w:lang w:val="en-US" w:eastAsia="en-US"/>
        </w:rPr>
        <w:t>.</w:t>
      </w:r>
      <w:r w:rsidR="00A66748" w:rsidRPr="00186C26">
        <w:rPr>
          <w:rFonts w:eastAsia="Calibri"/>
          <w:i/>
          <w:lang w:val="en-US" w:eastAsia="en-US"/>
        </w:rPr>
        <w:t xml:space="preserve"> </w:t>
      </w:r>
      <w:r w:rsidR="00D04C9F" w:rsidRPr="00B735F8">
        <w:rPr>
          <w:rStyle w:val="shorttext"/>
          <w:i/>
          <w:lang w:val="en-US"/>
        </w:rPr>
        <w:t>Mobile and compact government machinery</w:t>
      </w:r>
    </w:p>
    <w:p w:rsidR="00A66748" w:rsidRPr="00D04C9F" w:rsidRDefault="00A66748" w:rsidP="00B8238B">
      <w:pPr>
        <w:pStyle w:val="ab"/>
        <w:tabs>
          <w:tab w:val="left" w:pos="709"/>
        </w:tabs>
        <w:kinsoku w:val="0"/>
        <w:overflowPunct w:val="0"/>
        <w:spacing w:line="276" w:lineRule="auto"/>
        <w:ind w:left="0"/>
        <w:rPr>
          <w:rFonts w:eastAsia="Calibri"/>
          <w:sz w:val="16"/>
          <w:szCs w:val="16"/>
          <w:lang w:val="en-US" w:eastAsia="en-US"/>
        </w:rPr>
      </w:pPr>
    </w:p>
    <w:p w:rsidR="00D04C9F" w:rsidRPr="00B735F8" w:rsidRDefault="00436830" w:rsidP="00A60131">
      <w:pPr>
        <w:pStyle w:val="ab"/>
        <w:tabs>
          <w:tab w:val="left" w:pos="709"/>
        </w:tabs>
        <w:kinsoku w:val="0"/>
        <w:overflowPunct w:val="0"/>
        <w:spacing w:line="276" w:lineRule="auto"/>
        <w:ind w:left="0"/>
        <w:rPr>
          <w:lang w:val="en-US"/>
        </w:rPr>
      </w:pPr>
      <w:r>
        <w:rPr>
          <w:rFonts w:eastAsia="Calibri"/>
          <w:lang w:val="ky-KG" w:eastAsia="en-US"/>
        </w:rPr>
        <w:tab/>
      </w:r>
      <w:r w:rsidR="00D04C9F" w:rsidRPr="00B735F8">
        <w:rPr>
          <w:lang w:val="en-US"/>
        </w:rPr>
        <w:t>By 2020, the number of ministries, departments and public servants should be reduced, including by introduction of new technologies. The government will be compact, more transparent, professional and young.</w:t>
      </w:r>
    </w:p>
    <w:p w:rsidR="00D04C9F" w:rsidRPr="00186C26" w:rsidRDefault="00D04C9F" w:rsidP="00D04C9F">
      <w:pPr>
        <w:pStyle w:val="ab"/>
        <w:tabs>
          <w:tab w:val="left" w:pos="709"/>
        </w:tabs>
        <w:kinsoku w:val="0"/>
        <w:overflowPunct w:val="0"/>
        <w:spacing w:line="276" w:lineRule="auto"/>
        <w:ind w:left="0"/>
        <w:rPr>
          <w:rFonts w:eastAsia="Calibri"/>
          <w:lang w:val="en-US" w:eastAsia="en-US"/>
        </w:rPr>
      </w:pPr>
      <w:r w:rsidRPr="00B735F8">
        <w:rPr>
          <w:lang w:val="en-US"/>
        </w:rPr>
        <w:t xml:space="preserve"> The main principles of public administration will include total transparency and efficiency. The role of the state will gradually change from current dominant service provider to the regulator, which develops policies, standards and frameworks, trains personnel and protects the rights of service consumers. In three years, all public and municipal services will be rendered in digital format with the possibility of real time access</w:t>
      </w:r>
    </w:p>
    <w:p w:rsidR="00A60131" w:rsidRPr="009B7D40" w:rsidRDefault="00FD44D7" w:rsidP="00A60131">
      <w:pPr>
        <w:pStyle w:val="ab"/>
        <w:tabs>
          <w:tab w:val="left" w:pos="709"/>
        </w:tabs>
        <w:kinsoku w:val="0"/>
        <w:overflowPunct w:val="0"/>
        <w:spacing w:line="276" w:lineRule="auto"/>
        <w:ind w:left="0"/>
        <w:rPr>
          <w:rFonts w:eastAsia="Calibri"/>
          <w:lang w:eastAsia="en-US"/>
        </w:rPr>
      </w:pPr>
      <w:r w:rsidRPr="009B7D40">
        <w:rPr>
          <w:rFonts w:eastAsia="Calibri"/>
          <w:lang w:eastAsia="en-US"/>
        </w:rPr>
        <w:t>.</w:t>
      </w:r>
    </w:p>
    <w:p w:rsidR="00C700FD" w:rsidRPr="009B7D40" w:rsidRDefault="00C700FD" w:rsidP="00A60131">
      <w:pPr>
        <w:pStyle w:val="ab"/>
        <w:tabs>
          <w:tab w:val="left" w:pos="709"/>
        </w:tabs>
        <w:kinsoku w:val="0"/>
        <w:overflowPunct w:val="0"/>
        <w:spacing w:line="276" w:lineRule="auto"/>
        <w:ind w:left="0"/>
        <w:rPr>
          <w:rFonts w:eastAsia="Calibri"/>
          <w:lang w:eastAsia="en-US"/>
        </w:rPr>
      </w:pPr>
    </w:p>
    <w:p w:rsidR="002E1949" w:rsidRPr="009B7D40" w:rsidRDefault="00D04C9F" w:rsidP="00CA0473">
      <w:pPr>
        <w:pStyle w:val="ab"/>
        <w:numPr>
          <w:ilvl w:val="0"/>
          <w:numId w:val="12"/>
        </w:numPr>
        <w:tabs>
          <w:tab w:val="left" w:pos="709"/>
        </w:tabs>
        <w:kinsoku w:val="0"/>
        <w:overflowPunct w:val="0"/>
        <w:spacing w:line="276" w:lineRule="auto"/>
        <w:outlineLvl w:val="2"/>
        <w:rPr>
          <w:rFonts w:eastAsia="Calibri"/>
          <w:b/>
          <w:lang w:eastAsia="en-US"/>
        </w:rPr>
      </w:pPr>
      <w:bookmarkStart w:id="110" w:name="десятьцель"/>
      <w:bookmarkStart w:id="111" w:name="_Toc529648726"/>
      <w:r>
        <w:rPr>
          <w:rFonts w:eastAsia="Calibri"/>
          <w:b/>
          <w:lang w:val="en-US" w:eastAsia="en-US"/>
        </w:rPr>
        <w:t>Balanced power system</w:t>
      </w:r>
      <w:bookmarkEnd w:id="110"/>
      <w:bookmarkEnd w:id="111"/>
    </w:p>
    <w:p w:rsidR="002E1949" w:rsidRPr="009B7D40" w:rsidRDefault="002E1949" w:rsidP="002E1949">
      <w:pPr>
        <w:pStyle w:val="ab"/>
        <w:tabs>
          <w:tab w:val="left" w:pos="709"/>
        </w:tabs>
        <w:kinsoku w:val="0"/>
        <w:overflowPunct w:val="0"/>
        <w:spacing w:line="276" w:lineRule="auto"/>
        <w:ind w:left="0"/>
        <w:rPr>
          <w:rFonts w:eastAsia="Calibri"/>
          <w:sz w:val="16"/>
          <w:szCs w:val="16"/>
          <w:lang w:eastAsia="en-US"/>
        </w:rPr>
      </w:pPr>
    </w:p>
    <w:p w:rsidR="002E1949" w:rsidRPr="00D04C9F" w:rsidRDefault="00791FB9" w:rsidP="002E1949">
      <w:pPr>
        <w:pStyle w:val="ab"/>
        <w:tabs>
          <w:tab w:val="left" w:pos="709"/>
        </w:tabs>
        <w:kinsoku w:val="0"/>
        <w:overflowPunct w:val="0"/>
        <w:spacing w:line="276" w:lineRule="auto"/>
        <w:ind w:left="0"/>
        <w:rPr>
          <w:rFonts w:eastAsia="Calibri"/>
          <w:i/>
          <w:lang w:val="en-US" w:eastAsia="en-US"/>
        </w:rPr>
      </w:pPr>
      <w:r w:rsidRPr="00D04C9F">
        <w:rPr>
          <w:rFonts w:eastAsia="Calibri"/>
          <w:i/>
          <w:u w:val="single"/>
          <w:lang w:val="en-US" w:eastAsia="en-US"/>
        </w:rPr>
        <w:t>Task</w:t>
      </w:r>
      <w:r w:rsidR="002E1949" w:rsidRPr="00D04C9F">
        <w:rPr>
          <w:rFonts w:eastAsia="Calibri"/>
          <w:i/>
          <w:u w:val="single"/>
          <w:lang w:val="en-US" w:eastAsia="en-US"/>
        </w:rPr>
        <w:t xml:space="preserve"> </w:t>
      </w:r>
      <w:r w:rsidR="00501405" w:rsidRPr="00D04C9F">
        <w:rPr>
          <w:rFonts w:eastAsia="Calibri"/>
          <w:i/>
          <w:u w:val="single"/>
          <w:lang w:val="en-US" w:eastAsia="en-US"/>
        </w:rPr>
        <w:t>10</w:t>
      </w:r>
      <w:r w:rsidR="002E1949" w:rsidRPr="00D04C9F">
        <w:rPr>
          <w:rFonts w:eastAsia="Calibri"/>
          <w:i/>
          <w:u w:val="single"/>
          <w:lang w:val="en-US" w:eastAsia="en-US"/>
        </w:rPr>
        <w:t>.</w:t>
      </w:r>
      <w:r w:rsidR="00726C2D" w:rsidRPr="00D04C9F">
        <w:rPr>
          <w:rFonts w:eastAsia="Calibri"/>
          <w:i/>
          <w:u w:val="single"/>
          <w:lang w:val="en-US" w:eastAsia="en-US"/>
        </w:rPr>
        <w:t>1</w:t>
      </w:r>
      <w:r w:rsidR="002E1949" w:rsidRPr="00D04C9F">
        <w:rPr>
          <w:rFonts w:eastAsia="Calibri"/>
          <w:i/>
          <w:u w:val="single"/>
          <w:lang w:val="en-US" w:eastAsia="en-US"/>
        </w:rPr>
        <w:t>.</w:t>
      </w:r>
      <w:r w:rsidR="009D7722" w:rsidRPr="00D04C9F">
        <w:rPr>
          <w:rFonts w:eastAsia="Calibri"/>
          <w:i/>
          <w:lang w:val="en-US" w:eastAsia="en-US"/>
        </w:rPr>
        <w:t xml:space="preserve"> </w:t>
      </w:r>
      <w:r w:rsidR="00D04C9F" w:rsidRPr="00D04C9F">
        <w:rPr>
          <w:rStyle w:val="shorttext"/>
          <w:i/>
        </w:rPr>
        <w:t>Increasing electoral process</w:t>
      </w:r>
      <w:r w:rsidR="00D04C9F" w:rsidRPr="00D04C9F">
        <w:rPr>
          <w:rFonts w:eastAsia="Calibri"/>
          <w:i/>
          <w:lang w:val="en-US" w:eastAsia="en-US"/>
        </w:rPr>
        <w:t xml:space="preserve"> </w:t>
      </w:r>
      <w:r w:rsidR="00D04C9F" w:rsidRPr="00D04C9F">
        <w:rPr>
          <w:rStyle w:val="shorttext"/>
          <w:i/>
        </w:rPr>
        <w:t>inclusiveness</w:t>
      </w:r>
      <w:r w:rsidR="00D04C9F">
        <w:rPr>
          <w:rStyle w:val="shorttext"/>
        </w:rPr>
        <w:t xml:space="preserve"> </w:t>
      </w:r>
    </w:p>
    <w:p w:rsidR="00D06F93" w:rsidRPr="00D04C9F" w:rsidRDefault="00D06F93" w:rsidP="002E1949">
      <w:pPr>
        <w:pStyle w:val="ab"/>
        <w:tabs>
          <w:tab w:val="left" w:pos="709"/>
        </w:tabs>
        <w:kinsoku w:val="0"/>
        <w:overflowPunct w:val="0"/>
        <w:spacing w:line="276" w:lineRule="auto"/>
        <w:ind w:left="0"/>
        <w:rPr>
          <w:rFonts w:eastAsia="Calibri"/>
          <w:sz w:val="16"/>
          <w:szCs w:val="16"/>
          <w:lang w:val="en-US" w:eastAsia="en-US"/>
        </w:rPr>
      </w:pPr>
    </w:p>
    <w:p w:rsidR="00BF0F69" w:rsidRPr="00186C26" w:rsidRDefault="00436830" w:rsidP="00BF0F6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D04C9F" w:rsidRPr="00B735F8">
        <w:rPr>
          <w:lang w:val="en-US"/>
        </w:rPr>
        <w:t xml:space="preserve">By the upcoming 2020 parliamentary elections, due to comprehensive measures aimed at </w:t>
      </w:r>
      <w:r w:rsidR="00D20A02" w:rsidRPr="00B735F8">
        <w:rPr>
          <w:lang w:val="en-US"/>
        </w:rPr>
        <w:t xml:space="preserve">providing </w:t>
      </w:r>
      <w:r w:rsidR="00D04C9F" w:rsidRPr="00B735F8">
        <w:rPr>
          <w:lang w:val="en-US"/>
        </w:rPr>
        <w:t xml:space="preserve">inclusiveness wide coverage and participation of citizens of the Kyrgyz Republic in elections will be ensured. Improving the registration of citizens of the country, involvement of compatriots abroad and awareness of constitutional rights in the framework of electoral processes. </w:t>
      </w:r>
      <w:r w:rsidR="00D20A02" w:rsidRPr="00B735F8">
        <w:rPr>
          <w:lang w:val="en-US"/>
        </w:rPr>
        <w:t>Efforts</w:t>
      </w:r>
      <w:r w:rsidR="00D04C9F" w:rsidRPr="00B735F8">
        <w:rPr>
          <w:lang w:val="en-US"/>
        </w:rPr>
        <w:t xml:space="preserve"> will be </w:t>
      </w:r>
      <w:r w:rsidR="00D20A02" w:rsidRPr="00B735F8">
        <w:rPr>
          <w:lang w:val="en-US"/>
        </w:rPr>
        <w:t>made</w:t>
      </w:r>
      <w:r w:rsidR="00D04C9F" w:rsidRPr="00B735F8">
        <w:rPr>
          <w:lang w:val="en-US"/>
        </w:rPr>
        <w:t xml:space="preserve"> to ensure adequate infrastructure during the election period. It</w:t>
      </w:r>
      <w:r w:rsidR="00D04C9F" w:rsidRPr="00186C26">
        <w:rPr>
          <w:lang w:val="en-US"/>
        </w:rPr>
        <w:t xml:space="preserve"> </w:t>
      </w:r>
      <w:r w:rsidR="00D04C9F" w:rsidRPr="00B735F8">
        <w:rPr>
          <w:lang w:val="en-US"/>
        </w:rPr>
        <w:t>is</w:t>
      </w:r>
      <w:r w:rsidR="00D04C9F" w:rsidRPr="00186C26">
        <w:rPr>
          <w:lang w:val="en-US"/>
        </w:rPr>
        <w:t xml:space="preserve"> </w:t>
      </w:r>
      <w:r w:rsidR="00D04C9F" w:rsidRPr="00B735F8">
        <w:rPr>
          <w:lang w:val="en-US"/>
        </w:rPr>
        <w:t>also</w:t>
      </w:r>
      <w:r w:rsidR="00D04C9F" w:rsidRPr="00186C26">
        <w:rPr>
          <w:lang w:val="en-US"/>
        </w:rPr>
        <w:t xml:space="preserve"> </w:t>
      </w:r>
      <w:r w:rsidR="00D04C9F" w:rsidRPr="00B735F8">
        <w:rPr>
          <w:lang w:val="en-US"/>
        </w:rPr>
        <w:t>planned</w:t>
      </w:r>
      <w:r w:rsidR="00D04C9F" w:rsidRPr="00186C26">
        <w:rPr>
          <w:lang w:val="en-US"/>
        </w:rPr>
        <w:t xml:space="preserve"> </w:t>
      </w:r>
      <w:r w:rsidR="00D04C9F" w:rsidRPr="00B735F8">
        <w:rPr>
          <w:lang w:val="en-US"/>
        </w:rPr>
        <w:t>to</w:t>
      </w:r>
      <w:r w:rsidR="00D04C9F" w:rsidRPr="00186C26">
        <w:rPr>
          <w:lang w:val="en-US"/>
        </w:rPr>
        <w:t xml:space="preserve"> </w:t>
      </w:r>
      <w:r w:rsidR="00D04C9F" w:rsidRPr="00B735F8">
        <w:rPr>
          <w:lang w:val="en-US"/>
        </w:rPr>
        <w:t>create</w:t>
      </w:r>
      <w:r w:rsidR="00D04C9F" w:rsidRPr="00186C26">
        <w:rPr>
          <w:lang w:val="en-US"/>
        </w:rPr>
        <w:t xml:space="preserve"> </w:t>
      </w:r>
      <w:r w:rsidR="00D04C9F" w:rsidRPr="00B735F8">
        <w:rPr>
          <w:lang w:val="en-US"/>
        </w:rPr>
        <w:t>opportunities</w:t>
      </w:r>
      <w:r w:rsidR="00D04C9F" w:rsidRPr="00186C26">
        <w:rPr>
          <w:lang w:val="en-US"/>
        </w:rPr>
        <w:t xml:space="preserve"> </w:t>
      </w:r>
      <w:r w:rsidR="00D04C9F" w:rsidRPr="00B735F8">
        <w:rPr>
          <w:lang w:val="en-US"/>
        </w:rPr>
        <w:t>for</w:t>
      </w:r>
      <w:r w:rsidR="00D04C9F" w:rsidRPr="00186C26">
        <w:rPr>
          <w:lang w:val="en-US"/>
        </w:rPr>
        <w:t xml:space="preserve"> </w:t>
      </w:r>
      <w:r w:rsidR="00D04C9F" w:rsidRPr="00B735F8">
        <w:rPr>
          <w:lang w:val="en-US"/>
        </w:rPr>
        <w:t>PWDs</w:t>
      </w:r>
      <w:r w:rsidR="00BF0F69" w:rsidRPr="00186C26">
        <w:rPr>
          <w:rFonts w:eastAsia="Calibri"/>
          <w:lang w:val="en-US" w:eastAsia="en-US"/>
        </w:rPr>
        <w:t xml:space="preserve">. </w:t>
      </w:r>
    </w:p>
    <w:p w:rsidR="00D06F93" w:rsidRPr="00186C26" w:rsidRDefault="00D06F93" w:rsidP="002E1949">
      <w:pPr>
        <w:pStyle w:val="ab"/>
        <w:tabs>
          <w:tab w:val="left" w:pos="709"/>
        </w:tabs>
        <w:kinsoku w:val="0"/>
        <w:overflowPunct w:val="0"/>
        <w:spacing w:line="276" w:lineRule="auto"/>
        <w:ind w:left="0"/>
        <w:rPr>
          <w:rFonts w:eastAsia="Calibri"/>
          <w:lang w:val="en-US" w:eastAsia="en-US"/>
        </w:rPr>
      </w:pPr>
    </w:p>
    <w:p w:rsidR="00D06F93" w:rsidRPr="00D20A02" w:rsidRDefault="00791FB9" w:rsidP="002E194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D06F93" w:rsidRPr="00186C26">
        <w:rPr>
          <w:rFonts w:eastAsia="Calibri"/>
          <w:i/>
          <w:u w:val="single"/>
          <w:lang w:val="en-US" w:eastAsia="en-US"/>
        </w:rPr>
        <w:t xml:space="preserve"> 10.</w:t>
      </w:r>
      <w:r w:rsidR="00726C2D" w:rsidRPr="00186C26">
        <w:rPr>
          <w:rFonts w:eastAsia="Calibri"/>
          <w:i/>
          <w:u w:val="single"/>
          <w:lang w:val="en-US" w:eastAsia="en-US"/>
        </w:rPr>
        <w:t>2</w:t>
      </w:r>
      <w:r w:rsidR="00D06F93" w:rsidRPr="00186C26">
        <w:rPr>
          <w:rFonts w:eastAsia="Calibri"/>
          <w:i/>
          <w:u w:val="single"/>
          <w:lang w:val="en-US" w:eastAsia="en-US"/>
        </w:rPr>
        <w:t>.</w:t>
      </w:r>
      <w:r w:rsidR="00D06F93" w:rsidRPr="00186C26">
        <w:rPr>
          <w:rFonts w:eastAsia="Calibri"/>
          <w:i/>
          <w:lang w:val="en-US" w:eastAsia="en-US"/>
        </w:rPr>
        <w:t xml:space="preserve"> </w:t>
      </w:r>
      <w:r w:rsidR="00D20A02" w:rsidRPr="00B735F8">
        <w:rPr>
          <w:rStyle w:val="shorttext"/>
          <w:i/>
          <w:lang w:val="en-US"/>
        </w:rPr>
        <w:t>Improving competitive election mechanisms</w:t>
      </w:r>
    </w:p>
    <w:p w:rsidR="00D06F93" w:rsidRPr="00D20A02" w:rsidRDefault="00D06F93" w:rsidP="002E1949">
      <w:pPr>
        <w:pStyle w:val="ab"/>
        <w:tabs>
          <w:tab w:val="left" w:pos="709"/>
        </w:tabs>
        <w:kinsoku w:val="0"/>
        <w:overflowPunct w:val="0"/>
        <w:spacing w:line="276" w:lineRule="auto"/>
        <w:ind w:left="0"/>
        <w:rPr>
          <w:rFonts w:eastAsia="Calibri"/>
          <w:sz w:val="10"/>
          <w:szCs w:val="10"/>
          <w:lang w:val="en-US" w:eastAsia="en-US"/>
        </w:rPr>
      </w:pPr>
    </w:p>
    <w:p w:rsidR="00102D60" w:rsidRPr="00D20A02" w:rsidRDefault="00436830" w:rsidP="002E194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D20A02" w:rsidRPr="00B735F8">
        <w:rPr>
          <w:lang w:val="en-US"/>
        </w:rPr>
        <w:t xml:space="preserve">Equal rights will be ensured for all participants in the electoral process at all its stages. At the same time, legislation to prevent dissemination of </w:t>
      </w:r>
      <w:r w:rsidR="00367A86" w:rsidRPr="00B735F8">
        <w:rPr>
          <w:lang w:val="en-US"/>
        </w:rPr>
        <w:t>unreliable</w:t>
      </w:r>
      <w:r w:rsidR="00D20A02" w:rsidRPr="00B735F8">
        <w:rPr>
          <w:lang w:val="en-US"/>
        </w:rPr>
        <w:t xml:space="preserve"> and false information will be </w:t>
      </w:r>
      <w:r w:rsidR="00662166">
        <w:rPr>
          <w:lang w:val="en-US"/>
        </w:rPr>
        <w:t>improved</w:t>
      </w:r>
      <w:r w:rsidR="00D20A02" w:rsidRPr="00B735F8">
        <w:rPr>
          <w:lang w:val="en-US"/>
        </w:rPr>
        <w:t xml:space="preserve">. In </w:t>
      </w:r>
      <w:r w:rsidR="00D20A02" w:rsidRPr="00B735F8">
        <w:rPr>
          <w:lang w:val="en-US"/>
        </w:rPr>
        <w:lastRenderedPageBreak/>
        <w:t>accordance with the requirements of society, the requirements for all categories of candidates participating in election processes will be tightened. There is a need to increase importance of election programs and responsibility for their implementation</w:t>
      </w:r>
      <w:r w:rsidR="00AD5B33" w:rsidRPr="00D20A02">
        <w:rPr>
          <w:rFonts w:eastAsia="Calibri"/>
          <w:lang w:val="en-US" w:eastAsia="en-US"/>
        </w:rPr>
        <w:t xml:space="preserve">. </w:t>
      </w:r>
    </w:p>
    <w:p w:rsidR="006827ED" w:rsidRDefault="006827ED" w:rsidP="002E1949">
      <w:pPr>
        <w:pStyle w:val="ab"/>
        <w:tabs>
          <w:tab w:val="left" w:pos="709"/>
        </w:tabs>
        <w:kinsoku w:val="0"/>
        <w:overflowPunct w:val="0"/>
        <w:spacing w:line="276" w:lineRule="auto"/>
        <w:ind w:left="0"/>
        <w:rPr>
          <w:rFonts w:eastAsia="Calibri"/>
          <w:i/>
          <w:u w:val="single"/>
          <w:lang w:val="ky-KG" w:eastAsia="en-US"/>
        </w:rPr>
      </w:pPr>
    </w:p>
    <w:p w:rsidR="002E1949" w:rsidRPr="00D20A02" w:rsidRDefault="00791FB9" w:rsidP="002E194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D06F93" w:rsidRPr="00186C26">
        <w:rPr>
          <w:rFonts w:eastAsia="Calibri"/>
          <w:i/>
          <w:u w:val="single"/>
          <w:lang w:val="en-US" w:eastAsia="en-US"/>
        </w:rPr>
        <w:t xml:space="preserve"> 10.</w:t>
      </w:r>
      <w:r w:rsidR="00726C2D" w:rsidRPr="00186C26">
        <w:rPr>
          <w:rFonts w:eastAsia="Calibri"/>
          <w:i/>
          <w:u w:val="single"/>
          <w:lang w:val="en-US" w:eastAsia="en-US"/>
        </w:rPr>
        <w:t>3</w:t>
      </w:r>
      <w:r w:rsidR="00D06F93" w:rsidRPr="00186C26">
        <w:rPr>
          <w:rFonts w:eastAsia="Calibri"/>
          <w:i/>
          <w:u w:val="single"/>
          <w:lang w:val="en-US" w:eastAsia="en-US"/>
        </w:rPr>
        <w:t>.</w:t>
      </w:r>
      <w:r w:rsidR="00D06F93" w:rsidRPr="00186C26">
        <w:rPr>
          <w:rFonts w:eastAsia="Calibri"/>
          <w:i/>
          <w:lang w:val="en-US" w:eastAsia="en-US"/>
        </w:rPr>
        <w:t xml:space="preserve"> </w:t>
      </w:r>
      <w:r w:rsidR="00D20A02" w:rsidRPr="00B735F8">
        <w:rPr>
          <w:rStyle w:val="shorttext"/>
          <w:i/>
          <w:lang w:val="en-US"/>
        </w:rPr>
        <w:t>Further development of parliamentarism</w:t>
      </w:r>
    </w:p>
    <w:p w:rsidR="0076165F" w:rsidRPr="00D20A02" w:rsidRDefault="0076165F" w:rsidP="002E1949">
      <w:pPr>
        <w:pStyle w:val="ab"/>
        <w:tabs>
          <w:tab w:val="left" w:pos="709"/>
        </w:tabs>
        <w:kinsoku w:val="0"/>
        <w:overflowPunct w:val="0"/>
        <w:spacing w:line="276" w:lineRule="auto"/>
        <w:ind w:left="0"/>
        <w:rPr>
          <w:rFonts w:eastAsia="Calibri"/>
          <w:sz w:val="16"/>
          <w:szCs w:val="16"/>
          <w:lang w:val="en-US" w:eastAsia="en-US"/>
        </w:rPr>
      </w:pPr>
    </w:p>
    <w:p w:rsidR="008C7E9E" w:rsidRPr="00D20A02" w:rsidRDefault="00436830" w:rsidP="002E1949">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D20A02" w:rsidRPr="00B735F8">
        <w:rPr>
          <w:lang w:val="en-US"/>
        </w:rPr>
        <w:t xml:space="preserve">Strategic focus is to build a full-fledged parliamentary democracy by 2040. Kyrgyzstan has chosen its path. With this purpose, a great deal of work is to be done in terms of development of parliamentary-type political parties as the institutions </w:t>
      </w:r>
      <w:r w:rsidR="00662166">
        <w:rPr>
          <w:lang w:val="en-US"/>
        </w:rPr>
        <w:t>for</w:t>
      </w:r>
      <w:r w:rsidR="00D20A02" w:rsidRPr="00B735F8">
        <w:rPr>
          <w:lang w:val="en-US"/>
        </w:rPr>
        <w:t xml:space="preserve"> expression and political realization of public interests and the institutions that form the representative bodies of power. At the same time, the requirements for their transparency, as well as responsibility for compliance with electoral legislation and preventing corruption schemes involving bribing of voters should be increased for political institutions. Provisions</w:t>
      </w:r>
      <w:r w:rsidR="00D20A02" w:rsidRPr="00D20A02">
        <w:rPr>
          <w:lang w:val="en-US"/>
        </w:rPr>
        <w:t xml:space="preserve"> </w:t>
      </w:r>
      <w:r w:rsidR="00D20A02" w:rsidRPr="00B735F8">
        <w:rPr>
          <w:lang w:val="en-US"/>
        </w:rPr>
        <w:t>will</w:t>
      </w:r>
      <w:r w:rsidR="00D20A02" w:rsidRPr="00D20A02">
        <w:rPr>
          <w:lang w:val="en-US"/>
        </w:rPr>
        <w:t xml:space="preserve"> </w:t>
      </w:r>
      <w:r w:rsidR="00D20A02" w:rsidRPr="00B735F8">
        <w:rPr>
          <w:lang w:val="en-US"/>
        </w:rPr>
        <w:t>be</w:t>
      </w:r>
      <w:r w:rsidR="00D20A02" w:rsidRPr="00D20A02">
        <w:rPr>
          <w:lang w:val="en-US"/>
        </w:rPr>
        <w:t xml:space="preserve"> </w:t>
      </w:r>
      <w:r w:rsidR="00D20A02" w:rsidRPr="00B735F8">
        <w:rPr>
          <w:lang w:val="en-US"/>
        </w:rPr>
        <w:t>introduced</w:t>
      </w:r>
      <w:r w:rsidR="00D20A02" w:rsidRPr="00D20A02">
        <w:rPr>
          <w:lang w:val="en-US"/>
        </w:rPr>
        <w:t xml:space="preserve"> </w:t>
      </w:r>
      <w:r w:rsidR="00D20A02" w:rsidRPr="00B735F8">
        <w:rPr>
          <w:lang w:val="en-US"/>
        </w:rPr>
        <w:t>to</w:t>
      </w:r>
      <w:r w:rsidR="00D20A02" w:rsidRPr="00D20A02">
        <w:rPr>
          <w:lang w:val="en-US"/>
        </w:rPr>
        <w:t xml:space="preserve"> </w:t>
      </w:r>
      <w:r w:rsidR="00D20A02" w:rsidRPr="00B735F8">
        <w:rPr>
          <w:lang w:val="en-US"/>
        </w:rPr>
        <w:t>oblige</w:t>
      </w:r>
      <w:r w:rsidR="00D20A02" w:rsidRPr="00D20A02">
        <w:rPr>
          <w:lang w:val="en-US"/>
        </w:rPr>
        <w:t xml:space="preserve"> </w:t>
      </w:r>
      <w:r w:rsidR="00D20A02" w:rsidRPr="00B735F8">
        <w:rPr>
          <w:lang w:val="en-US"/>
        </w:rPr>
        <w:t>parties</w:t>
      </w:r>
      <w:r w:rsidR="00D20A02" w:rsidRPr="00D20A02">
        <w:rPr>
          <w:lang w:val="en-US"/>
        </w:rPr>
        <w:t xml:space="preserve"> </w:t>
      </w:r>
      <w:r w:rsidR="00D20A02" w:rsidRPr="00B735F8">
        <w:rPr>
          <w:lang w:val="en-US"/>
        </w:rPr>
        <w:t>to</w:t>
      </w:r>
      <w:r w:rsidR="00D20A02" w:rsidRPr="00D20A02">
        <w:rPr>
          <w:lang w:val="en-US"/>
        </w:rPr>
        <w:t xml:space="preserve"> </w:t>
      </w:r>
      <w:r w:rsidR="00D20A02" w:rsidRPr="00B735F8">
        <w:rPr>
          <w:lang w:val="en-US"/>
        </w:rPr>
        <w:t>adhere</w:t>
      </w:r>
      <w:r w:rsidR="00D20A02" w:rsidRPr="00D20A02">
        <w:rPr>
          <w:lang w:val="en-US"/>
        </w:rPr>
        <w:t xml:space="preserve"> </w:t>
      </w:r>
      <w:r w:rsidR="00D20A02" w:rsidRPr="00B735F8">
        <w:rPr>
          <w:lang w:val="en-US"/>
        </w:rPr>
        <w:t>to</w:t>
      </w:r>
      <w:r w:rsidR="00D20A02" w:rsidRPr="00D20A02">
        <w:rPr>
          <w:lang w:val="en-US"/>
        </w:rPr>
        <w:t xml:space="preserve"> </w:t>
      </w:r>
      <w:r w:rsidR="00D20A02" w:rsidRPr="00B735F8">
        <w:rPr>
          <w:lang w:val="en-US"/>
        </w:rPr>
        <w:t>lists</w:t>
      </w:r>
      <w:r w:rsidR="00D20A02" w:rsidRPr="00D20A02">
        <w:rPr>
          <w:lang w:val="en-US"/>
        </w:rPr>
        <w:t xml:space="preserve"> </w:t>
      </w:r>
      <w:r w:rsidR="00D20A02" w:rsidRPr="00B735F8">
        <w:rPr>
          <w:lang w:val="en-US"/>
        </w:rPr>
        <w:t>of</w:t>
      </w:r>
      <w:r w:rsidR="00D20A02" w:rsidRPr="00D20A02">
        <w:rPr>
          <w:lang w:val="en-US"/>
        </w:rPr>
        <w:t xml:space="preserve"> </w:t>
      </w:r>
      <w:r w:rsidR="00D20A02" w:rsidRPr="00B735F8">
        <w:rPr>
          <w:lang w:val="en-US"/>
        </w:rPr>
        <w:t>party</w:t>
      </w:r>
      <w:r w:rsidR="00D20A02" w:rsidRPr="00D20A02">
        <w:rPr>
          <w:lang w:val="en-US"/>
        </w:rPr>
        <w:t xml:space="preserve"> </w:t>
      </w:r>
      <w:r w:rsidR="00D20A02" w:rsidRPr="00B735F8">
        <w:rPr>
          <w:lang w:val="en-US"/>
        </w:rPr>
        <w:t>candidates</w:t>
      </w:r>
      <w:r w:rsidR="00D20A02" w:rsidRPr="00D20A02">
        <w:rPr>
          <w:lang w:val="en-US"/>
        </w:rPr>
        <w:t xml:space="preserve"> </w:t>
      </w:r>
      <w:r w:rsidR="00D20A02" w:rsidRPr="00B735F8">
        <w:rPr>
          <w:lang w:val="en-US"/>
        </w:rPr>
        <w:t>voted</w:t>
      </w:r>
      <w:r w:rsidR="00D20A02" w:rsidRPr="00D20A02">
        <w:rPr>
          <w:lang w:val="en-US"/>
        </w:rPr>
        <w:t xml:space="preserve"> </w:t>
      </w:r>
      <w:r w:rsidR="00D20A02" w:rsidRPr="00B735F8">
        <w:rPr>
          <w:lang w:val="en-US"/>
        </w:rPr>
        <w:t>for</w:t>
      </w:r>
      <w:r w:rsidR="00D20A02" w:rsidRPr="00D20A02">
        <w:rPr>
          <w:lang w:val="en-US"/>
        </w:rPr>
        <w:t xml:space="preserve"> </w:t>
      </w:r>
      <w:r w:rsidR="00D20A02" w:rsidRPr="00B735F8">
        <w:rPr>
          <w:lang w:val="en-US"/>
        </w:rPr>
        <w:t>by</w:t>
      </w:r>
      <w:r w:rsidR="00D20A02" w:rsidRPr="00D20A02">
        <w:rPr>
          <w:lang w:val="en-US"/>
        </w:rPr>
        <w:t xml:space="preserve"> </w:t>
      </w:r>
      <w:r w:rsidR="00D20A02" w:rsidRPr="00B735F8">
        <w:rPr>
          <w:lang w:val="en-US"/>
        </w:rPr>
        <w:t>citizens</w:t>
      </w:r>
      <w:r w:rsidR="00D20A02" w:rsidRPr="00D20A02">
        <w:rPr>
          <w:lang w:val="en-US"/>
        </w:rPr>
        <w:t xml:space="preserve"> </w:t>
      </w:r>
      <w:r w:rsidR="00D20A02" w:rsidRPr="00B735F8">
        <w:rPr>
          <w:lang w:val="en-US"/>
        </w:rPr>
        <w:t>of</w:t>
      </w:r>
      <w:r w:rsidR="00D20A02" w:rsidRPr="00D20A02">
        <w:rPr>
          <w:lang w:val="en-US"/>
        </w:rPr>
        <w:t xml:space="preserve"> </w:t>
      </w:r>
      <w:r w:rsidR="00D20A02" w:rsidRPr="00B735F8">
        <w:rPr>
          <w:lang w:val="en-US"/>
        </w:rPr>
        <w:t>the</w:t>
      </w:r>
      <w:r w:rsidR="00D20A02" w:rsidRPr="00D20A02">
        <w:rPr>
          <w:lang w:val="en-US"/>
        </w:rPr>
        <w:t xml:space="preserve"> </w:t>
      </w:r>
      <w:r w:rsidR="00D20A02" w:rsidRPr="00B735F8">
        <w:rPr>
          <w:lang w:val="en-US"/>
        </w:rPr>
        <w:t>country</w:t>
      </w:r>
      <w:r w:rsidR="00FD44D7" w:rsidRPr="00D20A02">
        <w:rPr>
          <w:rFonts w:eastAsia="Calibri"/>
          <w:lang w:val="en-US" w:eastAsia="en-US"/>
        </w:rPr>
        <w:t xml:space="preserve">. </w:t>
      </w:r>
    </w:p>
    <w:p w:rsidR="008C7E9E" w:rsidRPr="00D20A02" w:rsidRDefault="008C7E9E" w:rsidP="002E1949">
      <w:pPr>
        <w:pStyle w:val="ab"/>
        <w:tabs>
          <w:tab w:val="left" w:pos="709"/>
        </w:tabs>
        <w:kinsoku w:val="0"/>
        <w:overflowPunct w:val="0"/>
        <w:spacing w:line="276" w:lineRule="auto"/>
        <w:ind w:left="0"/>
        <w:rPr>
          <w:rFonts w:eastAsia="Calibri"/>
          <w:sz w:val="16"/>
          <w:szCs w:val="16"/>
          <w:lang w:val="en-US" w:eastAsia="en-US"/>
        </w:rPr>
      </w:pPr>
    </w:p>
    <w:p w:rsidR="00194360" w:rsidRPr="00D20A02" w:rsidRDefault="00791FB9" w:rsidP="002E194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194360" w:rsidRPr="00186C26">
        <w:rPr>
          <w:rFonts w:eastAsia="Calibri"/>
          <w:i/>
          <w:u w:val="single"/>
          <w:lang w:val="en-US" w:eastAsia="en-US"/>
        </w:rPr>
        <w:t xml:space="preserve"> 10.</w:t>
      </w:r>
      <w:r w:rsidR="00F54DCE" w:rsidRPr="00186C26">
        <w:rPr>
          <w:rFonts w:eastAsia="Calibri"/>
          <w:i/>
          <w:u w:val="single"/>
          <w:lang w:val="en-US" w:eastAsia="en-US"/>
        </w:rPr>
        <w:t>4</w:t>
      </w:r>
      <w:r w:rsidR="00194360" w:rsidRPr="00186C26">
        <w:rPr>
          <w:rFonts w:eastAsia="Calibri"/>
          <w:i/>
          <w:u w:val="single"/>
          <w:lang w:val="en-US" w:eastAsia="en-US"/>
        </w:rPr>
        <w:t>.</w:t>
      </w:r>
      <w:r w:rsidR="00194360" w:rsidRPr="00186C26">
        <w:rPr>
          <w:rFonts w:eastAsia="Calibri"/>
          <w:i/>
          <w:lang w:val="en-US" w:eastAsia="en-US"/>
        </w:rPr>
        <w:t xml:space="preserve"> </w:t>
      </w:r>
      <w:r w:rsidR="00D20A02" w:rsidRPr="00B735F8">
        <w:rPr>
          <w:i/>
          <w:lang w:val="en-US"/>
        </w:rPr>
        <w:t>Improving election management procedures and infrastructure</w:t>
      </w:r>
      <w:r w:rsidR="00D20A02" w:rsidRPr="00B735F8">
        <w:rPr>
          <w:lang w:val="en-US"/>
        </w:rPr>
        <w:t xml:space="preserve"> </w:t>
      </w:r>
    </w:p>
    <w:p w:rsidR="00626B5A" w:rsidRPr="00D20A02" w:rsidRDefault="00626B5A" w:rsidP="002E1949">
      <w:pPr>
        <w:pStyle w:val="ab"/>
        <w:tabs>
          <w:tab w:val="left" w:pos="709"/>
        </w:tabs>
        <w:kinsoku w:val="0"/>
        <w:overflowPunct w:val="0"/>
        <w:spacing w:line="276" w:lineRule="auto"/>
        <w:ind w:left="0"/>
        <w:rPr>
          <w:rFonts w:eastAsia="Calibri"/>
          <w:i/>
          <w:sz w:val="10"/>
          <w:szCs w:val="10"/>
          <w:lang w:val="en-US" w:eastAsia="en-US"/>
        </w:rPr>
      </w:pPr>
    </w:p>
    <w:p w:rsidR="00A35271" w:rsidRPr="00A71DC9" w:rsidRDefault="00436830" w:rsidP="00C640DB">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D20A02" w:rsidRPr="00B735F8">
        <w:rPr>
          <w:lang w:val="en-US"/>
        </w:rPr>
        <w:t xml:space="preserve">Stability and unification of the legislation should be the most important aspect. The relevant regulatory legal acts </w:t>
      </w:r>
      <w:r w:rsidR="00A71DC9" w:rsidRPr="00B735F8">
        <w:rPr>
          <w:lang w:val="en-US"/>
        </w:rPr>
        <w:t>will provide for the requirement not to amend</w:t>
      </w:r>
      <w:r w:rsidR="00D20A02" w:rsidRPr="00B735F8">
        <w:rPr>
          <w:lang w:val="en-US"/>
        </w:rPr>
        <w:t xml:space="preserve"> electoral legislation less than a year before the</w:t>
      </w:r>
      <w:r w:rsidR="00A71DC9" w:rsidRPr="00B735F8">
        <w:rPr>
          <w:lang w:val="en-US"/>
        </w:rPr>
        <w:t xml:space="preserve"> elections</w:t>
      </w:r>
      <w:r w:rsidR="00D20A02" w:rsidRPr="00B735F8">
        <w:rPr>
          <w:lang w:val="en-US"/>
        </w:rPr>
        <w:t xml:space="preserve">. State support will be provided for material and technical equipment of the infrastructure and conduct of elections. </w:t>
      </w:r>
      <w:r w:rsidR="00A71DC9" w:rsidRPr="00B735F8">
        <w:rPr>
          <w:lang w:val="en-US"/>
        </w:rPr>
        <w:t>Capacity building</w:t>
      </w:r>
      <w:r w:rsidR="00D20A02" w:rsidRPr="00B735F8">
        <w:rPr>
          <w:lang w:val="en-US"/>
        </w:rPr>
        <w:t xml:space="preserve"> of all election commissions and observers </w:t>
      </w:r>
      <w:r w:rsidR="00A71DC9" w:rsidRPr="00B735F8">
        <w:rPr>
          <w:lang w:val="en-US"/>
        </w:rPr>
        <w:t>taking part</w:t>
      </w:r>
      <w:r w:rsidR="00D20A02" w:rsidRPr="00B735F8">
        <w:rPr>
          <w:lang w:val="en-US"/>
        </w:rPr>
        <w:t xml:space="preserve"> in elections will be </w:t>
      </w:r>
      <w:r w:rsidR="00A71DC9" w:rsidRPr="00B735F8">
        <w:rPr>
          <w:lang w:val="en-US"/>
        </w:rPr>
        <w:t>implemented</w:t>
      </w:r>
      <w:r w:rsidR="001D5DC6" w:rsidRPr="00A71DC9">
        <w:rPr>
          <w:rFonts w:eastAsia="Calibri"/>
          <w:lang w:val="en-US" w:eastAsia="en-US"/>
        </w:rPr>
        <w:t xml:space="preserve">. </w:t>
      </w:r>
    </w:p>
    <w:p w:rsidR="003D1A1E" w:rsidRPr="00A71DC9" w:rsidRDefault="003D1A1E" w:rsidP="00C640DB">
      <w:pPr>
        <w:pStyle w:val="ab"/>
        <w:tabs>
          <w:tab w:val="left" w:pos="709"/>
        </w:tabs>
        <w:kinsoku w:val="0"/>
        <w:overflowPunct w:val="0"/>
        <w:spacing w:line="276" w:lineRule="auto"/>
        <w:ind w:left="0"/>
        <w:rPr>
          <w:rFonts w:eastAsia="Calibri"/>
          <w:sz w:val="16"/>
          <w:szCs w:val="16"/>
          <w:lang w:val="en-US" w:eastAsia="en-US"/>
        </w:rPr>
      </w:pPr>
    </w:p>
    <w:p w:rsidR="00C640DB" w:rsidRPr="009B7D40" w:rsidRDefault="00A71DC9" w:rsidP="00CA0473">
      <w:pPr>
        <w:pStyle w:val="ab"/>
        <w:numPr>
          <w:ilvl w:val="0"/>
          <w:numId w:val="12"/>
        </w:numPr>
        <w:tabs>
          <w:tab w:val="left" w:pos="709"/>
        </w:tabs>
        <w:kinsoku w:val="0"/>
        <w:overflowPunct w:val="0"/>
        <w:spacing w:line="276" w:lineRule="auto"/>
        <w:outlineLvl w:val="2"/>
        <w:rPr>
          <w:rFonts w:eastAsia="Calibri"/>
          <w:b/>
          <w:lang w:eastAsia="en-US"/>
        </w:rPr>
      </w:pPr>
      <w:bookmarkStart w:id="112" w:name="одинадцатьцель"/>
      <w:bookmarkStart w:id="113" w:name="_Toc529648727"/>
      <w:r>
        <w:rPr>
          <w:rFonts w:eastAsia="Calibri"/>
          <w:b/>
          <w:lang w:val="en-US" w:eastAsia="en-US"/>
        </w:rPr>
        <w:t>Strong local self-governance</w:t>
      </w:r>
      <w:bookmarkEnd w:id="112"/>
      <w:bookmarkEnd w:id="113"/>
    </w:p>
    <w:p w:rsidR="00C640DB" w:rsidRPr="009D7722" w:rsidRDefault="00C640DB" w:rsidP="00C640DB">
      <w:pPr>
        <w:pStyle w:val="ab"/>
        <w:tabs>
          <w:tab w:val="left" w:pos="709"/>
        </w:tabs>
        <w:kinsoku w:val="0"/>
        <w:overflowPunct w:val="0"/>
        <w:spacing w:line="276" w:lineRule="auto"/>
        <w:ind w:left="0"/>
        <w:rPr>
          <w:rFonts w:eastAsia="Calibri"/>
          <w:sz w:val="10"/>
          <w:szCs w:val="10"/>
          <w:lang w:eastAsia="en-US"/>
        </w:rPr>
      </w:pPr>
    </w:p>
    <w:p w:rsidR="00C640DB" w:rsidRPr="00A71DC9" w:rsidRDefault="00791FB9" w:rsidP="00C640DB">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C640DB" w:rsidRPr="00186C26">
        <w:rPr>
          <w:rFonts w:eastAsia="Calibri"/>
          <w:i/>
          <w:u w:val="single"/>
          <w:lang w:val="en-US" w:eastAsia="en-US"/>
        </w:rPr>
        <w:t xml:space="preserve"> 11.</w:t>
      </w:r>
      <w:r w:rsidR="007F28AB" w:rsidRPr="00186C26">
        <w:rPr>
          <w:rFonts w:eastAsia="Calibri"/>
          <w:i/>
          <w:u w:val="single"/>
          <w:lang w:val="en-US" w:eastAsia="en-US"/>
        </w:rPr>
        <w:t>1</w:t>
      </w:r>
      <w:r w:rsidR="00C640DB" w:rsidRPr="00186C26">
        <w:rPr>
          <w:rFonts w:eastAsia="Calibri"/>
          <w:i/>
          <w:u w:val="single"/>
          <w:lang w:val="en-US" w:eastAsia="en-US"/>
        </w:rPr>
        <w:t>.</w:t>
      </w:r>
      <w:r w:rsidR="00A71DC9" w:rsidRPr="00186C26">
        <w:rPr>
          <w:rFonts w:eastAsia="Calibri"/>
          <w:i/>
          <w:lang w:val="en-US" w:eastAsia="en-US"/>
        </w:rPr>
        <w:t xml:space="preserve"> </w:t>
      </w:r>
      <w:r w:rsidR="00A71DC9" w:rsidRPr="00B735F8">
        <w:rPr>
          <w:i/>
          <w:lang w:val="en-US"/>
        </w:rPr>
        <w:t>Interaction and distribution of powers and responsibilities</w:t>
      </w:r>
    </w:p>
    <w:p w:rsidR="001E0DEF" w:rsidRPr="00A71DC9" w:rsidRDefault="001E0DEF" w:rsidP="00C640DB">
      <w:pPr>
        <w:pStyle w:val="ab"/>
        <w:tabs>
          <w:tab w:val="left" w:pos="709"/>
        </w:tabs>
        <w:kinsoku w:val="0"/>
        <w:overflowPunct w:val="0"/>
        <w:spacing w:line="276" w:lineRule="auto"/>
        <w:ind w:left="0"/>
        <w:rPr>
          <w:rFonts w:eastAsia="Calibri"/>
          <w:sz w:val="10"/>
          <w:szCs w:val="10"/>
          <w:lang w:val="en-US" w:eastAsia="en-US"/>
        </w:rPr>
      </w:pPr>
    </w:p>
    <w:p w:rsidR="003D1A1E" w:rsidRPr="00A71DC9" w:rsidRDefault="00436830" w:rsidP="00C640DB">
      <w:pPr>
        <w:pStyle w:val="ab"/>
        <w:tabs>
          <w:tab w:val="left" w:pos="709"/>
        </w:tabs>
        <w:kinsoku w:val="0"/>
        <w:overflowPunct w:val="0"/>
        <w:spacing w:line="276" w:lineRule="auto"/>
        <w:ind w:left="0"/>
        <w:rPr>
          <w:rFonts w:eastAsia="Calibri"/>
          <w:sz w:val="27"/>
          <w:szCs w:val="27"/>
          <w:lang w:val="ky-KG" w:eastAsia="en-US"/>
        </w:rPr>
      </w:pPr>
      <w:r>
        <w:rPr>
          <w:rFonts w:eastAsia="Calibri"/>
          <w:lang w:val="ky-KG" w:eastAsia="en-US"/>
        </w:rPr>
        <w:tab/>
      </w:r>
      <w:r w:rsidR="00A71DC9" w:rsidRPr="00A71DC9">
        <w:rPr>
          <w:lang w:val="ky-KG"/>
        </w:rPr>
        <w:t>The first element will consist in clear distribution of functions and powers between local state administrations and local governments</w:t>
      </w:r>
      <w:r w:rsidR="001E0DEF" w:rsidRPr="00A71DC9">
        <w:rPr>
          <w:rFonts w:eastAsia="Calibri"/>
          <w:sz w:val="27"/>
          <w:szCs w:val="27"/>
          <w:lang w:val="ky-KG" w:eastAsia="en-US"/>
        </w:rPr>
        <w:t xml:space="preserve">. </w:t>
      </w:r>
      <w:r w:rsidR="00A71DC9" w:rsidRPr="00A71DC9">
        <w:rPr>
          <w:lang w:val="ky-KG"/>
        </w:rPr>
        <w:t>The second step concerns improvement of the legislation regulating local self-government, including in comparison with sectoral legislative framework</w:t>
      </w:r>
      <w:r w:rsidR="001E0DEF" w:rsidRPr="00A71DC9">
        <w:rPr>
          <w:rFonts w:eastAsia="Calibri"/>
          <w:sz w:val="27"/>
          <w:szCs w:val="27"/>
          <w:lang w:val="ky-KG" w:eastAsia="en-US"/>
        </w:rPr>
        <w:t xml:space="preserve">. </w:t>
      </w:r>
    </w:p>
    <w:p w:rsidR="001E0DEF" w:rsidRPr="00A71DC9" w:rsidRDefault="00436830" w:rsidP="00C640DB">
      <w:pPr>
        <w:pStyle w:val="ab"/>
        <w:tabs>
          <w:tab w:val="left" w:pos="709"/>
        </w:tabs>
        <w:kinsoku w:val="0"/>
        <w:overflowPunct w:val="0"/>
        <w:spacing w:line="276" w:lineRule="auto"/>
        <w:ind w:left="0"/>
        <w:rPr>
          <w:rFonts w:eastAsia="Calibri"/>
          <w:sz w:val="27"/>
          <w:szCs w:val="27"/>
          <w:lang w:val="ky-KG" w:eastAsia="en-US"/>
        </w:rPr>
      </w:pPr>
      <w:r w:rsidRPr="009D7722">
        <w:rPr>
          <w:rFonts w:eastAsia="Calibri"/>
          <w:sz w:val="27"/>
          <w:szCs w:val="27"/>
          <w:lang w:val="ky-KG" w:eastAsia="en-US"/>
        </w:rPr>
        <w:tab/>
      </w:r>
      <w:r w:rsidR="00A71DC9" w:rsidRPr="00A71DC9">
        <w:rPr>
          <w:lang w:val="ky-KG"/>
        </w:rPr>
        <w:t xml:space="preserve">The third element of transformation should deal with the change of the national planning system and </w:t>
      </w:r>
      <w:r w:rsidR="006C1EEC">
        <w:rPr>
          <w:lang w:val="en-US"/>
        </w:rPr>
        <w:t>commitment to the</w:t>
      </w:r>
      <w:r w:rsidR="00A71DC9" w:rsidRPr="00A71DC9">
        <w:rPr>
          <w:lang w:val="ky-KG"/>
        </w:rPr>
        <w:t xml:space="preserve"> principle of </w:t>
      </w:r>
      <w:r w:rsidR="006C1EEC">
        <w:rPr>
          <w:lang w:val="en-US"/>
        </w:rPr>
        <w:t>reference</w:t>
      </w:r>
      <w:r w:rsidR="00A71DC9" w:rsidRPr="00A71DC9">
        <w:rPr>
          <w:lang w:val="ky-KG"/>
        </w:rPr>
        <w:t xml:space="preserve"> to spatial development of specific territories</w:t>
      </w:r>
      <w:r w:rsidR="00BB0CC8" w:rsidRPr="00A71DC9">
        <w:rPr>
          <w:rFonts w:eastAsia="Calibri"/>
          <w:sz w:val="27"/>
          <w:szCs w:val="27"/>
          <w:lang w:val="ky-KG" w:eastAsia="en-US"/>
        </w:rPr>
        <w:t xml:space="preserve">. </w:t>
      </w:r>
    </w:p>
    <w:p w:rsidR="009D7722" w:rsidRPr="00A71DC9" w:rsidRDefault="009D7722" w:rsidP="00A5108C">
      <w:pPr>
        <w:pStyle w:val="ab"/>
        <w:tabs>
          <w:tab w:val="left" w:pos="709"/>
        </w:tabs>
        <w:kinsoku w:val="0"/>
        <w:overflowPunct w:val="0"/>
        <w:spacing w:line="276" w:lineRule="auto"/>
        <w:ind w:left="0"/>
        <w:rPr>
          <w:rFonts w:eastAsia="Calibri"/>
          <w:i/>
          <w:u w:val="single"/>
          <w:lang w:val="ky-KG" w:eastAsia="en-US"/>
        </w:rPr>
      </w:pPr>
    </w:p>
    <w:p w:rsidR="00A5108C" w:rsidRPr="006C1EEC" w:rsidRDefault="00791FB9" w:rsidP="00A5108C">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A5108C" w:rsidRPr="00186C26">
        <w:rPr>
          <w:rFonts w:eastAsia="Calibri"/>
          <w:i/>
          <w:u w:val="single"/>
          <w:lang w:val="en-US" w:eastAsia="en-US"/>
        </w:rPr>
        <w:t xml:space="preserve"> </w:t>
      </w:r>
      <w:r w:rsidR="00C640DB" w:rsidRPr="00186C26">
        <w:rPr>
          <w:rFonts w:eastAsia="Calibri"/>
          <w:i/>
          <w:u w:val="single"/>
          <w:lang w:val="en-US" w:eastAsia="en-US"/>
        </w:rPr>
        <w:t>11</w:t>
      </w:r>
      <w:r w:rsidR="00A5108C" w:rsidRPr="00186C26">
        <w:rPr>
          <w:rFonts w:eastAsia="Calibri"/>
          <w:i/>
          <w:u w:val="single"/>
          <w:lang w:val="en-US" w:eastAsia="en-US"/>
        </w:rPr>
        <w:t>.</w:t>
      </w:r>
      <w:r w:rsidR="00044933" w:rsidRPr="00186C26">
        <w:rPr>
          <w:rFonts w:eastAsia="Calibri"/>
          <w:i/>
          <w:u w:val="single"/>
          <w:lang w:val="en-US" w:eastAsia="en-US"/>
        </w:rPr>
        <w:t>2</w:t>
      </w:r>
      <w:r w:rsidR="00A5108C" w:rsidRPr="00186C26">
        <w:rPr>
          <w:rFonts w:eastAsia="Calibri"/>
          <w:i/>
          <w:u w:val="single"/>
          <w:lang w:val="en-US" w:eastAsia="en-US"/>
        </w:rPr>
        <w:t>.</w:t>
      </w:r>
      <w:r w:rsidR="00A5108C" w:rsidRPr="00186C26">
        <w:rPr>
          <w:rFonts w:eastAsia="Calibri"/>
          <w:i/>
          <w:lang w:val="en-US" w:eastAsia="en-US"/>
        </w:rPr>
        <w:t xml:space="preserve"> </w:t>
      </w:r>
      <w:r w:rsidR="006C1EEC" w:rsidRPr="00B735F8">
        <w:rPr>
          <w:rStyle w:val="shorttext"/>
          <w:i/>
          <w:lang w:val="en-US"/>
        </w:rPr>
        <w:t>Financial decentralization of regional management</w:t>
      </w:r>
    </w:p>
    <w:p w:rsidR="00A5108C" w:rsidRPr="006C1EEC" w:rsidRDefault="00A5108C" w:rsidP="00A5108C">
      <w:pPr>
        <w:pStyle w:val="ab"/>
        <w:tabs>
          <w:tab w:val="left" w:pos="709"/>
        </w:tabs>
        <w:kinsoku w:val="0"/>
        <w:overflowPunct w:val="0"/>
        <w:spacing w:line="276" w:lineRule="auto"/>
        <w:ind w:left="0"/>
        <w:rPr>
          <w:rFonts w:eastAsia="Calibri"/>
          <w:sz w:val="16"/>
          <w:szCs w:val="16"/>
          <w:lang w:val="en-US" w:eastAsia="en-US"/>
        </w:rPr>
      </w:pPr>
    </w:p>
    <w:p w:rsidR="00EC0434" w:rsidRPr="00765980" w:rsidRDefault="00436830" w:rsidP="005F5045">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6C1EEC" w:rsidRPr="00B735F8">
        <w:rPr>
          <w:lang w:val="en-US"/>
        </w:rPr>
        <w:t xml:space="preserve">Budgetary policy at the local government level will be based on the needs of the population, rather than on leftover principle. </w:t>
      </w:r>
      <w:r w:rsidR="00765980" w:rsidRPr="00B735F8">
        <w:rPr>
          <w:lang w:val="en-US"/>
        </w:rPr>
        <w:t>Availability</w:t>
      </w:r>
      <w:r w:rsidR="00765980" w:rsidRPr="00765980">
        <w:rPr>
          <w:lang w:val="en-US"/>
        </w:rPr>
        <w:t xml:space="preserve"> </w:t>
      </w:r>
      <w:r w:rsidR="00765980" w:rsidRPr="00B735F8">
        <w:rPr>
          <w:lang w:val="en-US"/>
        </w:rPr>
        <w:t>of</w:t>
      </w:r>
      <w:r w:rsidR="00765980" w:rsidRPr="00765980">
        <w:rPr>
          <w:lang w:val="en-US"/>
        </w:rPr>
        <w:t xml:space="preserve"> </w:t>
      </w:r>
      <w:r w:rsidR="00765980" w:rsidRPr="00B735F8">
        <w:rPr>
          <w:lang w:val="en-US"/>
        </w:rPr>
        <w:t>development</w:t>
      </w:r>
      <w:r w:rsidR="00765980" w:rsidRPr="00765980">
        <w:rPr>
          <w:lang w:val="en-US"/>
        </w:rPr>
        <w:t xml:space="preserve"> </w:t>
      </w:r>
      <w:r w:rsidR="00765980" w:rsidRPr="00B735F8">
        <w:rPr>
          <w:lang w:val="en-US"/>
        </w:rPr>
        <w:t>budget</w:t>
      </w:r>
      <w:r w:rsidR="00765980" w:rsidRPr="00765980">
        <w:rPr>
          <w:lang w:val="en-US"/>
        </w:rPr>
        <w:t xml:space="preserve"> </w:t>
      </w:r>
      <w:r w:rsidR="00765980" w:rsidRPr="00B735F8">
        <w:rPr>
          <w:lang w:val="en-US"/>
        </w:rPr>
        <w:t>will</w:t>
      </w:r>
      <w:r w:rsidR="00765980" w:rsidRPr="00765980">
        <w:rPr>
          <w:lang w:val="en-US"/>
        </w:rPr>
        <w:t xml:space="preserve"> </w:t>
      </w:r>
      <w:r w:rsidR="00765980" w:rsidRPr="00B735F8">
        <w:rPr>
          <w:lang w:val="en-US"/>
        </w:rPr>
        <w:t>be</w:t>
      </w:r>
      <w:r w:rsidR="00765980" w:rsidRPr="00765980">
        <w:rPr>
          <w:lang w:val="en-US"/>
        </w:rPr>
        <w:t xml:space="preserve"> </w:t>
      </w:r>
      <w:r w:rsidR="00765980" w:rsidRPr="00B735F8">
        <w:rPr>
          <w:lang w:val="en-US"/>
        </w:rPr>
        <w:t>a</w:t>
      </w:r>
      <w:r w:rsidR="006C1EEC" w:rsidRPr="00765980">
        <w:rPr>
          <w:lang w:val="en-US"/>
        </w:rPr>
        <w:t xml:space="preserve"> </w:t>
      </w:r>
      <w:r w:rsidR="006C1EEC" w:rsidRPr="00B735F8">
        <w:rPr>
          <w:lang w:val="en-US"/>
        </w:rPr>
        <w:t>key</w:t>
      </w:r>
      <w:r w:rsidR="006C1EEC" w:rsidRPr="00765980">
        <w:rPr>
          <w:lang w:val="en-US"/>
        </w:rPr>
        <w:t xml:space="preserve"> </w:t>
      </w:r>
      <w:r w:rsidR="006C1EEC" w:rsidRPr="00B735F8">
        <w:rPr>
          <w:lang w:val="en-US"/>
        </w:rPr>
        <w:t>feature</w:t>
      </w:r>
      <w:r w:rsidR="006C1EEC" w:rsidRPr="00765980">
        <w:rPr>
          <w:lang w:val="en-US"/>
        </w:rPr>
        <w:t xml:space="preserve"> </w:t>
      </w:r>
      <w:r w:rsidR="006C1EEC" w:rsidRPr="00B735F8">
        <w:rPr>
          <w:lang w:val="en-US"/>
        </w:rPr>
        <w:t>of</w:t>
      </w:r>
      <w:r w:rsidR="006C1EEC" w:rsidRPr="00765980">
        <w:rPr>
          <w:lang w:val="en-US"/>
        </w:rPr>
        <w:t xml:space="preserve"> </w:t>
      </w:r>
      <w:r w:rsidR="00765980" w:rsidRPr="00B735F8">
        <w:rPr>
          <w:lang w:val="en-US"/>
        </w:rPr>
        <w:t>efficient</w:t>
      </w:r>
      <w:r w:rsidR="006C1EEC" w:rsidRPr="00765980">
        <w:rPr>
          <w:lang w:val="en-US"/>
        </w:rPr>
        <w:t xml:space="preserve"> </w:t>
      </w:r>
      <w:r w:rsidR="006C1EEC" w:rsidRPr="00B735F8">
        <w:rPr>
          <w:lang w:val="en-US"/>
        </w:rPr>
        <w:t>budget</w:t>
      </w:r>
      <w:r w:rsidR="00765980" w:rsidRPr="00B735F8">
        <w:rPr>
          <w:lang w:val="en-US"/>
        </w:rPr>
        <w:t>ing</w:t>
      </w:r>
      <w:r w:rsidR="006C1EEC" w:rsidRPr="00765980">
        <w:rPr>
          <w:lang w:val="en-US"/>
        </w:rPr>
        <w:t xml:space="preserve"> </w:t>
      </w:r>
      <w:r w:rsidR="006C1EEC" w:rsidRPr="00B735F8">
        <w:rPr>
          <w:lang w:val="en-US"/>
        </w:rPr>
        <w:t>process</w:t>
      </w:r>
      <w:r w:rsidR="00607D9F" w:rsidRPr="00765980">
        <w:rPr>
          <w:rFonts w:eastAsia="Calibri"/>
          <w:lang w:val="en-US" w:eastAsia="en-US"/>
        </w:rPr>
        <w:t xml:space="preserve">. </w:t>
      </w:r>
    </w:p>
    <w:p w:rsidR="00483F4A" w:rsidRPr="00E410A4" w:rsidRDefault="00436830" w:rsidP="005F5045">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F721B1" w:rsidRPr="00F721B1">
        <w:rPr>
          <w:lang w:val="ky-KG"/>
        </w:rPr>
        <w:t xml:space="preserve">The system of </w:t>
      </w:r>
      <w:r w:rsidR="00E410A4" w:rsidRPr="00E410A4">
        <w:rPr>
          <w:lang w:val="ky-KG"/>
        </w:rPr>
        <w:t>dividing</w:t>
      </w:r>
      <w:r w:rsidR="00F721B1" w:rsidRPr="00F721B1">
        <w:rPr>
          <w:lang w:val="ky-KG"/>
        </w:rPr>
        <w:t xml:space="preserve"> revenues between the republican and local budgets will be changed in accordance with the functions entrusted to the relevant authorities.</w:t>
      </w:r>
      <w:r w:rsidR="00E410A4">
        <w:rPr>
          <w:lang w:val="en-US"/>
        </w:rPr>
        <w:t xml:space="preserve"> </w:t>
      </w:r>
      <w:r w:rsidR="00E410A4" w:rsidRPr="00B735F8">
        <w:rPr>
          <w:lang w:val="en-US"/>
        </w:rPr>
        <w:t>The</w:t>
      </w:r>
      <w:r w:rsidR="00E410A4" w:rsidRPr="00E410A4">
        <w:rPr>
          <w:lang w:val="en-US"/>
        </w:rPr>
        <w:t xml:space="preserve"> </w:t>
      </w:r>
      <w:r w:rsidR="00E410A4" w:rsidRPr="00B735F8">
        <w:rPr>
          <w:lang w:val="en-US"/>
        </w:rPr>
        <w:t>method</w:t>
      </w:r>
      <w:r w:rsidR="00E410A4" w:rsidRPr="00E410A4">
        <w:rPr>
          <w:lang w:val="en-US"/>
        </w:rPr>
        <w:t xml:space="preserve"> </w:t>
      </w:r>
      <w:r w:rsidR="00E410A4" w:rsidRPr="00B735F8">
        <w:rPr>
          <w:lang w:val="en-US"/>
        </w:rPr>
        <w:t>of</w:t>
      </w:r>
      <w:r w:rsidR="00E410A4" w:rsidRPr="00E410A4">
        <w:rPr>
          <w:lang w:val="en-US"/>
        </w:rPr>
        <w:t xml:space="preserve"> </w:t>
      </w:r>
      <w:r w:rsidR="00E410A4" w:rsidRPr="00B735F8">
        <w:rPr>
          <w:lang w:val="en-US"/>
        </w:rPr>
        <w:t>calculating</w:t>
      </w:r>
      <w:r w:rsidR="00E410A4" w:rsidRPr="00E410A4">
        <w:rPr>
          <w:lang w:val="en-US"/>
        </w:rPr>
        <w:t xml:space="preserve"> </w:t>
      </w:r>
      <w:r w:rsidR="00E410A4" w:rsidRPr="00B735F8">
        <w:rPr>
          <w:lang w:val="en-US"/>
        </w:rPr>
        <w:t>equalization</w:t>
      </w:r>
      <w:r w:rsidR="00E410A4" w:rsidRPr="00E410A4">
        <w:rPr>
          <w:lang w:val="en-US"/>
        </w:rPr>
        <w:t xml:space="preserve"> </w:t>
      </w:r>
      <w:r w:rsidR="00E410A4" w:rsidRPr="00B735F8">
        <w:rPr>
          <w:lang w:val="en-US"/>
        </w:rPr>
        <w:t>grants</w:t>
      </w:r>
      <w:r w:rsidR="00E410A4" w:rsidRPr="00E410A4">
        <w:rPr>
          <w:lang w:val="en-US"/>
        </w:rPr>
        <w:t xml:space="preserve"> </w:t>
      </w:r>
      <w:r w:rsidR="00E410A4" w:rsidRPr="00B735F8">
        <w:rPr>
          <w:lang w:val="en-US"/>
        </w:rPr>
        <w:t>will</w:t>
      </w:r>
      <w:r w:rsidR="00E410A4" w:rsidRPr="00E410A4">
        <w:rPr>
          <w:lang w:val="en-US"/>
        </w:rPr>
        <w:t xml:space="preserve"> </w:t>
      </w:r>
      <w:r w:rsidR="00E410A4" w:rsidRPr="00B735F8">
        <w:rPr>
          <w:lang w:val="en-US"/>
        </w:rPr>
        <w:t>be</w:t>
      </w:r>
      <w:r w:rsidR="00E410A4" w:rsidRPr="00E410A4">
        <w:rPr>
          <w:lang w:val="en-US"/>
        </w:rPr>
        <w:t xml:space="preserve"> </w:t>
      </w:r>
      <w:r w:rsidR="00E410A4" w:rsidRPr="00B735F8">
        <w:rPr>
          <w:lang w:val="en-US"/>
        </w:rPr>
        <w:t>revised</w:t>
      </w:r>
      <w:r w:rsidR="00E410A4" w:rsidRPr="00E410A4">
        <w:rPr>
          <w:lang w:val="en-US"/>
        </w:rPr>
        <w:t xml:space="preserve"> </w:t>
      </w:r>
      <w:r w:rsidR="00E410A4" w:rsidRPr="00B735F8">
        <w:rPr>
          <w:lang w:val="en-US"/>
        </w:rPr>
        <w:t>in</w:t>
      </w:r>
      <w:r w:rsidR="00E410A4" w:rsidRPr="00E410A4">
        <w:rPr>
          <w:lang w:val="en-US"/>
        </w:rPr>
        <w:t xml:space="preserve"> </w:t>
      </w:r>
      <w:r w:rsidR="00E410A4" w:rsidRPr="00B735F8">
        <w:rPr>
          <w:lang w:val="en-US"/>
        </w:rPr>
        <w:t>order</w:t>
      </w:r>
      <w:r w:rsidR="00E410A4" w:rsidRPr="00E410A4">
        <w:rPr>
          <w:lang w:val="en-US"/>
        </w:rPr>
        <w:t xml:space="preserve"> </w:t>
      </w:r>
      <w:r w:rsidR="00E410A4" w:rsidRPr="00B735F8">
        <w:rPr>
          <w:lang w:val="en-US"/>
        </w:rPr>
        <w:t>to</w:t>
      </w:r>
      <w:r w:rsidR="00E410A4" w:rsidRPr="00E410A4">
        <w:rPr>
          <w:lang w:val="en-US"/>
        </w:rPr>
        <w:t xml:space="preserve"> </w:t>
      </w:r>
      <w:r w:rsidR="00E410A4" w:rsidRPr="00B735F8">
        <w:rPr>
          <w:lang w:val="en-US"/>
        </w:rPr>
        <w:t>ensure</w:t>
      </w:r>
      <w:r w:rsidR="00E410A4" w:rsidRPr="00E410A4">
        <w:rPr>
          <w:lang w:val="en-US"/>
        </w:rPr>
        <w:t xml:space="preserve"> </w:t>
      </w:r>
      <w:r w:rsidR="00E410A4" w:rsidRPr="00B735F8">
        <w:rPr>
          <w:lang w:val="en-US"/>
        </w:rPr>
        <w:t>fair</w:t>
      </w:r>
      <w:r w:rsidR="00E410A4" w:rsidRPr="00E410A4">
        <w:rPr>
          <w:lang w:val="en-US"/>
        </w:rPr>
        <w:t xml:space="preserve">, </w:t>
      </w:r>
      <w:r w:rsidR="00E410A4" w:rsidRPr="00B735F8">
        <w:rPr>
          <w:lang w:val="en-US"/>
        </w:rPr>
        <w:t>clear</w:t>
      </w:r>
      <w:r w:rsidR="00E410A4" w:rsidRPr="00E410A4">
        <w:rPr>
          <w:lang w:val="en-US"/>
        </w:rPr>
        <w:t xml:space="preserve"> </w:t>
      </w:r>
      <w:r w:rsidR="00E410A4" w:rsidRPr="00B735F8">
        <w:rPr>
          <w:lang w:val="en-US"/>
        </w:rPr>
        <w:t>and</w:t>
      </w:r>
      <w:r w:rsidR="00E410A4" w:rsidRPr="00E410A4">
        <w:rPr>
          <w:lang w:val="en-US"/>
        </w:rPr>
        <w:t xml:space="preserve"> </w:t>
      </w:r>
      <w:r w:rsidR="00E410A4" w:rsidRPr="00B735F8">
        <w:rPr>
          <w:lang w:val="en-US"/>
        </w:rPr>
        <w:t>efficient</w:t>
      </w:r>
      <w:r w:rsidR="00E410A4" w:rsidRPr="00E410A4">
        <w:rPr>
          <w:lang w:val="en-US"/>
        </w:rPr>
        <w:t xml:space="preserve"> </w:t>
      </w:r>
      <w:r w:rsidR="00E410A4" w:rsidRPr="00B735F8">
        <w:rPr>
          <w:lang w:val="en-US"/>
        </w:rPr>
        <w:t>equalization</w:t>
      </w:r>
      <w:r w:rsidR="00E410A4" w:rsidRPr="00E410A4">
        <w:rPr>
          <w:lang w:val="en-US"/>
        </w:rPr>
        <w:t xml:space="preserve"> </w:t>
      </w:r>
      <w:r w:rsidR="00E410A4" w:rsidRPr="00B735F8">
        <w:rPr>
          <w:lang w:val="en-US"/>
        </w:rPr>
        <w:t>of</w:t>
      </w:r>
      <w:r w:rsidR="00E410A4" w:rsidRPr="00E410A4">
        <w:rPr>
          <w:lang w:val="en-US"/>
        </w:rPr>
        <w:t xml:space="preserve"> </w:t>
      </w:r>
      <w:r w:rsidR="00E410A4" w:rsidRPr="00B735F8">
        <w:rPr>
          <w:lang w:val="en-US"/>
        </w:rPr>
        <w:t>revenues</w:t>
      </w:r>
      <w:r w:rsidR="00E410A4" w:rsidRPr="00E410A4">
        <w:rPr>
          <w:lang w:val="en-US"/>
        </w:rPr>
        <w:t xml:space="preserve"> </w:t>
      </w:r>
      <w:r w:rsidR="00E410A4" w:rsidRPr="00B735F8">
        <w:rPr>
          <w:lang w:val="en-US"/>
        </w:rPr>
        <w:t>of</w:t>
      </w:r>
      <w:r w:rsidR="00E410A4" w:rsidRPr="00E410A4">
        <w:rPr>
          <w:lang w:val="en-US"/>
        </w:rPr>
        <w:t xml:space="preserve"> </w:t>
      </w:r>
      <w:r w:rsidR="00E410A4" w:rsidRPr="00B735F8">
        <w:rPr>
          <w:lang w:val="en-US"/>
        </w:rPr>
        <w:t>local</w:t>
      </w:r>
      <w:r w:rsidR="00E410A4" w:rsidRPr="00E410A4">
        <w:rPr>
          <w:lang w:val="en-US"/>
        </w:rPr>
        <w:t xml:space="preserve"> </w:t>
      </w:r>
      <w:r w:rsidR="00E410A4" w:rsidRPr="00B735F8">
        <w:rPr>
          <w:lang w:val="en-US"/>
        </w:rPr>
        <w:t>budgets</w:t>
      </w:r>
      <w:r w:rsidR="00E410A4" w:rsidRPr="00E410A4">
        <w:rPr>
          <w:lang w:val="en-US"/>
        </w:rPr>
        <w:t>.</w:t>
      </w:r>
      <w:r w:rsidR="00E410A4">
        <w:rPr>
          <w:lang w:val="en-US"/>
        </w:rPr>
        <w:t xml:space="preserve"> </w:t>
      </w:r>
      <w:r w:rsidR="00E410A4" w:rsidRPr="00B735F8">
        <w:rPr>
          <w:lang w:val="en-US"/>
        </w:rPr>
        <w:t>Processes of planning and executing local budgets is an important task influencing efficiency of interbudgetary relations</w:t>
      </w:r>
      <w:r w:rsidR="005F5045" w:rsidRPr="00E410A4">
        <w:rPr>
          <w:rFonts w:eastAsia="Calibri"/>
          <w:lang w:val="en-US" w:eastAsia="en-US"/>
        </w:rPr>
        <w:t>.</w:t>
      </w:r>
    </w:p>
    <w:p w:rsidR="009D7722" w:rsidRPr="00E410A4" w:rsidRDefault="009D7722" w:rsidP="005F5045">
      <w:pPr>
        <w:pStyle w:val="ab"/>
        <w:tabs>
          <w:tab w:val="left" w:pos="709"/>
        </w:tabs>
        <w:kinsoku w:val="0"/>
        <w:overflowPunct w:val="0"/>
        <w:spacing w:line="276" w:lineRule="auto"/>
        <w:ind w:left="0"/>
        <w:rPr>
          <w:rFonts w:eastAsia="Calibri"/>
          <w:lang w:val="en-US" w:eastAsia="en-US"/>
        </w:rPr>
      </w:pPr>
    </w:p>
    <w:p w:rsidR="00575E9D" w:rsidRPr="00E410A4" w:rsidRDefault="00575E9D" w:rsidP="00824BA9">
      <w:pPr>
        <w:pStyle w:val="ab"/>
        <w:tabs>
          <w:tab w:val="left" w:pos="709"/>
        </w:tabs>
        <w:kinsoku w:val="0"/>
        <w:overflowPunct w:val="0"/>
        <w:spacing w:line="276" w:lineRule="auto"/>
        <w:ind w:left="0"/>
        <w:rPr>
          <w:rFonts w:eastAsia="Calibri"/>
          <w:sz w:val="16"/>
          <w:szCs w:val="16"/>
          <w:lang w:val="en-US" w:eastAsia="en-US"/>
        </w:rPr>
      </w:pPr>
    </w:p>
    <w:p w:rsidR="00824BA9" w:rsidRPr="00E410A4" w:rsidRDefault="00E410A4" w:rsidP="00CA0473">
      <w:pPr>
        <w:pStyle w:val="ab"/>
        <w:numPr>
          <w:ilvl w:val="0"/>
          <w:numId w:val="12"/>
        </w:numPr>
        <w:tabs>
          <w:tab w:val="left" w:pos="709"/>
        </w:tabs>
        <w:kinsoku w:val="0"/>
        <w:overflowPunct w:val="0"/>
        <w:spacing w:line="276" w:lineRule="auto"/>
        <w:outlineLvl w:val="2"/>
        <w:rPr>
          <w:rFonts w:eastAsia="Calibri"/>
          <w:b/>
          <w:lang w:val="en-US" w:eastAsia="en-US"/>
        </w:rPr>
      </w:pPr>
      <w:bookmarkStart w:id="114" w:name="двенадцатьцель"/>
      <w:bookmarkStart w:id="115" w:name="_Toc529648728"/>
      <w:r>
        <w:rPr>
          <w:rFonts w:eastAsia="Calibri"/>
          <w:b/>
          <w:lang w:val="en-US" w:eastAsia="en-US"/>
        </w:rPr>
        <w:t>Rule of law and law enforcement</w:t>
      </w:r>
      <w:bookmarkEnd w:id="114"/>
      <w:bookmarkEnd w:id="115"/>
    </w:p>
    <w:p w:rsidR="00824BA9" w:rsidRPr="00E410A4" w:rsidRDefault="00824BA9" w:rsidP="00824BA9">
      <w:pPr>
        <w:pStyle w:val="ab"/>
        <w:tabs>
          <w:tab w:val="left" w:pos="709"/>
        </w:tabs>
        <w:kinsoku w:val="0"/>
        <w:overflowPunct w:val="0"/>
        <w:spacing w:line="276" w:lineRule="auto"/>
        <w:ind w:left="0"/>
        <w:rPr>
          <w:rFonts w:eastAsia="Calibri"/>
          <w:i/>
          <w:sz w:val="16"/>
          <w:szCs w:val="16"/>
          <w:lang w:val="en-US" w:eastAsia="en-US"/>
        </w:rPr>
      </w:pPr>
    </w:p>
    <w:p w:rsidR="00BF0F69" w:rsidRPr="00E410A4"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824BA9" w:rsidRPr="00186C26">
        <w:rPr>
          <w:rFonts w:eastAsia="Calibri"/>
          <w:i/>
          <w:u w:val="single"/>
          <w:lang w:val="en-US" w:eastAsia="en-US"/>
        </w:rPr>
        <w:t xml:space="preserve"> 1</w:t>
      </w:r>
      <w:r w:rsidR="00792E2E" w:rsidRPr="00186C26">
        <w:rPr>
          <w:rFonts w:eastAsia="Calibri"/>
          <w:i/>
          <w:u w:val="single"/>
          <w:lang w:val="en-US" w:eastAsia="en-US"/>
        </w:rPr>
        <w:t>2</w:t>
      </w:r>
      <w:r w:rsidR="00824BA9" w:rsidRPr="00186C26">
        <w:rPr>
          <w:rFonts w:eastAsia="Calibri"/>
          <w:i/>
          <w:u w:val="single"/>
          <w:lang w:val="en-US" w:eastAsia="en-US"/>
        </w:rPr>
        <w:t>.</w:t>
      </w:r>
      <w:r w:rsidR="001A74B4" w:rsidRPr="00186C26">
        <w:rPr>
          <w:rFonts w:eastAsia="Calibri"/>
          <w:i/>
          <w:u w:val="single"/>
          <w:lang w:val="en-US" w:eastAsia="en-US"/>
        </w:rPr>
        <w:t>1</w:t>
      </w:r>
      <w:r w:rsidR="00824BA9" w:rsidRPr="00186C26">
        <w:rPr>
          <w:rFonts w:eastAsia="Calibri"/>
          <w:i/>
          <w:u w:val="single"/>
          <w:lang w:val="en-US" w:eastAsia="en-US"/>
        </w:rPr>
        <w:t>.</w:t>
      </w:r>
      <w:r w:rsidR="00E410A4" w:rsidRPr="00186C26">
        <w:rPr>
          <w:rFonts w:eastAsia="Calibri"/>
          <w:i/>
          <w:lang w:val="en-US" w:eastAsia="en-US"/>
        </w:rPr>
        <w:t xml:space="preserve"> </w:t>
      </w:r>
      <w:r w:rsidR="00E410A4" w:rsidRPr="00B735F8">
        <w:rPr>
          <w:rStyle w:val="shorttext"/>
          <w:i/>
          <w:lang w:val="en-US"/>
        </w:rPr>
        <w:t>Transparency and accountability of the judiciary</w:t>
      </w:r>
    </w:p>
    <w:p w:rsidR="00BF0F69" w:rsidRPr="00E410A4" w:rsidRDefault="00BF0F69" w:rsidP="00BF0F69">
      <w:pPr>
        <w:pStyle w:val="ab"/>
        <w:tabs>
          <w:tab w:val="left" w:pos="709"/>
        </w:tabs>
        <w:kinsoku w:val="0"/>
        <w:overflowPunct w:val="0"/>
        <w:spacing w:line="276" w:lineRule="auto"/>
        <w:ind w:left="0"/>
        <w:rPr>
          <w:rFonts w:eastAsia="Calibri"/>
          <w:sz w:val="16"/>
          <w:szCs w:val="16"/>
          <w:lang w:val="en-US" w:eastAsia="en-US"/>
        </w:rPr>
      </w:pPr>
    </w:p>
    <w:p w:rsidR="00A33F12" w:rsidRPr="00E410A4" w:rsidRDefault="00436830" w:rsidP="00A33F12">
      <w:pPr>
        <w:pStyle w:val="ab"/>
        <w:tabs>
          <w:tab w:val="left" w:pos="709"/>
        </w:tabs>
        <w:kinsoku w:val="0"/>
        <w:overflowPunct w:val="0"/>
        <w:spacing w:line="276" w:lineRule="auto"/>
        <w:ind w:left="0"/>
        <w:rPr>
          <w:color w:val="000000"/>
          <w:shd w:val="clear" w:color="auto" w:fill="FFFFFF"/>
          <w:lang w:val="ky-KG"/>
        </w:rPr>
      </w:pPr>
      <w:r>
        <w:rPr>
          <w:color w:val="000000"/>
          <w:shd w:val="clear" w:color="auto" w:fill="FFFFFF"/>
          <w:lang w:val="ky-KG"/>
        </w:rPr>
        <w:tab/>
      </w:r>
      <w:r w:rsidR="00E410A4" w:rsidRPr="00E410A4">
        <w:rPr>
          <w:lang w:val="ky-KG"/>
        </w:rPr>
        <w:t>In order to increase public and busines</w:t>
      </w:r>
      <w:r w:rsidR="00393607">
        <w:rPr>
          <w:lang w:val="en-US"/>
        </w:rPr>
        <w:t>s</w:t>
      </w:r>
      <w:r w:rsidR="00E410A4" w:rsidRPr="00E410A4">
        <w:rPr>
          <w:lang w:val="ky-KG"/>
        </w:rPr>
        <w:t xml:space="preserve"> confidence in judicial system, by 2023, transparency and accountability of the system will be fully implemented</w:t>
      </w:r>
      <w:r w:rsidR="001054ED" w:rsidRPr="00E410A4">
        <w:rPr>
          <w:color w:val="000000"/>
          <w:shd w:val="clear" w:color="auto" w:fill="FFFFFF"/>
          <w:lang w:val="ky-KG"/>
        </w:rPr>
        <w:t xml:space="preserve">. </w:t>
      </w:r>
      <w:r w:rsidR="00E410A4" w:rsidRPr="00E410A4">
        <w:rPr>
          <w:lang w:val="ky-KG"/>
        </w:rPr>
        <w:t>This will be done by providing public access to statistical data for each judge of all instances, to all materials of economic cases (not containing secrets protected by law), publishing draft resolutions and other decisions of the judicial system of public importance</w:t>
      </w:r>
      <w:r w:rsidR="00FD44D7" w:rsidRPr="00E410A4">
        <w:rPr>
          <w:color w:val="000000"/>
          <w:shd w:val="clear" w:color="auto" w:fill="FFFFFF"/>
          <w:lang w:val="ky-KG"/>
        </w:rPr>
        <w:t>.</w:t>
      </w:r>
      <w:r w:rsidR="002A510B" w:rsidRPr="00E410A4">
        <w:rPr>
          <w:color w:val="000000"/>
          <w:shd w:val="clear" w:color="auto" w:fill="FFFFFF"/>
          <w:lang w:val="ky-KG"/>
        </w:rPr>
        <w:t xml:space="preserve"> </w:t>
      </w:r>
      <w:r w:rsidR="00E410A4" w:rsidRPr="00B735F8">
        <w:rPr>
          <w:lang w:val="en-US"/>
        </w:rPr>
        <w:t>Online broadcasts of</w:t>
      </w:r>
      <w:r w:rsidR="00FD44D7" w:rsidRPr="00E410A4">
        <w:rPr>
          <w:color w:val="000000"/>
          <w:shd w:val="clear" w:color="auto" w:fill="FFFFFF"/>
          <w:lang w:val="ky-KG"/>
        </w:rPr>
        <w:t xml:space="preserve"> </w:t>
      </w:r>
      <w:r w:rsidR="00E410A4" w:rsidRPr="00E410A4">
        <w:rPr>
          <w:lang w:val="ky-KG"/>
        </w:rPr>
        <w:t xml:space="preserve">court hearings will </w:t>
      </w:r>
      <w:r w:rsidR="00393607">
        <w:rPr>
          <w:lang w:val="en-US"/>
        </w:rPr>
        <w:t xml:space="preserve">contribute to </w:t>
      </w:r>
      <w:r w:rsidR="00E410A4" w:rsidRPr="00E410A4">
        <w:rPr>
          <w:lang w:val="ky-KG"/>
        </w:rPr>
        <w:t>mak</w:t>
      </w:r>
      <w:r w:rsidR="00393607">
        <w:rPr>
          <w:lang w:val="en-US"/>
        </w:rPr>
        <w:t>ing</w:t>
      </w:r>
      <w:r w:rsidR="00E410A4" w:rsidRPr="00E410A4">
        <w:rPr>
          <w:lang w:val="ky-KG"/>
        </w:rPr>
        <w:t xml:space="preserve"> </w:t>
      </w:r>
      <w:r w:rsidR="00393607" w:rsidRPr="00E410A4">
        <w:rPr>
          <w:lang w:val="ky-KG"/>
        </w:rPr>
        <w:t>impartial</w:t>
      </w:r>
      <w:r w:rsidR="00393607">
        <w:rPr>
          <w:lang w:val="en-US"/>
        </w:rPr>
        <w:t xml:space="preserve"> judicial</w:t>
      </w:r>
      <w:r w:rsidR="00E410A4" w:rsidRPr="00E410A4">
        <w:rPr>
          <w:lang w:val="ky-KG"/>
        </w:rPr>
        <w:t xml:space="preserve"> decisions and increas</w:t>
      </w:r>
      <w:r w:rsidR="00393607">
        <w:rPr>
          <w:lang w:val="en-US"/>
        </w:rPr>
        <w:t>ing</w:t>
      </w:r>
      <w:r w:rsidR="00E410A4" w:rsidRPr="00E410A4">
        <w:rPr>
          <w:lang w:val="ky-KG"/>
        </w:rPr>
        <w:t xml:space="preserve"> p</w:t>
      </w:r>
      <w:r w:rsidR="00E410A4">
        <w:rPr>
          <w:lang w:val="en-US"/>
        </w:rPr>
        <w:t>ublic</w:t>
      </w:r>
      <w:r w:rsidR="00E410A4" w:rsidRPr="00E410A4">
        <w:rPr>
          <w:lang w:val="ky-KG"/>
        </w:rPr>
        <w:t xml:space="preserve"> confidence in the judicial </w:t>
      </w:r>
      <w:r w:rsidR="00E410A4">
        <w:rPr>
          <w:lang w:val="en-US"/>
        </w:rPr>
        <w:t>system</w:t>
      </w:r>
      <w:r w:rsidR="00FD44D7" w:rsidRPr="00E410A4">
        <w:rPr>
          <w:color w:val="000000"/>
          <w:shd w:val="clear" w:color="auto" w:fill="FFFFFF"/>
          <w:lang w:val="ky-KG"/>
        </w:rPr>
        <w:t>.</w:t>
      </w:r>
    </w:p>
    <w:p w:rsidR="0073501B" w:rsidRPr="00E410A4" w:rsidRDefault="0073501B" w:rsidP="00A33F12">
      <w:pPr>
        <w:pStyle w:val="ab"/>
        <w:tabs>
          <w:tab w:val="left" w:pos="709"/>
        </w:tabs>
        <w:kinsoku w:val="0"/>
        <w:overflowPunct w:val="0"/>
        <w:spacing w:line="276" w:lineRule="auto"/>
        <w:ind w:left="0"/>
        <w:rPr>
          <w:color w:val="000000"/>
          <w:shd w:val="clear" w:color="auto" w:fill="FFFFFF"/>
          <w:lang w:val="ky-KG"/>
        </w:rPr>
      </w:pPr>
    </w:p>
    <w:p w:rsidR="009D7722" w:rsidRPr="00E410A4" w:rsidRDefault="009D7722" w:rsidP="00A33F12">
      <w:pPr>
        <w:pStyle w:val="ab"/>
        <w:tabs>
          <w:tab w:val="left" w:pos="709"/>
        </w:tabs>
        <w:kinsoku w:val="0"/>
        <w:overflowPunct w:val="0"/>
        <w:spacing w:line="276" w:lineRule="auto"/>
        <w:ind w:left="0"/>
        <w:rPr>
          <w:color w:val="000000"/>
          <w:shd w:val="clear" w:color="auto" w:fill="FFFFFF"/>
          <w:lang w:val="ky-KG"/>
        </w:rPr>
      </w:pPr>
    </w:p>
    <w:p w:rsidR="009D7722" w:rsidRPr="00E410A4" w:rsidRDefault="009D7722" w:rsidP="00A33F12">
      <w:pPr>
        <w:pStyle w:val="ab"/>
        <w:tabs>
          <w:tab w:val="left" w:pos="709"/>
        </w:tabs>
        <w:kinsoku w:val="0"/>
        <w:overflowPunct w:val="0"/>
        <w:spacing w:line="276" w:lineRule="auto"/>
        <w:ind w:left="0"/>
        <w:rPr>
          <w:color w:val="000000"/>
          <w:shd w:val="clear" w:color="auto" w:fill="FFFFFF"/>
          <w:lang w:val="ky-KG"/>
        </w:rPr>
      </w:pPr>
    </w:p>
    <w:p w:rsidR="009D7722" w:rsidRPr="00E410A4" w:rsidRDefault="009D7722" w:rsidP="00A33F12">
      <w:pPr>
        <w:pStyle w:val="ab"/>
        <w:tabs>
          <w:tab w:val="left" w:pos="709"/>
        </w:tabs>
        <w:kinsoku w:val="0"/>
        <w:overflowPunct w:val="0"/>
        <w:spacing w:line="276" w:lineRule="auto"/>
        <w:ind w:left="0"/>
        <w:rPr>
          <w:color w:val="000000"/>
          <w:shd w:val="clear" w:color="auto" w:fill="FFFFFF"/>
          <w:lang w:val="ky-KG"/>
        </w:rPr>
      </w:pPr>
    </w:p>
    <w:p w:rsidR="009D7722" w:rsidRPr="00E410A4" w:rsidRDefault="009D7722" w:rsidP="00A33F12">
      <w:pPr>
        <w:pStyle w:val="ab"/>
        <w:tabs>
          <w:tab w:val="left" w:pos="709"/>
        </w:tabs>
        <w:kinsoku w:val="0"/>
        <w:overflowPunct w:val="0"/>
        <w:spacing w:line="276" w:lineRule="auto"/>
        <w:ind w:left="0"/>
        <w:rPr>
          <w:color w:val="000000"/>
          <w:shd w:val="clear" w:color="auto" w:fill="FFFFFF"/>
          <w:lang w:val="ky-KG"/>
        </w:rPr>
      </w:pPr>
    </w:p>
    <w:p w:rsidR="00BF0F69" w:rsidRPr="00E410A4"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lang w:val="en-US" w:eastAsia="en-US"/>
        </w:rPr>
        <w:t>Task</w:t>
      </w:r>
      <w:r w:rsidR="00BF0F69" w:rsidRPr="00186C26">
        <w:rPr>
          <w:rFonts w:eastAsia="Calibri"/>
          <w:i/>
          <w:lang w:val="en-US" w:eastAsia="en-US"/>
        </w:rPr>
        <w:t xml:space="preserve"> 12.2. </w:t>
      </w:r>
      <w:r w:rsidR="00E410A4" w:rsidRPr="00E410A4">
        <w:rPr>
          <w:rFonts w:eastAsia="Calibri"/>
          <w:i/>
          <w:lang w:val="en-US" w:eastAsia="en-US"/>
        </w:rPr>
        <w:t>Personal integrity and i</w:t>
      </w:r>
      <w:r w:rsidR="00E410A4" w:rsidRPr="00B735F8">
        <w:rPr>
          <w:i/>
          <w:lang w:val="en-US"/>
        </w:rPr>
        <w:t>nviolability of private property</w:t>
      </w:r>
      <w:r w:rsidR="00E410A4" w:rsidRPr="00E410A4">
        <w:rPr>
          <w:rFonts w:eastAsia="Calibri"/>
          <w:i/>
          <w:lang w:val="en-US" w:eastAsia="en-US"/>
        </w:rPr>
        <w:t xml:space="preserve"> </w:t>
      </w:r>
    </w:p>
    <w:p w:rsidR="00BF0F69" w:rsidRPr="00E410A4" w:rsidRDefault="00BF0F69" w:rsidP="00BF0F69">
      <w:pPr>
        <w:pStyle w:val="ab"/>
        <w:tabs>
          <w:tab w:val="left" w:pos="709"/>
        </w:tabs>
        <w:kinsoku w:val="0"/>
        <w:overflowPunct w:val="0"/>
        <w:spacing w:line="276" w:lineRule="auto"/>
        <w:ind w:left="0"/>
        <w:rPr>
          <w:rFonts w:eastAsia="Calibri"/>
          <w:sz w:val="10"/>
          <w:szCs w:val="10"/>
          <w:lang w:val="en-US" w:eastAsia="en-US"/>
        </w:rPr>
      </w:pPr>
    </w:p>
    <w:p w:rsidR="00BF0F69" w:rsidRPr="00F26373" w:rsidRDefault="00E410A4" w:rsidP="00436830">
      <w:pPr>
        <w:pStyle w:val="ab"/>
        <w:spacing w:line="264" w:lineRule="auto"/>
        <w:ind w:left="0" w:firstLine="708"/>
        <w:rPr>
          <w:color w:val="000000" w:themeColor="text1"/>
          <w:lang w:val="en-US"/>
        </w:rPr>
      </w:pPr>
      <w:r w:rsidRPr="00B735F8">
        <w:rPr>
          <w:lang w:val="en-US"/>
        </w:rPr>
        <w:t xml:space="preserve">Judges, ensuring human and citizen rights must protect freedom of the individual from possible arbitrariness of state bodies, primarily from law enforcement agencies. This requires adoption of the constitutional law “On </w:t>
      </w:r>
      <w:r w:rsidR="00F26373" w:rsidRPr="00B735F8">
        <w:rPr>
          <w:lang w:val="en-US"/>
        </w:rPr>
        <w:t xml:space="preserve">Personal </w:t>
      </w:r>
      <w:r w:rsidRPr="00B735F8">
        <w:rPr>
          <w:lang w:val="en-US"/>
        </w:rPr>
        <w:t>Freedom (Immunity)”, by analogy with the Habeascorpusact</w:t>
      </w:r>
      <w:r w:rsidR="00BF0F69" w:rsidRPr="00F26373">
        <w:rPr>
          <w:color w:val="000000" w:themeColor="text1"/>
          <w:lang w:val="en-US"/>
        </w:rPr>
        <w:t xml:space="preserve">. </w:t>
      </w:r>
    </w:p>
    <w:p w:rsidR="00EC0434" w:rsidRPr="00F26373" w:rsidRDefault="000504BA" w:rsidP="000504BA">
      <w:pPr>
        <w:pStyle w:val="ab"/>
        <w:tabs>
          <w:tab w:val="left" w:pos="1180"/>
        </w:tabs>
        <w:kinsoku w:val="0"/>
        <w:overflowPunct w:val="0"/>
        <w:spacing w:line="276" w:lineRule="auto"/>
        <w:ind w:left="0"/>
        <w:rPr>
          <w:rFonts w:eastAsia="Calibri"/>
          <w:sz w:val="10"/>
          <w:szCs w:val="10"/>
          <w:lang w:val="en-US" w:eastAsia="en-US"/>
        </w:rPr>
      </w:pPr>
      <w:r w:rsidRPr="00F26373">
        <w:rPr>
          <w:rFonts w:eastAsia="Calibri"/>
          <w:lang w:val="en-US" w:eastAsia="en-US"/>
        </w:rPr>
        <w:tab/>
      </w:r>
    </w:p>
    <w:p w:rsidR="00BF0F69" w:rsidRPr="00F26373"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lastRenderedPageBreak/>
        <w:t>Task</w:t>
      </w:r>
      <w:r w:rsidR="00BF0F69" w:rsidRPr="00186C26">
        <w:rPr>
          <w:rFonts w:eastAsia="Calibri"/>
          <w:i/>
          <w:u w:val="single"/>
          <w:lang w:val="en-US" w:eastAsia="en-US"/>
        </w:rPr>
        <w:t xml:space="preserve"> 12.</w:t>
      </w:r>
      <w:r w:rsidR="00A33F12" w:rsidRPr="00186C26">
        <w:rPr>
          <w:rFonts w:eastAsia="Calibri"/>
          <w:i/>
          <w:u w:val="single"/>
          <w:lang w:val="en-US" w:eastAsia="en-US"/>
        </w:rPr>
        <w:t>3</w:t>
      </w:r>
      <w:r w:rsidR="00BF0F69" w:rsidRPr="00186C26">
        <w:rPr>
          <w:rFonts w:eastAsia="Calibri"/>
          <w:i/>
          <w:u w:val="single"/>
          <w:lang w:val="en-US" w:eastAsia="en-US"/>
        </w:rPr>
        <w:t>.</w:t>
      </w:r>
      <w:r w:rsidR="00BF0F69" w:rsidRPr="00186C26">
        <w:rPr>
          <w:rFonts w:eastAsia="Calibri"/>
          <w:i/>
          <w:lang w:val="en-US" w:eastAsia="en-US"/>
        </w:rPr>
        <w:t xml:space="preserve"> </w:t>
      </w:r>
      <w:r w:rsidR="00F26373">
        <w:rPr>
          <w:rFonts w:eastAsia="Calibri"/>
          <w:i/>
          <w:lang w:val="en-US" w:eastAsia="en-US"/>
        </w:rPr>
        <w:t>Introduction of specialized courts</w:t>
      </w:r>
    </w:p>
    <w:p w:rsidR="00BF0F69" w:rsidRPr="00F26373" w:rsidRDefault="00BF0F69" w:rsidP="00BF0F69">
      <w:pPr>
        <w:pStyle w:val="ab"/>
        <w:tabs>
          <w:tab w:val="left" w:pos="709"/>
        </w:tabs>
        <w:kinsoku w:val="0"/>
        <w:overflowPunct w:val="0"/>
        <w:spacing w:line="276" w:lineRule="auto"/>
        <w:ind w:left="0"/>
        <w:rPr>
          <w:rFonts w:eastAsia="Calibri"/>
          <w:sz w:val="16"/>
          <w:szCs w:val="16"/>
          <w:lang w:val="en-US" w:eastAsia="en-US"/>
        </w:rPr>
      </w:pPr>
    </w:p>
    <w:p w:rsidR="00BF0F69" w:rsidRPr="00F26373" w:rsidRDefault="00436830" w:rsidP="000504BA">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F26373" w:rsidRPr="00B735F8">
        <w:rPr>
          <w:lang w:val="en-US"/>
        </w:rPr>
        <w:t>By 2023, specialized courts, including administrative, juvenile, investment, and others, will be established to improve quality, access, and dispatch of judicial proceedings. It is planned that within 5-6 years the country will fully switch to the principle of judicial specialization. However, it is necessary to simultaneously prepare all the necessary human and infrastructural resources, as well as to revise the regulatory legal framework</w:t>
      </w:r>
      <w:r w:rsidR="00BF0F69" w:rsidRPr="00F26373">
        <w:rPr>
          <w:rFonts w:eastAsia="Calibri"/>
          <w:lang w:val="en-US" w:eastAsia="en-US"/>
        </w:rPr>
        <w:t xml:space="preserve">. </w:t>
      </w:r>
    </w:p>
    <w:p w:rsidR="003D1A1E" w:rsidRPr="00F26373" w:rsidRDefault="003D1A1E" w:rsidP="001C11F3">
      <w:pPr>
        <w:pStyle w:val="ab"/>
        <w:tabs>
          <w:tab w:val="left" w:pos="709"/>
        </w:tabs>
        <w:kinsoku w:val="0"/>
        <w:overflowPunct w:val="0"/>
        <w:spacing w:line="276" w:lineRule="auto"/>
        <w:ind w:left="0"/>
        <w:rPr>
          <w:rFonts w:eastAsia="Calibri"/>
          <w:sz w:val="10"/>
          <w:szCs w:val="10"/>
          <w:lang w:val="en-US" w:eastAsia="en-US"/>
        </w:rPr>
      </w:pPr>
    </w:p>
    <w:p w:rsidR="00BF0F69" w:rsidRPr="00F26373"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F0F69" w:rsidRPr="00186C26">
        <w:rPr>
          <w:rFonts w:eastAsia="Calibri"/>
          <w:i/>
          <w:u w:val="single"/>
          <w:lang w:val="en-US" w:eastAsia="en-US"/>
        </w:rPr>
        <w:t xml:space="preserve"> 12.4.</w:t>
      </w:r>
      <w:r w:rsidR="00BF0F69" w:rsidRPr="00186C26">
        <w:rPr>
          <w:rFonts w:eastAsia="Calibri"/>
          <w:i/>
          <w:lang w:val="en-US" w:eastAsia="en-US"/>
        </w:rPr>
        <w:t xml:space="preserve"> </w:t>
      </w:r>
      <w:r w:rsidR="00F26373" w:rsidRPr="00B735F8">
        <w:rPr>
          <w:i/>
          <w:lang w:val="en-US"/>
        </w:rPr>
        <w:t>Expanding the mechanisms of extrajudicial and pre-trial proceedings</w:t>
      </w:r>
      <w:r w:rsidR="00F26373" w:rsidRPr="00F26373">
        <w:rPr>
          <w:rFonts w:eastAsia="Calibri"/>
          <w:i/>
          <w:lang w:val="en-US" w:eastAsia="en-US"/>
        </w:rPr>
        <w:t xml:space="preserve"> </w:t>
      </w:r>
    </w:p>
    <w:p w:rsidR="00BF0F69" w:rsidRPr="00F26373" w:rsidRDefault="00BF0F69" w:rsidP="00BF0F69">
      <w:pPr>
        <w:pStyle w:val="ab"/>
        <w:tabs>
          <w:tab w:val="left" w:pos="709"/>
        </w:tabs>
        <w:kinsoku w:val="0"/>
        <w:overflowPunct w:val="0"/>
        <w:spacing w:line="276" w:lineRule="auto"/>
        <w:ind w:left="0" w:firstLine="708"/>
        <w:rPr>
          <w:rFonts w:eastAsia="Calibri"/>
          <w:sz w:val="10"/>
          <w:szCs w:val="10"/>
          <w:lang w:val="en-US" w:eastAsia="en-US"/>
        </w:rPr>
      </w:pPr>
    </w:p>
    <w:p w:rsidR="00BF0F69" w:rsidRPr="00401D46" w:rsidRDefault="00436830" w:rsidP="000504BA">
      <w:pPr>
        <w:pStyle w:val="ab"/>
        <w:tabs>
          <w:tab w:val="left" w:pos="709"/>
        </w:tabs>
        <w:kinsoku w:val="0"/>
        <w:overflowPunct w:val="0"/>
        <w:spacing w:line="264" w:lineRule="auto"/>
        <w:ind w:left="0"/>
        <w:rPr>
          <w:rFonts w:eastAsia="Calibri"/>
          <w:lang w:val="en-US" w:eastAsia="en-US"/>
        </w:rPr>
      </w:pPr>
      <w:r>
        <w:rPr>
          <w:rFonts w:eastAsia="Calibri"/>
          <w:lang w:val="ky-KG" w:eastAsia="en-US"/>
        </w:rPr>
        <w:tab/>
      </w:r>
      <w:r w:rsidR="00F26373" w:rsidRPr="00B735F8">
        <w:rPr>
          <w:lang w:val="en-US"/>
        </w:rPr>
        <w:t xml:space="preserve">Development of the institution of mediation will lead to a significant relief of judicial system. It will lessen the burden on judges. Courts will consider only criminal cases related to family and labor disputes, while the remaining disputes of an economic nature will be referred to advisory bodies (arbitrations). It is also necessary to develop the arbitration courts, </w:t>
      </w:r>
      <w:r w:rsidR="00401D46" w:rsidRPr="00B735F8">
        <w:rPr>
          <w:lang w:val="en-US"/>
        </w:rPr>
        <w:t xml:space="preserve">so that courts of general jurisdiction could consider cases </w:t>
      </w:r>
      <w:r w:rsidR="00F26373" w:rsidRPr="00B735F8">
        <w:rPr>
          <w:lang w:val="en-US"/>
        </w:rPr>
        <w:t>according to the</w:t>
      </w:r>
      <w:r w:rsidR="00401D46" w:rsidRPr="00B735F8">
        <w:rPr>
          <w:lang w:val="en-US"/>
        </w:rPr>
        <w:t>ir</w:t>
      </w:r>
      <w:r w:rsidR="00F26373" w:rsidRPr="00B735F8">
        <w:rPr>
          <w:lang w:val="en-US"/>
        </w:rPr>
        <w:t xml:space="preserve"> relevant </w:t>
      </w:r>
      <w:r w:rsidR="00401D46" w:rsidRPr="00B735F8">
        <w:rPr>
          <w:lang w:val="en-US"/>
        </w:rPr>
        <w:t>opinions</w:t>
      </w:r>
      <w:r w:rsidR="00BF0F69" w:rsidRPr="00401D46">
        <w:rPr>
          <w:rFonts w:eastAsia="Calibri"/>
          <w:lang w:val="en-US" w:eastAsia="en-US"/>
        </w:rPr>
        <w:t>.</w:t>
      </w:r>
    </w:p>
    <w:p w:rsidR="00BF0F69" w:rsidRPr="00401D46" w:rsidRDefault="00BF0F69" w:rsidP="00BF0F69">
      <w:pPr>
        <w:pStyle w:val="ab"/>
        <w:tabs>
          <w:tab w:val="left" w:pos="709"/>
        </w:tabs>
        <w:kinsoku w:val="0"/>
        <w:overflowPunct w:val="0"/>
        <w:spacing w:line="276" w:lineRule="auto"/>
        <w:ind w:left="0"/>
        <w:rPr>
          <w:rFonts w:eastAsia="Calibri"/>
          <w:sz w:val="10"/>
          <w:szCs w:val="10"/>
          <w:lang w:val="en-US" w:eastAsia="en-US"/>
        </w:rPr>
      </w:pPr>
    </w:p>
    <w:p w:rsidR="00BF0F69" w:rsidRPr="00401D46"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F0F69" w:rsidRPr="00186C26">
        <w:rPr>
          <w:rFonts w:eastAsia="Calibri"/>
          <w:i/>
          <w:u w:val="single"/>
          <w:lang w:val="en-US" w:eastAsia="en-US"/>
        </w:rPr>
        <w:t xml:space="preserve"> 12.5.</w:t>
      </w:r>
      <w:r w:rsidR="00BF0F69" w:rsidRPr="00186C26">
        <w:rPr>
          <w:rFonts w:eastAsia="Calibri"/>
          <w:i/>
          <w:lang w:val="en-US" w:eastAsia="en-US"/>
        </w:rPr>
        <w:t xml:space="preserve"> </w:t>
      </w:r>
      <w:r w:rsidR="00401D46">
        <w:rPr>
          <w:rFonts w:eastAsia="Calibri"/>
          <w:i/>
          <w:lang w:val="en-US" w:eastAsia="en-US"/>
        </w:rPr>
        <w:t>Improving enforcement efficiency</w:t>
      </w:r>
    </w:p>
    <w:p w:rsidR="00BF0F69" w:rsidRPr="00401D46" w:rsidRDefault="00BF0F69" w:rsidP="00BF0F69">
      <w:pPr>
        <w:pStyle w:val="ab"/>
        <w:tabs>
          <w:tab w:val="left" w:pos="709"/>
        </w:tabs>
        <w:kinsoku w:val="0"/>
        <w:overflowPunct w:val="0"/>
        <w:spacing w:line="276" w:lineRule="auto"/>
        <w:ind w:left="0"/>
        <w:rPr>
          <w:rFonts w:eastAsia="Calibri"/>
          <w:sz w:val="16"/>
          <w:szCs w:val="16"/>
          <w:lang w:val="en-US" w:eastAsia="en-US"/>
        </w:rPr>
      </w:pPr>
    </w:p>
    <w:p w:rsidR="00BF0F69" w:rsidRPr="00356EA4" w:rsidRDefault="00436830" w:rsidP="000504BA">
      <w:pPr>
        <w:pStyle w:val="ab"/>
        <w:tabs>
          <w:tab w:val="left" w:pos="709"/>
        </w:tabs>
        <w:kinsoku w:val="0"/>
        <w:overflowPunct w:val="0"/>
        <w:spacing w:line="264" w:lineRule="auto"/>
        <w:ind w:left="0"/>
        <w:rPr>
          <w:rFonts w:eastAsia="Calibri"/>
          <w:sz w:val="27"/>
          <w:szCs w:val="27"/>
          <w:lang w:val="ky-KG" w:eastAsia="en-US"/>
        </w:rPr>
      </w:pPr>
      <w:r>
        <w:rPr>
          <w:rFonts w:eastAsia="Calibri"/>
          <w:lang w:val="ky-KG" w:eastAsia="en-US"/>
        </w:rPr>
        <w:tab/>
      </w:r>
      <w:r w:rsidR="00401D46" w:rsidRPr="00B735F8">
        <w:rPr>
          <w:lang w:val="en-US"/>
        </w:rPr>
        <w:t>Execution of court rulings has remained at a significantly low level over the years. In this view, it is planned to introduce the institute of private court bailiffs. Introduction of the institution of private court bailiffs, by analogy with private notaries, in these conditions appears to be a logical and effective solution. Competition among bailiffs will significantly increase the speed and quality of court rulings enforcement. By 2023, more than 50% of the execution of judicial decisions will be accounted for private bailiffs</w:t>
      </w:r>
      <w:r w:rsidR="00BF0F69" w:rsidRPr="00401D46">
        <w:rPr>
          <w:rFonts w:eastAsia="Calibri"/>
          <w:sz w:val="27"/>
          <w:szCs w:val="27"/>
          <w:lang w:val="en-US" w:eastAsia="en-US"/>
        </w:rPr>
        <w:t xml:space="preserve">. </w:t>
      </w:r>
    </w:p>
    <w:p w:rsidR="00436830" w:rsidRPr="00436830" w:rsidRDefault="00436830" w:rsidP="000504BA">
      <w:pPr>
        <w:pStyle w:val="ab"/>
        <w:tabs>
          <w:tab w:val="left" w:pos="709"/>
        </w:tabs>
        <w:kinsoku w:val="0"/>
        <w:overflowPunct w:val="0"/>
        <w:spacing w:line="264" w:lineRule="auto"/>
        <w:ind w:left="0"/>
        <w:rPr>
          <w:rFonts w:eastAsia="Calibri"/>
          <w:sz w:val="16"/>
          <w:szCs w:val="16"/>
          <w:lang w:val="ky-KG" w:eastAsia="en-US"/>
        </w:rPr>
      </w:pPr>
    </w:p>
    <w:p w:rsidR="00BF0F69" w:rsidRPr="00E557A6" w:rsidRDefault="00791FB9" w:rsidP="00BF0F69">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F0F69" w:rsidRPr="00186C26">
        <w:rPr>
          <w:rFonts w:eastAsia="Calibri"/>
          <w:i/>
          <w:u w:val="single"/>
          <w:lang w:val="en-US" w:eastAsia="en-US"/>
        </w:rPr>
        <w:t xml:space="preserve"> 12.6.</w:t>
      </w:r>
      <w:r w:rsidR="00BF0F69" w:rsidRPr="00186C26">
        <w:rPr>
          <w:rFonts w:eastAsia="Calibri"/>
          <w:i/>
          <w:lang w:val="en-US" w:eastAsia="en-US"/>
        </w:rPr>
        <w:t xml:space="preserve"> </w:t>
      </w:r>
      <w:r w:rsidR="00401D46">
        <w:rPr>
          <w:rFonts w:eastAsia="Calibri"/>
          <w:i/>
          <w:lang w:val="en-US" w:eastAsia="en-US"/>
        </w:rPr>
        <w:t>Automation of judicial system</w:t>
      </w:r>
    </w:p>
    <w:p w:rsidR="00BF0F69" w:rsidRPr="00E557A6" w:rsidRDefault="00BF0F69" w:rsidP="00BF0F69">
      <w:pPr>
        <w:pStyle w:val="ab"/>
        <w:tabs>
          <w:tab w:val="left" w:pos="709"/>
        </w:tabs>
        <w:kinsoku w:val="0"/>
        <w:overflowPunct w:val="0"/>
        <w:spacing w:line="276" w:lineRule="auto"/>
        <w:ind w:left="0"/>
        <w:rPr>
          <w:rFonts w:eastAsia="Calibri"/>
          <w:sz w:val="16"/>
          <w:szCs w:val="16"/>
          <w:lang w:val="en-US" w:eastAsia="en-US"/>
        </w:rPr>
      </w:pPr>
    </w:p>
    <w:p w:rsidR="00BF0F69" w:rsidRPr="00E557A6" w:rsidRDefault="00E557A6" w:rsidP="003D1A1E">
      <w:pPr>
        <w:pStyle w:val="ab"/>
        <w:tabs>
          <w:tab w:val="left" w:pos="709"/>
        </w:tabs>
        <w:kinsoku w:val="0"/>
        <w:overflowPunct w:val="0"/>
        <w:spacing w:line="264" w:lineRule="auto"/>
        <w:ind w:left="0"/>
        <w:rPr>
          <w:rFonts w:eastAsia="Calibri"/>
          <w:lang w:val="en-US" w:eastAsia="en-US"/>
        </w:rPr>
      </w:pPr>
      <w:r w:rsidRPr="00B735F8">
        <w:rPr>
          <w:lang w:val="en-US"/>
        </w:rPr>
        <w:t xml:space="preserve">The Automated Court Information System will be launched. Simplified procedures will be introduced for filing claims in court in electronic form for civil, economical and administrative cases, electronic complaints, </w:t>
      </w:r>
      <w:r w:rsidR="00367A86" w:rsidRPr="00B735F8">
        <w:rPr>
          <w:lang w:val="en-US"/>
        </w:rPr>
        <w:t>receiving</w:t>
      </w:r>
      <w:r w:rsidRPr="00B735F8">
        <w:rPr>
          <w:lang w:val="en-US"/>
        </w:rPr>
        <w:t xml:space="preserve"> copies of documents and familiarization with case materials</w:t>
      </w:r>
      <w:r w:rsidR="00BF0F69" w:rsidRPr="00E557A6">
        <w:rPr>
          <w:rFonts w:eastAsia="Calibri"/>
          <w:lang w:val="en-US" w:eastAsia="en-US"/>
        </w:rPr>
        <w:t xml:space="preserve">. </w:t>
      </w:r>
      <w:r w:rsidRPr="00B735F8">
        <w:rPr>
          <w:lang w:val="en-US"/>
        </w:rPr>
        <w:t>The State Register of Judicial Acts will be created, which will include all digitized archives of the judicial system</w:t>
      </w:r>
      <w:r w:rsidR="00BF0F69" w:rsidRPr="00E557A6">
        <w:rPr>
          <w:rFonts w:eastAsia="Calibri"/>
          <w:lang w:val="en-US" w:eastAsia="en-US"/>
        </w:rPr>
        <w:t xml:space="preserve">. </w:t>
      </w:r>
      <w:r w:rsidRPr="00B735F8">
        <w:rPr>
          <w:lang w:val="en-US"/>
        </w:rPr>
        <w:t>A single register of crimes and misdemeanors (SRCM) and punishments (SRP) will be created (with introduction in the Office of the Prosecutor General of the Kyrgyz Republic as the holder of legal statistics</w:t>
      </w:r>
      <w:r w:rsidR="00393607">
        <w:rPr>
          <w:lang w:val="en-US"/>
        </w:rPr>
        <w:t>)</w:t>
      </w:r>
      <w:r w:rsidR="00BF0F69" w:rsidRPr="00E557A6">
        <w:rPr>
          <w:rFonts w:eastAsia="Calibri"/>
          <w:lang w:val="en-US" w:eastAsia="en-US"/>
        </w:rPr>
        <w:t xml:space="preserve">. </w:t>
      </w:r>
      <w:r w:rsidRPr="00B735F8">
        <w:rPr>
          <w:lang w:val="en-US"/>
        </w:rPr>
        <w:t xml:space="preserve">Introduction of technical means in the courts for audio and video recording of the proceedings </w:t>
      </w:r>
      <w:r w:rsidRPr="00B735F8">
        <w:rPr>
          <w:lang w:val="en-US"/>
        </w:rPr>
        <w:lastRenderedPageBreak/>
        <w:t xml:space="preserve">will be </w:t>
      </w:r>
      <w:r w:rsidR="00367A86" w:rsidRPr="00B735F8">
        <w:rPr>
          <w:lang w:val="en-US"/>
        </w:rPr>
        <w:t>implemented</w:t>
      </w:r>
      <w:r w:rsidR="00641BAA" w:rsidRPr="00E557A6">
        <w:rPr>
          <w:rFonts w:eastAsia="Calibri"/>
          <w:lang w:val="en-US" w:eastAsia="en-US"/>
        </w:rPr>
        <w:t>.</w:t>
      </w:r>
      <w:r w:rsidR="002A510B" w:rsidRPr="00E557A6">
        <w:rPr>
          <w:rFonts w:eastAsia="Calibri"/>
          <w:lang w:val="en-US" w:eastAsia="en-US"/>
        </w:rPr>
        <w:t xml:space="preserve"> </w:t>
      </w:r>
      <w:r w:rsidR="00393607">
        <w:rPr>
          <w:lang w:val="en-US"/>
        </w:rPr>
        <w:t>For this purpose</w:t>
      </w:r>
      <w:r w:rsidRPr="00B735F8">
        <w:rPr>
          <w:lang w:val="en-US"/>
        </w:rPr>
        <w:t>, all participants in the system will be integrated into one national network and will be provided with an upgrade of digital infrastructure</w:t>
      </w:r>
      <w:r w:rsidR="00641BAA" w:rsidRPr="00E557A6">
        <w:rPr>
          <w:rFonts w:eastAsia="Calibri"/>
          <w:lang w:val="en-US" w:eastAsia="en-US"/>
        </w:rPr>
        <w:t xml:space="preserve">. </w:t>
      </w:r>
    </w:p>
    <w:p w:rsidR="00EC0434" w:rsidRPr="00E557A6" w:rsidRDefault="00EC0434" w:rsidP="003D1A1E">
      <w:pPr>
        <w:pStyle w:val="ab"/>
        <w:tabs>
          <w:tab w:val="left" w:pos="709"/>
        </w:tabs>
        <w:kinsoku w:val="0"/>
        <w:overflowPunct w:val="0"/>
        <w:spacing w:line="264" w:lineRule="auto"/>
        <w:ind w:left="0"/>
        <w:rPr>
          <w:rFonts w:eastAsia="Calibri"/>
          <w:lang w:val="en-US" w:eastAsia="en-US"/>
        </w:rPr>
      </w:pPr>
    </w:p>
    <w:p w:rsidR="00501405" w:rsidRPr="009B7D40" w:rsidRDefault="00E557A6" w:rsidP="00CA0473">
      <w:pPr>
        <w:pStyle w:val="ab"/>
        <w:numPr>
          <w:ilvl w:val="0"/>
          <w:numId w:val="12"/>
        </w:numPr>
        <w:tabs>
          <w:tab w:val="left" w:pos="709"/>
        </w:tabs>
        <w:kinsoku w:val="0"/>
        <w:overflowPunct w:val="0"/>
        <w:spacing w:line="276" w:lineRule="auto"/>
        <w:outlineLvl w:val="2"/>
        <w:rPr>
          <w:rFonts w:eastAsia="Calibri"/>
          <w:b/>
          <w:lang w:eastAsia="en-US"/>
        </w:rPr>
      </w:pPr>
      <w:bookmarkStart w:id="116" w:name="тринадцатьцель"/>
      <w:bookmarkStart w:id="117" w:name="_Toc529648729"/>
      <w:r>
        <w:rPr>
          <w:rFonts w:eastAsia="Calibri"/>
          <w:b/>
          <w:lang w:val="en-US" w:eastAsia="en-US"/>
        </w:rPr>
        <w:t>Security of the country</w:t>
      </w:r>
      <w:bookmarkEnd w:id="116"/>
      <w:bookmarkEnd w:id="117"/>
    </w:p>
    <w:p w:rsidR="00501405" w:rsidRPr="00436830" w:rsidRDefault="00501405" w:rsidP="00501405">
      <w:pPr>
        <w:pStyle w:val="ab"/>
        <w:tabs>
          <w:tab w:val="left" w:pos="709"/>
        </w:tabs>
        <w:kinsoku w:val="0"/>
        <w:overflowPunct w:val="0"/>
        <w:spacing w:line="276" w:lineRule="auto"/>
        <w:ind w:left="0"/>
        <w:rPr>
          <w:rFonts w:eastAsia="Calibri"/>
          <w:sz w:val="16"/>
          <w:szCs w:val="16"/>
          <w:lang w:eastAsia="en-US"/>
        </w:rPr>
      </w:pPr>
    </w:p>
    <w:p w:rsidR="00DC0557" w:rsidRPr="009B7D40" w:rsidRDefault="00791FB9" w:rsidP="00DC0557">
      <w:pPr>
        <w:pStyle w:val="ab"/>
        <w:tabs>
          <w:tab w:val="left" w:pos="709"/>
        </w:tabs>
        <w:kinsoku w:val="0"/>
        <w:overflowPunct w:val="0"/>
        <w:spacing w:line="276" w:lineRule="auto"/>
        <w:ind w:left="0"/>
        <w:rPr>
          <w:rFonts w:eastAsia="Calibri"/>
          <w:i/>
          <w:lang w:eastAsia="en-US"/>
        </w:rPr>
      </w:pPr>
      <w:r>
        <w:rPr>
          <w:rFonts w:eastAsia="Calibri"/>
          <w:i/>
          <w:u w:val="single"/>
          <w:lang w:eastAsia="en-US"/>
        </w:rPr>
        <w:t>Task</w:t>
      </w:r>
      <w:r w:rsidR="00DC0557" w:rsidRPr="009B7D40">
        <w:rPr>
          <w:rFonts w:eastAsia="Calibri"/>
          <w:i/>
          <w:u w:val="single"/>
          <w:lang w:eastAsia="en-US"/>
        </w:rPr>
        <w:t xml:space="preserve"> 13.</w:t>
      </w:r>
      <w:r w:rsidR="00EE07DA" w:rsidRPr="009B7D40">
        <w:rPr>
          <w:rFonts w:eastAsia="Calibri"/>
          <w:i/>
          <w:u w:val="single"/>
          <w:lang w:eastAsia="en-US"/>
        </w:rPr>
        <w:t>1</w:t>
      </w:r>
      <w:r w:rsidR="00DC0557" w:rsidRPr="009B7D40">
        <w:rPr>
          <w:rFonts w:eastAsia="Calibri"/>
          <w:i/>
          <w:u w:val="single"/>
          <w:lang w:eastAsia="en-US"/>
        </w:rPr>
        <w:t>.</w:t>
      </w:r>
      <w:r w:rsidR="00DC0557" w:rsidRPr="009B7D40">
        <w:rPr>
          <w:rFonts w:eastAsia="Calibri"/>
          <w:i/>
          <w:lang w:eastAsia="en-US"/>
        </w:rPr>
        <w:t xml:space="preserve"> </w:t>
      </w:r>
      <w:r w:rsidR="00E557A6" w:rsidRPr="00E557A6">
        <w:rPr>
          <w:rStyle w:val="alt-edited"/>
          <w:i/>
        </w:rPr>
        <w:t>Eradication of corruption</w:t>
      </w:r>
    </w:p>
    <w:p w:rsidR="00DC0557" w:rsidRPr="009B7D40" w:rsidRDefault="00DC0557" w:rsidP="00501405">
      <w:pPr>
        <w:pStyle w:val="ab"/>
        <w:tabs>
          <w:tab w:val="left" w:pos="709"/>
        </w:tabs>
        <w:kinsoku w:val="0"/>
        <w:overflowPunct w:val="0"/>
        <w:spacing w:line="276" w:lineRule="auto"/>
        <w:ind w:left="0"/>
        <w:rPr>
          <w:rFonts w:eastAsia="Calibri"/>
          <w:sz w:val="16"/>
          <w:szCs w:val="16"/>
          <w:lang w:eastAsia="en-US"/>
        </w:rPr>
      </w:pPr>
    </w:p>
    <w:p w:rsidR="001E0473" w:rsidRPr="00382E33" w:rsidRDefault="00E557A6" w:rsidP="00501405">
      <w:pPr>
        <w:pStyle w:val="ab"/>
        <w:tabs>
          <w:tab w:val="left" w:pos="709"/>
        </w:tabs>
        <w:kinsoku w:val="0"/>
        <w:overflowPunct w:val="0"/>
        <w:spacing w:line="276" w:lineRule="auto"/>
        <w:ind w:left="0"/>
        <w:rPr>
          <w:rFonts w:eastAsia="Calibri"/>
          <w:lang w:val="en-US" w:eastAsia="en-US"/>
        </w:rPr>
      </w:pPr>
      <w:r w:rsidRPr="00B735F8">
        <w:rPr>
          <w:lang w:val="en-US"/>
        </w:rPr>
        <w:t>The struggle against corruption and elimination of corrupt</w:t>
      </w:r>
      <w:r w:rsidR="00382E33" w:rsidRPr="00B735F8">
        <w:rPr>
          <w:lang w:val="en-US"/>
        </w:rPr>
        <w:t>ogenic</w:t>
      </w:r>
      <w:r w:rsidRPr="00B735F8">
        <w:rPr>
          <w:lang w:val="en-US"/>
        </w:rPr>
        <w:t xml:space="preserve"> grounds will be continued in the most active way. The law will toughen penalties for </w:t>
      </w:r>
      <w:r w:rsidR="00382E33" w:rsidRPr="00B735F8">
        <w:rPr>
          <w:lang w:val="en-US"/>
        </w:rPr>
        <w:t xml:space="preserve">corruption-related </w:t>
      </w:r>
      <w:r w:rsidRPr="00B735F8">
        <w:rPr>
          <w:lang w:val="en-US"/>
        </w:rPr>
        <w:t xml:space="preserve">crime, which will be classified as serious state crimes and will be punished in the most severe way. The next </w:t>
      </w:r>
      <w:r w:rsidR="00382E33" w:rsidRPr="00B735F8">
        <w:rPr>
          <w:lang w:val="en-US"/>
        </w:rPr>
        <w:t>area</w:t>
      </w:r>
      <w:r w:rsidRPr="00B735F8">
        <w:rPr>
          <w:lang w:val="en-US"/>
        </w:rPr>
        <w:t xml:space="preserve"> will </w:t>
      </w:r>
      <w:r w:rsidR="00382E33" w:rsidRPr="00B735F8">
        <w:rPr>
          <w:lang w:val="en-US"/>
        </w:rPr>
        <w:t>consist in</w:t>
      </w:r>
      <w:r w:rsidRPr="00B735F8">
        <w:rPr>
          <w:lang w:val="en-US"/>
        </w:rPr>
        <w:t xml:space="preserve"> the introduction of a system of anti-corruption expert</w:t>
      </w:r>
      <w:r w:rsidR="00382E33" w:rsidRPr="00B735F8">
        <w:rPr>
          <w:lang w:val="en-US"/>
        </w:rPr>
        <w:t xml:space="preserve"> examination</w:t>
      </w:r>
      <w:r w:rsidRPr="00B735F8">
        <w:rPr>
          <w:lang w:val="en-US"/>
        </w:rPr>
        <w:t xml:space="preserve"> not only </w:t>
      </w:r>
      <w:r w:rsidR="00382E33" w:rsidRPr="00B735F8">
        <w:rPr>
          <w:lang w:val="en-US"/>
        </w:rPr>
        <w:t>of</w:t>
      </w:r>
      <w:r w:rsidRPr="00B735F8">
        <w:rPr>
          <w:lang w:val="en-US"/>
        </w:rPr>
        <w:t xml:space="preserve"> drafts of </w:t>
      </w:r>
      <w:r w:rsidR="00382E33" w:rsidRPr="00B735F8">
        <w:rPr>
          <w:lang w:val="en-US"/>
        </w:rPr>
        <w:t>regulatory</w:t>
      </w:r>
      <w:r w:rsidRPr="00B735F8">
        <w:rPr>
          <w:lang w:val="en-US"/>
        </w:rPr>
        <w:t xml:space="preserve"> legal acts, but also for anti-corruption analysis of the entire process of making key government decisions. An eff</w:t>
      </w:r>
      <w:r w:rsidR="00382E33" w:rsidRPr="00B735F8">
        <w:rPr>
          <w:lang w:val="en-US"/>
        </w:rPr>
        <w:t>icient</w:t>
      </w:r>
      <w:r w:rsidRPr="00B735F8">
        <w:rPr>
          <w:lang w:val="en-US"/>
        </w:rPr>
        <w:t xml:space="preserve"> </w:t>
      </w:r>
      <w:r w:rsidR="00382E33" w:rsidRPr="00B735F8">
        <w:rPr>
          <w:lang w:val="en-US"/>
        </w:rPr>
        <w:t xml:space="preserve">mechanism will be introduced for verification of the </w:t>
      </w:r>
      <w:r w:rsidRPr="00B735F8">
        <w:rPr>
          <w:lang w:val="en-US"/>
        </w:rPr>
        <w:t xml:space="preserve">information </w:t>
      </w:r>
      <w:r w:rsidR="00382E33" w:rsidRPr="00B735F8">
        <w:rPr>
          <w:lang w:val="en-US"/>
        </w:rPr>
        <w:t xml:space="preserve">containing </w:t>
      </w:r>
      <w:r w:rsidRPr="00B735F8">
        <w:rPr>
          <w:lang w:val="en-US"/>
        </w:rPr>
        <w:t xml:space="preserve">in </w:t>
      </w:r>
      <w:r w:rsidR="00382E33" w:rsidRPr="00B735F8">
        <w:rPr>
          <w:lang w:val="en-US"/>
        </w:rPr>
        <w:t>the tax statements</w:t>
      </w:r>
      <w:r w:rsidRPr="00B735F8">
        <w:rPr>
          <w:lang w:val="en-US"/>
        </w:rPr>
        <w:t xml:space="preserve"> </w:t>
      </w:r>
      <w:r w:rsidR="00382E33" w:rsidRPr="00B735F8">
        <w:rPr>
          <w:lang w:val="en-US"/>
        </w:rPr>
        <w:t>submitted</w:t>
      </w:r>
      <w:r w:rsidRPr="00B735F8">
        <w:rPr>
          <w:lang w:val="en-US"/>
        </w:rPr>
        <w:t xml:space="preserve"> annually by government officials, by disclosing information on property of </w:t>
      </w:r>
      <w:r w:rsidR="00382E33" w:rsidRPr="00B735F8">
        <w:rPr>
          <w:lang w:val="en-US"/>
        </w:rPr>
        <w:t>public servants</w:t>
      </w:r>
      <w:r w:rsidRPr="00B735F8">
        <w:rPr>
          <w:lang w:val="en-US"/>
        </w:rPr>
        <w:t xml:space="preserve"> (excluding banking, tax and customs secrets in relation to them). This information should be publicly available. </w:t>
      </w:r>
      <w:r w:rsidR="00382E33" w:rsidRPr="00B735F8">
        <w:rPr>
          <w:lang w:val="en-US"/>
        </w:rPr>
        <w:t>Due</w:t>
      </w:r>
      <w:r w:rsidRPr="00B735F8">
        <w:rPr>
          <w:lang w:val="en-US"/>
        </w:rPr>
        <w:t xml:space="preserve"> to these measures, by 2023, Kyrgyzstan will enter 50 </w:t>
      </w:r>
      <w:r w:rsidR="00382E33" w:rsidRPr="00B735F8">
        <w:rPr>
          <w:lang w:val="en-US"/>
        </w:rPr>
        <w:t xml:space="preserve">top </w:t>
      </w:r>
      <w:r w:rsidRPr="00B735F8">
        <w:rPr>
          <w:lang w:val="en-US"/>
        </w:rPr>
        <w:t>countries according to Transparency International</w:t>
      </w:r>
      <w:r w:rsidR="00382E33" w:rsidRPr="00B735F8">
        <w:rPr>
          <w:lang w:val="en-US"/>
        </w:rPr>
        <w:t xml:space="preserve"> index</w:t>
      </w:r>
      <w:r w:rsidR="001E0473" w:rsidRPr="00B735F8">
        <w:rPr>
          <w:rFonts w:eastAsia="Calibri"/>
          <w:lang w:val="en-US" w:eastAsia="en-US"/>
        </w:rPr>
        <w:t>.</w:t>
      </w:r>
    </w:p>
    <w:p w:rsidR="002A510B" w:rsidRPr="00382E33" w:rsidRDefault="002A510B" w:rsidP="00501405">
      <w:pPr>
        <w:pStyle w:val="ab"/>
        <w:tabs>
          <w:tab w:val="left" w:pos="709"/>
        </w:tabs>
        <w:kinsoku w:val="0"/>
        <w:overflowPunct w:val="0"/>
        <w:spacing w:line="276" w:lineRule="auto"/>
        <w:ind w:left="0"/>
        <w:rPr>
          <w:rFonts w:eastAsia="Calibri"/>
          <w:lang w:val="en-US" w:eastAsia="en-US"/>
        </w:rPr>
      </w:pPr>
    </w:p>
    <w:p w:rsidR="00501405" w:rsidRPr="00186C26" w:rsidRDefault="00791FB9" w:rsidP="00501405">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501405" w:rsidRPr="00186C26">
        <w:rPr>
          <w:rFonts w:eastAsia="Calibri"/>
          <w:i/>
          <w:u w:val="single"/>
          <w:lang w:val="en-US" w:eastAsia="en-US"/>
        </w:rPr>
        <w:t xml:space="preserve"> 1</w:t>
      </w:r>
      <w:r w:rsidR="00730BBA" w:rsidRPr="00186C26">
        <w:rPr>
          <w:rFonts w:eastAsia="Calibri"/>
          <w:i/>
          <w:u w:val="single"/>
          <w:lang w:val="en-US" w:eastAsia="en-US"/>
        </w:rPr>
        <w:t>3</w:t>
      </w:r>
      <w:r w:rsidR="00501405" w:rsidRPr="00186C26">
        <w:rPr>
          <w:rFonts w:eastAsia="Calibri"/>
          <w:i/>
          <w:u w:val="single"/>
          <w:lang w:val="en-US" w:eastAsia="en-US"/>
        </w:rPr>
        <w:t>.</w:t>
      </w:r>
      <w:r w:rsidR="00B408BD" w:rsidRPr="00186C26">
        <w:rPr>
          <w:rFonts w:eastAsia="Calibri"/>
          <w:i/>
          <w:u w:val="single"/>
          <w:lang w:val="en-US" w:eastAsia="en-US"/>
        </w:rPr>
        <w:t>2</w:t>
      </w:r>
      <w:r w:rsidR="00501405" w:rsidRPr="00186C26">
        <w:rPr>
          <w:rFonts w:eastAsia="Calibri"/>
          <w:i/>
          <w:u w:val="single"/>
          <w:lang w:val="en-US" w:eastAsia="en-US"/>
        </w:rPr>
        <w:t>.</w:t>
      </w:r>
      <w:r w:rsidR="00382E33" w:rsidRPr="00186C26">
        <w:rPr>
          <w:rFonts w:eastAsia="Calibri"/>
          <w:i/>
          <w:lang w:val="en-US" w:eastAsia="en-US"/>
        </w:rPr>
        <w:t xml:space="preserve"> </w:t>
      </w:r>
      <w:r w:rsidR="00382E33">
        <w:rPr>
          <w:rFonts w:eastAsia="Calibri"/>
          <w:i/>
          <w:lang w:val="en-US" w:eastAsia="en-US"/>
        </w:rPr>
        <w:t>Implementation</w:t>
      </w:r>
      <w:r w:rsidR="00382E33" w:rsidRPr="00186C26">
        <w:rPr>
          <w:rFonts w:eastAsia="Calibri"/>
          <w:i/>
          <w:lang w:val="en-US" w:eastAsia="en-US"/>
        </w:rPr>
        <w:t xml:space="preserve"> </w:t>
      </w:r>
      <w:r w:rsidR="00382E33">
        <w:rPr>
          <w:rFonts w:eastAsia="Calibri"/>
          <w:i/>
          <w:lang w:val="en-US" w:eastAsia="en-US"/>
        </w:rPr>
        <w:t>of</w:t>
      </w:r>
      <w:r w:rsidR="00382E33" w:rsidRPr="00186C26">
        <w:rPr>
          <w:rFonts w:eastAsia="Calibri"/>
          <w:i/>
          <w:lang w:val="en-US" w:eastAsia="en-US"/>
        </w:rPr>
        <w:t xml:space="preserve"> </w:t>
      </w:r>
      <w:r w:rsidR="00382E33">
        <w:rPr>
          <w:rFonts w:eastAsia="Calibri"/>
          <w:i/>
          <w:lang w:val="en-US" w:eastAsia="en-US"/>
        </w:rPr>
        <w:t>Safety</w:t>
      </w:r>
      <w:r w:rsidR="00382E33" w:rsidRPr="00186C26">
        <w:rPr>
          <w:rFonts w:eastAsia="Calibri"/>
          <w:i/>
          <w:lang w:val="en-US" w:eastAsia="en-US"/>
        </w:rPr>
        <w:t xml:space="preserve"> </w:t>
      </w:r>
      <w:r w:rsidR="00382E33">
        <w:rPr>
          <w:rFonts w:eastAsia="Calibri"/>
          <w:i/>
          <w:lang w:val="en-US" w:eastAsia="en-US"/>
        </w:rPr>
        <w:t>Road</w:t>
      </w:r>
      <w:r w:rsidR="00382E33" w:rsidRPr="00186C26">
        <w:rPr>
          <w:rFonts w:eastAsia="Calibri"/>
          <w:i/>
          <w:lang w:val="en-US" w:eastAsia="en-US"/>
        </w:rPr>
        <w:t xml:space="preserve"> </w:t>
      </w:r>
      <w:r w:rsidR="00382E33">
        <w:rPr>
          <w:rFonts w:eastAsia="Calibri"/>
          <w:i/>
          <w:lang w:val="en-US" w:eastAsia="en-US"/>
        </w:rPr>
        <w:t>project</w:t>
      </w:r>
    </w:p>
    <w:p w:rsidR="00425F1D" w:rsidRPr="00186C26" w:rsidRDefault="00425F1D" w:rsidP="00501405">
      <w:pPr>
        <w:pStyle w:val="ab"/>
        <w:tabs>
          <w:tab w:val="left" w:pos="709"/>
        </w:tabs>
        <w:kinsoku w:val="0"/>
        <w:overflowPunct w:val="0"/>
        <w:spacing w:line="276" w:lineRule="auto"/>
        <w:ind w:left="0"/>
        <w:rPr>
          <w:rFonts w:eastAsia="Calibri"/>
          <w:sz w:val="16"/>
          <w:szCs w:val="16"/>
          <w:lang w:val="en-US" w:eastAsia="en-US"/>
        </w:rPr>
      </w:pPr>
    </w:p>
    <w:p w:rsidR="00501405" w:rsidRPr="00382E33" w:rsidRDefault="00436830" w:rsidP="00425F1D">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382E33" w:rsidRPr="00382E33">
        <w:rPr>
          <w:lang w:val="ky-KG"/>
        </w:rPr>
        <w:t>By 2023, road users safety will be increased, the death rate and the level of road traffic injuries in traffic accidents will be more than halved</w:t>
      </w:r>
      <w:r w:rsidR="00425F1D" w:rsidRPr="00382E33">
        <w:rPr>
          <w:rFonts w:eastAsia="Calibri"/>
          <w:lang w:val="ky-KG" w:eastAsia="en-US"/>
        </w:rPr>
        <w:t>.</w:t>
      </w:r>
      <w:r w:rsidR="00005ABD" w:rsidRPr="00382E33">
        <w:rPr>
          <w:rFonts w:eastAsia="Calibri"/>
          <w:lang w:val="ky-KG" w:eastAsia="en-US"/>
        </w:rPr>
        <w:t xml:space="preserve"> </w:t>
      </w:r>
      <w:r w:rsidR="00382E33" w:rsidRPr="00382E33">
        <w:rPr>
          <w:lang w:val="ky-KG"/>
        </w:rPr>
        <w:t xml:space="preserve">A set of measures </w:t>
      </w:r>
      <w:r w:rsidR="0048717E">
        <w:rPr>
          <w:lang w:val="en-US"/>
        </w:rPr>
        <w:t>includes</w:t>
      </w:r>
      <w:r w:rsidR="00382E33" w:rsidRPr="00382E33">
        <w:rPr>
          <w:lang w:val="ky-KG"/>
        </w:rPr>
        <w:t xml:space="preserve"> measures </w:t>
      </w:r>
      <w:r w:rsidR="0048717E">
        <w:rPr>
          <w:lang w:val="en-US"/>
        </w:rPr>
        <w:t xml:space="preserve">to </w:t>
      </w:r>
      <w:r w:rsidR="00382E33" w:rsidRPr="00382E33">
        <w:rPr>
          <w:lang w:val="ky-KG"/>
        </w:rPr>
        <w:t>put road infrastructure in order in the cities and key highways, launch the Safe City project in cities of republican and regional importance, reform the relevant law enforcement services and focus their activities on prevention, improving culture and training of all road users</w:t>
      </w:r>
      <w:r w:rsidR="001207E2" w:rsidRPr="00382E33">
        <w:rPr>
          <w:rFonts w:eastAsia="Calibri"/>
          <w:lang w:val="ky-KG" w:eastAsia="en-US"/>
        </w:rPr>
        <w:t xml:space="preserve">. </w:t>
      </w:r>
    </w:p>
    <w:p w:rsidR="002E609D" w:rsidRPr="00382E33" w:rsidRDefault="002E609D" w:rsidP="00501405">
      <w:pPr>
        <w:pStyle w:val="ab"/>
        <w:tabs>
          <w:tab w:val="left" w:pos="709"/>
        </w:tabs>
        <w:kinsoku w:val="0"/>
        <w:overflowPunct w:val="0"/>
        <w:spacing w:line="276" w:lineRule="auto"/>
        <w:ind w:left="0"/>
        <w:rPr>
          <w:rFonts w:eastAsia="Calibri"/>
          <w:lang w:val="ky-KG" w:eastAsia="en-US"/>
        </w:rPr>
      </w:pPr>
    </w:p>
    <w:p w:rsidR="00FD45C2" w:rsidRPr="00382E33" w:rsidRDefault="00791FB9" w:rsidP="0013428F">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B6343E" w:rsidRPr="00186C26">
        <w:rPr>
          <w:rFonts w:eastAsia="Calibri"/>
          <w:i/>
          <w:u w:val="single"/>
          <w:lang w:val="en-US" w:eastAsia="en-US"/>
        </w:rPr>
        <w:t xml:space="preserve"> 13.</w:t>
      </w:r>
      <w:r w:rsidR="00F544C2" w:rsidRPr="00186C26">
        <w:rPr>
          <w:rFonts w:eastAsia="Calibri"/>
          <w:i/>
          <w:u w:val="single"/>
          <w:lang w:val="en-US" w:eastAsia="en-US"/>
        </w:rPr>
        <w:t>3</w:t>
      </w:r>
      <w:r w:rsidR="00B6343E" w:rsidRPr="00186C26">
        <w:rPr>
          <w:rFonts w:eastAsia="Calibri"/>
          <w:i/>
          <w:u w:val="single"/>
          <w:lang w:val="en-US" w:eastAsia="en-US"/>
        </w:rPr>
        <w:t>.</w:t>
      </w:r>
      <w:r w:rsidR="00B6343E" w:rsidRPr="00186C26">
        <w:rPr>
          <w:rFonts w:eastAsia="Calibri"/>
          <w:i/>
          <w:lang w:val="en-US" w:eastAsia="en-US"/>
        </w:rPr>
        <w:t xml:space="preserve"> </w:t>
      </w:r>
      <w:r w:rsidR="00382E33" w:rsidRPr="00B735F8">
        <w:rPr>
          <w:i/>
          <w:lang w:val="en-US"/>
        </w:rPr>
        <w:t>Preventing the spread of radicalism and extremism</w:t>
      </w:r>
    </w:p>
    <w:p w:rsidR="00DC0557" w:rsidRPr="00382E33" w:rsidRDefault="00DC0557" w:rsidP="0013428F">
      <w:pPr>
        <w:pStyle w:val="ab"/>
        <w:tabs>
          <w:tab w:val="left" w:pos="709"/>
        </w:tabs>
        <w:kinsoku w:val="0"/>
        <w:overflowPunct w:val="0"/>
        <w:spacing w:line="276" w:lineRule="auto"/>
        <w:ind w:left="0"/>
        <w:rPr>
          <w:rFonts w:eastAsia="Calibri"/>
          <w:sz w:val="16"/>
          <w:szCs w:val="16"/>
          <w:lang w:val="en-US" w:eastAsia="en-US"/>
        </w:rPr>
      </w:pPr>
    </w:p>
    <w:p w:rsidR="00DC0557" w:rsidRPr="00B735F8"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382E33" w:rsidRPr="00B735F8">
        <w:rPr>
          <w:lang w:val="en-US"/>
        </w:rPr>
        <w:t xml:space="preserve">In the category of factors constituting the internal threats to national security it is </w:t>
      </w:r>
      <w:r w:rsidR="00406BC8" w:rsidRPr="00B735F8">
        <w:rPr>
          <w:lang w:val="en-US"/>
        </w:rPr>
        <w:t>emphasized</w:t>
      </w:r>
      <w:r w:rsidR="00382E33" w:rsidRPr="00B735F8">
        <w:rPr>
          <w:lang w:val="en-US"/>
        </w:rPr>
        <w:t xml:space="preserve"> that at present, due to </w:t>
      </w:r>
      <w:r w:rsidR="00406BC8" w:rsidRPr="00B735F8">
        <w:rPr>
          <w:lang w:val="en-US"/>
        </w:rPr>
        <w:t>deteriorated</w:t>
      </w:r>
      <w:r w:rsidR="00382E33" w:rsidRPr="00B735F8">
        <w:rPr>
          <w:lang w:val="en-US"/>
        </w:rPr>
        <w:t xml:space="preserve"> cultural, educational and intellectual </w:t>
      </w:r>
      <w:r w:rsidR="00406BC8" w:rsidRPr="00B735F8">
        <w:rPr>
          <w:lang w:val="en-US"/>
        </w:rPr>
        <w:t>capacity</w:t>
      </w:r>
      <w:r w:rsidR="00382E33" w:rsidRPr="00B735F8">
        <w:rPr>
          <w:lang w:val="en-US"/>
        </w:rPr>
        <w:t xml:space="preserve"> of the population, the religious situation in the republic is characterized by a certain increase in influence of foreign non-traditional religious trends on certain </w:t>
      </w:r>
      <w:r w:rsidR="00406BC8" w:rsidRPr="00B735F8">
        <w:rPr>
          <w:lang w:val="en-US"/>
        </w:rPr>
        <w:t>spheres of social activity</w:t>
      </w:r>
      <w:r w:rsidR="00382E33" w:rsidRPr="00B735F8">
        <w:rPr>
          <w:lang w:val="en-US"/>
        </w:rPr>
        <w:t xml:space="preserve">. To ensure stability and security in society, a </w:t>
      </w:r>
      <w:r w:rsidR="00382E33" w:rsidRPr="00B735F8">
        <w:rPr>
          <w:lang w:val="en-US"/>
        </w:rPr>
        <w:lastRenderedPageBreak/>
        <w:t>comprehensive systematic outreach will be carried out using media resources, traditional values</w:t>
      </w:r>
      <w:r w:rsidR="00406BC8" w:rsidRPr="00B735F8">
        <w:rPr>
          <w:lang w:val="en-US"/>
        </w:rPr>
        <w:t xml:space="preserve"> </w:t>
      </w:r>
      <w:r w:rsidR="00382E33" w:rsidRPr="00B735F8">
        <w:rPr>
          <w:lang w:val="en-US"/>
        </w:rPr>
        <w:t xml:space="preserve">of religions </w:t>
      </w:r>
      <w:r w:rsidR="00406BC8" w:rsidRPr="00B735F8">
        <w:rPr>
          <w:lang w:val="en-US"/>
        </w:rPr>
        <w:t xml:space="preserve">in the </w:t>
      </w:r>
      <w:r w:rsidR="00367A86" w:rsidRPr="00B735F8">
        <w:rPr>
          <w:lang w:val="en-US"/>
        </w:rPr>
        <w:t>country</w:t>
      </w:r>
      <w:r w:rsidR="00406BC8" w:rsidRPr="00B735F8">
        <w:rPr>
          <w:lang w:val="en-US"/>
        </w:rPr>
        <w:t xml:space="preserve"> </w:t>
      </w:r>
      <w:r w:rsidR="00382E33" w:rsidRPr="00B735F8">
        <w:rPr>
          <w:lang w:val="en-US"/>
        </w:rPr>
        <w:t xml:space="preserve">will be promoted in order to prevent </w:t>
      </w:r>
      <w:r w:rsidR="00406BC8" w:rsidRPr="00B735F8">
        <w:rPr>
          <w:lang w:val="en-US"/>
        </w:rPr>
        <w:t xml:space="preserve">emergence of </w:t>
      </w:r>
      <w:r w:rsidR="00382E33" w:rsidRPr="00B735F8">
        <w:rPr>
          <w:lang w:val="en-US"/>
        </w:rPr>
        <w:t xml:space="preserve">radical ideologies in communities, universities, public educational institutions, as well as among </w:t>
      </w:r>
      <w:r w:rsidR="00406BC8" w:rsidRPr="00B735F8">
        <w:rPr>
          <w:lang w:val="en-US"/>
        </w:rPr>
        <w:t>public servants</w:t>
      </w:r>
      <w:r w:rsidR="00382E33" w:rsidRPr="00B735F8">
        <w:rPr>
          <w:lang w:val="en-US"/>
        </w:rPr>
        <w:t xml:space="preserve"> and municipal employees, </w:t>
      </w:r>
      <w:r w:rsidR="00406BC8" w:rsidRPr="00B735F8">
        <w:rPr>
          <w:lang w:val="en-US"/>
        </w:rPr>
        <w:t xml:space="preserve">in </w:t>
      </w:r>
      <w:r w:rsidR="00382E33" w:rsidRPr="00B735F8">
        <w:rPr>
          <w:lang w:val="en-US"/>
        </w:rPr>
        <w:t xml:space="preserve">law enforcement bodies, clergymen, vulnerable groups of the population, in particular youth and women living in remote or “closed” communities with limited access to </w:t>
      </w:r>
      <w:r w:rsidR="00406BC8" w:rsidRPr="00B735F8">
        <w:rPr>
          <w:lang w:val="en-US"/>
        </w:rPr>
        <w:t>public</w:t>
      </w:r>
      <w:r w:rsidR="00382E33" w:rsidRPr="00B735F8">
        <w:rPr>
          <w:lang w:val="en-US"/>
        </w:rPr>
        <w:t xml:space="preserve"> events</w:t>
      </w:r>
      <w:r w:rsidR="00123D14" w:rsidRPr="00B735F8">
        <w:rPr>
          <w:rFonts w:eastAsia="Calibri"/>
          <w:lang w:val="en-US" w:eastAsia="en-US"/>
        </w:rPr>
        <w:t>.</w:t>
      </w:r>
    </w:p>
    <w:p w:rsidR="000E64A5" w:rsidRDefault="000E64A5"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lang w:val="ky-KG" w:eastAsia="en-US"/>
        </w:rPr>
      </w:pPr>
    </w:p>
    <w:p w:rsidR="000E64A5" w:rsidRPr="00406BC8" w:rsidRDefault="00791FB9" w:rsidP="0013428F">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0E64A5" w:rsidRPr="00186C26">
        <w:rPr>
          <w:rFonts w:eastAsia="Calibri"/>
          <w:i/>
          <w:u w:val="single"/>
          <w:lang w:val="en-US" w:eastAsia="en-US"/>
        </w:rPr>
        <w:t xml:space="preserve"> 13.</w:t>
      </w:r>
      <w:r w:rsidR="009F6E5B" w:rsidRPr="00186C26">
        <w:rPr>
          <w:rFonts w:eastAsia="Calibri"/>
          <w:i/>
          <w:u w:val="single"/>
          <w:lang w:val="en-US" w:eastAsia="en-US"/>
        </w:rPr>
        <w:t>4</w:t>
      </w:r>
      <w:r w:rsidR="000E64A5" w:rsidRPr="00186C26">
        <w:rPr>
          <w:rFonts w:eastAsia="Calibri"/>
          <w:i/>
          <w:u w:val="single"/>
          <w:lang w:val="en-US" w:eastAsia="en-US"/>
        </w:rPr>
        <w:t>.</w:t>
      </w:r>
      <w:r w:rsidR="000E64A5" w:rsidRPr="00186C26">
        <w:rPr>
          <w:rFonts w:eastAsia="Calibri"/>
          <w:i/>
          <w:lang w:val="en-US" w:eastAsia="en-US"/>
        </w:rPr>
        <w:t xml:space="preserve"> </w:t>
      </w:r>
      <w:r w:rsidR="00406BC8">
        <w:rPr>
          <w:rFonts w:eastAsia="Calibri"/>
          <w:i/>
          <w:lang w:val="en-US" w:eastAsia="en-US"/>
        </w:rPr>
        <w:t>Modernization of the army</w:t>
      </w:r>
    </w:p>
    <w:p w:rsidR="00BC0C5E" w:rsidRPr="00406BC8" w:rsidRDefault="00BC0C5E" w:rsidP="0013428F">
      <w:pPr>
        <w:pStyle w:val="ab"/>
        <w:tabs>
          <w:tab w:val="left" w:pos="709"/>
        </w:tabs>
        <w:kinsoku w:val="0"/>
        <w:overflowPunct w:val="0"/>
        <w:spacing w:line="276" w:lineRule="auto"/>
        <w:ind w:left="0"/>
        <w:rPr>
          <w:rFonts w:eastAsia="Calibri"/>
          <w:sz w:val="10"/>
          <w:szCs w:val="10"/>
          <w:lang w:val="en-US" w:eastAsia="en-US"/>
        </w:rPr>
      </w:pPr>
    </w:p>
    <w:p w:rsidR="0003036E" w:rsidRPr="001A2095" w:rsidRDefault="00436830" w:rsidP="0003036E">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406BC8" w:rsidRPr="00B735F8">
        <w:rPr>
          <w:lang w:val="en-US"/>
        </w:rPr>
        <w:t>The state will provide organizational building of the armed forces by increasing the combat capabilities of the troops by re-equipping military units with new types of weapons and military equipment, bringing and maintaining the share of new (modernized) basic samples to 20-30%. The state places special emphasis on the place and role of patriotic educati</w:t>
      </w:r>
      <w:r w:rsidR="0048717E">
        <w:rPr>
          <w:lang w:val="en-US"/>
        </w:rPr>
        <w:t>on</w:t>
      </w:r>
      <w:r w:rsidR="00406BC8" w:rsidRPr="00B735F8">
        <w:rPr>
          <w:lang w:val="en-US"/>
        </w:rPr>
        <w:t xml:space="preserve"> of young people. A unified (cross-cutting) system of military-patriotic education of citizens (from pre-school institutions) and military training of the population with appropriate social guarantees, obligations and requirements for citizens will be created. Work in the regions will be continued on operational material and technical equipment of the territory of the country. An integrated crisis response system will be created in the interests of preventing and resolving crisis situations and ensure preventive </w:t>
      </w:r>
      <w:r w:rsidR="0048717E" w:rsidRPr="00B735F8">
        <w:rPr>
          <w:lang w:val="en-US"/>
        </w:rPr>
        <w:t xml:space="preserve">neutralizing </w:t>
      </w:r>
      <w:r w:rsidR="0048717E">
        <w:rPr>
          <w:lang w:val="en-US"/>
        </w:rPr>
        <w:t xml:space="preserve">of </w:t>
      </w:r>
      <w:r w:rsidR="00406BC8" w:rsidRPr="00B735F8">
        <w:rPr>
          <w:lang w:val="en-US"/>
        </w:rPr>
        <w:t>internal threats</w:t>
      </w:r>
      <w:r w:rsidR="0033349C" w:rsidRPr="001A2095">
        <w:rPr>
          <w:rFonts w:eastAsia="Calibri"/>
          <w:lang w:val="en-US" w:eastAsia="en-US"/>
        </w:rPr>
        <w:t xml:space="preserve">. </w:t>
      </w:r>
    </w:p>
    <w:p w:rsidR="00B87394" w:rsidRPr="001A2095" w:rsidRDefault="00B87394" w:rsidP="0003036E">
      <w:pPr>
        <w:pStyle w:val="ab"/>
        <w:tabs>
          <w:tab w:val="left" w:pos="709"/>
        </w:tabs>
        <w:kinsoku w:val="0"/>
        <w:overflowPunct w:val="0"/>
        <w:spacing w:line="276" w:lineRule="auto"/>
        <w:ind w:left="0"/>
        <w:rPr>
          <w:rFonts w:eastAsia="Calibri"/>
          <w:sz w:val="16"/>
          <w:szCs w:val="16"/>
          <w:lang w:val="en-US" w:eastAsia="en-US"/>
        </w:rPr>
      </w:pPr>
    </w:p>
    <w:p w:rsidR="0006185C" w:rsidRPr="009B7D40" w:rsidRDefault="001A2095" w:rsidP="00CA0473">
      <w:pPr>
        <w:pStyle w:val="ab"/>
        <w:numPr>
          <w:ilvl w:val="0"/>
          <w:numId w:val="12"/>
        </w:numPr>
        <w:tabs>
          <w:tab w:val="left" w:pos="709"/>
        </w:tabs>
        <w:kinsoku w:val="0"/>
        <w:overflowPunct w:val="0"/>
        <w:spacing w:line="276" w:lineRule="auto"/>
        <w:outlineLvl w:val="2"/>
        <w:rPr>
          <w:rFonts w:eastAsia="Calibri"/>
          <w:b/>
          <w:lang w:eastAsia="en-US"/>
        </w:rPr>
      </w:pPr>
      <w:bookmarkStart w:id="118" w:name="Четырнадцатьцель"/>
      <w:bookmarkStart w:id="119" w:name="_Toc529648730"/>
      <w:r>
        <w:rPr>
          <w:rFonts w:eastAsia="Calibri"/>
          <w:b/>
          <w:lang w:val="en-US" w:eastAsia="en-US"/>
        </w:rPr>
        <w:t>Pragmatic foreign policy</w:t>
      </w:r>
      <w:bookmarkEnd w:id="118"/>
      <w:bookmarkEnd w:id="119"/>
    </w:p>
    <w:p w:rsidR="002E609D" w:rsidRPr="009B7D40" w:rsidRDefault="002E609D" w:rsidP="0006185C">
      <w:pPr>
        <w:pStyle w:val="ab"/>
        <w:tabs>
          <w:tab w:val="left" w:pos="709"/>
        </w:tabs>
        <w:kinsoku w:val="0"/>
        <w:overflowPunct w:val="0"/>
        <w:spacing w:line="276" w:lineRule="auto"/>
        <w:ind w:left="0"/>
        <w:rPr>
          <w:rFonts w:eastAsia="Calibri"/>
          <w:i/>
          <w:sz w:val="16"/>
          <w:szCs w:val="16"/>
          <w:u w:val="single"/>
          <w:lang w:eastAsia="en-US"/>
        </w:rPr>
      </w:pPr>
    </w:p>
    <w:p w:rsidR="0006185C" w:rsidRPr="001A2095" w:rsidRDefault="00791FB9" w:rsidP="0006185C">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06185C" w:rsidRPr="00186C26">
        <w:rPr>
          <w:rFonts w:eastAsia="Calibri"/>
          <w:i/>
          <w:u w:val="single"/>
          <w:lang w:val="en-US" w:eastAsia="en-US"/>
        </w:rPr>
        <w:t xml:space="preserve"> 1</w:t>
      </w:r>
      <w:r w:rsidR="00730BBA" w:rsidRPr="00186C26">
        <w:rPr>
          <w:rFonts w:eastAsia="Calibri"/>
          <w:i/>
          <w:u w:val="single"/>
          <w:lang w:val="en-US" w:eastAsia="en-US"/>
        </w:rPr>
        <w:t>4</w:t>
      </w:r>
      <w:r w:rsidR="0006185C" w:rsidRPr="00186C26">
        <w:rPr>
          <w:rFonts w:eastAsia="Calibri"/>
          <w:i/>
          <w:u w:val="single"/>
          <w:lang w:val="en-US" w:eastAsia="en-US"/>
        </w:rPr>
        <w:t>.</w:t>
      </w:r>
      <w:r w:rsidR="00622572" w:rsidRPr="00186C26">
        <w:rPr>
          <w:rFonts w:eastAsia="Calibri"/>
          <w:i/>
          <w:u w:val="single"/>
          <w:lang w:val="en-US" w:eastAsia="en-US"/>
        </w:rPr>
        <w:t>1</w:t>
      </w:r>
      <w:r w:rsidR="0006185C" w:rsidRPr="00186C26">
        <w:rPr>
          <w:rFonts w:eastAsia="Calibri"/>
          <w:i/>
          <w:u w:val="single"/>
          <w:lang w:val="en-US" w:eastAsia="en-US"/>
        </w:rPr>
        <w:t>.</w:t>
      </w:r>
      <w:r w:rsidR="001A2095" w:rsidRPr="00186C26">
        <w:rPr>
          <w:rFonts w:eastAsia="Calibri"/>
          <w:i/>
          <w:lang w:val="en-US" w:eastAsia="en-US"/>
        </w:rPr>
        <w:t xml:space="preserve"> </w:t>
      </w:r>
      <w:r w:rsidR="001A2095" w:rsidRPr="00B735F8">
        <w:rPr>
          <w:rStyle w:val="shorttext"/>
          <w:i/>
          <w:lang w:val="en-US"/>
        </w:rPr>
        <w:t>Delimitation and demarcation of the state border</w:t>
      </w:r>
    </w:p>
    <w:p w:rsidR="002E609D" w:rsidRPr="001A2095" w:rsidRDefault="002E609D" w:rsidP="003158B5">
      <w:pPr>
        <w:pStyle w:val="ab"/>
        <w:tabs>
          <w:tab w:val="left" w:pos="709"/>
          <w:tab w:val="left" w:pos="6379"/>
        </w:tabs>
        <w:kinsoku w:val="0"/>
        <w:overflowPunct w:val="0"/>
        <w:spacing w:line="276" w:lineRule="auto"/>
        <w:ind w:left="0"/>
        <w:rPr>
          <w:rFonts w:eastAsia="Calibri"/>
          <w:sz w:val="10"/>
          <w:szCs w:val="10"/>
          <w:lang w:val="en-US" w:eastAsia="en-US"/>
        </w:rPr>
      </w:pPr>
    </w:p>
    <w:p w:rsidR="003D7F2F" w:rsidRPr="001A2095" w:rsidRDefault="00436830" w:rsidP="003158B5">
      <w:pPr>
        <w:pStyle w:val="ab"/>
        <w:tabs>
          <w:tab w:val="left" w:pos="709"/>
          <w:tab w:val="left" w:pos="6379"/>
        </w:tabs>
        <w:kinsoku w:val="0"/>
        <w:overflowPunct w:val="0"/>
        <w:spacing w:line="276" w:lineRule="auto"/>
        <w:ind w:left="0"/>
        <w:rPr>
          <w:rFonts w:eastAsia="Calibri"/>
          <w:lang w:val="ky-KG" w:eastAsia="en-US"/>
        </w:rPr>
      </w:pPr>
      <w:r>
        <w:rPr>
          <w:rFonts w:eastAsia="Calibri"/>
          <w:lang w:val="ky-KG" w:eastAsia="en-US"/>
        </w:rPr>
        <w:tab/>
      </w:r>
      <w:r w:rsidR="001A2095" w:rsidRPr="001A2095">
        <w:rPr>
          <w:lang w:val="ky-KG"/>
        </w:rPr>
        <w:t>Considering good neighborly relations extremely important and taking into account the need to ensure stability of security, work will be actively carried out to complete the delimitation and demarcation of the Kyrgyz-Uzbek state border, as well as to advance the issue of delimiting the Kyrgyz-Tajik state border</w:t>
      </w:r>
      <w:r w:rsidR="003D7F2F" w:rsidRPr="001A2095">
        <w:rPr>
          <w:rFonts w:eastAsia="Calibri"/>
          <w:lang w:val="ky-KG" w:eastAsia="en-US"/>
        </w:rPr>
        <w:t>.</w:t>
      </w:r>
    </w:p>
    <w:p w:rsidR="008616BB" w:rsidRPr="001A2095" w:rsidRDefault="008616BB" w:rsidP="0006185C">
      <w:pPr>
        <w:pStyle w:val="ab"/>
        <w:tabs>
          <w:tab w:val="left" w:pos="709"/>
        </w:tabs>
        <w:kinsoku w:val="0"/>
        <w:overflowPunct w:val="0"/>
        <w:spacing w:line="276" w:lineRule="auto"/>
        <w:ind w:left="0"/>
        <w:rPr>
          <w:rFonts w:eastAsia="Calibri"/>
          <w:sz w:val="16"/>
          <w:szCs w:val="16"/>
          <w:lang w:val="ky-KG" w:eastAsia="en-US"/>
        </w:rPr>
      </w:pPr>
    </w:p>
    <w:p w:rsidR="00FD45C2" w:rsidRPr="001A2095" w:rsidRDefault="00791FB9" w:rsidP="0013428F">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AC79C6" w:rsidRPr="00186C26">
        <w:rPr>
          <w:rFonts w:eastAsia="Calibri"/>
          <w:i/>
          <w:u w:val="single"/>
          <w:lang w:val="en-US" w:eastAsia="en-US"/>
        </w:rPr>
        <w:t xml:space="preserve"> 14.</w:t>
      </w:r>
      <w:r w:rsidR="002E2393" w:rsidRPr="00186C26">
        <w:rPr>
          <w:rFonts w:eastAsia="Calibri"/>
          <w:i/>
          <w:u w:val="single"/>
          <w:lang w:val="en-US" w:eastAsia="en-US"/>
        </w:rPr>
        <w:t>2</w:t>
      </w:r>
      <w:r w:rsidR="00AC79C6" w:rsidRPr="00186C26">
        <w:rPr>
          <w:rFonts w:eastAsia="Calibri"/>
          <w:i/>
          <w:u w:val="single"/>
          <w:lang w:val="en-US" w:eastAsia="en-US"/>
        </w:rPr>
        <w:t>.</w:t>
      </w:r>
      <w:r w:rsidR="00AC79C6" w:rsidRPr="00186C26">
        <w:rPr>
          <w:rFonts w:eastAsia="Calibri"/>
          <w:i/>
          <w:lang w:val="en-US" w:eastAsia="en-US"/>
        </w:rPr>
        <w:t xml:space="preserve"> </w:t>
      </w:r>
      <w:r w:rsidR="001A2095" w:rsidRPr="00B735F8">
        <w:rPr>
          <w:rStyle w:val="shorttext"/>
          <w:i/>
          <w:lang w:val="en-US"/>
        </w:rPr>
        <w:t>Strengthening economic diplomacy</w:t>
      </w:r>
    </w:p>
    <w:p w:rsidR="00AC79C6" w:rsidRPr="001A2095" w:rsidRDefault="00AC79C6" w:rsidP="0013428F">
      <w:pPr>
        <w:pStyle w:val="ab"/>
        <w:tabs>
          <w:tab w:val="left" w:pos="709"/>
        </w:tabs>
        <w:kinsoku w:val="0"/>
        <w:overflowPunct w:val="0"/>
        <w:spacing w:line="276" w:lineRule="auto"/>
        <w:ind w:left="0"/>
        <w:rPr>
          <w:rFonts w:eastAsia="Calibri"/>
          <w:sz w:val="10"/>
          <w:szCs w:val="10"/>
          <w:lang w:val="en-US" w:eastAsia="en-US"/>
        </w:rPr>
      </w:pPr>
    </w:p>
    <w:p w:rsidR="009D2999" w:rsidRPr="001A2095" w:rsidRDefault="00436830" w:rsidP="00EC0434">
      <w:pPr>
        <w:pStyle w:val="ab"/>
        <w:tabs>
          <w:tab w:val="left" w:pos="709"/>
        </w:tabs>
        <w:kinsoku w:val="0"/>
        <w:overflowPunct w:val="0"/>
        <w:spacing w:line="264" w:lineRule="auto"/>
        <w:ind w:left="0"/>
        <w:rPr>
          <w:rFonts w:eastAsia="Calibri"/>
          <w:lang w:val="ky-KG" w:eastAsia="en-US"/>
        </w:rPr>
      </w:pPr>
      <w:r>
        <w:rPr>
          <w:rFonts w:eastAsia="Calibri"/>
          <w:lang w:val="ky-KG" w:eastAsia="en-US"/>
        </w:rPr>
        <w:tab/>
      </w:r>
      <w:r w:rsidR="001A2095" w:rsidRPr="001A2095">
        <w:rPr>
          <w:lang w:val="ky-KG"/>
        </w:rPr>
        <w:t xml:space="preserve">Protection of national economic interests and promotion of </w:t>
      </w:r>
      <w:r w:rsidR="001A2095" w:rsidRPr="001A2095">
        <w:rPr>
          <w:lang w:val="ky-KG"/>
        </w:rPr>
        <w:lastRenderedPageBreak/>
        <w:t>economic development will be among the key priorities in foreign policy</w:t>
      </w:r>
      <w:r w:rsidR="003E59AC" w:rsidRPr="001A2095">
        <w:rPr>
          <w:rFonts w:eastAsia="Calibri"/>
          <w:lang w:val="ky-KG" w:eastAsia="en-US"/>
        </w:rPr>
        <w:t xml:space="preserve">. </w:t>
      </w:r>
      <w:r w:rsidR="001A2095" w:rsidRPr="001A2095">
        <w:rPr>
          <w:lang w:val="ky-KG"/>
        </w:rPr>
        <w:t>The focus will be on such areas as attracting investments from private and international financial institutions, protecting the rights and interests of labor migrants, attracting international tourists, information and consulting support to a national producer in countries with potential sales markets</w:t>
      </w:r>
      <w:r w:rsidR="0087315E" w:rsidRPr="001A2095">
        <w:rPr>
          <w:rFonts w:eastAsia="Calibri"/>
          <w:lang w:val="ky-KG" w:eastAsia="en-US"/>
        </w:rPr>
        <w:t xml:space="preserve">. </w:t>
      </w:r>
    </w:p>
    <w:p w:rsidR="00AC79C6" w:rsidRPr="001A2095" w:rsidRDefault="00791FB9" w:rsidP="0013428F">
      <w:pPr>
        <w:pStyle w:val="ab"/>
        <w:tabs>
          <w:tab w:val="left" w:pos="709"/>
        </w:tabs>
        <w:kinsoku w:val="0"/>
        <w:overflowPunct w:val="0"/>
        <w:spacing w:line="276" w:lineRule="auto"/>
        <w:ind w:left="0"/>
        <w:rPr>
          <w:rFonts w:eastAsia="Calibri"/>
          <w:i/>
          <w:lang w:val="en-US" w:eastAsia="en-US"/>
        </w:rPr>
      </w:pPr>
      <w:r w:rsidRPr="001A2095">
        <w:rPr>
          <w:rFonts w:eastAsia="Calibri"/>
          <w:i/>
          <w:u w:val="single"/>
          <w:lang w:val="en-US" w:eastAsia="en-US"/>
        </w:rPr>
        <w:t>Task</w:t>
      </w:r>
      <w:r w:rsidR="00AC79C6" w:rsidRPr="001A2095">
        <w:rPr>
          <w:rFonts w:eastAsia="Calibri"/>
          <w:i/>
          <w:u w:val="single"/>
          <w:lang w:val="en-US" w:eastAsia="en-US"/>
        </w:rPr>
        <w:t xml:space="preserve"> 14.</w:t>
      </w:r>
      <w:r w:rsidR="002E2393" w:rsidRPr="001A2095">
        <w:rPr>
          <w:rFonts w:eastAsia="Calibri"/>
          <w:i/>
          <w:u w:val="single"/>
          <w:lang w:val="en-US" w:eastAsia="en-US"/>
        </w:rPr>
        <w:t>3</w:t>
      </w:r>
      <w:r w:rsidR="00AC79C6" w:rsidRPr="001A2095">
        <w:rPr>
          <w:rFonts w:eastAsia="Calibri"/>
          <w:i/>
          <w:u w:val="single"/>
          <w:lang w:val="en-US" w:eastAsia="en-US"/>
        </w:rPr>
        <w:t>.</w:t>
      </w:r>
      <w:r w:rsidR="001A2095" w:rsidRPr="001A2095">
        <w:rPr>
          <w:rFonts w:eastAsia="Calibri"/>
          <w:i/>
          <w:lang w:val="en-US" w:eastAsia="en-US"/>
        </w:rPr>
        <w:t xml:space="preserve"> </w:t>
      </w:r>
      <w:r w:rsidR="001A2095">
        <w:rPr>
          <w:rFonts w:eastAsia="Calibri"/>
          <w:i/>
          <w:lang w:val="en-US" w:eastAsia="en-US"/>
        </w:rPr>
        <w:t>International positioning</w:t>
      </w:r>
      <w:r w:rsidR="0067384F" w:rsidRPr="001A2095">
        <w:rPr>
          <w:rFonts w:eastAsia="Calibri"/>
          <w:i/>
          <w:lang w:val="en-US" w:eastAsia="en-US"/>
        </w:rPr>
        <w:t xml:space="preserve"> </w:t>
      </w:r>
    </w:p>
    <w:p w:rsidR="00085702" w:rsidRPr="001A2095" w:rsidRDefault="00085702" w:rsidP="0013428F">
      <w:pPr>
        <w:pStyle w:val="ab"/>
        <w:tabs>
          <w:tab w:val="left" w:pos="709"/>
        </w:tabs>
        <w:kinsoku w:val="0"/>
        <w:overflowPunct w:val="0"/>
        <w:spacing w:line="276" w:lineRule="auto"/>
        <w:ind w:left="0"/>
        <w:rPr>
          <w:rFonts w:eastAsia="Calibri"/>
          <w:sz w:val="16"/>
          <w:szCs w:val="16"/>
          <w:lang w:val="en-US" w:eastAsia="en-US"/>
        </w:rPr>
      </w:pPr>
    </w:p>
    <w:p w:rsidR="00C17DA1" w:rsidRPr="001A2095"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1A2095" w:rsidRPr="00B735F8">
        <w:rPr>
          <w:lang w:val="en-US"/>
        </w:rPr>
        <w:t>Kyrgyzstan will be recognized by the international community due to its balanced, consistent and fair foreign policy. The image of distinctive country with a unique cultural diversity, clean environment, safe and hospitable society, and a high standard of living will be formed</w:t>
      </w:r>
      <w:r w:rsidR="00C17DA1" w:rsidRPr="001A2095">
        <w:rPr>
          <w:rFonts w:eastAsia="Calibri"/>
          <w:lang w:val="en-US" w:eastAsia="en-US"/>
        </w:rPr>
        <w:t>.</w:t>
      </w:r>
    </w:p>
    <w:p w:rsidR="00EC0434" w:rsidRPr="001A2095" w:rsidRDefault="00EC0434" w:rsidP="0013428F">
      <w:pPr>
        <w:pStyle w:val="ab"/>
        <w:tabs>
          <w:tab w:val="left" w:pos="709"/>
        </w:tabs>
        <w:kinsoku w:val="0"/>
        <w:overflowPunct w:val="0"/>
        <w:spacing w:line="276" w:lineRule="auto"/>
        <w:ind w:left="0"/>
        <w:rPr>
          <w:rFonts w:eastAsia="Calibri"/>
          <w:i/>
          <w:sz w:val="16"/>
          <w:szCs w:val="16"/>
          <w:u w:val="single"/>
          <w:lang w:val="en-US" w:eastAsia="en-US"/>
        </w:rPr>
      </w:pPr>
    </w:p>
    <w:p w:rsidR="00085702" w:rsidRPr="001A2095" w:rsidRDefault="00791FB9" w:rsidP="0013428F">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085702" w:rsidRPr="00186C26">
        <w:rPr>
          <w:rFonts w:eastAsia="Calibri"/>
          <w:i/>
          <w:u w:val="single"/>
          <w:lang w:val="en-US" w:eastAsia="en-US"/>
        </w:rPr>
        <w:t xml:space="preserve"> 14.</w:t>
      </w:r>
      <w:r w:rsidR="002E2393" w:rsidRPr="00186C26">
        <w:rPr>
          <w:rFonts w:eastAsia="Calibri"/>
          <w:i/>
          <w:u w:val="single"/>
          <w:lang w:val="en-US" w:eastAsia="en-US"/>
        </w:rPr>
        <w:t>4</w:t>
      </w:r>
      <w:r w:rsidR="00085702" w:rsidRPr="00186C26">
        <w:rPr>
          <w:rFonts w:eastAsia="Calibri"/>
          <w:i/>
          <w:u w:val="single"/>
          <w:lang w:val="en-US" w:eastAsia="en-US"/>
        </w:rPr>
        <w:t>.</w:t>
      </w:r>
      <w:r w:rsidR="00085702" w:rsidRPr="00186C26">
        <w:rPr>
          <w:rFonts w:eastAsia="Calibri"/>
          <w:i/>
          <w:lang w:val="en-US" w:eastAsia="en-US"/>
        </w:rPr>
        <w:t xml:space="preserve"> </w:t>
      </w:r>
      <w:r w:rsidR="001A2095" w:rsidRPr="00B735F8">
        <w:rPr>
          <w:rStyle w:val="alt-edited"/>
          <w:i/>
          <w:lang w:val="en-US"/>
        </w:rPr>
        <w:t>Optimization of visa legislation and procedures</w:t>
      </w:r>
    </w:p>
    <w:p w:rsidR="00AC79C6" w:rsidRPr="001A2095" w:rsidRDefault="00AC79C6" w:rsidP="0013428F">
      <w:pPr>
        <w:pStyle w:val="ab"/>
        <w:tabs>
          <w:tab w:val="left" w:pos="709"/>
        </w:tabs>
        <w:kinsoku w:val="0"/>
        <w:overflowPunct w:val="0"/>
        <w:spacing w:line="276" w:lineRule="auto"/>
        <w:ind w:left="0"/>
        <w:rPr>
          <w:rFonts w:eastAsia="Calibri"/>
          <w:sz w:val="16"/>
          <w:szCs w:val="16"/>
          <w:lang w:val="en-US" w:eastAsia="en-US"/>
        </w:rPr>
      </w:pPr>
    </w:p>
    <w:p w:rsidR="007212CB" w:rsidRPr="001A2095" w:rsidRDefault="00436830" w:rsidP="0013428F">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1A2095" w:rsidRPr="00B735F8">
        <w:rPr>
          <w:lang w:val="en-US"/>
        </w:rPr>
        <w:t>Kyrgyzstan will continue to work to provide for liberalization of visa legislation and procedures and will become the “Gateway to Central Asia”. The list of countries subject to visa-free stay will be expanded, all visa procedures will be optimized for the following categories: students studying in Kyrgyzstan; businessmen having business economic ties with national businesses or planning economic activities in the country; highly qualified specialists and engineers, as well as representatives of scientific sphere and academia</w:t>
      </w:r>
      <w:r w:rsidR="00641BAA" w:rsidRPr="001A2095">
        <w:rPr>
          <w:rFonts w:eastAsia="Calibri"/>
          <w:lang w:val="en-US" w:eastAsia="en-US"/>
        </w:rPr>
        <w:t xml:space="preserve">. </w:t>
      </w:r>
    </w:p>
    <w:p w:rsidR="00A3053E" w:rsidRDefault="00A3053E" w:rsidP="0013428F">
      <w:pPr>
        <w:pStyle w:val="ab"/>
        <w:tabs>
          <w:tab w:val="left" w:pos="709"/>
        </w:tabs>
        <w:kinsoku w:val="0"/>
        <w:overflowPunct w:val="0"/>
        <w:spacing w:line="276" w:lineRule="auto"/>
        <w:ind w:left="0"/>
        <w:rPr>
          <w:rFonts w:eastAsia="Calibri"/>
          <w:sz w:val="16"/>
          <w:szCs w:val="16"/>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sz w:val="16"/>
          <w:szCs w:val="16"/>
          <w:lang w:val="ky-KG" w:eastAsia="en-US"/>
        </w:rPr>
      </w:pPr>
    </w:p>
    <w:p w:rsidR="007212CB" w:rsidRPr="009B7D40" w:rsidRDefault="001A2095" w:rsidP="00CA0473">
      <w:pPr>
        <w:pStyle w:val="ab"/>
        <w:numPr>
          <w:ilvl w:val="0"/>
          <w:numId w:val="12"/>
        </w:numPr>
        <w:tabs>
          <w:tab w:val="left" w:pos="709"/>
        </w:tabs>
        <w:kinsoku w:val="0"/>
        <w:overflowPunct w:val="0"/>
        <w:spacing w:line="276" w:lineRule="auto"/>
        <w:outlineLvl w:val="2"/>
        <w:rPr>
          <w:rFonts w:eastAsia="Calibri"/>
          <w:b/>
          <w:lang w:eastAsia="en-US"/>
        </w:rPr>
      </w:pPr>
      <w:bookmarkStart w:id="120" w:name="пятнадцатьцель"/>
      <w:bookmarkStart w:id="121" w:name="_Toc529648731"/>
      <w:r>
        <w:rPr>
          <w:rFonts w:eastAsia="Calibri"/>
          <w:b/>
          <w:lang w:val="en-US" w:eastAsia="en-US"/>
        </w:rPr>
        <w:t>Digital transformation of the country</w:t>
      </w:r>
      <w:bookmarkEnd w:id="120"/>
      <w:bookmarkEnd w:id="121"/>
    </w:p>
    <w:p w:rsidR="007212CB" w:rsidRPr="009B7D40" w:rsidRDefault="007212CB" w:rsidP="007212CB">
      <w:pPr>
        <w:pStyle w:val="ab"/>
        <w:tabs>
          <w:tab w:val="left" w:pos="709"/>
        </w:tabs>
        <w:kinsoku w:val="0"/>
        <w:overflowPunct w:val="0"/>
        <w:spacing w:line="276" w:lineRule="auto"/>
        <w:ind w:left="0"/>
        <w:rPr>
          <w:rFonts w:eastAsia="Calibri"/>
          <w:sz w:val="16"/>
          <w:szCs w:val="16"/>
          <w:lang w:eastAsia="en-US"/>
        </w:rPr>
      </w:pPr>
    </w:p>
    <w:p w:rsidR="0086363F" w:rsidRPr="001A2095" w:rsidRDefault="00791FB9" w:rsidP="007212CB">
      <w:pPr>
        <w:pStyle w:val="ab"/>
        <w:tabs>
          <w:tab w:val="left" w:pos="709"/>
        </w:tabs>
        <w:kinsoku w:val="0"/>
        <w:overflowPunct w:val="0"/>
        <w:spacing w:line="276" w:lineRule="auto"/>
        <w:ind w:left="0"/>
        <w:rPr>
          <w:rFonts w:eastAsia="Calibri"/>
          <w:i/>
          <w:lang w:val="en-US" w:eastAsia="en-US"/>
        </w:rPr>
      </w:pPr>
      <w:r w:rsidRPr="00186C26">
        <w:rPr>
          <w:rFonts w:eastAsia="Calibri"/>
          <w:i/>
          <w:u w:val="single"/>
          <w:lang w:val="en-US" w:eastAsia="en-US"/>
        </w:rPr>
        <w:t>Task</w:t>
      </w:r>
      <w:r w:rsidR="0086363F" w:rsidRPr="00186C26">
        <w:rPr>
          <w:rFonts w:eastAsia="Calibri"/>
          <w:i/>
          <w:u w:val="single"/>
          <w:lang w:val="en-US" w:eastAsia="en-US"/>
        </w:rPr>
        <w:t xml:space="preserve"> 15.</w:t>
      </w:r>
      <w:r w:rsidR="00E46C10" w:rsidRPr="00186C26">
        <w:rPr>
          <w:rFonts w:eastAsia="Calibri"/>
          <w:i/>
          <w:u w:val="single"/>
          <w:lang w:val="en-US" w:eastAsia="en-US"/>
        </w:rPr>
        <w:t>1</w:t>
      </w:r>
      <w:r w:rsidR="0086363F" w:rsidRPr="00186C26">
        <w:rPr>
          <w:rFonts w:eastAsia="Calibri"/>
          <w:i/>
          <w:u w:val="single"/>
          <w:lang w:val="en-US" w:eastAsia="en-US"/>
        </w:rPr>
        <w:t>.</w:t>
      </w:r>
      <w:r w:rsidR="00356EA4" w:rsidRPr="00186C26">
        <w:rPr>
          <w:rFonts w:eastAsia="Calibri"/>
          <w:i/>
          <w:lang w:val="en-US" w:eastAsia="en-US"/>
        </w:rPr>
        <w:t xml:space="preserve"> </w:t>
      </w:r>
      <w:r w:rsidR="001A2095" w:rsidRPr="00B735F8">
        <w:rPr>
          <w:i/>
          <w:lang w:val="en-US"/>
        </w:rPr>
        <w:t>Creating modern information and communication infrastructure</w:t>
      </w:r>
      <w:r w:rsidR="0086363F" w:rsidRPr="001A2095">
        <w:rPr>
          <w:rFonts w:eastAsia="Calibri"/>
          <w:i/>
          <w:lang w:val="en-US" w:eastAsia="en-US"/>
        </w:rPr>
        <w:t xml:space="preserve"> </w:t>
      </w:r>
    </w:p>
    <w:p w:rsidR="0044624A" w:rsidRPr="001A2095" w:rsidRDefault="0044624A" w:rsidP="007212CB">
      <w:pPr>
        <w:pStyle w:val="ab"/>
        <w:tabs>
          <w:tab w:val="left" w:pos="709"/>
        </w:tabs>
        <w:kinsoku w:val="0"/>
        <w:overflowPunct w:val="0"/>
        <w:spacing w:line="276" w:lineRule="auto"/>
        <w:ind w:left="0"/>
        <w:rPr>
          <w:rFonts w:eastAsia="Calibri"/>
          <w:sz w:val="16"/>
          <w:szCs w:val="16"/>
          <w:lang w:val="en-US" w:eastAsia="en-US"/>
        </w:rPr>
      </w:pPr>
    </w:p>
    <w:p w:rsidR="00AE469F" w:rsidRPr="0079672F" w:rsidRDefault="00436830" w:rsidP="007212CB">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1A2095" w:rsidRPr="00B735F8">
        <w:rPr>
          <w:lang w:val="en-US"/>
        </w:rPr>
        <w:t xml:space="preserve">Creation and development of digital ICT infrastructure (telecommunication networks, data processing centers, cloud technologies, access centers for information and services, digital platforms), including broadband, availability of communication services for all categories of citizens, including groups with special needs, bridging digital </w:t>
      </w:r>
      <w:r w:rsidR="0079672F" w:rsidRPr="00B735F8">
        <w:rPr>
          <w:lang w:val="en-US"/>
        </w:rPr>
        <w:t>gap</w:t>
      </w:r>
      <w:r w:rsidR="001A2095" w:rsidRPr="00B735F8">
        <w:rPr>
          <w:lang w:val="en-US"/>
        </w:rPr>
        <w:t xml:space="preserve"> in access, standardization; conformance and interoperability and radio frequency spectrum management. A</w:t>
      </w:r>
      <w:r w:rsidR="001A2095" w:rsidRPr="0079672F">
        <w:rPr>
          <w:lang w:val="en-US"/>
        </w:rPr>
        <w:t xml:space="preserve"> </w:t>
      </w:r>
      <w:r w:rsidR="001A2095" w:rsidRPr="00B735F8">
        <w:rPr>
          <w:lang w:val="en-US"/>
        </w:rPr>
        <w:t>broadband</w:t>
      </w:r>
      <w:r w:rsidR="001A2095" w:rsidRPr="0079672F">
        <w:rPr>
          <w:lang w:val="en-US"/>
        </w:rPr>
        <w:t xml:space="preserve"> </w:t>
      </w:r>
      <w:r w:rsidR="001A2095" w:rsidRPr="00B735F8">
        <w:rPr>
          <w:lang w:val="en-US"/>
        </w:rPr>
        <w:t>fiber</w:t>
      </w:r>
      <w:r w:rsidR="001A2095" w:rsidRPr="0079672F">
        <w:rPr>
          <w:lang w:val="en-US"/>
        </w:rPr>
        <w:t>-</w:t>
      </w:r>
      <w:r w:rsidR="001A2095" w:rsidRPr="00B735F8">
        <w:rPr>
          <w:lang w:val="en-US"/>
        </w:rPr>
        <w:t>optic</w:t>
      </w:r>
      <w:r w:rsidR="001A2095" w:rsidRPr="0079672F">
        <w:rPr>
          <w:lang w:val="en-US"/>
        </w:rPr>
        <w:t xml:space="preserve"> </w:t>
      </w:r>
      <w:r w:rsidR="001A2095" w:rsidRPr="00B735F8">
        <w:rPr>
          <w:lang w:val="en-US"/>
        </w:rPr>
        <w:t>network</w:t>
      </w:r>
      <w:r w:rsidR="001A2095" w:rsidRPr="0079672F">
        <w:rPr>
          <w:lang w:val="en-US"/>
        </w:rPr>
        <w:t xml:space="preserve"> </w:t>
      </w:r>
      <w:r w:rsidR="001A2095" w:rsidRPr="00B735F8">
        <w:rPr>
          <w:lang w:val="en-US"/>
        </w:rPr>
        <w:t>will</w:t>
      </w:r>
      <w:r w:rsidR="001A2095" w:rsidRPr="0079672F">
        <w:rPr>
          <w:lang w:val="en-US"/>
        </w:rPr>
        <w:t xml:space="preserve"> </w:t>
      </w:r>
      <w:r w:rsidR="001A2095" w:rsidRPr="00B735F8">
        <w:rPr>
          <w:lang w:val="en-US"/>
        </w:rPr>
        <w:t>be</w:t>
      </w:r>
      <w:r w:rsidR="001A2095" w:rsidRPr="0079672F">
        <w:rPr>
          <w:lang w:val="en-US"/>
        </w:rPr>
        <w:t xml:space="preserve"> </w:t>
      </w:r>
      <w:r w:rsidR="001A2095" w:rsidRPr="00B735F8">
        <w:rPr>
          <w:lang w:val="en-US"/>
        </w:rPr>
        <w:t>brought</w:t>
      </w:r>
      <w:r w:rsidR="001A2095" w:rsidRPr="0079672F">
        <w:rPr>
          <w:lang w:val="en-US"/>
        </w:rPr>
        <w:t xml:space="preserve"> </w:t>
      </w:r>
      <w:r w:rsidR="001A2095" w:rsidRPr="00B735F8">
        <w:rPr>
          <w:lang w:val="en-US"/>
        </w:rPr>
        <w:t>to</w:t>
      </w:r>
      <w:r w:rsidR="001A2095" w:rsidRPr="0079672F">
        <w:rPr>
          <w:lang w:val="en-US"/>
        </w:rPr>
        <w:t xml:space="preserve"> </w:t>
      </w:r>
      <w:r w:rsidR="001A2095" w:rsidRPr="00B735F8">
        <w:rPr>
          <w:lang w:val="en-US"/>
        </w:rPr>
        <w:t>each</w:t>
      </w:r>
      <w:r w:rsidR="001A2095" w:rsidRPr="0079672F">
        <w:rPr>
          <w:lang w:val="en-US"/>
        </w:rPr>
        <w:t xml:space="preserve"> </w:t>
      </w:r>
      <w:r w:rsidR="001A2095" w:rsidRPr="00B735F8">
        <w:rPr>
          <w:lang w:val="en-US"/>
        </w:rPr>
        <w:t>village</w:t>
      </w:r>
      <w:r w:rsidR="001A2095" w:rsidRPr="0079672F">
        <w:rPr>
          <w:lang w:val="en-US"/>
        </w:rPr>
        <w:t xml:space="preserve">, </w:t>
      </w:r>
      <w:r w:rsidR="001A2095" w:rsidRPr="00B735F8">
        <w:rPr>
          <w:lang w:val="en-US"/>
        </w:rPr>
        <w:t>without</w:t>
      </w:r>
      <w:r w:rsidR="001A2095" w:rsidRPr="0079672F">
        <w:rPr>
          <w:lang w:val="en-US"/>
        </w:rPr>
        <w:t xml:space="preserve"> </w:t>
      </w:r>
      <w:r w:rsidR="001A2095" w:rsidRPr="00B735F8">
        <w:rPr>
          <w:lang w:val="en-US"/>
        </w:rPr>
        <w:t>exception</w:t>
      </w:r>
      <w:r w:rsidR="001A2095" w:rsidRPr="0079672F">
        <w:rPr>
          <w:lang w:val="en-US"/>
        </w:rPr>
        <w:t xml:space="preserve">, </w:t>
      </w:r>
      <w:r w:rsidR="001A2095" w:rsidRPr="00B735F8">
        <w:rPr>
          <w:lang w:val="en-US"/>
        </w:rPr>
        <w:t>all</w:t>
      </w:r>
      <w:r w:rsidR="001A2095" w:rsidRPr="0079672F">
        <w:rPr>
          <w:lang w:val="en-US"/>
        </w:rPr>
        <w:t xml:space="preserve"> </w:t>
      </w:r>
      <w:r w:rsidR="001A2095" w:rsidRPr="00B735F8">
        <w:rPr>
          <w:lang w:val="en-US"/>
        </w:rPr>
        <w:t>social</w:t>
      </w:r>
      <w:r w:rsidR="001A2095" w:rsidRPr="0079672F">
        <w:rPr>
          <w:lang w:val="en-US"/>
        </w:rPr>
        <w:t xml:space="preserve"> </w:t>
      </w:r>
      <w:r w:rsidR="001A2095" w:rsidRPr="00B735F8">
        <w:rPr>
          <w:lang w:val="en-US"/>
        </w:rPr>
        <w:t>facilities</w:t>
      </w:r>
      <w:r w:rsidR="001A2095" w:rsidRPr="0079672F">
        <w:rPr>
          <w:lang w:val="en-US"/>
        </w:rPr>
        <w:t xml:space="preserve"> (</w:t>
      </w:r>
      <w:r w:rsidR="001A2095" w:rsidRPr="00B735F8">
        <w:rPr>
          <w:lang w:val="en-US"/>
        </w:rPr>
        <w:t>hospitals</w:t>
      </w:r>
      <w:r w:rsidR="001A2095" w:rsidRPr="0079672F">
        <w:rPr>
          <w:lang w:val="en-US"/>
        </w:rPr>
        <w:t xml:space="preserve">, </w:t>
      </w:r>
      <w:r w:rsidR="001A2095" w:rsidRPr="00B735F8">
        <w:rPr>
          <w:lang w:val="en-US"/>
        </w:rPr>
        <w:t>ayil</w:t>
      </w:r>
      <w:r w:rsidR="001A2095" w:rsidRPr="0079672F">
        <w:rPr>
          <w:lang w:val="en-US"/>
        </w:rPr>
        <w:t xml:space="preserve"> </w:t>
      </w:r>
      <w:r w:rsidR="001A2095" w:rsidRPr="00B735F8">
        <w:rPr>
          <w:lang w:val="en-US"/>
        </w:rPr>
        <w:t>okmotu</w:t>
      </w:r>
      <w:r w:rsidR="001A2095" w:rsidRPr="0079672F">
        <w:rPr>
          <w:lang w:val="en-US"/>
        </w:rPr>
        <w:t xml:space="preserve">, </w:t>
      </w:r>
      <w:r w:rsidR="001A2095" w:rsidRPr="00B735F8">
        <w:rPr>
          <w:lang w:val="en-US"/>
        </w:rPr>
        <w:t>post</w:t>
      </w:r>
      <w:r w:rsidR="001A2095" w:rsidRPr="0079672F">
        <w:rPr>
          <w:lang w:val="en-US"/>
        </w:rPr>
        <w:t xml:space="preserve"> </w:t>
      </w:r>
      <w:r w:rsidR="001A2095" w:rsidRPr="00B735F8">
        <w:rPr>
          <w:lang w:val="en-US"/>
        </w:rPr>
        <w:t>offices</w:t>
      </w:r>
      <w:r w:rsidR="001A2095" w:rsidRPr="0079672F">
        <w:rPr>
          <w:lang w:val="en-US"/>
        </w:rPr>
        <w:t xml:space="preserve">, </w:t>
      </w:r>
      <w:r w:rsidR="001A2095" w:rsidRPr="00B735F8">
        <w:rPr>
          <w:lang w:val="en-US"/>
        </w:rPr>
        <w:t>etc</w:t>
      </w:r>
      <w:r w:rsidR="001A2095" w:rsidRPr="0079672F">
        <w:rPr>
          <w:lang w:val="en-US"/>
        </w:rPr>
        <w:t xml:space="preserve">.) </w:t>
      </w:r>
      <w:r w:rsidR="001A2095" w:rsidRPr="00B735F8">
        <w:rPr>
          <w:lang w:val="en-US"/>
        </w:rPr>
        <w:t>will</w:t>
      </w:r>
      <w:r w:rsidR="001A2095" w:rsidRPr="0079672F">
        <w:rPr>
          <w:lang w:val="en-US"/>
        </w:rPr>
        <w:t xml:space="preserve"> </w:t>
      </w:r>
      <w:r w:rsidR="001A2095" w:rsidRPr="00B735F8">
        <w:rPr>
          <w:lang w:val="en-US"/>
        </w:rPr>
        <w:t>have</w:t>
      </w:r>
      <w:r w:rsidR="001A2095" w:rsidRPr="0079672F">
        <w:rPr>
          <w:lang w:val="en-US"/>
        </w:rPr>
        <w:t xml:space="preserve"> </w:t>
      </w:r>
      <w:r w:rsidR="001A2095" w:rsidRPr="00B735F8">
        <w:rPr>
          <w:lang w:val="en-US"/>
        </w:rPr>
        <w:t>high</w:t>
      </w:r>
      <w:r w:rsidR="001A2095" w:rsidRPr="0079672F">
        <w:rPr>
          <w:lang w:val="en-US"/>
        </w:rPr>
        <w:t>-</w:t>
      </w:r>
      <w:r w:rsidR="001A2095" w:rsidRPr="00B735F8">
        <w:rPr>
          <w:lang w:val="en-US"/>
        </w:rPr>
        <w:t>speed</w:t>
      </w:r>
      <w:r w:rsidR="001A2095" w:rsidRPr="0079672F">
        <w:rPr>
          <w:lang w:val="en-US"/>
        </w:rPr>
        <w:t xml:space="preserve"> </w:t>
      </w:r>
      <w:r w:rsidR="001A2095" w:rsidRPr="00B735F8">
        <w:rPr>
          <w:lang w:val="en-US"/>
        </w:rPr>
        <w:t>Internet</w:t>
      </w:r>
      <w:r w:rsidR="001A2095" w:rsidRPr="0079672F">
        <w:rPr>
          <w:lang w:val="en-US"/>
        </w:rPr>
        <w:t xml:space="preserve"> </w:t>
      </w:r>
      <w:r w:rsidR="001A2095" w:rsidRPr="00B735F8">
        <w:rPr>
          <w:lang w:val="en-US"/>
        </w:rPr>
        <w:t>access</w:t>
      </w:r>
      <w:r w:rsidR="00584588" w:rsidRPr="0079672F">
        <w:rPr>
          <w:rFonts w:eastAsia="Calibri"/>
          <w:lang w:val="en-US" w:eastAsia="en-US"/>
        </w:rPr>
        <w:t>.</w:t>
      </w:r>
    </w:p>
    <w:p w:rsidR="00EC1580" w:rsidRPr="0079672F" w:rsidRDefault="00EC1580" w:rsidP="007212CB">
      <w:pPr>
        <w:pStyle w:val="ab"/>
        <w:tabs>
          <w:tab w:val="left" w:pos="709"/>
        </w:tabs>
        <w:kinsoku w:val="0"/>
        <w:overflowPunct w:val="0"/>
        <w:spacing w:line="276" w:lineRule="auto"/>
        <w:ind w:left="0"/>
        <w:rPr>
          <w:rFonts w:eastAsia="Calibri"/>
          <w:lang w:val="en-US" w:eastAsia="en-US"/>
        </w:rPr>
      </w:pPr>
    </w:p>
    <w:p w:rsidR="00C73868" w:rsidRPr="0079672F" w:rsidRDefault="00791FB9" w:rsidP="00F151B8">
      <w:pPr>
        <w:pStyle w:val="ab"/>
        <w:tabs>
          <w:tab w:val="left" w:pos="709"/>
        </w:tabs>
        <w:kinsoku w:val="0"/>
        <w:overflowPunct w:val="0"/>
        <w:spacing w:line="276" w:lineRule="auto"/>
        <w:ind w:left="0"/>
        <w:rPr>
          <w:rFonts w:eastAsia="Calibri"/>
          <w:i/>
          <w:lang w:val="en-US" w:eastAsia="en-US"/>
        </w:rPr>
      </w:pPr>
      <w:r w:rsidRPr="0079672F">
        <w:rPr>
          <w:rFonts w:eastAsia="Calibri"/>
          <w:i/>
          <w:u w:val="single"/>
          <w:lang w:val="en-US" w:eastAsia="en-US"/>
        </w:rPr>
        <w:lastRenderedPageBreak/>
        <w:t>Task</w:t>
      </w:r>
      <w:r w:rsidR="00C73868" w:rsidRPr="0079672F">
        <w:rPr>
          <w:rFonts w:eastAsia="Calibri"/>
          <w:i/>
          <w:u w:val="single"/>
          <w:lang w:val="en-US" w:eastAsia="en-US"/>
        </w:rPr>
        <w:t xml:space="preserve"> 15.</w:t>
      </w:r>
      <w:r w:rsidR="00E46C10" w:rsidRPr="0079672F">
        <w:rPr>
          <w:rFonts w:eastAsia="Calibri"/>
          <w:i/>
          <w:u w:val="single"/>
          <w:lang w:val="en-US" w:eastAsia="en-US"/>
        </w:rPr>
        <w:t>2</w:t>
      </w:r>
      <w:r w:rsidR="00C73868" w:rsidRPr="0079672F">
        <w:rPr>
          <w:rFonts w:eastAsia="Calibri"/>
          <w:i/>
          <w:u w:val="single"/>
          <w:lang w:val="en-US" w:eastAsia="en-US"/>
        </w:rPr>
        <w:t>.</w:t>
      </w:r>
      <w:r w:rsidR="0079672F" w:rsidRPr="0079672F">
        <w:rPr>
          <w:rFonts w:eastAsia="Calibri"/>
          <w:i/>
          <w:lang w:val="en-US" w:eastAsia="en-US"/>
        </w:rPr>
        <w:t xml:space="preserve"> </w:t>
      </w:r>
      <w:r w:rsidR="0079672F" w:rsidRPr="00B735F8">
        <w:rPr>
          <w:rStyle w:val="shorttext"/>
          <w:i/>
          <w:lang w:val="en-US"/>
        </w:rPr>
        <w:t>Formation of an open digital society</w:t>
      </w:r>
    </w:p>
    <w:p w:rsidR="00C73868" w:rsidRPr="0079672F" w:rsidRDefault="00C73868" w:rsidP="007212CB">
      <w:pPr>
        <w:pStyle w:val="ab"/>
        <w:tabs>
          <w:tab w:val="left" w:pos="709"/>
        </w:tabs>
        <w:kinsoku w:val="0"/>
        <w:overflowPunct w:val="0"/>
        <w:spacing w:line="276" w:lineRule="auto"/>
        <w:ind w:left="0"/>
        <w:rPr>
          <w:rFonts w:eastAsia="Calibri"/>
          <w:sz w:val="16"/>
          <w:szCs w:val="16"/>
          <w:lang w:val="en-US" w:eastAsia="en-US"/>
        </w:rPr>
      </w:pPr>
    </w:p>
    <w:p w:rsidR="00B00F77" w:rsidRPr="00B07B39" w:rsidRDefault="00436830" w:rsidP="006D7C31">
      <w:pPr>
        <w:pStyle w:val="ab"/>
        <w:tabs>
          <w:tab w:val="left" w:pos="709"/>
        </w:tabs>
        <w:kinsoku w:val="0"/>
        <w:overflowPunct w:val="0"/>
        <w:spacing w:line="276" w:lineRule="auto"/>
        <w:ind w:left="0"/>
        <w:rPr>
          <w:rFonts w:eastAsia="Calibri"/>
          <w:lang w:val="en-US" w:eastAsia="en-US"/>
        </w:rPr>
      </w:pPr>
      <w:r>
        <w:rPr>
          <w:rFonts w:eastAsia="Calibri"/>
          <w:lang w:val="ky-KG" w:eastAsia="en-US"/>
        </w:rPr>
        <w:tab/>
      </w:r>
      <w:r w:rsidR="0079672F" w:rsidRPr="00B735F8">
        <w:rPr>
          <w:lang w:val="en-US"/>
        </w:rPr>
        <w:t xml:space="preserve">Digital state and municipal services for citizens and businesses will be launched across the country, which will include digital government and digital local government, digital parliament and digital justice system. </w:t>
      </w:r>
      <w:r w:rsidR="00B07B39" w:rsidRPr="00B735F8">
        <w:rPr>
          <w:lang w:val="en-US"/>
        </w:rPr>
        <w:t xml:space="preserve">Digital services </w:t>
      </w:r>
      <w:r w:rsidR="0079672F" w:rsidRPr="00B735F8">
        <w:rPr>
          <w:lang w:val="en-US"/>
        </w:rPr>
        <w:t>will be provided in social sphere</w:t>
      </w:r>
      <w:r w:rsidR="00B07B39" w:rsidRPr="00B735F8">
        <w:rPr>
          <w:lang w:val="en-US"/>
        </w:rPr>
        <w:t>, i.e. in</w:t>
      </w:r>
      <w:r w:rsidR="0079672F" w:rsidRPr="00B735F8">
        <w:rPr>
          <w:lang w:val="en-US"/>
        </w:rPr>
        <w:t xml:space="preserve"> health </w:t>
      </w:r>
      <w:r w:rsidR="00B07B39" w:rsidRPr="00B735F8">
        <w:rPr>
          <w:lang w:val="en-US"/>
        </w:rPr>
        <w:t xml:space="preserve">care </w:t>
      </w:r>
      <w:r w:rsidR="0079672F" w:rsidRPr="00B735F8">
        <w:rPr>
          <w:lang w:val="en-US"/>
        </w:rPr>
        <w:t xml:space="preserve">and education. It is planned to ensure maximum inclusiveness for persons with special needs. Economic projects related to digital commerce, digital finance, digital agriculture will be launched. </w:t>
      </w:r>
      <w:r w:rsidR="00B07B39" w:rsidRPr="00B735F8">
        <w:rPr>
          <w:lang w:val="en-US"/>
        </w:rPr>
        <w:t xml:space="preserve">Efforts </w:t>
      </w:r>
      <w:r w:rsidR="0079672F" w:rsidRPr="00B735F8">
        <w:rPr>
          <w:lang w:val="en-US"/>
        </w:rPr>
        <w:t xml:space="preserve">will be </w:t>
      </w:r>
      <w:r w:rsidR="00B07B39" w:rsidRPr="00B735F8">
        <w:rPr>
          <w:lang w:val="en-US"/>
        </w:rPr>
        <w:t>made</w:t>
      </w:r>
      <w:r w:rsidR="0079672F" w:rsidRPr="00B735F8">
        <w:rPr>
          <w:lang w:val="en-US"/>
        </w:rPr>
        <w:t xml:space="preserve"> to create a national spatial data infrastructure and stimulate development of local digital content in online environment</w:t>
      </w:r>
      <w:r w:rsidR="00B00F77" w:rsidRPr="00B07B39">
        <w:rPr>
          <w:rFonts w:eastAsia="Calibri"/>
          <w:lang w:val="en-US" w:eastAsia="en-US"/>
        </w:rPr>
        <w:t>.</w:t>
      </w:r>
    </w:p>
    <w:p w:rsidR="00F151B8" w:rsidRPr="00B07B39" w:rsidRDefault="00F151B8" w:rsidP="007212CB">
      <w:pPr>
        <w:pStyle w:val="ab"/>
        <w:tabs>
          <w:tab w:val="left" w:pos="709"/>
        </w:tabs>
        <w:kinsoku w:val="0"/>
        <w:overflowPunct w:val="0"/>
        <w:spacing w:line="276" w:lineRule="auto"/>
        <w:ind w:left="0"/>
        <w:rPr>
          <w:rFonts w:eastAsia="Calibri"/>
          <w:lang w:val="en-US" w:eastAsia="en-US"/>
        </w:rPr>
      </w:pPr>
    </w:p>
    <w:p w:rsidR="007212CB" w:rsidRPr="00B07B39" w:rsidRDefault="00791FB9" w:rsidP="007212CB">
      <w:pPr>
        <w:pStyle w:val="ab"/>
        <w:tabs>
          <w:tab w:val="left" w:pos="709"/>
        </w:tabs>
        <w:kinsoku w:val="0"/>
        <w:overflowPunct w:val="0"/>
        <w:spacing w:line="276" w:lineRule="auto"/>
        <w:ind w:left="0"/>
        <w:rPr>
          <w:rFonts w:eastAsia="Calibri"/>
          <w:i/>
          <w:lang w:val="en-US" w:eastAsia="en-US"/>
        </w:rPr>
      </w:pPr>
      <w:r w:rsidRPr="00B07B39">
        <w:rPr>
          <w:rFonts w:eastAsia="Calibri"/>
          <w:i/>
          <w:u w:val="single"/>
          <w:lang w:val="en-US" w:eastAsia="en-US"/>
        </w:rPr>
        <w:t>Task</w:t>
      </w:r>
      <w:r w:rsidR="007212CB" w:rsidRPr="00B07B39">
        <w:rPr>
          <w:rFonts w:eastAsia="Calibri"/>
          <w:i/>
          <w:u w:val="single"/>
          <w:lang w:val="en-US" w:eastAsia="en-US"/>
        </w:rPr>
        <w:t xml:space="preserve"> 1</w:t>
      </w:r>
      <w:r w:rsidR="00730BBA" w:rsidRPr="00B07B39">
        <w:rPr>
          <w:rFonts w:eastAsia="Calibri"/>
          <w:i/>
          <w:u w:val="single"/>
          <w:lang w:val="en-US" w:eastAsia="en-US"/>
        </w:rPr>
        <w:t>5</w:t>
      </w:r>
      <w:r w:rsidR="007212CB" w:rsidRPr="00B07B39">
        <w:rPr>
          <w:rFonts w:eastAsia="Calibri"/>
          <w:i/>
          <w:u w:val="single"/>
          <w:lang w:val="en-US" w:eastAsia="en-US"/>
        </w:rPr>
        <w:t>.</w:t>
      </w:r>
      <w:r w:rsidR="00E46C10" w:rsidRPr="00B07B39">
        <w:rPr>
          <w:rFonts w:eastAsia="Calibri"/>
          <w:i/>
          <w:u w:val="single"/>
          <w:lang w:val="en-US" w:eastAsia="en-US"/>
        </w:rPr>
        <w:t>3</w:t>
      </w:r>
      <w:r w:rsidR="007212CB" w:rsidRPr="00B07B39">
        <w:rPr>
          <w:rFonts w:eastAsia="Calibri"/>
          <w:i/>
          <w:u w:val="single"/>
          <w:lang w:val="en-US" w:eastAsia="en-US"/>
        </w:rPr>
        <w:t>.</w:t>
      </w:r>
      <w:r w:rsidR="0079672F" w:rsidRPr="00B07B39">
        <w:rPr>
          <w:rFonts w:eastAsia="Calibri"/>
          <w:i/>
          <w:lang w:val="en-US" w:eastAsia="en-US"/>
        </w:rPr>
        <w:t xml:space="preserve"> </w:t>
      </w:r>
      <w:r w:rsidR="00B07B39">
        <w:rPr>
          <w:rFonts w:eastAsia="Calibri"/>
          <w:i/>
          <w:lang w:val="en-US" w:eastAsia="en-US"/>
        </w:rPr>
        <w:t>Capacity building and partnerships</w:t>
      </w:r>
    </w:p>
    <w:p w:rsidR="007212CB" w:rsidRPr="00B07B39" w:rsidRDefault="007212CB" w:rsidP="007212CB">
      <w:pPr>
        <w:pStyle w:val="ab"/>
        <w:tabs>
          <w:tab w:val="left" w:pos="709"/>
        </w:tabs>
        <w:kinsoku w:val="0"/>
        <w:overflowPunct w:val="0"/>
        <w:spacing w:line="276" w:lineRule="auto"/>
        <w:ind w:left="0"/>
        <w:rPr>
          <w:rFonts w:eastAsia="Calibri"/>
          <w:sz w:val="16"/>
          <w:szCs w:val="16"/>
          <w:lang w:val="en-US" w:eastAsia="en-US"/>
        </w:rPr>
      </w:pPr>
    </w:p>
    <w:p w:rsidR="007212CB" w:rsidRPr="0063380A" w:rsidRDefault="00436830" w:rsidP="007212CB">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63380A" w:rsidRPr="0063380A">
        <w:rPr>
          <w:lang w:val="ky-KG"/>
        </w:rPr>
        <w:t>Human and institutional capacity building and awareness raising are integrated programs to increase the capacity and level of awareness of public servants and municipal employees, the public, civil society institutions, academic and educational institutions, business and expert community</w:t>
      </w:r>
      <w:r w:rsidR="004C7A0F" w:rsidRPr="0063380A">
        <w:rPr>
          <w:rFonts w:eastAsia="Calibri"/>
          <w:lang w:val="ky-KG" w:eastAsia="en-US"/>
        </w:rPr>
        <w:t xml:space="preserve">. </w:t>
      </w:r>
      <w:r w:rsidR="0063380A" w:rsidRPr="0063380A">
        <w:rPr>
          <w:rFonts w:eastAsia="Calibri"/>
          <w:lang w:val="ky-KG" w:eastAsia="en-US"/>
        </w:rPr>
        <w:t xml:space="preserve">Partnership </w:t>
      </w:r>
      <w:r w:rsidR="0063380A" w:rsidRPr="0063380A">
        <w:rPr>
          <w:lang w:val="ky-KG"/>
        </w:rPr>
        <w:t>development - interaction with all stakeholders in the process (civil and business community, academic and scientific circles, international development partners, etc.) in order to achieve the objectives with maximum efficiency and consistency, coordination of actions taking into account the interests of all parties involved</w:t>
      </w:r>
      <w:r w:rsidR="004C7A0F" w:rsidRPr="0063380A">
        <w:rPr>
          <w:rFonts w:eastAsia="Calibri"/>
          <w:lang w:val="ky-KG" w:eastAsia="en-US"/>
        </w:rPr>
        <w:t>.</w:t>
      </w:r>
    </w:p>
    <w:p w:rsidR="00CA0473" w:rsidRPr="0063380A" w:rsidRDefault="00CA0473" w:rsidP="007212CB">
      <w:pPr>
        <w:pStyle w:val="ab"/>
        <w:tabs>
          <w:tab w:val="left" w:pos="709"/>
        </w:tabs>
        <w:kinsoku w:val="0"/>
        <w:overflowPunct w:val="0"/>
        <w:spacing w:line="276" w:lineRule="auto"/>
        <w:ind w:left="0"/>
        <w:rPr>
          <w:rFonts w:eastAsia="Calibri"/>
          <w:lang w:val="ky-KG" w:eastAsia="en-US"/>
        </w:rPr>
      </w:pPr>
    </w:p>
    <w:p w:rsidR="00333FD4" w:rsidRDefault="00333FD4"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Pr="00436830" w:rsidRDefault="00436830" w:rsidP="007212CB">
      <w:pPr>
        <w:pStyle w:val="ab"/>
        <w:tabs>
          <w:tab w:val="left" w:pos="709"/>
        </w:tabs>
        <w:kinsoku w:val="0"/>
        <w:overflowPunct w:val="0"/>
        <w:spacing w:line="276" w:lineRule="auto"/>
        <w:ind w:left="0"/>
        <w:rPr>
          <w:rFonts w:eastAsia="Calibri"/>
          <w:lang w:val="ky-KG" w:eastAsia="en-US"/>
        </w:rPr>
      </w:pPr>
    </w:p>
    <w:p w:rsidR="007212CB" w:rsidRPr="009B7D40" w:rsidRDefault="0063380A" w:rsidP="00CA0473">
      <w:pPr>
        <w:pStyle w:val="ab"/>
        <w:numPr>
          <w:ilvl w:val="0"/>
          <w:numId w:val="12"/>
        </w:numPr>
        <w:tabs>
          <w:tab w:val="left" w:pos="709"/>
        </w:tabs>
        <w:kinsoku w:val="0"/>
        <w:overflowPunct w:val="0"/>
        <w:spacing w:line="276" w:lineRule="auto"/>
        <w:outlineLvl w:val="2"/>
        <w:rPr>
          <w:rFonts w:eastAsia="Calibri"/>
          <w:b/>
          <w:lang w:eastAsia="en-US"/>
        </w:rPr>
      </w:pPr>
      <w:bookmarkStart w:id="122" w:name="шестнадцатьцель"/>
      <w:bookmarkStart w:id="123" w:name="_Toc529648732"/>
      <w:r>
        <w:rPr>
          <w:rFonts w:eastAsia="Calibri"/>
          <w:b/>
          <w:lang w:val="en-US" w:eastAsia="en-US"/>
        </w:rPr>
        <w:t>Civil society development</w:t>
      </w:r>
      <w:bookmarkEnd w:id="122"/>
      <w:bookmarkEnd w:id="123"/>
    </w:p>
    <w:p w:rsidR="007212CB" w:rsidRPr="009B7D40" w:rsidRDefault="007212CB" w:rsidP="007212CB">
      <w:pPr>
        <w:pStyle w:val="ab"/>
        <w:tabs>
          <w:tab w:val="left" w:pos="709"/>
        </w:tabs>
        <w:kinsoku w:val="0"/>
        <w:overflowPunct w:val="0"/>
        <w:spacing w:line="276" w:lineRule="auto"/>
        <w:ind w:left="0"/>
        <w:rPr>
          <w:rFonts w:eastAsia="Calibri"/>
          <w:lang w:eastAsia="en-US"/>
        </w:rPr>
      </w:pPr>
    </w:p>
    <w:p w:rsidR="005179F5" w:rsidRPr="00EF52C8" w:rsidRDefault="00791FB9" w:rsidP="005179F5">
      <w:pPr>
        <w:pStyle w:val="ab"/>
        <w:tabs>
          <w:tab w:val="left" w:pos="709"/>
        </w:tabs>
        <w:kinsoku w:val="0"/>
        <w:overflowPunct w:val="0"/>
        <w:spacing w:line="276" w:lineRule="auto"/>
        <w:ind w:left="0"/>
        <w:rPr>
          <w:rFonts w:eastAsia="Calibri"/>
          <w:sz w:val="16"/>
          <w:szCs w:val="16"/>
          <w:lang w:val="en-US" w:eastAsia="en-US"/>
        </w:rPr>
      </w:pPr>
      <w:r w:rsidRPr="00EF52C8">
        <w:rPr>
          <w:rFonts w:eastAsia="Calibri"/>
          <w:i/>
          <w:u w:val="single"/>
          <w:lang w:val="en-US" w:eastAsia="en-US"/>
        </w:rPr>
        <w:t>Task</w:t>
      </w:r>
      <w:r w:rsidR="007212CB" w:rsidRPr="00EF52C8">
        <w:rPr>
          <w:rFonts w:eastAsia="Calibri"/>
          <w:i/>
          <w:u w:val="single"/>
          <w:lang w:val="en-US" w:eastAsia="en-US"/>
        </w:rPr>
        <w:t xml:space="preserve"> 1</w:t>
      </w:r>
      <w:r w:rsidR="00730BBA" w:rsidRPr="00EF52C8">
        <w:rPr>
          <w:rFonts w:eastAsia="Calibri"/>
          <w:i/>
          <w:u w:val="single"/>
          <w:lang w:val="en-US" w:eastAsia="en-US"/>
        </w:rPr>
        <w:t>6</w:t>
      </w:r>
      <w:r w:rsidR="007212CB" w:rsidRPr="00EF52C8">
        <w:rPr>
          <w:rFonts w:eastAsia="Calibri"/>
          <w:i/>
          <w:u w:val="single"/>
          <w:lang w:val="en-US" w:eastAsia="en-US"/>
        </w:rPr>
        <w:t>.</w:t>
      </w:r>
      <w:r w:rsidR="005F713C" w:rsidRPr="00EF52C8">
        <w:rPr>
          <w:rFonts w:eastAsia="Calibri"/>
          <w:i/>
          <w:u w:val="single"/>
          <w:lang w:val="en-US" w:eastAsia="en-US"/>
        </w:rPr>
        <w:t>1</w:t>
      </w:r>
      <w:r w:rsidR="007212CB" w:rsidRPr="00EF52C8">
        <w:rPr>
          <w:rFonts w:eastAsia="Calibri"/>
          <w:i/>
          <w:u w:val="single"/>
          <w:lang w:val="en-US" w:eastAsia="en-US"/>
        </w:rPr>
        <w:t>.</w:t>
      </w:r>
      <w:r w:rsidR="0063380A" w:rsidRPr="00EF52C8">
        <w:rPr>
          <w:rFonts w:eastAsia="Calibri"/>
          <w:i/>
          <w:lang w:val="en-US" w:eastAsia="en-US"/>
        </w:rPr>
        <w:t xml:space="preserve"> </w:t>
      </w:r>
      <w:r w:rsidR="00EF52C8">
        <w:rPr>
          <w:rFonts w:eastAsia="Calibri"/>
          <w:i/>
          <w:lang w:val="en-US" w:eastAsia="en-US"/>
        </w:rPr>
        <w:t>P</w:t>
      </w:r>
      <w:r w:rsidR="0063380A">
        <w:rPr>
          <w:rFonts w:eastAsia="Calibri"/>
          <w:i/>
          <w:lang w:val="en-US" w:eastAsia="en-US"/>
        </w:rPr>
        <w:t>artnership with civil sector</w:t>
      </w:r>
    </w:p>
    <w:p w:rsidR="007212CB" w:rsidRDefault="00436830" w:rsidP="00E4656E">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63380A" w:rsidRPr="00B735F8">
        <w:rPr>
          <w:lang w:val="en-US"/>
        </w:rPr>
        <w:t xml:space="preserve">Maximum support to civil society institutions, access for citizens and the public to the process of developing, adopting and monitoring decisions affecting national interests will be provided. The civil sector will be considered as a subject of development with a certain </w:t>
      </w:r>
      <w:r w:rsidR="0063380A" w:rsidRPr="00B735F8">
        <w:rPr>
          <w:lang w:val="en-US"/>
        </w:rPr>
        <w:lastRenderedPageBreak/>
        <w:t>responsibility for participating in the decision-making and implementation. It is planned to delegate more authority to civil sector and the public to participate in making strategic government decisions at all levels of government regarding such sensitive topics as ecology and the environment, resource allocation and shaping the future. Assessment of efficiency of state policy</w:t>
      </w:r>
      <w:r w:rsidR="00EF52C8" w:rsidRPr="00EF52C8">
        <w:rPr>
          <w:lang w:val="en-US"/>
        </w:rPr>
        <w:t xml:space="preserve"> </w:t>
      </w:r>
      <w:r w:rsidR="00EF52C8" w:rsidRPr="00B735F8">
        <w:rPr>
          <w:lang w:val="en-US"/>
        </w:rPr>
        <w:t>implementation</w:t>
      </w:r>
      <w:r w:rsidR="0063380A" w:rsidRPr="00B735F8">
        <w:rPr>
          <w:lang w:val="en-US"/>
        </w:rPr>
        <w:t>, public control over areas of increased risk of corruption, strengthening the capacity and capabilities of territorial self-government will also be delegated</w:t>
      </w:r>
      <w:r w:rsidR="005179F5" w:rsidRPr="0063380A">
        <w:rPr>
          <w:rFonts w:eastAsia="Calibri"/>
          <w:lang w:val="en-US" w:eastAsia="en-US"/>
        </w:rPr>
        <w:t>.</w:t>
      </w:r>
    </w:p>
    <w:p w:rsidR="00E80353" w:rsidRDefault="00E80353" w:rsidP="00E4656E">
      <w:pPr>
        <w:pStyle w:val="ab"/>
        <w:tabs>
          <w:tab w:val="left" w:pos="709"/>
        </w:tabs>
        <w:kinsoku w:val="0"/>
        <w:overflowPunct w:val="0"/>
        <w:spacing w:line="276" w:lineRule="auto"/>
        <w:ind w:left="0"/>
        <w:rPr>
          <w:rFonts w:eastAsia="Calibri"/>
          <w:lang w:val="ky-KG" w:eastAsia="en-US"/>
        </w:rPr>
      </w:pPr>
    </w:p>
    <w:p w:rsidR="00E80353" w:rsidRDefault="00791FB9" w:rsidP="00E80353">
      <w:pPr>
        <w:pStyle w:val="ab"/>
        <w:spacing w:line="276" w:lineRule="auto"/>
        <w:ind w:left="0"/>
        <w:rPr>
          <w:i/>
          <w:lang w:val="ky-KG"/>
        </w:rPr>
      </w:pPr>
      <w:r>
        <w:rPr>
          <w:rFonts w:eastAsia="Calibri"/>
          <w:i/>
          <w:u w:val="single"/>
          <w:lang w:val="ky-KG" w:eastAsia="en-US"/>
        </w:rPr>
        <w:t>Task</w:t>
      </w:r>
      <w:r w:rsidR="00E80353" w:rsidRPr="00356EA4">
        <w:rPr>
          <w:rFonts w:eastAsia="Calibri"/>
          <w:i/>
          <w:u w:val="single"/>
          <w:lang w:val="ky-KG" w:eastAsia="en-US"/>
        </w:rPr>
        <w:t xml:space="preserve"> 16.2.</w:t>
      </w:r>
      <w:r w:rsidR="006773F8" w:rsidRPr="00186C26">
        <w:rPr>
          <w:rFonts w:eastAsia="Calibri"/>
          <w:i/>
          <w:lang w:val="en-US" w:eastAsia="en-US"/>
        </w:rPr>
        <w:t xml:space="preserve"> </w:t>
      </w:r>
      <w:r w:rsidR="0063380A" w:rsidRPr="00B735F8">
        <w:rPr>
          <w:i/>
          <w:lang w:val="en-US"/>
        </w:rPr>
        <w:t>Improving</w:t>
      </w:r>
      <w:r w:rsidR="0063380A" w:rsidRPr="00186C26">
        <w:rPr>
          <w:i/>
          <w:lang w:val="en-US"/>
        </w:rPr>
        <w:t xml:space="preserve"> </w:t>
      </w:r>
      <w:r w:rsidR="0063380A" w:rsidRPr="00B735F8">
        <w:rPr>
          <w:i/>
          <w:lang w:val="en-US"/>
        </w:rPr>
        <w:t>the</w:t>
      </w:r>
      <w:r w:rsidR="0063380A" w:rsidRPr="00186C26">
        <w:rPr>
          <w:i/>
          <w:lang w:val="en-US"/>
        </w:rPr>
        <w:t xml:space="preserve"> </w:t>
      </w:r>
      <w:r w:rsidR="0063380A" w:rsidRPr="00B735F8">
        <w:rPr>
          <w:i/>
          <w:lang w:val="en-US"/>
        </w:rPr>
        <w:t>legislation</w:t>
      </w:r>
      <w:r w:rsidR="0063380A" w:rsidRPr="00186C26">
        <w:rPr>
          <w:i/>
          <w:lang w:val="en-US"/>
        </w:rPr>
        <w:t xml:space="preserve"> </w:t>
      </w:r>
      <w:r w:rsidR="0063380A" w:rsidRPr="00B735F8">
        <w:rPr>
          <w:i/>
          <w:lang w:val="en-US"/>
        </w:rPr>
        <w:t>of</w:t>
      </w:r>
      <w:r w:rsidR="0063380A" w:rsidRPr="00186C26">
        <w:rPr>
          <w:i/>
          <w:lang w:val="en-US"/>
        </w:rPr>
        <w:t xml:space="preserve"> </w:t>
      </w:r>
      <w:r w:rsidR="0063380A" w:rsidRPr="00B735F8">
        <w:rPr>
          <w:i/>
          <w:lang w:val="en-US"/>
        </w:rPr>
        <w:t>the</w:t>
      </w:r>
      <w:r w:rsidR="0063380A" w:rsidRPr="00186C26">
        <w:rPr>
          <w:i/>
          <w:lang w:val="en-US"/>
        </w:rPr>
        <w:t xml:space="preserve"> </w:t>
      </w:r>
      <w:r w:rsidR="0063380A" w:rsidRPr="00B735F8">
        <w:rPr>
          <w:i/>
          <w:lang w:val="en-US"/>
        </w:rPr>
        <w:t>Kyrgyz</w:t>
      </w:r>
      <w:r w:rsidR="0063380A" w:rsidRPr="00186C26">
        <w:rPr>
          <w:i/>
          <w:lang w:val="en-US"/>
        </w:rPr>
        <w:t xml:space="preserve"> </w:t>
      </w:r>
      <w:r w:rsidR="0063380A" w:rsidRPr="00B735F8">
        <w:rPr>
          <w:i/>
          <w:lang w:val="en-US"/>
        </w:rPr>
        <w:t>Republic</w:t>
      </w:r>
      <w:r w:rsidR="0063380A" w:rsidRPr="00186C26">
        <w:rPr>
          <w:i/>
          <w:lang w:val="en-US"/>
        </w:rPr>
        <w:t xml:space="preserve"> </w:t>
      </w:r>
      <w:r w:rsidR="0063380A" w:rsidRPr="00B735F8">
        <w:rPr>
          <w:i/>
          <w:lang w:val="en-US"/>
        </w:rPr>
        <w:t>on</w:t>
      </w:r>
      <w:r w:rsidR="0063380A" w:rsidRPr="00186C26">
        <w:rPr>
          <w:i/>
          <w:lang w:val="en-US"/>
        </w:rPr>
        <w:t xml:space="preserve"> 2018-2020</w:t>
      </w:r>
      <w:r w:rsidR="0063380A" w:rsidRPr="0063380A">
        <w:rPr>
          <w:rFonts w:eastAsia="Calibri"/>
          <w:i/>
          <w:lang w:val="ky-KG" w:eastAsia="en-US"/>
        </w:rPr>
        <w:t xml:space="preserve"> </w:t>
      </w:r>
      <w:r w:rsidR="0063380A" w:rsidRPr="00B735F8">
        <w:rPr>
          <w:i/>
          <w:lang w:val="en-US"/>
        </w:rPr>
        <w:t>elections</w:t>
      </w:r>
      <w:r w:rsidR="0063380A" w:rsidRPr="00186C26">
        <w:rPr>
          <w:lang w:val="en-US"/>
        </w:rPr>
        <w:t xml:space="preserve"> </w:t>
      </w:r>
    </w:p>
    <w:p w:rsidR="002C0A7F" w:rsidRPr="00356EA4" w:rsidRDefault="002C0A7F" w:rsidP="00E80353">
      <w:pPr>
        <w:pStyle w:val="ab"/>
        <w:spacing w:line="276" w:lineRule="auto"/>
        <w:ind w:left="0"/>
        <w:rPr>
          <w:rFonts w:eastAsia="Calibri"/>
          <w:i/>
          <w:lang w:val="ky-KG" w:eastAsia="en-US"/>
        </w:rPr>
      </w:pPr>
    </w:p>
    <w:p w:rsidR="00E80353" w:rsidRPr="0063380A" w:rsidRDefault="0063380A" w:rsidP="00436830">
      <w:pPr>
        <w:pStyle w:val="ab"/>
        <w:spacing w:line="276" w:lineRule="auto"/>
        <w:ind w:left="0" w:firstLine="708"/>
        <w:rPr>
          <w:lang w:val="ky-KG"/>
        </w:rPr>
      </w:pPr>
      <w:r w:rsidRPr="0063380A">
        <w:rPr>
          <w:lang w:val="ky-KG"/>
        </w:rPr>
        <w:t xml:space="preserve">With involvement of civil society </w:t>
      </w:r>
      <w:r w:rsidR="009656C3" w:rsidRPr="009656C3">
        <w:rPr>
          <w:lang w:val="ky-KG"/>
        </w:rPr>
        <w:t>the</w:t>
      </w:r>
      <w:r w:rsidRPr="0063380A">
        <w:rPr>
          <w:lang w:val="ky-KG"/>
        </w:rPr>
        <w:t xml:space="preserve"> Strategy was developed to improve the legislation of the Kyrgyz Republic on elections for 2018–2020</w:t>
      </w:r>
      <w:r w:rsidR="009656C3" w:rsidRPr="009656C3">
        <w:rPr>
          <w:lang w:val="ky-KG"/>
        </w:rPr>
        <w:t xml:space="preserve"> with</w:t>
      </w:r>
      <w:r w:rsidRPr="0063380A">
        <w:rPr>
          <w:lang w:val="ky-KG"/>
        </w:rPr>
        <w:t xml:space="preserve"> the main </w:t>
      </w:r>
      <w:r w:rsidR="009656C3" w:rsidRPr="009656C3">
        <w:rPr>
          <w:lang w:val="ky-KG"/>
        </w:rPr>
        <w:t>objective</w:t>
      </w:r>
      <w:r w:rsidRPr="0063380A">
        <w:rPr>
          <w:lang w:val="ky-KG"/>
        </w:rPr>
        <w:t xml:space="preserve"> to ensure equal and unhindered access of citizens of the Kyrgyz Republic to exercis</w:t>
      </w:r>
      <w:r w:rsidR="009656C3" w:rsidRPr="009656C3">
        <w:rPr>
          <w:lang w:val="ky-KG"/>
        </w:rPr>
        <w:t>ing</w:t>
      </w:r>
      <w:r w:rsidRPr="0063380A">
        <w:rPr>
          <w:lang w:val="ky-KG"/>
        </w:rPr>
        <w:t xml:space="preserve"> their constitutional rights to elect and be elected, as well as creating conditions for citizens to freely and consciously express</w:t>
      </w:r>
      <w:r w:rsidR="009656C3" w:rsidRPr="009656C3">
        <w:rPr>
          <w:lang w:val="ky-KG"/>
        </w:rPr>
        <w:t xml:space="preserve"> th</w:t>
      </w:r>
      <w:r w:rsidR="009656C3">
        <w:rPr>
          <w:lang w:val="ky-KG"/>
        </w:rPr>
        <w:t>e</w:t>
      </w:r>
      <w:r w:rsidR="009656C3" w:rsidRPr="009656C3">
        <w:rPr>
          <w:lang w:val="ky-KG"/>
        </w:rPr>
        <w:t xml:space="preserve">ir </w:t>
      </w:r>
      <w:r w:rsidRPr="0063380A">
        <w:rPr>
          <w:lang w:val="ky-KG"/>
        </w:rPr>
        <w:t>will</w:t>
      </w:r>
      <w:r w:rsidR="00E80353" w:rsidRPr="0063380A">
        <w:rPr>
          <w:lang w:val="ky-KG"/>
        </w:rPr>
        <w:t>.</w:t>
      </w:r>
    </w:p>
    <w:p w:rsidR="00E80353" w:rsidRPr="0063380A" w:rsidRDefault="00E80353" w:rsidP="00E4656E">
      <w:pPr>
        <w:pStyle w:val="ab"/>
        <w:tabs>
          <w:tab w:val="left" w:pos="709"/>
        </w:tabs>
        <w:kinsoku w:val="0"/>
        <w:overflowPunct w:val="0"/>
        <w:spacing w:line="276" w:lineRule="auto"/>
        <w:ind w:left="0"/>
        <w:rPr>
          <w:rFonts w:eastAsia="Calibri"/>
          <w:lang w:val="ky-KG" w:eastAsia="en-US"/>
        </w:rPr>
      </w:pPr>
    </w:p>
    <w:p w:rsidR="0093016C" w:rsidRDefault="0093016C"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9E4830" w:rsidRPr="009656C3" w:rsidRDefault="008F22AE" w:rsidP="00CA0473">
      <w:pPr>
        <w:pStyle w:val="ab"/>
        <w:tabs>
          <w:tab w:val="left" w:pos="709"/>
        </w:tabs>
        <w:kinsoku w:val="0"/>
        <w:overflowPunct w:val="0"/>
        <w:spacing w:line="276" w:lineRule="auto"/>
        <w:ind w:left="0"/>
        <w:outlineLvl w:val="1"/>
        <w:rPr>
          <w:b/>
          <w:lang w:val="en-US"/>
        </w:rPr>
      </w:pPr>
      <w:bookmarkStart w:id="124" w:name="Шагирегионы"/>
      <w:bookmarkStart w:id="125" w:name="_Toc529648733"/>
      <w:r w:rsidRPr="009656C3">
        <w:rPr>
          <w:rFonts w:eastAsia="Calibri"/>
          <w:b/>
          <w:lang w:val="en-US" w:eastAsia="en-US"/>
        </w:rPr>
        <w:t>6</w:t>
      </w:r>
      <w:r w:rsidR="009E4830" w:rsidRPr="009656C3">
        <w:rPr>
          <w:rFonts w:eastAsia="Calibri"/>
          <w:b/>
          <w:lang w:val="en-US" w:eastAsia="en-US"/>
        </w:rPr>
        <w:t xml:space="preserve">.2 </w:t>
      </w:r>
      <w:r w:rsidR="009656C3">
        <w:rPr>
          <w:rFonts w:eastAsia="Calibri"/>
          <w:b/>
          <w:lang w:val="en-US" w:eastAsia="en-US"/>
        </w:rPr>
        <w:t>Practical steps of regional development</w:t>
      </w:r>
      <w:bookmarkEnd w:id="124"/>
      <w:bookmarkEnd w:id="125"/>
    </w:p>
    <w:p w:rsidR="00D02476" w:rsidRPr="009656C3" w:rsidRDefault="00D02476" w:rsidP="0013428F">
      <w:pPr>
        <w:spacing w:line="276" w:lineRule="auto"/>
        <w:rPr>
          <w:rFonts w:ascii="Arial" w:hAnsi="Arial" w:cs="Arial"/>
          <w:lang w:val="en-US" w:eastAsia="ru-RU" w:bidi="ru-RU"/>
        </w:rPr>
      </w:pPr>
    </w:p>
    <w:p w:rsidR="005A3B9E" w:rsidRPr="009656C3" w:rsidRDefault="009656C3" w:rsidP="00CA0473">
      <w:pPr>
        <w:pStyle w:val="30"/>
        <w:rPr>
          <w:rFonts w:ascii="Arial" w:hAnsi="Arial" w:cs="Arial"/>
          <w:b/>
          <w:color w:val="000000" w:themeColor="text1"/>
          <w:sz w:val="28"/>
          <w:szCs w:val="28"/>
          <w:lang w:eastAsia="ru-RU" w:bidi="ru-RU"/>
        </w:rPr>
      </w:pPr>
      <w:bookmarkStart w:id="126" w:name="Бишкек"/>
      <w:bookmarkStart w:id="127" w:name="_Toc529648734"/>
      <w:r>
        <w:rPr>
          <w:rFonts w:ascii="Arial" w:hAnsi="Arial" w:cs="Arial"/>
          <w:b/>
          <w:color w:val="000000" w:themeColor="text1"/>
          <w:sz w:val="28"/>
          <w:szCs w:val="28"/>
          <w:lang w:eastAsia="ru-RU" w:bidi="ru-RU"/>
        </w:rPr>
        <w:t>Bishkek city</w:t>
      </w:r>
      <w:bookmarkEnd w:id="126"/>
      <w:bookmarkEnd w:id="127"/>
    </w:p>
    <w:p w:rsidR="005A3B9E" w:rsidRPr="009656C3" w:rsidRDefault="005A3B9E" w:rsidP="00B34C37">
      <w:pPr>
        <w:spacing w:line="276" w:lineRule="auto"/>
        <w:jc w:val="both"/>
        <w:rPr>
          <w:rFonts w:ascii="Arial" w:hAnsi="Arial" w:cs="Arial"/>
          <w:color w:val="000000" w:themeColor="text1"/>
          <w:sz w:val="28"/>
          <w:szCs w:val="28"/>
          <w:lang w:val="en-US" w:eastAsia="ru-RU" w:bidi="ru-RU"/>
        </w:rPr>
      </w:pPr>
    </w:p>
    <w:p w:rsidR="00A552E7" w:rsidRPr="00B62F48" w:rsidRDefault="00C01699"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The city as the capital must meet all modern standards of urban life. Improvement of transport infrastructure, renovation of housing and communal services, provision of urban amenities will be required</w:t>
      </w:r>
      <w:r w:rsidR="00A552E7" w:rsidRPr="00B735F8">
        <w:rPr>
          <w:rFonts w:ascii="Arial" w:hAnsi="Arial" w:cs="Arial"/>
          <w:color w:val="000000" w:themeColor="text1"/>
          <w:sz w:val="28"/>
          <w:szCs w:val="28"/>
          <w:lang w:val="en-US" w:eastAsia="ru-RU" w:bidi="ru-RU"/>
        </w:rPr>
        <w:t xml:space="preserve">. </w:t>
      </w:r>
      <w:r w:rsidRPr="00B735F8">
        <w:rPr>
          <w:rFonts w:ascii="Arial" w:hAnsi="Arial" w:cs="Arial"/>
          <w:sz w:val="28"/>
          <w:szCs w:val="28"/>
          <w:lang w:val="en-US"/>
        </w:rPr>
        <w:t>The city should be clean, inviting and comfortable for life.</w:t>
      </w:r>
      <w:r w:rsidR="00A552E7" w:rsidRPr="00B62F48">
        <w:rPr>
          <w:rFonts w:ascii="Arial" w:hAnsi="Arial" w:cs="Arial"/>
          <w:color w:val="000000" w:themeColor="text1"/>
          <w:sz w:val="28"/>
          <w:szCs w:val="28"/>
          <w:lang w:val="en-US" w:eastAsia="ru-RU" w:bidi="ru-RU"/>
        </w:rPr>
        <w:t xml:space="preserve"> </w:t>
      </w:r>
      <w:r w:rsidRPr="00B735F8">
        <w:rPr>
          <w:rFonts w:ascii="Arial" w:hAnsi="Arial" w:cs="Arial"/>
          <w:sz w:val="28"/>
          <w:szCs w:val="28"/>
          <w:lang w:val="en-US"/>
        </w:rPr>
        <w:t>Measures should be taken to expand the diversity of social life of its residents and its guests</w:t>
      </w:r>
      <w:r w:rsidR="00A552E7" w:rsidRPr="00B62F48">
        <w:rPr>
          <w:rFonts w:ascii="Arial" w:hAnsi="Arial" w:cs="Arial"/>
          <w:color w:val="000000" w:themeColor="text1"/>
          <w:sz w:val="28"/>
          <w:szCs w:val="28"/>
          <w:lang w:val="en-US" w:eastAsia="ru-RU" w:bidi="ru-RU"/>
        </w:rPr>
        <w:t xml:space="preserve">. </w:t>
      </w:r>
      <w:r w:rsidRPr="00B735F8">
        <w:rPr>
          <w:rFonts w:ascii="Arial" w:hAnsi="Arial" w:cs="Arial"/>
          <w:sz w:val="28"/>
          <w:szCs w:val="28"/>
          <w:lang w:val="en-US"/>
        </w:rPr>
        <w:t>The</w:t>
      </w:r>
      <w:r w:rsidRPr="00B62F48">
        <w:rPr>
          <w:rFonts w:ascii="Arial" w:hAnsi="Arial" w:cs="Arial"/>
          <w:sz w:val="28"/>
          <w:szCs w:val="28"/>
          <w:lang w:val="en-US"/>
        </w:rPr>
        <w:t xml:space="preserve"> </w:t>
      </w:r>
      <w:r w:rsidRPr="00B735F8">
        <w:rPr>
          <w:rFonts w:ascii="Arial" w:hAnsi="Arial" w:cs="Arial"/>
          <w:sz w:val="28"/>
          <w:szCs w:val="28"/>
          <w:lang w:val="en-US"/>
        </w:rPr>
        <w:t>issue</w:t>
      </w:r>
      <w:r w:rsidRPr="00B62F48">
        <w:rPr>
          <w:rFonts w:ascii="Arial" w:hAnsi="Arial" w:cs="Arial"/>
          <w:sz w:val="28"/>
          <w:szCs w:val="28"/>
          <w:lang w:val="en-US"/>
        </w:rPr>
        <w:t xml:space="preserve"> </w:t>
      </w:r>
      <w:r w:rsidRPr="00B735F8">
        <w:rPr>
          <w:rFonts w:ascii="Arial" w:hAnsi="Arial" w:cs="Arial"/>
          <w:sz w:val="28"/>
          <w:szCs w:val="28"/>
          <w:lang w:val="en-US"/>
        </w:rPr>
        <w:t>of</w:t>
      </w:r>
      <w:r w:rsidRPr="00B62F48">
        <w:rPr>
          <w:rFonts w:ascii="Arial" w:hAnsi="Arial" w:cs="Arial"/>
          <w:sz w:val="28"/>
          <w:szCs w:val="28"/>
          <w:lang w:val="en-US"/>
        </w:rPr>
        <w:t xml:space="preserve"> </w:t>
      </w:r>
      <w:r w:rsidRPr="00B735F8">
        <w:rPr>
          <w:rFonts w:ascii="Arial" w:hAnsi="Arial" w:cs="Arial"/>
          <w:sz w:val="28"/>
          <w:szCs w:val="28"/>
          <w:lang w:val="en-US"/>
        </w:rPr>
        <w:t>ensuring</w:t>
      </w:r>
      <w:r w:rsidRPr="00B62F48">
        <w:rPr>
          <w:rFonts w:ascii="Arial" w:hAnsi="Arial" w:cs="Arial"/>
          <w:sz w:val="28"/>
          <w:szCs w:val="28"/>
          <w:lang w:val="en-US"/>
        </w:rPr>
        <w:t xml:space="preserve"> </w:t>
      </w:r>
      <w:r w:rsidRPr="00B735F8">
        <w:rPr>
          <w:rFonts w:ascii="Arial" w:hAnsi="Arial" w:cs="Arial"/>
          <w:sz w:val="28"/>
          <w:szCs w:val="28"/>
          <w:lang w:val="en-US"/>
        </w:rPr>
        <w:t>law</w:t>
      </w:r>
      <w:r w:rsidRPr="00B62F48">
        <w:rPr>
          <w:rFonts w:ascii="Arial" w:hAnsi="Arial" w:cs="Arial"/>
          <w:sz w:val="28"/>
          <w:szCs w:val="28"/>
          <w:lang w:val="en-US"/>
        </w:rPr>
        <w:t xml:space="preserve"> </w:t>
      </w:r>
      <w:r w:rsidRPr="00B735F8">
        <w:rPr>
          <w:rFonts w:ascii="Arial" w:hAnsi="Arial" w:cs="Arial"/>
          <w:sz w:val="28"/>
          <w:szCs w:val="28"/>
          <w:lang w:val="en-US"/>
        </w:rPr>
        <w:t>and</w:t>
      </w:r>
      <w:r w:rsidRPr="00B62F48">
        <w:rPr>
          <w:rFonts w:ascii="Arial" w:hAnsi="Arial" w:cs="Arial"/>
          <w:sz w:val="28"/>
          <w:szCs w:val="28"/>
          <w:lang w:val="en-US"/>
        </w:rPr>
        <w:t xml:space="preserve"> </w:t>
      </w:r>
      <w:r w:rsidR="00B62F48" w:rsidRPr="00B735F8">
        <w:rPr>
          <w:rFonts w:ascii="Arial" w:hAnsi="Arial" w:cs="Arial"/>
          <w:sz w:val="28"/>
          <w:szCs w:val="28"/>
          <w:lang w:val="en-US"/>
        </w:rPr>
        <w:t>order</w:t>
      </w:r>
      <w:r w:rsidRPr="00B62F48">
        <w:rPr>
          <w:rFonts w:ascii="Arial" w:hAnsi="Arial" w:cs="Arial"/>
          <w:sz w:val="28"/>
          <w:szCs w:val="28"/>
          <w:lang w:val="en-US"/>
        </w:rPr>
        <w:t xml:space="preserve"> </w:t>
      </w:r>
      <w:r w:rsidRPr="00B735F8">
        <w:rPr>
          <w:rFonts w:ascii="Arial" w:hAnsi="Arial" w:cs="Arial"/>
          <w:sz w:val="28"/>
          <w:szCs w:val="28"/>
          <w:lang w:val="en-US"/>
        </w:rPr>
        <w:t>is</w:t>
      </w:r>
      <w:r w:rsidRPr="00B62F48">
        <w:rPr>
          <w:rFonts w:ascii="Arial" w:hAnsi="Arial" w:cs="Arial"/>
          <w:sz w:val="28"/>
          <w:szCs w:val="28"/>
          <w:lang w:val="en-US"/>
        </w:rPr>
        <w:t xml:space="preserve"> </w:t>
      </w:r>
      <w:r w:rsidRPr="00B735F8">
        <w:rPr>
          <w:rFonts w:ascii="Arial" w:hAnsi="Arial" w:cs="Arial"/>
          <w:sz w:val="28"/>
          <w:szCs w:val="28"/>
          <w:lang w:val="en-US"/>
        </w:rPr>
        <w:t>very</w:t>
      </w:r>
      <w:r w:rsidRPr="00B62F48">
        <w:rPr>
          <w:rFonts w:ascii="Arial" w:hAnsi="Arial" w:cs="Arial"/>
          <w:sz w:val="28"/>
          <w:szCs w:val="28"/>
          <w:lang w:val="en-US"/>
        </w:rPr>
        <w:t xml:space="preserve"> </w:t>
      </w:r>
      <w:r w:rsidRPr="00B735F8">
        <w:rPr>
          <w:rFonts w:ascii="Arial" w:hAnsi="Arial" w:cs="Arial"/>
          <w:sz w:val="28"/>
          <w:szCs w:val="28"/>
          <w:lang w:val="en-US"/>
        </w:rPr>
        <w:t>acute</w:t>
      </w:r>
      <w:r w:rsidR="00B62F48" w:rsidRPr="00B735F8">
        <w:rPr>
          <w:rFonts w:ascii="Arial" w:hAnsi="Arial" w:cs="Arial"/>
          <w:sz w:val="28"/>
          <w:szCs w:val="28"/>
          <w:lang w:val="en-US"/>
        </w:rPr>
        <w:t>.</w:t>
      </w:r>
      <w:r w:rsidR="00A552E7" w:rsidRPr="00B62F48">
        <w:rPr>
          <w:rFonts w:ascii="Arial" w:hAnsi="Arial" w:cs="Arial"/>
          <w:color w:val="000000" w:themeColor="text1"/>
          <w:sz w:val="28"/>
          <w:szCs w:val="28"/>
          <w:lang w:val="en-US" w:eastAsia="ru-RU" w:bidi="ru-RU"/>
        </w:rPr>
        <w:t xml:space="preserve"> </w:t>
      </w:r>
      <w:r w:rsidR="00B62F48" w:rsidRPr="00B735F8">
        <w:rPr>
          <w:rFonts w:ascii="Arial" w:hAnsi="Arial" w:cs="Arial"/>
          <w:sz w:val="28"/>
          <w:szCs w:val="28"/>
          <w:lang w:val="en-US"/>
        </w:rPr>
        <w:t>The future of the capital is associated with establishment of an international regional financial and logistics center</w:t>
      </w:r>
      <w:r w:rsidR="00A552E7" w:rsidRPr="00B62F48">
        <w:rPr>
          <w:rFonts w:ascii="Arial" w:hAnsi="Arial" w:cs="Arial"/>
          <w:color w:val="000000" w:themeColor="text1"/>
          <w:sz w:val="28"/>
          <w:szCs w:val="28"/>
          <w:lang w:val="en-US" w:eastAsia="ru-RU" w:bidi="ru-RU"/>
        </w:rPr>
        <w:t xml:space="preserve">. </w:t>
      </w:r>
    </w:p>
    <w:p w:rsidR="00A552E7" w:rsidRPr="00B62F48" w:rsidRDefault="00A552E7" w:rsidP="00B34C37">
      <w:pPr>
        <w:spacing w:line="276" w:lineRule="auto"/>
        <w:jc w:val="both"/>
        <w:rPr>
          <w:rFonts w:ascii="Arial" w:hAnsi="Arial" w:cs="Arial"/>
          <w:color w:val="000000" w:themeColor="text1"/>
          <w:sz w:val="28"/>
          <w:szCs w:val="28"/>
          <w:lang w:val="en-US" w:eastAsia="ru-RU" w:bidi="ru-RU"/>
        </w:rPr>
      </w:pPr>
    </w:p>
    <w:p w:rsidR="00D44308"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lastRenderedPageBreak/>
        <w:t>Modernization of city ambulance system</w:t>
      </w:r>
      <w:r w:rsidR="000C5AD5" w:rsidRPr="00B62F48">
        <w:rPr>
          <w:rFonts w:ascii="Arial" w:hAnsi="Arial" w:cs="Arial"/>
          <w:color w:val="000000" w:themeColor="text1"/>
          <w:sz w:val="28"/>
          <w:szCs w:val="28"/>
          <w:lang w:val="en-US" w:eastAsia="ru-RU" w:bidi="ru-RU"/>
        </w:rPr>
        <w:t>.</w:t>
      </w:r>
    </w:p>
    <w:p w:rsidR="00B20C10"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 of 15 family medicine centers and equipping them with modern equipment</w:t>
      </w:r>
      <w:r w:rsidR="000C5AD5" w:rsidRPr="00B62F48">
        <w:rPr>
          <w:rFonts w:ascii="Arial" w:hAnsi="Arial" w:cs="Arial"/>
          <w:color w:val="000000" w:themeColor="text1"/>
          <w:sz w:val="28"/>
          <w:szCs w:val="28"/>
          <w:lang w:val="en-US" w:eastAsia="ru-RU" w:bidi="ru-RU"/>
        </w:rPr>
        <w:t>.</w:t>
      </w:r>
    </w:p>
    <w:p w:rsidR="00DB2E15"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 of multidisciplinary hospital with modern equipment for high-level emergency care</w:t>
      </w:r>
      <w:r w:rsidR="00046917" w:rsidRPr="00B62F48">
        <w:rPr>
          <w:rFonts w:ascii="Arial" w:hAnsi="Arial" w:cs="Arial"/>
          <w:color w:val="000000" w:themeColor="text1"/>
          <w:sz w:val="28"/>
          <w:szCs w:val="28"/>
          <w:lang w:val="en-US" w:eastAsia="ru-RU" w:bidi="ru-RU"/>
        </w:rPr>
        <w:t>.</w:t>
      </w:r>
    </w:p>
    <w:p w:rsidR="00DD1BE6"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perinatal center in Bishkek funded by the German Government</w:t>
      </w:r>
      <w:r w:rsidR="00046917" w:rsidRPr="00B62F48">
        <w:rPr>
          <w:rFonts w:ascii="Arial" w:hAnsi="Arial" w:cs="Arial"/>
          <w:color w:val="000000" w:themeColor="text1"/>
          <w:sz w:val="28"/>
          <w:szCs w:val="28"/>
          <w:lang w:val="en-US" w:eastAsia="ru-RU" w:bidi="ru-RU"/>
        </w:rPr>
        <w:t>.</w:t>
      </w:r>
    </w:p>
    <w:p w:rsidR="00603C75"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neurosurgical center of the National Hospital of the Ministry of Health of the Kyrgyz Republic</w:t>
      </w:r>
      <w:r w:rsidR="00046917" w:rsidRPr="00B62F48">
        <w:rPr>
          <w:rFonts w:ascii="Arial" w:hAnsi="Arial" w:cs="Arial"/>
          <w:color w:val="000000" w:themeColor="text1"/>
          <w:sz w:val="28"/>
          <w:szCs w:val="28"/>
          <w:lang w:val="en-US" w:eastAsia="ru-RU" w:bidi="ru-RU"/>
        </w:rPr>
        <w:t>.</w:t>
      </w:r>
    </w:p>
    <w:p w:rsidR="00DD7854"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Provision of modern medical equipment to the Kyrgyz Research Center for Heart Surgery and Organ Transplantation</w:t>
      </w:r>
      <w:r w:rsidR="00046917" w:rsidRPr="00B62F48">
        <w:rPr>
          <w:rFonts w:ascii="Arial" w:hAnsi="Arial" w:cs="Arial"/>
          <w:color w:val="000000" w:themeColor="text1"/>
          <w:sz w:val="28"/>
          <w:szCs w:val="28"/>
          <w:lang w:val="en-US" w:eastAsia="ru-RU" w:bidi="ru-RU"/>
        </w:rPr>
        <w:t>.</w:t>
      </w:r>
    </w:p>
    <w:p w:rsidR="00D467AC"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the surgical building of the city children’s clinical emergency hospital</w:t>
      </w:r>
      <w:r w:rsidR="00046917" w:rsidRPr="00B62F48">
        <w:rPr>
          <w:rFonts w:ascii="Arial" w:hAnsi="Arial" w:cs="Arial"/>
          <w:color w:val="000000" w:themeColor="text1"/>
          <w:sz w:val="28"/>
          <w:szCs w:val="28"/>
          <w:lang w:val="en-US" w:eastAsia="ru-RU" w:bidi="ru-RU"/>
        </w:rPr>
        <w:t>.</w:t>
      </w:r>
    </w:p>
    <w:p w:rsidR="009C2576"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Healthy City project</w:t>
      </w:r>
      <w:r w:rsidR="00046917" w:rsidRPr="00B62F48">
        <w:rPr>
          <w:rFonts w:ascii="Arial" w:hAnsi="Arial" w:cs="Arial"/>
          <w:color w:val="000000" w:themeColor="text1"/>
          <w:sz w:val="28"/>
          <w:szCs w:val="28"/>
          <w:lang w:val="en-US" w:eastAsia="ru-RU" w:bidi="ru-RU"/>
        </w:rPr>
        <w:t>.</w:t>
      </w:r>
    </w:p>
    <w:p w:rsidR="009C2576"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25 new sites, park areas and equipment with outdoor fitness for free use</w:t>
      </w:r>
      <w:r w:rsidR="00090035" w:rsidRPr="00B62F48">
        <w:rPr>
          <w:rFonts w:ascii="Arial" w:hAnsi="Arial" w:cs="Arial"/>
          <w:color w:val="000000" w:themeColor="text1"/>
          <w:sz w:val="28"/>
          <w:szCs w:val="28"/>
          <w:lang w:val="en-US" w:eastAsia="ru-RU" w:bidi="ru-RU"/>
        </w:rPr>
        <w:t>.</w:t>
      </w:r>
    </w:p>
    <w:p w:rsidR="00FF6883" w:rsidRPr="00B62F48"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Creation of conditions to open (build) additional pre-school institutions, which need makes up </w:t>
      </w:r>
      <w:r w:rsidRPr="00B735F8">
        <w:rPr>
          <w:rFonts w:ascii="Arial" w:hAnsi="Arial" w:cs="Arial"/>
          <w:b/>
          <w:sz w:val="28"/>
          <w:szCs w:val="28"/>
          <w:lang w:val="en-US"/>
        </w:rPr>
        <w:t>67</w:t>
      </w:r>
      <w:r w:rsidRPr="00B735F8">
        <w:rPr>
          <w:rFonts w:ascii="Arial" w:hAnsi="Arial" w:cs="Arial"/>
          <w:sz w:val="28"/>
          <w:szCs w:val="28"/>
          <w:lang w:val="en-US"/>
        </w:rPr>
        <w:t xml:space="preserve"> pre-schools</w:t>
      </w:r>
      <w:r w:rsidR="00090035" w:rsidRPr="00B62F48">
        <w:rPr>
          <w:rFonts w:ascii="Arial" w:hAnsi="Arial" w:cs="Arial"/>
          <w:color w:val="000000" w:themeColor="text1"/>
          <w:sz w:val="28"/>
          <w:szCs w:val="28"/>
          <w:lang w:val="en-US" w:eastAsia="ru-RU" w:bidi="ru-RU"/>
        </w:rPr>
        <w:t>.</w:t>
      </w:r>
    </w:p>
    <w:p w:rsidR="00623920" w:rsidRPr="001D4525" w:rsidRDefault="00B62F48"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innovative school </w:t>
      </w:r>
      <w:r w:rsidR="001D4525" w:rsidRPr="00B735F8">
        <w:rPr>
          <w:rFonts w:ascii="Arial" w:hAnsi="Arial" w:cs="Arial"/>
          <w:sz w:val="28"/>
          <w:szCs w:val="28"/>
          <w:lang w:val="en-US"/>
        </w:rPr>
        <w:t>with</w:t>
      </w:r>
      <w:r w:rsidRPr="00B735F8">
        <w:rPr>
          <w:rFonts w:ascii="Arial" w:hAnsi="Arial" w:cs="Arial"/>
          <w:sz w:val="28"/>
          <w:szCs w:val="28"/>
          <w:lang w:val="en-US"/>
        </w:rPr>
        <w:t>in the framework of the national project “School of the Future”</w:t>
      </w:r>
      <w:r w:rsidR="00046917" w:rsidRPr="001D4525">
        <w:rPr>
          <w:rFonts w:ascii="Arial" w:hAnsi="Arial" w:cs="Arial"/>
          <w:color w:val="000000" w:themeColor="text1"/>
          <w:sz w:val="28"/>
          <w:szCs w:val="28"/>
          <w:lang w:val="en-US" w:eastAsia="ru-RU" w:bidi="ru-RU"/>
        </w:rPr>
        <w:t>.</w:t>
      </w:r>
    </w:p>
    <w:p w:rsidR="00DD1BE6" w:rsidRPr="001D4525"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a modern secondary school according to modern standards (Gazprom)</w:t>
      </w:r>
      <w:r w:rsidR="00046917" w:rsidRPr="001D4525">
        <w:rPr>
          <w:rFonts w:ascii="Arial" w:hAnsi="Arial" w:cs="Arial"/>
          <w:color w:val="000000" w:themeColor="text1"/>
          <w:sz w:val="28"/>
          <w:szCs w:val="28"/>
          <w:lang w:val="en-US" w:eastAsia="ru-RU" w:bidi="ru-RU"/>
        </w:rPr>
        <w:t>.</w:t>
      </w:r>
    </w:p>
    <w:p w:rsidR="00105544" w:rsidRPr="001D4525"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B735F8">
        <w:rPr>
          <w:rFonts w:ascii="Arial" w:hAnsi="Arial" w:cs="Arial"/>
          <w:b/>
          <w:sz w:val="28"/>
          <w:szCs w:val="28"/>
          <w:lang w:val="en-US"/>
        </w:rPr>
        <w:t>2</w:t>
      </w:r>
      <w:r w:rsidRPr="00B735F8">
        <w:rPr>
          <w:rFonts w:ascii="Arial" w:hAnsi="Arial" w:cs="Arial"/>
          <w:sz w:val="28"/>
          <w:szCs w:val="28"/>
          <w:lang w:val="en-US"/>
        </w:rPr>
        <w:t xml:space="preserve"> secondary schools</w:t>
      </w:r>
      <w:r w:rsidR="00046917" w:rsidRPr="001D4525">
        <w:rPr>
          <w:rFonts w:ascii="Arial" w:hAnsi="Arial" w:cs="Arial"/>
          <w:color w:val="000000" w:themeColor="text1"/>
          <w:sz w:val="28"/>
          <w:szCs w:val="28"/>
          <w:lang w:val="en-US" w:eastAsia="ru-RU" w:bidi="ru-RU"/>
        </w:rPr>
        <w:t>.</w:t>
      </w:r>
    </w:p>
    <w:p w:rsidR="004D0775" w:rsidRPr="001D4525" w:rsidRDefault="001D4525" w:rsidP="004D0775">
      <w:pPr>
        <w:pStyle w:val="a3"/>
        <w:numPr>
          <w:ilvl w:val="0"/>
          <w:numId w:val="13"/>
        </w:numPr>
        <w:spacing w:line="276" w:lineRule="auto"/>
        <w:jc w:val="both"/>
        <w:rPr>
          <w:rFonts w:ascii="Arial" w:hAnsi="Arial" w:cs="Arial"/>
          <w:sz w:val="28"/>
          <w:szCs w:val="28"/>
        </w:rPr>
      </w:pPr>
      <w:r w:rsidRPr="001D4525">
        <w:rPr>
          <w:rStyle w:val="shorttext"/>
          <w:rFonts w:ascii="Arial" w:hAnsi="Arial" w:cs="Arial"/>
          <w:sz w:val="28"/>
          <w:szCs w:val="28"/>
        </w:rPr>
        <w:t xml:space="preserve">Accreditation of </w:t>
      </w:r>
      <w:r w:rsidRPr="001D4525">
        <w:rPr>
          <w:rStyle w:val="shorttext"/>
          <w:rFonts w:ascii="Arial" w:hAnsi="Arial" w:cs="Arial"/>
          <w:b/>
          <w:sz w:val="28"/>
          <w:szCs w:val="28"/>
        </w:rPr>
        <w:t>13</w:t>
      </w:r>
      <w:r w:rsidRPr="001D4525">
        <w:rPr>
          <w:rStyle w:val="shorttext"/>
          <w:rFonts w:ascii="Arial" w:hAnsi="Arial" w:cs="Arial"/>
          <w:sz w:val="28"/>
          <w:szCs w:val="28"/>
        </w:rPr>
        <w:t xml:space="preserve"> boarding schools</w:t>
      </w:r>
      <w:r w:rsidR="00046917" w:rsidRPr="001D4525">
        <w:rPr>
          <w:rFonts w:ascii="Arial" w:hAnsi="Arial" w:cs="Arial"/>
          <w:sz w:val="28"/>
          <w:szCs w:val="28"/>
          <w:lang w:eastAsia="ru-RU" w:bidi="ru-RU"/>
        </w:rPr>
        <w:t>.</w:t>
      </w:r>
    </w:p>
    <w:p w:rsidR="00E51681" w:rsidRPr="001D4525"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in</w:t>
      </w:r>
      <w:r w:rsidRPr="001D4525">
        <w:rPr>
          <w:rFonts w:ascii="Arial" w:hAnsi="Arial" w:cs="Arial"/>
          <w:sz w:val="28"/>
          <w:szCs w:val="28"/>
          <w:lang w:val="en-US"/>
        </w:rPr>
        <w:t xml:space="preserve"> </w:t>
      </w:r>
      <w:r w:rsidRPr="001D4525">
        <w:rPr>
          <w:rFonts w:ascii="Arial" w:hAnsi="Arial" w:cs="Arial"/>
          <w:b/>
          <w:sz w:val="28"/>
          <w:szCs w:val="28"/>
          <w:lang w:val="en-US"/>
        </w:rPr>
        <w:t>15</w:t>
      </w:r>
      <w:r w:rsidRPr="001D4525">
        <w:rPr>
          <w:rFonts w:ascii="Arial" w:hAnsi="Arial" w:cs="Arial"/>
          <w:sz w:val="28"/>
          <w:szCs w:val="28"/>
          <w:lang w:val="en-US"/>
        </w:rPr>
        <w:t xml:space="preserve"> </w:t>
      </w:r>
      <w:r w:rsidRPr="00B735F8">
        <w:rPr>
          <w:rFonts w:ascii="Arial" w:hAnsi="Arial" w:cs="Arial"/>
          <w:sz w:val="28"/>
          <w:szCs w:val="28"/>
          <w:lang w:val="en-US"/>
        </w:rPr>
        <w:t>residential</w:t>
      </w:r>
      <w:r w:rsidRPr="001D4525">
        <w:rPr>
          <w:rFonts w:ascii="Arial" w:hAnsi="Arial" w:cs="Arial"/>
          <w:sz w:val="28"/>
          <w:szCs w:val="28"/>
          <w:lang w:val="en-US"/>
        </w:rPr>
        <w:t xml:space="preserve"> </w:t>
      </w:r>
      <w:r w:rsidRPr="00B735F8">
        <w:rPr>
          <w:rFonts w:ascii="Arial" w:hAnsi="Arial" w:cs="Arial"/>
          <w:sz w:val="28"/>
          <w:szCs w:val="28"/>
          <w:lang w:val="en-US"/>
        </w:rPr>
        <w:t>areas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046917" w:rsidRPr="001D4525">
        <w:rPr>
          <w:rFonts w:ascii="Arial" w:hAnsi="Arial" w:cs="Arial"/>
          <w:color w:val="000000" w:themeColor="text1"/>
          <w:sz w:val="28"/>
          <w:szCs w:val="28"/>
          <w:lang w:val="en-US" w:eastAsia="ru-RU" w:bidi="ru-RU"/>
        </w:rPr>
        <w:t>.</w:t>
      </w:r>
    </w:p>
    <w:p w:rsidR="000C5AD5" w:rsidRPr="003431CB"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b/>
          <w:sz w:val="28"/>
          <w:szCs w:val="28"/>
          <w:lang w:val="en-US"/>
        </w:rPr>
        <w:t>4,754</w:t>
      </w:r>
      <w:r w:rsidRPr="00B735F8">
        <w:rPr>
          <w:rFonts w:ascii="Arial" w:hAnsi="Arial" w:cs="Arial"/>
          <w:sz w:val="28"/>
          <w:szCs w:val="28"/>
          <w:lang w:val="en-US"/>
        </w:rPr>
        <w:t xml:space="preserve"> families will have an opportunity to improve their housing conditions due to the state mortgage lending program</w:t>
      </w:r>
      <w:r w:rsidR="000C5AD5" w:rsidRPr="003431CB">
        <w:rPr>
          <w:rFonts w:ascii="Arial" w:hAnsi="Arial" w:cs="Arial"/>
          <w:color w:val="000000" w:themeColor="text1"/>
          <w:sz w:val="28"/>
          <w:szCs w:val="28"/>
          <w:lang w:val="en-US" w:eastAsia="ru-RU" w:bidi="ru-RU"/>
        </w:rPr>
        <w:t>.</w:t>
      </w:r>
    </w:p>
    <w:p w:rsidR="00AA3202" w:rsidRPr="003431CB" w:rsidRDefault="001D4525" w:rsidP="00B72BFA">
      <w:pPr>
        <w:pStyle w:val="a3"/>
        <w:numPr>
          <w:ilvl w:val="0"/>
          <w:numId w:val="13"/>
        </w:numPr>
        <w:spacing w:line="276" w:lineRule="auto"/>
        <w:jc w:val="both"/>
        <w:rPr>
          <w:rFonts w:ascii="Arial" w:hAnsi="Arial" w:cs="Arial"/>
          <w:color w:val="000000" w:themeColor="text1"/>
          <w:sz w:val="28"/>
          <w:szCs w:val="28"/>
          <w:lang w:eastAsia="ru-RU" w:bidi="ru-RU"/>
        </w:rPr>
      </w:pPr>
      <w:r w:rsidRPr="00B735F8">
        <w:rPr>
          <w:rFonts w:ascii="Arial" w:hAnsi="Arial" w:cs="Arial"/>
          <w:sz w:val="28"/>
          <w:szCs w:val="28"/>
          <w:lang w:val="en-US"/>
        </w:rPr>
        <w:t>Repair and restoration of the Russian Dramatic Theater named after Ch</w:t>
      </w:r>
      <w:r w:rsidRPr="003431CB">
        <w:rPr>
          <w:rFonts w:ascii="Arial" w:hAnsi="Arial" w:cs="Arial"/>
          <w:sz w:val="28"/>
          <w:szCs w:val="28"/>
          <w:lang w:val="en-US"/>
        </w:rPr>
        <w:t xml:space="preserve">. </w:t>
      </w:r>
      <w:r w:rsidRPr="003431CB">
        <w:rPr>
          <w:rFonts w:ascii="Arial" w:hAnsi="Arial" w:cs="Arial"/>
          <w:sz w:val="28"/>
          <w:szCs w:val="28"/>
        </w:rPr>
        <w:t>Aitmatov</w:t>
      </w:r>
      <w:r w:rsidRPr="003431CB">
        <w:rPr>
          <w:rFonts w:ascii="Arial" w:hAnsi="Arial" w:cs="Arial"/>
          <w:sz w:val="28"/>
          <w:szCs w:val="28"/>
          <w:lang w:val="en-US"/>
        </w:rPr>
        <w:t xml:space="preserve"> </w:t>
      </w:r>
      <w:r w:rsidRPr="003431CB">
        <w:rPr>
          <w:rFonts w:ascii="Arial" w:hAnsi="Arial" w:cs="Arial"/>
          <w:sz w:val="28"/>
          <w:szCs w:val="28"/>
        </w:rPr>
        <w:t>and retrofitting</w:t>
      </w:r>
      <w:r w:rsidRPr="003431CB">
        <w:rPr>
          <w:rFonts w:ascii="Arial" w:hAnsi="Arial" w:cs="Arial"/>
          <w:sz w:val="28"/>
          <w:szCs w:val="28"/>
          <w:lang w:val="en-US"/>
        </w:rPr>
        <w:t xml:space="preserve"> </w:t>
      </w:r>
      <w:r w:rsidRPr="003431CB">
        <w:rPr>
          <w:rFonts w:ascii="Arial" w:hAnsi="Arial" w:cs="Arial"/>
          <w:sz w:val="28"/>
          <w:szCs w:val="28"/>
        </w:rPr>
        <w:t>music</w:t>
      </w:r>
      <w:r w:rsidRPr="003431CB">
        <w:rPr>
          <w:rFonts w:ascii="Arial" w:hAnsi="Arial" w:cs="Arial"/>
          <w:sz w:val="28"/>
          <w:szCs w:val="28"/>
          <w:lang w:val="en-US"/>
        </w:rPr>
        <w:t xml:space="preserve"> </w:t>
      </w:r>
      <w:r w:rsidRPr="003431CB">
        <w:rPr>
          <w:rFonts w:ascii="Arial" w:hAnsi="Arial" w:cs="Arial"/>
          <w:sz w:val="28"/>
          <w:szCs w:val="28"/>
        </w:rPr>
        <w:t>and</w:t>
      </w:r>
      <w:r w:rsidRPr="003431CB">
        <w:rPr>
          <w:rFonts w:ascii="Arial" w:hAnsi="Arial" w:cs="Arial"/>
          <w:sz w:val="28"/>
          <w:szCs w:val="28"/>
          <w:lang w:val="en-US"/>
        </w:rPr>
        <w:t xml:space="preserve"> </w:t>
      </w:r>
      <w:r w:rsidRPr="003431CB">
        <w:rPr>
          <w:rFonts w:ascii="Arial" w:hAnsi="Arial" w:cs="Arial"/>
          <w:sz w:val="28"/>
          <w:szCs w:val="28"/>
        </w:rPr>
        <w:t>lighting</w:t>
      </w:r>
      <w:r w:rsidRPr="003431CB">
        <w:rPr>
          <w:rFonts w:ascii="Arial" w:hAnsi="Arial" w:cs="Arial"/>
          <w:sz w:val="28"/>
          <w:szCs w:val="28"/>
          <w:lang w:val="en-US"/>
        </w:rPr>
        <w:t xml:space="preserve"> </w:t>
      </w:r>
      <w:r w:rsidRPr="003431CB">
        <w:rPr>
          <w:rFonts w:ascii="Arial" w:hAnsi="Arial" w:cs="Arial"/>
          <w:sz w:val="28"/>
          <w:szCs w:val="28"/>
        </w:rPr>
        <w:t>equipment</w:t>
      </w:r>
      <w:r w:rsidR="004D0775" w:rsidRPr="003431CB">
        <w:rPr>
          <w:rFonts w:ascii="Arial" w:hAnsi="Arial" w:cs="Arial"/>
          <w:color w:val="000000" w:themeColor="text1"/>
          <w:sz w:val="28"/>
          <w:szCs w:val="28"/>
          <w:lang w:eastAsia="ru-RU" w:bidi="ru-RU"/>
        </w:rPr>
        <w:t>.</w:t>
      </w:r>
    </w:p>
    <w:p w:rsidR="00FC6215" w:rsidRPr="003431CB"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Reconstruction of the Ak-Kula Hippodrome</w:t>
      </w:r>
      <w:r w:rsidR="000C5AD5" w:rsidRPr="003431CB">
        <w:rPr>
          <w:rFonts w:ascii="Arial" w:hAnsi="Arial" w:cs="Arial"/>
          <w:color w:val="000000" w:themeColor="text1"/>
          <w:sz w:val="28"/>
          <w:szCs w:val="28"/>
          <w:lang w:val="en-US" w:eastAsia="ru-RU" w:bidi="ru-RU"/>
        </w:rPr>
        <w:t>.</w:t>
      </w:r>
    </w:p>
    <w:p w:rsidR="000A7B4F" w:rsidRPr="003431CB"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11.6%</w:t>
      </w:r>
      <w:r w:rsidRPr="00B735F8">
        <w:rPr>
          <w:rFonts w:ascii="Arial" w:hAnsi="Arial" w:cs="Arial"/>
          <w:sz w:val="28"/>
          <w:szCs w:val="28"/>
          <w:lang w:val="en-US"/>
        </w:rPr>
        <w:t xml:space="preserve"> by the end of 2023</w:t>
      </w:r>
      <w:r w:rsidR="004D0775" w:rsidRPr="003431CB">
        <w:rPr>
          <w:rFonts w:ascii="Arial" w:hAnsi="Arial" w:cs="Arial"/>
          <w:color w:val="000000" w:themeColor="text1"/>
          <w:sz w:val="28"/>
          <w:szCs w:val="28"/>
          <w:lang w:val="en-US" w:eastAsia="ru-RU" w:bidi="ru-RU"/>
        </w:rPr>
        <w:t>.</w:t>
      </w:r>
    </w:p>
    <w:p w:rsidR="00584588" w:rsidRPr="001D4525" w:rsidRDefault="001D4525"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Gasification of </w:t>
      </w:r>
      <w:r w:rsidRPr="00B735F8">
        <w:rPr>
          <w:rFonts w:ascii="Arial" w:hAnsi="Arial" w:cs="Arial"/>
          <w:b/>
          <w:sz w:val="28"/>
          <w:szCs w:val="28"/>
          <w:lang w:val="en-US"/>
        </w:rPr>
        <w:t>15</w:t>
      </w:r>
      <w:r w:rsidRPr="00B735F8">
        <w:rPr>
          <w:rFonts w:ascii="Arial" w:hAnsi="Arial" w:cs="Arial"/>
          <w:sz w:val="28"/>
          <w:szCs w:val="28"/>
          <w:lang w:val="en-US"/>
        </w:rPr>
        <w:t xml:space="preserve"> residential areas and the </w:t>
      </w:r>
      <w:r w:rsidR="003431CB" w:rsidRPr="00B735F8">
        <w:rPr>
          <w:rFonts w:ascii="Arial" w:hAnsi="Arial" w:cs="Arial"/>
          <w:sz w:val="28"/>
          <w:szCs w:val="28"/>
          <w:lang w:val="en-US"/>
        </w:rPr>
        <w:t>commissioning</w:t>
      </w:r>
      <w:r w:rsidRPr="00B735F8">
        <w:rPr>
          <w:rFonts w:ascii="Arial" w:hAnsi="Arial" w:cs="Arial"/>
          <w:sz w:val="28"/>
          <w:szCs w:val="28"/>
          <w:lang w:val="en-US"/>
        </w:rPr>
        <w:t xml:space="preserve"> of </w:t>
      </w:r>
      <w:r w:rsidRPr="00B735F8">
        <w:rPr>
          <w:rFonts w:ascii="Arial" w:hAnsi="Arial" w:cs="Arial"/>
          <w:b/>
          <w:sz w:val="28"/>
          <w:szCs w:val="28"/>
          <w:lang w:val="en-US"/>
        </w:rPr>
        <w:t>1</w:t>
      </w:r>
      <w:r w:rsidRPr="00B735F8">
        <w:rPr>
          <w:rFonts w:ascii="Arial" w:hAnsi="Arial" w:cs="Arial"/>
          <w:sz w:val="28"/>
          <w:szCs w:val="28"/>
          <w:lang w:val="en-US"/>
        </w:rPr>
        <w:t xml:space="preserve"> modern gas compressor station</w:t>
      </w:r>
      <w:r w:rsidR="004D0775" w:rsidRPr="001D4525">
        <w:rPr>
          <w:rFonts w:ascii="Arial" w:hAnsi="Arial" w:cs="Arial"/>
          <w:color w:val="000000" w:themeColor="text1"/>
          <w:sz w:val="28"/>
          <w:szCs w:val="28"/>
          <w:lang w:val="en-US" w:eastAsia="ru-RU" w:bidi="ru-RU"/>
        </w:rPr>
        <w:t>.</w:t>
      </w:r>
    </w:p>
    <w:p w:rsidR="000A7B4F"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B735F8">
        <w:rPr>
          <w:rFonts w:ascii="Arial" w:hAnsi="Arial" w:cs="Arial"/>
          <w:b/>
          <w:sz w:val="28"/>
          <w:szCs w:val="28"/>
          <w:lang w:val="en-US"/>
        </w:rPr>
        <w:t>4</w:t>
      </w:r>
      <w:r w:rsidRPr="00B735F8">
        <w:rPr>
          <w:rFonts w:ascii="Arial" w:hAnsi="Arial" w:cs="Arial"/>
          <w:sz w:val="28"/>
          <w:szCs w:val="28"/>
          <w:lang w:val="en-US"/>
        </w:rPr>
        <w:t xml:space="preserve"> billion under specialized SME support program</w:t>
      </w:r>
      <w:r w:rsidR="004D0775" w:rsidRPr="003431CB">
        <w:rPr>
          <w:rFonts w:ascii="Arial" w:hAnsi="Arial" w:cs="Arial"/>
          <w:color w:val="000000" w:themeColor="text1"/>
          <w:sz w:val="28"/>
          <w:szCs w:val="28"/>
          <w:lang w:val="en-US" w:eastAsia="ru-RU" w:bidi="ru-RU"/>
        </w:rPr>
        <w:t>.</w:t>
      </w:r>
    </w:p>
    <w:p w:rsidR="00351CFA"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lastRenderedPageBreak/>
        <w:t>Rehabilitation of urban wastewater system</w:t>
      </w:r>
      <w:r w:rsidR="004D0775" w:rsidRPr="003431CB">
        <w:rPr>
          <w:rFonts w:ascii="Arial" w:hAnsi="Arial" w:cs="Arial"/>
          <w:color w:val="000000" w:themeColor="text1"/>
          <w:sz w:val="28"/>
          <w:szCs w:val="28"/>
          <w:lang w:val="en-US" w:eastAsia="ru-RU" w:bidi="ru-RU"/>
        </w:rPr>
        <w:t>.</w:t>
      </w:r>
    </w:p>
    <w:p w:rsidR="001168D0"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a landfill site based on new technologies</w:t>
      </w:r>
      <w:r w:rsidR="004D0775" w:rsidRPr="003431CB">
        <w:rPr>
          <w:rFonts w:ascii="Arial" w:hAnsi="Arial" w:cs="Arial"/>
          <w:color w:val="000000" w:themeColor="text1"/>
          <w:sz w:val="28"/>
          <w:szCs w:val="28"/>
          <w:lang w:val="en-US" w:eastAsia="ru-RU" w:bidi="ru-RU"/>
        </w:rPr>
        <w:t>.</w:t>
      </w:r>
    </w:p>
    <w:p w:rsidR="00C066BE"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004D0775" w:rsidRPr="003431CB">
        <w:rPr>
          <w:rFonts w:ascii="Arial" w:hAnsi="Arial" w:cs="Arial"/>
          <w:color w:val="000000" w:themeColor="text1"/>
          <w:sz w:val="28"/>
          <w:szCs w:val="28"/>
          <w:lang w:val="en-US" w:eastAsia="ru-RU" w:bidi="ru-RU"/>
        </w:rPr>
        <w:t>.</w:t>
      </w:r>
    </w:p>
    <w:p w:rsidR="00C066BE" w:rsidRPr="003431CB" w:rsidRDefault="003431CB" w:rsidP="00B72BFA">
      <w:pPr>
        <w:pStyle w:val="a3"/>
        <w:numPr>
          <w:ilvl w:val="0"/>
          <w:numId w:val="13"/>
        </w:numPr>
        <w:spacing w:line="276" w:lineRule="auto"/>
        <w:jc w:val="both"/>
        <w:rPr>
          <w:rFonts w:ascii="Arial" w:hAnsi="Arial" w:cs="Arial"/>
          <w:color w:val="000000" w:themeColor="text1"/>
          <w:sz w:val="28"/>
          <w:szCs w:val="28"/>
          <w:lang w:eastAsia="ru-RU" w:bidi="ru-RU"/>
        </w:rPr>
      </w:pPr>
      <w:r w:rsidRPr="003431CB">
        <w:rPr>
          <w:rFonts w:ascii="Arial" w:hAnsi="Arial" w:cs="Arial"/>
          <w:sz w:val="28"/>
          <w:szCs w:val="28"/>
        </w:rPr>
        <w:t>Road traffic infrastructure renovation</w:t>
      </w:r>
      <w:r w:rsidR="004D0775" w:rsidRPr="003431CB">
        <w:rPr>
          <w:rFonts w:ascii="Arial" w:hAnsi="Arial" w:cs="Arial"/>
          <w:color w:val="000000" w:themeColor="text1"/>
          <w:sz w:val="28"/>
          <w:szCs w:val="28"/>
          <w:lang w:eastAsia="ru-RU" w:bidi="ru-RU"/>
        </w:rPr>
        <w:t>.</w:t>
      </w:r>
    </w:p>
    <w:p w:rsidR="00EF7D2E"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a plant to manufacture bimetallic aluminum radiators</w:t>
      </w:r>
      <w:r w:rsidR="004D0775" w:rsidRPr="003431CB">
        <w:rPr>
          <w:rFonts w:ascii="Arial" w:hAnsi="Arial" w:cs="Arial"/>
          <w:color w:val="000000" w:themeColor="text1"/>
          <w:sz w:val="28"/>
          <w:szCs w:val="28"/>
          <w:lang w:val="en-US" w:eastAsia="ru-RU" w:bidi="ru-RU"/>
        </w:rPr>
        <w:t>.</w:t>
      </w:r>
    </w:p>
    <w:p w:rsidR="00EF7D2E" w:rsidRPr="003431CB" w:rsidRDefault="003431CB" w:rsidP="00B72BFA">
      <w:pPr>
        <w:pStyle w:val="a3"/>
        <w:numPr>
          <w:ilvl w:val="0"/>
          <w:numId w:val="1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a plant for assembly and production of electric vehicles</w:t>
      </w:r>
      <w:r w:rsidR="004D0775" w:rsidRPr="003431CB">
        <w:rPr>
          <w:rFonts w:ascii="Arial" w:hAnsi="Arial" w:cs="Arial"/>
          <w:color w:val="000000" w:themeColor="text1"/>
          <w:sz w:val="28"/>
          <w:szCs w:val="28"/>
          <w:lang w:val="en-US" w:eastAsia="ru-RU" w:bidi="ru-RU"/>
        </w:rPr>
        <w:t>.</w:t>
      </w:r>
    </w:p>
    <w:p w:rsidR="00B20C10" w:rsidRPr="003431CB" w:rsidRDefault="00B20C10" w:rsidP="00B34C37">
      <w:pPr>
        <w:spacing w:line="276" w:lineRule="auto"/>
        <w:jc w:val="both"/>
        <w:rPr>
          <w:rFonts w:ascii="Arial" w:hAnsi="Arial" w:cs="Arial"/>
          <w:color w:val="000000" w:themeColor="text1"/>
          <w:sz w:val="28"/>
          <w:szCs w:val="28"/>
          <w:lang w:val="en-US" w:eastAsia="ru-RU" w:bidi="ru-RU"/>
        </w:rPr>
      </w:pPr>
    </w:p>
    <w:p w:rsidR="00D16AAE" w:rsidRPr="003431CB" w:rsidRDefault="00D16AAE" w:rsidP="00B34C37">
      <w:pPr>
        <w:spacing w:line="276" w:lineRule="auto"/>
        <w:jc w:val="both"/>
        <w:rPr>
          <w:rFonts w:ascii="Arial" w:hAnsi="Arial" w:cs="Arial"/>
          <w:color w:val="000000" w:themeColor="text1"/>
          <w:sz w:val="28"/>
          <w:szCs w:val="28"/>
          <w:lang w:val="en-US" w:eastAsia="ru-RU" w:bidi="ru-RU"/>
        </w:rPr>
      </w:pPr>
    </w:p>
    <w:p w:rsidR="003B624D" w:rsidRPr="003431CB" w:rsidRDefault="003B624D" w:rsidP="00B34C37">
      <w:pPr>
        <w:spacing w:line="276" w:lineRule="auto"/>
        <w:jc w:val="both"/>
        <w:rPr>
          <w:rFonts w:ascii="Arial" w:hAnsi="Arial" w:cs="Arial"/>
          <w:color w:val="000000" w:themeColor="text1"/>
          <w:sz w:val="28"/>
          <w:szCs w:val="28"/>
          <w:lang w:val="en-US" w:eastAsia="ru-RU" w:bidi="ru-RU"/>
        </w:rPr>
      </w:pPr>
    </w:p>
    <w:p w:rsidR="003B624D" w:rsidRPr="003431CB" w:rsidRDefault="003B624D" w:rsidP="00B34C37">
      <w:pPr>
        <w:spacing w:line="276" w:lineRule="auto"/>
        <w:jc w:val="both"/>
        <w:rPr>
          <w:rFonts w:ascii="Arial" w:hAnsi="Arial" w:cs="Arial"/>
          <w:color w:val="000000" w:themeColor="text1"/>
          <w:sz w:val="28"/>
          <w:szCs w:val="28"/>
          <w:lang w:val="en-US" w:eastAsia="ru-RU" w:bidi="ru-RU"/>
        </w:rPr>
      </w:pPr>
    </w:p>
    <w:p w:rsidR="003B624D" w:rsidRPr="003431CB" w:rsidRDefault="003B624D" w:rsidP="00B34C37">
      <w:pPr>
        <w:spacing w:line="276" w:lineRule="auto"/>
        <w:jc w:val="both"/>
        <w:rPr>
          <w:rFonts w:ascii="Arial" w:hAnsi="Arial" w:cs="Arial"/>
          <w:color w:val="000000" w:themeColor="text1"/>
          <w:sz w:val="28"/>
          <w:szCs w:val="28"/>
          <w:lang w:val="en-US" w:eastAsia="ru-RU" w:bidi="ru-RU"/>
        </w:rPr>
      </w:pPr>
    </w:p>
    <w:p w:rsidR="003B624D" w:rsidRPr="003431CB" w:rsidRDefault="003B624D" w:rsidP="00B34C37">
      <w:pPr>
        <w:spacing w:line="276" w:lineRule="auto"/>
        <w:jc w:val="both"/>
        <w:rPr>
          <w:rFonts w:ascii="Arial" w:hAnsi="Arial" w:cs="Arial"/>
          <w:color w:val="000000" w:themeColor="text1"/>
          <w:sz w:val="28"/>
          <w:szCs w:val="28"/>
          <w:lang w:val="en-US" w:eastAsia="ru-RU" w:bidi="ru-RU"/>
        </w:rPr>
      </w:pPr>
    </w:p>
    <w:p w:rsidR="005A3B9E" w:rsidRPr="00DD2DE5" w:rsidRDefault="003431CB" w:rsidP="00CA0473">
      <w:pPr>
        <w:pStyle w:val="30"/>
        <w:rPr>
          <w:rFonts w:ascii="Arial" w:hAnsi="Arial" w:cs="Arial"/>
          <w:b/>
          <w:color w:val="000000" w:themeColor="text1"/>
          <w:sz w:val="28"/>
          <w:szCs w:val="28"/>
          <w:lang w:eastAsia="ru-RU" w:bidi="ru-RU"/>
        </w:rPr>
      </w:pPr>
      <w:bookmarkStart w:id="128" w:name="Баткен"/>
      <w:bookmarkStart w:id="129" w:name="_Toc529648735"/>
      <w:r>
        <w:rPr>
          <w:rFonts w:ascii="Arial" w:hAnsi="Arial" w:cs="Arial"/>
          <w:b/>
          <w:color w:val="000000" w:themeColor="text1"/>
          <w:sz w:val="28"/>
          <w:szCs w:val="28"/>
          <w:lang w:eastAsia="ru-RU" w:bidi="ru-RU"/>
        </w:rPr>
        <w:t>Batken region</w:t>
      </w:r>
      <w:bookmarkEnd w:id="128"/>
      <w:bookmarkEnd w:id="129"/>
    </w:p>
    <w:p w:rsidR="005A3B9E" w:rsidRPr="00DD2DE5" w:rsidRDefault="005A3B9E" w:rsidP="00C64B36">
      <w:pPr>
        <w:spacing w:line="276" w:lineRule="auto"/>
        <w:jc w:val="both"/>
        <w:rPr>
          <w:rFonts w:ascii="Arial" w:hAnsi="Arial" w:cs="Arial"/>
          <w:color w:val="000000" w:themeColor="text1"/>
          <w:sz w:val="28"/>
          <w:szCs w:val="28"/>
          <w:lang w:val="en-US" w:eastAsia="ru-RU" w:bidi="ru-RU"/>
        </w:rPr>
      </w:pPr>
    </w:p>
    <w:p w:rsidR="00A07EC9" w:rsidRPr="00DD2DE5" w:rsidRDefault="00DD2DE5"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Most public investments should be directed to rehabilitation and construction of the irrigation systems</w:t>
      </w:r>
      <w:r w:rsidR="00A07EC9" w:rsidRPr="00DD2DE5">
        <w:rPr>
          <w:rFonts w:ascii="Arial" w:hAnsi="Arial" w:cs="Arial"/>
          <w:color w:val="000000" w:themeColor="text1"/>
          <w:sz w:val="28"/>
          <w:szCs w:val="28"/>
          <w:lang w:val="en-US" w:eastAsia="ru-RU" w:bidi="ru-RU"/>
        </w:rPr>
        <w:t xml:space="preserve">. </w:t>
      </w:r>
      <w:r w:rsidR="00B676C6">
        <w:rPr>
          <w:rFonts w:ascii="Arial" w:hAnsi="Arial" w:cs="Arial"/>
          <w:sz w:val="28"/>
          <w:szCs w:val="28"/>
          <w:lang w:val="en-US"/>
        </w:rPr>
        <w:t>In addition</w:t>
      </w:r>
      <w:r w:rsidRPr="00B735F8">
        <w:rPr>
          <w:rFonts w:ascii="Arial" w:hAnsi="Arial" w:cs="Arial"/>
          <w:sz w:val="28"/>
          <w:szCs w:val="28"/>
          <w:lang w:val="en-US"/>
        </w:rPr>
        <w:t>, special cash injections should be made in construction and modernization of transport and energy infrastructure. It is important to continue the work on delimitation and demarcation of borders with our neighbors</w:t>
      </w:r>
      <w:r w:rsidRPr="00B735F8">
        <w:rPr>
          <w:lang w:val="en-US"/>
        </w:rPr>
        <w:t>.</w:t>
      </w:r>
      <w:r w:rsidR="00A07EC9" w:rsidRPr="00DD2DE5">
        <w:rPr>
          <w:rFonts w:ascii="Arial" w:hAnsi="Arial" w:cs="Arial"/>
          <w:color w:val="000000" w:themeColor="text1"/>
          <w:sz w:val="28"/>
          <w:szCs w:val="28"/>
          <w:lang w:val="en-US" w:eastAsia="ru-RU" w:bidi="ru-RU"/>
        </w:rPr>
        <w:t xml:space="preserve"> </w:t>
      </w:r>
    </w:p>
    <w:p w:rsidR="00A07EC9" w:rsidRPr="00DD2DE5" w:rsidRDefault="00A07EC9" w:rsidP="00B34C37">
      <w:pPr>
        <w:spacing w:line="276" w:lineRule="auto"/>
        <w:jc w:val="both"/>
        <w:rPr>
          <w:rFonts w:ascii="Arial" w:hAnsi="Arial" w:cs="Arial"/>
          <w:color w:val="000000" w:themeColor="text1"/>
          <w:sz w:val="28"/>
          <w:szCs w:val="28"/>
          <w:lang w:val="en-US" w:eastAsia="ru-RU" w:bidi="ru-RU"/>
        </w:rPr>
      </w:pPr>
    </w:p>
    <w:p w:rsidR="00B20C10"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Modernization of </w:t>
      </w:r>
      <w:r w:rsidRPr="00B735F8">
        <w:rPr>
          <w:rFonts w:ascii="Arial" w:hAnsi="Arial" w:cs="Arial"/>
          <w:b/>
          <w:sz w:val="28"/>
          <w:szCs w:val="28"/>
          <w:lang w:val="en-US"/>
        </w:rPr>
        <w:t>7</w:t>
      </w:r>
      <w:r w:rsidRPr="00B735F8">
        <w:rPr>
          <w:rFonts w:ascii="Arial" w:hAnsi="Arial" w:cs="Arial"/>
          <w:sz w:val="28"/>
          <w:szCs w:val="28"/>
          <w:lang w:val="en-US"/>
        </w:rPr>
        <w:t xml:space="preserve"> family medicine centers and equipping them with modern equipment</w:t>
      </w:r>
      <w:r w:rsidR="004D0775" w:rsidRPr="00DD2DE5">
        <w:rPr>
          <w:rFonts w:ascii="Arial" w:hAnsi="Arial" w:cs="Arial"/>
          <w:color w:val="000000" w:themeColor="text1"/>
          <w:sz w:val="28"/>
          <w:szCs w:val="28"/>
          <w:lang w:val="en-US" w:eastAsia="ru-RU" w:bidi="ru-RU"/>
        </w:rPr>
        <w:t>.</w:t>
      </w:r>
    </w:p>
    <w:p w:rsidR="00A076AF"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 of multidisciplinary hospital with modern equipment for high-level emergency care</w:t>
      </w:r>
      <w:r w:rsidR="004D0775" w:rsidRPr="00DD2DE5">
        <w:rPr>
          <w:rFonts w:ascii="Arial" w:hAnsi="Arial"/>
          <w:color w:val="000000" w:themeColor="text1"/>
          <w:sz w:val="28"/>
          <w:szCs w:val="28"/>
          <w:lang w:val="en-US"/>
        </w:rPr>
        <w:t>.</w:t>
      </w:r>
    </w:p>
    <w:p w:rsidR="00090035" w:rsidRPr="00DD2DE5" w:rsidRDefault="00DD2DE5" w:rsidP="00090035">
      <w:pPr>
        <w:pStyle w:val="a3"/>
        <w:numPr>
          <w:ilvl w:val="0"/>
          <w:numId w:val="14"/>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Construction of additional</w:t>
      </w:r>
      <w:r w:rsidRPr="00DD2DE5">
        <w:rPr>
          <w:rFonts w:ascii="Arial" w:hAnsi="Arial" w:cs="Arial"/>
          <w:sz w:val="28"/>
          <w:szCs w:val="28"/>
          <w:lang w:val="en-US"/>
        </w:rPr>
        <w:t xml:space="preserve"> </w:t>
      </w:r>
      <w:r w:rsidRPr="00B735F8">
        <w:rPr>
          <w:rFonts w:ascii="Arial" w:hAnsi="Arial" w:cs="Arial"/>
          <w:sz w:val="28"/>
          <w:szCs w:val="28"/>
          <w:lang w:val="en-US"/>
        </w:rPr>
        <w:t>pre</w:t>
      </w:r>
      <w:r w:rsidRPr="00DD2DE5">
        <w:rPr>
          <w:rFonts w:ascii="Arial" w:hAnsi="Arial" w:cs="Arial"/>
          <w:sz w:val="28"/>
          <w:szCs w:val="28"/>
          <w:lang w:val="en-US"/>
        </w:rPr>
        <w:t>-</w:t>
      </w:r>
      <w:r w:rsidRPr="00B735F8">
        <w:rPr>
          <w:rFonts w:ascii="Arial" w:hAnsi="Arial" w:cs="Arial"/>
          <w:sz w:val="28"/>
          <w:szCs w:val="28"/>
          <w:lang w:val="en-US"/>
        </w:rPr>
        <w:t>school</w:t>
      </w:r>
      <w:r w:rsidRPr="00DD2DE5">
        <w:rPr>
          <w:rFonts w:ascii="Arial" w:hAnsi="Arial" w:cs="Arial"/>
          <w:sz w:val="28"/>
          <w:szCs w:val="28"/>
          <w:lang w:val="en-US"/>
        </w:rPr>
        <w:t xml:space="preserve"> </w:t>
      </w:r>
      <w:r w:rsidRPr="00B735F8">
        <w:rPr>
          <w:rFonts w:ascii="Arial" w:hAnsi="Arial" w:cs="Arial"/>
          <w:sz w:val="28"/>
          <w:szCs w:val="28"/>
          <w:lang w:val="en-US"/>
        </w:rPr>
        <w:t>institutions</w:t>
      </w:r>
      <w:r w:rsidRPr="00DD2DE5">
        <w:rPr>
          <w:rFonts w:ascii="Arial" w:hAnsi="Arial" w:cs="Arial"/>
          <w:sz w:val="28"/>
          <w:szCs w:val="28"/>
          <w:lang w:val="en-US"/>
        </w:rPr>
        <w:t xml:space="preserve">, </w:t>
      </w:r>
      <w:r w:rsidRPr="00B735F8">
        <w:rPr>
          <w:rFonts w:ascii="Arial" w:hAnsi="Arial" w:cs="Arial"/>
          <w:sz w:val="28"/>
          <w:szCs w:val="28"/>
          <w:lang w:val="en-US"/>
        </w:rPr>
        <w:t>which</w:t>
      </w:r>
      <w:r w:rsidRPr="00DD2DE5">
        <w:rPr>
          <w:rFonts w:ascii="Arial" w:hAnsi="Arial" w:cs="Arial"/>
          <w:sz w:val="28"/>
          <w:szCs w:val="28"/>
          <w:lang w:val="en-US"/>
        </w:rPr>
        <w:t xml:space="preserve"> </w:t>
      </w:r>
      <w:r w:rsidRPr="00B735F8">
        <w:rPr>
          <w:rFonts w:ascii="Arial" w:hAnsi="Arial" w:cs="Arial"/>
          <w:sz w:val="28"/>
          <w:szCs w:val="28"/>
          <w:lang w:val="en-US"/>
        </w:rPr>
        <w:t>need</w:t>
      </w:r>
      <w:r w:rsidRPr="00DD2DE5">
        <w:rPr>
          <w:rFonts w:ascii="Arial" w:hAnsi="Arial" w:cs="Arial"/>
          <w:sz w:val="28"/>
          <w:szCs w:val="28"/>
          <w:lang w:val="en-US"/>
        </w:rPr>
        <w:t xml:space="preserve"> </w:t>
      </w:r>
      <w:r w:rsidRPr="00B735F8">
        <w:rPr>
          <w:rFonts w:ascii="Arial" w:hAnsi="Arial" w:cs="Arial"/>
          <w:sz w:val="28"/>
          <w:szCs w:val="28"/>
          <w:lang w:val="en-US"/>
        </w:rPr>
        <w:t>makes</w:t>
      </w:r>
      <w:r w:rsidRPr="00DD2DE5">
        <w:rPr>
          <w:rFonts w:ascii="Arial" w:hAnsi="Arial" w:cs="Arial"/>
          <w:sz w:val="28"/>
          <w:szCs w:val="28"/>
          <w:lang w:val="en-US"/>
        </w:rPr>
        <w:t xml:space="preserve"> </w:t>
      </w:r>
      <w:r w:rsidRPr="00B735F8">
        <w:rPr>
          <w:rFonts w:ascii="Arial" w:hAnsi="Arial" w:cs="Arial"/>
          <w:sz w:val="28"/>
          <w:szCs w:val="28"/>
          <w:lang w:val="en-US"/>
        </w:rPr>
        <w:t>up</w:t>
      </w:r>
      <w:r w:rsidRPr="00DD2DE5">
        <w:rPr>
          <w:rFonts w:ascii="Arial" w:hAnsi="Arial" w:cs="Arial"/>
          <w:sz w:val="28"/>
          <w:szCs w:val="28"/>
          <w:lang w:val="en-US"/>
        </w:rPr>
        <w:t xml:space="preserve"> </w:t>
      </w:r>
      <w:r>
        <w:rPr>
          <w:rFonts w:ascii="Arial" w:hAnsi="Arial" w:cs="Arial"/>
          <w:b/>
          <w:sz w:val="28"/>
          <w:szCs w:val="28"/>
          <w:lang w:val="en-US"/>
        </w:rPr>
        <w:t>13</w:t>
      </w:r>
      <w:r w:rsidRPr="00DD2DE5">
        <w:rPr>
          <w:rFonts w:ascii="Arial" w:hAnsi="Arial" w:cs="Arial"/>
          <w:sz w:val="28"/>
          <w:szCs w:val="28"/>
          <w:lang w:val="en-US"/>
        </w:rPr>
        <w:t xml:space="preserve"> </w:t>
      </w:r>
      <w:r w:rsidRPr="00B735F8">
        <w:rPr>
          <w:rFonts w:ascii="Arial" w:hAnsi="Arial" w:cs="Arial"/>
          <w:sz w:val="28"/>
          <w:szCs w:val="28"/>
          <w:lang w:val="en-US"/>
        </w:rPr>
        <w:t>pre</w:t>
      </w:r>
      <w:r w:rsidRPr="00DD2DE5">
        <w:rPr>
          <w:rFonts w:ascii="Arial" w:hAnsi="Arial" w:cs="Arial"/>
          <w:sz w:val="28"/>
          <w:szCs w:val="28"/>
          <w:lang w:val="en-US"/>
        </w:rPr>
        <w:t>-</w:t>
      </w:r>
      <w:r w:rsidRPr="00B735F8">
        <w:rPr>
          <w:rFonts w:ascii="Arial" w:hAnsi="Arial" w:cs="Arial"/>
          <w:sz w:val="28"/>
          <w:szCs w:val="28"/>
          <w:lang w:val="en-US"/>
        </w:rPr>
        <w:t>schools</w:t>
      </w:r>
      <w:r w:rsidR="000C5AD5" w:rsidRPr="00DD2DE5">
        <w:rPr>
          <w:rFonts w:ascii="Arial" w:hAnsi="Arial" w:cs="Arial"/>
          <w:sz w:val="28"/>
          <w:szCs w:val="28"/>
          <w:lang w:val="en-US" w:eastAsia="ru-RU" w:bidi="ru-RU"/>
        </w:rPr>
        <w:t>.</w:t>
      </w:r>
    </w:p>
    <w:p w:rsidR="00356061"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innovative school within the framework of the national project “School of the Future”</w:t>
      </w:r>
      <w:r w:rsidR="004D0775" w:rsidRPr="00DD2DE5">
        <w:rPr>
          <w:rFonts w:ascii="Arial" w:hAnsi="Arial" w:cs="Arial"/>
          <w:color w:val="000000" w:themeColor="text1"/>
          <w:sz w:val="28"/>
          <w:szCs w:val="28"/>
          <w:lang w:val="en-US" w:eastAsia="ru-RU" w:bidi="ru-RU"/>
        </w:rPr>
        <w:t>.</w:t>
      </w:r>
    </w:p>
    <w:p w:rsidR="00B62573"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DD2DE5">
        <w:rPr>
          <w:rFonts w:ascii="Arial" w:hAnsi="Arial" w:cs="Arial"/>
          <w:b/>
          <w:color w:val="000000" w:themeColor="text1"/>
          <w:sz w:val="28"/>
          <w:szCs w:val="28"/>
          <w:lang w:val="en-US" w:eastAsia="ru-RU" w:bidi="ru-RU"/>
        </w:rPr>
        <w:t>153</w:t>
      </w:r>
      <w:r w:rsidRPr="00B735F8">
        <w:rPr>
          <w:rFonts w:ascii="Arial" w:hAnsi="Arial" w:cs="Arial"/>
          <w:sz w:val="28"/>
          <w:szCs w:val="28"/>
          <w:lang w:val="en-US"/>
        </w:rPr>
        <w:t xml:space="preserve"> secondary schools</w:t>
      </w:r>
      <w:r w:rsidR="004D0775" w:rsidRPr="00DD2DE5">
        <w:rPr>
          <w:rFonts w:ascii="Arial" w:hAnsi="Arial" w:cs="Arial"/>
          <w:color w:val="000000" w:themeColor="text1"/>
          <w:sz w:val="28"/>
          <w:szCs w:val="28"/>
          <w:lang w:val="en-US" w:eastAsia="ru-RU" w:bidi="ru-RU"/>
        </w:rPr>
        <w:t>.</w:t>
      </w:r>
    </w:p>
    <w:p w:rsidR="00524589"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of a sports and recreation center under the </w:t>
      </w:r>
      <w:r w:rsidRPr="00B735F8">
        <w:rPr>
          <w:rFonts w:ascii="Arial" w:hAnsi="Arial" w:cs="Arial"/>
          <w:i/>
          <w:sz w:val="28"/>
          <w:szCs w:val="28"/>
          <w:lang w:val="en-US"/>
        </w:rPr>
        <w:t>Gazprom for Children</w:t>
      </w:r>
      <w:r w:rsidRPr="00B735F8">
        <w:rPr>
          <w:rFonts w:ascii="Arial" w:hAnsi="Arial" w:cs="Arial"/>
          <w:sz w:val="28"/>
          <w:szCs w:val="28"/>
          <w:lang w:val="en-US"/>
        </w:rPr>
        <w:t xml:space="preserve"> program in the city of Batken</w:t>
      </w:r>
      <w:r w:rsidR="004D0775" w:rsidRPr="00DD2DE5">
        <w:rPr>
          <w:rFonts w:ascii="Arial" w:hAnsi="Arial" w:cs="Arial"/>
          <w:color w:val="000000" w:themeColor="text1"/>
          <w:sz w:val="28"/>
          <w:szCs w:val="28"/>
          <w:lang w:val="en-US" w:eastAsia="ru-RU" w:bidi="ru-RU"/>
        </w:rPr>
        <w:t>.</w:t>
      </w:r>
    </w:p>
    <w:p w:rsidR="00D86195"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Healthy City project</w:t>
      </w:r>
      <w:r w:rsidR="004D0775" w:rsidRPr="00DD2DE5">
        <w:rPr>
          <w:rFonts w:ascii="Arial" w:hAnsi="Arial" w:cs="Arial"/>
          <w:color w:val="000000" w:themeColor="text1"/>
          <w:sz w:val="28"/>
          <w:szCs w:val="28"/>
          <w:lang w:val="en-US" w:eastAsia="ru-RU" w:bidi="ru-RU"/>
        </w:rPr>
        <w:t>.</w:t>
      </w:r>
    </w:p>
    <w:p w:rsidR="00D86195"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Creation of </w:t>
      </w:r>
      <w:r w:rsidRPr="00B735F8">
        <w:rPr>
          <w:rFonts w:ascii="Arial" w:hAnsi="Arial" w:cs="Arial"/>
          <w:b/>
          <w:sz w:val="28"/>
          <w:szCs w:val="28"/>
          <w:lang w:val="en-US"/>
        </w:rPr>
        <w:t>7</w:t>
      </w:r>
      <w:r w:rsidRPr="00B735F8">
        <w:rPr>
          <w:rFonts w:ascii="Arial" w:hAnsi="Arial" w:cs="Arial"/>
          <w:sz w:val="28"/>
          <w:szCs w:val="28"/>
          <w:lang w:val="en-US"/>
        </w:rPr>
        <w:t xml:space="preserve"> new sites, park areas and equipment with outdoor fitness for free use</w:t>
      </w:r>
      <w:r w:rsidR="004D0775" w:rsidRPr="00DD2DE5">
        <w:rPr>
          <w:rFonts w:ascii="Arial" w:hAnsi="Arial" w:cs="Arial"/>
          <w:color w:val="000000" w:themeColor="text1"/>
          <w:sz w:val="28"/>
          <w:szCs w:val="28"/>
          <w:lang w:val="en-US" w:eastAsia="ru-RU" w:bidi="ru-RU"/>
        </w:rPr>
        <w:t>.</w:t>
      </w:r>
    </w:p>
    <w:p w:rsidR="004D0775" w:rsidRPr="009B7D40" w:rsidRDefault="00DD2DE5" w:rsidP="004D0775">
      <w:pPr>
        <w:pStyle w:val="a3"/>
        <w:numPr>
          <w:ilvl w:val="0"/>
          <w:numId w:val="14"/>
        </w:numPr>
        <w:spacing w:line="276" w:lineRule="auto"/>
        <w:jc w:val="both"/>
        <w:rPr>
          <w:rStyle w:val="Aff2"/>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DD2DE5">
        <w:rPr>
          <w:rStyle w:val="shorttext"/>
          <w:rFonts w:ascii="Arial" w:hAnsi="Arial" w:cs="Arial"/>
          <w:sz w:val="28"/>
          <w:szCs w:val="28"/>
        </w:rPr>
        <w:t xml:space="preserve"> </w:t>
      </w:r>
      <w:r w:rsidRPr="001D4525">
        <w:rPr>
          <w:rStyle w:val="shorttext"/>
          <w:rFonts w:ascii="Arial" w:hAnsi="Arial" w:cs="Arial"/>
          <w:sz w:val="28"/>
          <w:szCs w:val="28"/>
        </w:rPr>
        <w:t>of</w:t>
      </w:r>
      <w:r w:rsidRPr="00DD2DE5">
        <w:rPr>
          <w:rStyle w:val="shorttext"/>
          <w:rFonts w:ascii="Arial" w:hAnsi="Arial" w:cs="Arial"/>
          <w:sz w:val="28"/>
          <w:szCs w:val="28"/>
        </w:rPr>
        <w:t xml:space="preserve"> </w:t>
      </w:r>
      <w:r w:rsidRPr="009B7D40">
        <w:rPr>
          <w:rStyle w:val="Aff2"/>
          <w:rFonts w:ascii="Arial" w:hAnsi="Arial"/>
          <w:b/>
          <w:color w:val="000000" w:themeColor="text1"/>
          <w:sz w:val="28"/>
          <w:szCs w:val="28"/>
        </w:rPr>
        <w:t>8</w:t>
      </w:r>
      <w:r w:rsidRPr="00DD2DE5">
        <w:rPr>
          <w:rStyle w:val="shorttext"/>
          <w:rFonts w:ascii="Arial" w:hAnsi="Arial" w:cs="Arial"/>
          <w:sz w:val="28"/>
          <w:szCs w:val="28"/>
        </w:rPr>
        <w:t xml:space="preserve"> </w:t>
      </w:r>
      <w:r w:rsidRPr="001D4525">
        <w:rPr>
          <w:rStyle w:val="shorttext"/>
          <w:rFonts w:ascii="Arial" w:hAnsi="Arial" w:cs="Arial"/>
          <w:sz w:val="28"/>
          <w:szCs w:val="28"/>
        </w:rPr>
        <w:t>boarding</w:t>
      </w:r>
      <w:r w:rsidRPr="00DD2DE5">
        <w:rPr>
          <w:rStyle w:val="shorttext"/>
          <w:rFonts w:ascii="Arial" w:hAnsi="Arial" w:cs="Arial"/>
          <w:sz w:val="28"/>
          <w:szCs w:val="28"/>
        </w:rPr>
        <w:t xml:space="preserve"> </w:t>
      </w:r>
      <w:r w:rsidRPr="001D4525">
        <w:rPr>
          <w:rStyle w:val="shorttext"/>
          <w:rFonts w:ascii="Arial" w:hAnsi="Arial" w:cs="Arial"/>
          <w:sz w:val="28"/>
          <w:szCs w:val="28"/>
        </w:rPr>
        <w:t>schools</w:t>
      </w:r>
      <w:r w:rsidR="004D0775" w:rsidRPr="009B7D40">
        <w:rPr>
          <w:rStyle w:val="Aff2"/>
          <w:rFonts w:ascii="Arial" w:hAnsi="Arial"/>
          <w:color w:val="000000" w:themeColor="text1"/>
          <w:sz w:val="28"/>
          <w:szCs w:val="28"/>
        </w:rPr>
        <w:t>.</w:t>
      </w:r>
    </w:p>
    <w:p w:rsidR="00046917" w:rsidRPr="00DD2DE5"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w:t>
      </w:r>
      <w:r w:rsidRPr="00DD2DE5">
        <w:rPr>
          <w:rFonts w:ascii="Arial" w:hAnsi="Arial" w:cs="Arial"/>
          <w:sz w:val="28"/>
          <w:szCs w:val="28"/>
          <w:lang w:val="en-US"/>
        </w:rPr>
        <w:t xml:space="preserve"> </w:t>
      </w:r>
      <w:r w:rsidRPr="00B735F8">
        <w:rPr>
          <w:rFonts w:ascii="Arial" w:hAnsi="Arial" w:cs="Arial"/>
          <w:sz w:val="28"/>
          <w:szCs w:val="28"/>
          <w:lang w:val="en-US"/>
        </w:rPr>
        <w:t>of</w:t>
      </w:r>
      <w:r w:rsidRPr="00DD2DE5">
        <w:rPr>
          <w:rFonts w:ascii="Arial" w:hAnsi="Arial" w:cs="Arial"/>
          <w:sz w:val="28"/>
          <w:szCs w:val="28"/>
          <w:lang w:val="en-US"/>
        </w:rPr>
        <w:t xml:space="preserve"> </w:t>
      </w:r>
      <w:r w:rsidRPr="00DD2DE5">
        <w:rPr>
          <w:rFonts w:ascii="Arial" w:hAnsi="Arial" w:cs="Arial"/>
          <w:b/>
          <w:color w:val="000000" w:themeColor="text1"/>
          <w:sz w:val="28"/>
          <w:szCs w:val="28"/>
          <w:lang w:val="en-US" w:eastAsia="ru-RU" w:bidi="ru-RU"/>
        </w:rPr>
        <w:t xml:space="preserve">14 </w:t>
      </w:r>
      <w:r w:rsidRPr="00B735F8">
        <w:rPr>
          <w:rFonts w:ascii="Arial" w:hAnsi="Arial" w:cs="Arial"/>
          <w:sz w:val="28"/>
          <w:szCs w:val="28"/>
          <w:lang w:val="en-US"/>
        </w:rPr>
        <w:t>social</w:t>
      </w:r>
      <w:r w:rsidRPr="00DD2DE5">
        <w:rPr>
          <w:rFonts w:ascii="Arial" w:hAnsi="Arial" w:cs="Arial"/>
          <w:sz w:val="28"/>
          <w:szCs w:val="28"/>
          <w:lang w:val="en-US"/>
        </w:rPr>
        <w:t xml:space="preserve"> </w:t>
      </w:r>
      <w:r w:rsidRPr="00B735F8">
        <w:rPr>
          <w:rFonts w:ascii="Arial" w:hAnsi="Arial" w:cs="Arial"/>
          <w:sz w:val="28"/>
          <w:szCs w:val="28"/>
          <w:lang w:val="en-US"/>
        </w:rPr>
        <w:t>assistance</w:t>
      </w:r>
      <w:r w:rsidRPr="00DD2DE5">
        <w:rPr>
          <w:rFonts w:ascii="Arial" w:hAnsi="Arial" w:cs="Arial"/>
          <w:sz w:val="28"/>
          <w:szCs w:val="28"/>
          <w:lang w:val="en-US"/>
        </w:rPr>
        <w:t xml:space="preserve"> </w:t>
      </w:r>
      <w:r w:rsidRPr="00B735F8">
        <w:rPr>
          <w:rFonts w:ascii="Arial" w:hAnsi="Arial" w:cs="Arial"/>
          <w:sz w:val="28"/>
          <w:szCs w:val="28"/>
          <w:lang w:val="en-US"/>
        </w:rPr>
        <w:t>centers</w:t>
      </w:r>
      <w:r w:rsidRPr="00DD2DE5">
        <w:rPr>
          <w:rFonts w:ascii="Arial" w:hAnsi="Arial" w:cs="Arial"/>
          <w:sz w:val="28"/>
          <w:szCs w:val="28"/>
          <w:lang w:val="en-US"/>
        </w:rPr>
        <w:t xml:space="preserve"> </w:t>
      </w:r>
      <w:r w:rsidRPr="00B735F8">
        <w:rPr>
          <w:rFonts w:ascii="Arial" w:hAnsi="Arial" w:cs="Arial"/>
          <w:sz w:val="28"/>
          <w:szCs w:val="28"/>
          <w:lang w:val="en-US"/>
        </w:rPr>
        <w:t>for</w:t>
      </w:r>
      <w:r w:rsidRPr="00DD2DE5">
        <w:rPr>
          <w:rFonts w:ascii="Arial" w:hAnsi="Arial" w:cs="Arial"/>
          <w:sz w:val="28"/>
          <w:szCs w:val="28"/>
          <w:lang w:val="en-US"/>
        </w:rPr>
        <w:t xml:space="preserve"> </w:t>
      </w:r>
      <w:r w:rsidRPr="001D4525">
        <w:rPr>
          <w:rFonts w:ascii="Arial" w:hAnsi="Arial" w:cs="Arial"/>
          <w:sz w:val="28"/>
          <w:szCs w:val="28"/>
          <w:lang w:val="en-US"/>
        </w:rPr>
        <w:t>disadvantaged</w:t>
      </w:r>
      <w:r w:rsidRPr="00DD2DE5">
        <w:rPr>
          <w:rFonts w:ascii="Arial" w:hAnsi="Arial" w:cs="Arial"/>
          <w:sz w:val="28"/>
          <w:szCs w:val="28"/>
          <w:lang w:val="en-US"/>
        </w:rPr>
        <w:t xml:space="preserve"> </w:t>
      </w:r>
      <w:r w:rsidRPr="00B735F8">
        <w:rPr>
          <w:rFonts w:ascii="Arial" w:hAnsi="Arial" w:cs="Arial"/>
          <w:sz w:val="28"/>
          <w:szCs w:val="28"/>
          <w:lang w:val="en-US"/>
        </w:rPr>
        <w:t>families</w:t>
      </w:r>
      <w:r w:rsidRPr="00DD2DE5">
        <w:rPr>
          <w:rFonts w:ascii="Arial" w:hAnsi="Arial" w:cs="Arial"/>
          <w:sz w:val="28"/>
          <w:szCs w:val="28"/>
          <w:lang w:val="en-US"/>
        </w:rPr>
        <w:t xml:space="preserve"> </w:t>
      </w:r>
      <w:r w:rsidRPr="00B735F8">
        <w:rPr>
          <w:rFonts w:ascii="Arial" w:hAnsi="Arial" w:cs="Arial"/>
          <w:sz w:val="28"/>
          <w:szCs w:val="28"/>
          <w:lang w:val="en-US"/>
        </w:rPr>
        <w:t>and</w:t>
      </w:r>
      <w:r w:rsidRPr="00DD2DE5">
        <w:rPr>
          <w:rFonts w:ascii="Arial" w:hAnsi="Arial" w:cs="Arial"/>
          <w:sz w:val="28"/>
          <w:szCs w:val="28"/>
          <w:lang w:val="en-US"/>
        </w:rPr>
        <w:t xml:space="preserve"> </w:t>
      </w:r>
      <w:r w:rsidRPr="00B735F8">
        <w:rPr>
          <w:rFonts w:ascii="Arial" w:hAnsi="Arial" w:cs="Arial"/>
          <w:sz w:val="28"/>
          <w:szCs w:val="28"/>
          <w:lang w:val="en-US"/>
        </w:rPr>
        <w:t>children</w:t>
      </w:r>
      <w:r w:rsidRPr="00DD2DE5">
        <w:rPr>
          <w:rFonts w:ascii="Arial" w:hAnsi="Arial" w:cs="Arial"/>
          <w:sz w:val="28"/>
          <w:szCs w:val="28"/>
          <w:lang w:val="en-US"/>
        </w:rPr>
        <w:t xml:space="preserve">, </w:t>
      </w:r>
      <w:r w:rsidRPr="001D4525">
        <w:rPr>
          <w:rFonts w:ascii="Arial" w:hAnsi="Arial" w:cs="Arial"/>
          <w:sz w:val="28"/>
          <w:szCs w:val="28"/>
          <w:lang w:val="en-US"/>
        </w:rPr>
        <w:t>centers</w:t>
      </w:r>
      <w:r w:rsidRPr="00DD2DE5">
        <w:rPr>
          <w:rFonts w:ascii="Arial" w:hAnsi="Arial" w:cs="Arial"/>
          <w:sz w:val="28"/>
          <w:szCs w:val="28"/>
          <w:lang w:val="en-US"/>
        </w:rPr>
        <w:t xml:space="preserve"> </w:t>
      </w:r>
      <w:r w:rsidRPr="001D4525">
        <w:rPr>
          <w:rFonts w:ascii="Arial" w:hAnsi="Arial" w:cs="Arial"/>
          <w:sz w:val="28"/>
          <w:szCs w:val="28"/>
          <w:lang w:val="en-US"/>
        </w:rPr>
        <w:t>of</w:t>
      </w:r>
      <w:r w:rsidRPr="00DD2DE5">
        <w:rPr>
          <w:rFonts w:ascii="Arial" w:hAnsi="Arial" w:cs="Arial"/>
          <w:sz w:val="28"/>
          <w:szCs w:val="28"/>
          <w:lang w:val="en-US"/>
        </w:rPr>
        <w:t xml:space="preserve"> </w:t>
      </w:r>
      <w:r w:rsidRPr="00B735F8">
        <w:rPr>
          <w:rFonts w:ascii="Arial" w:hAnsi="Arial" w:cs="Arial"/>
          <w:sz w:val="28"/>
          <w:szCs w:val="28"/>
          <w:lang w:val="en-US"/>
        </w:rPr>
        <w:t>responsible</w:t>
      </w:r>
      <w:r w:rsidRPr="00DD2DE5">
        <w:rPr>
          <w:rFonts w:ascii="Arial" w:hAnsi="Arial" w:cs="Arial"/>
          <w:sz w:val="28"/>
          <w:szCs w:val="28"/>
          <w:lang w:val="en-US"/>
        </w:rPr>
        <w:t xml:space="preserve"> </w:t>
      </w:r>
      <w:r w:rsidRPr="00B735F8">
        <w:rPr>
          <w:rFonts w:ascii="Arial" w:hAnsi="Arial" w:cs="Arial"/>
          <w:sz w:val="28"/>
          <w:szCs w:val="28"/>
          <w:lang w:val="en-US"/>
        </w:rPr>
        <w:t>parenthood</w:t>
      </w:r>
      <w:r w:rsidRPr="00DD2DE5">
        <w:rPr>
          <w:rFonts w:ascii="Arial" w:hAnsi="Arial" w:cs="Arial"/>
          <w:sz w:val="28"/>
          <w:szCs w:val="28"/>
          <w:lang w:val="en-US"/>
        </w:rPr>
        <w:t xml:space="preserve">, </w:t>
      </w:r>
      <w:r w:rsidRPr="00B735F8">
        <w:rPr>
          <w:rFonts w:ascii="Arial" w:hAnsi="Arial" w:cs="Arial"/>
          <w:sz w:val="28"/>
          <w:szCs w:val="28"/>
          <w:lang w:val="en-US"/>
        </w:rPr>
        <w:t>day</w:t>
      </w:r>
      <w:r w:rsidRPr="00DD2DE5">
        <w:rPr>
          <w:rFonts w:ascii="Arial" w:hAnsi="Arial" w:cs="Arial"/>
          <w:sz w:val="28"/>
          <w:szCs w:val="28"/>
          <w:lang w:val="en-US"/>
        </w:rPr>
        <w:t xml:space="preserve"> </w:t>
      </w:r>
      <w:r w:rsidRPr="00B735F8">
        <w:rPr>
          <w:rFonts w:ascii="Arial" w:hAnsi="Arial" w:cs="Arial"/>
          <w:sz w:val="28"/>
          <w:szCs w:val="28"/>
          <w:lang w:val="en-US"/>
        </w:rPr>
        <w:lastRenderedPageBreak/>
        <w:t>care</w:t>
      </w:r>
      <w:r w:rsidRPr="00DD2DE5">
        <w:rPr>
          <w:rFonts w:ascii="Arial" w:hAnsi="Arial" w:cs="Arial"/>
          <w:sz w:val="28"/>
          <w:szCs w:val="28"/>
          <w:lang w:val="en-US"/>
        </w:rPr>
        <w:t xml:space="preserve"> </w:t>
      </w:r>
      <w:r w:rsidRPr="00B735F8">
        <w:rPr>
          <w:rFonts w:ascii="Arial" w:hAnsi="Arial" w:cs="Arial"/>
          <w:sz w:val="28"/>
          <w:szCs w:val="28"/>
          <w:lang w:val="en-US"/>
        </w:rPr>
        <w:t>for</w:t>
      </w:r>
      <w:r w:rsidRPr="00DD2DE5">
        <w:rPr>
          <w:rFonts w:ascii="Arial" w:hAnsi="Arial" w:cs="Arial"/>
          <w:sz w:val="28"/>
          <w:szCs w:val="28"/>
          <w:lang w:val="en-US"/>
        </w:rPr>
        <w:t xml:space="preserve"> </w:t>
      </w:r>
      <w:r w:rsidRPr="00B735F8">
        <w:rPr>
          <w:rFonts w:ascii="Arial" w:hAnsi="Arial" w:cs="Arial"/>
          <w:sz w:val="28"/>
          <w:szCs w:val="28"/>
          <w:lang w:val="en-US"/>
        </w:rPr>
        <w:t>the</w:t>
      </w:r>
      <w:r w:rsidRPr="00DD2DE5">
        <w:rPr>
          <w:rFonts w:ascii="Arial" w:hAnsi="Arial" w:cs="Arial"/>
          <w:sz w:val="28"/>
          <w:szCs w:val="28"/>
          <w:lang w:val="en-US"/>
        </w:rPr>
        <w:t xml:space="preserve"> </w:t>
      </w:r>
      <w:r w:rsidRPr="00B735F8">
        <w:rPr>
          <w:rFonts w:ascii="Arial" w:hAnsi="Arial" w:cs="Arial"/>
          <w:sz w:val="28"/>
          <w:szCs w:val="28"/>
          <w:lang w:val="en-US"/>
        </w:rPr>
        <w:t>elderly</w:t>
      </w:r>
      <w:r w:rsidRPr="00DD2DE5">
        <w:rPr>
          <w:rFonts w:ascii="Arial" w:hAnsi="Arial" w:cs="Arial"/>
          <w:sz w:val="28"/>
          <w:szCs w:val="28"/>
          <w:lang w:val="en-US"/>
        </w:rPr>
        <w:t xml:space="preserve">, </w:t>
      </w:r>
      <w:r w:rsidRPr="00B735F8">
        <w:rPr>
          <w:rFonts w:ascii="Arial" w:hAnsi="Arial" w:cs="Arial"/>
          <w:sz w:val="28"/>
          <w:szCs w:val="28"/>
          <w:lang w:val="en-US"/>
        </w:rPr>
        <w:t>PWDs</w:t>
      </w:r>
      <w:r w:rsidRPr="00DD2DE5">
        <w:rPr>
          <w:rFonts w:ascii="Arial" w:hAnsi="Arial" w:cs="Arial"/>
          <w:sz w:val="28"/>
          <w:szCs w:val="28"/>
          <w:lang w:val="en-US"/>
        </w:rPr>
        <w:t xml:space="preserve">, </w:t>
      </w:r>
      <w:r w:rsidRPr="00B735F8">
        <w:rPr>
          <w:rFonts w:ascii="Arial" w:hAnsi="Arial" w:cs="Arial"/>
          <w:sz w:val="28"/>
          <w:szCs w:val="28"/>
          <w:lang w:val="en-US"/>
        </w:rPr>
        <w:t>children</w:t>
      </w:r>
      <w:r w:rsidRPr="00DD2DE5">
        <w:rPr>
          <w:rFonts w:ascii="Arial" w:hAnsi="Arial" w:cs="Arial"/>
          <w:sz w:val="28"/>
          <w:szCs w:val="28"/>
          <w:lang w:val="en-US"/>
        </w:rPr>
        <w:t xml:space="preserve"> </w:t>
      </w:r>
      <w:r w:rsidRPr="00B735F8">
        <w:rPr>
          <w:rFonts w:ascii="Arial" w:hAnsi="Arial" w:cs="Arial"/>
          <w:sz w:val="28"/>
          <w:szCs w:val="28"/>
          <w:lang w:val="en-US"/>
        </w:rPr>
        <w:t>with</w:t>
      </w:r>
      <w:r w:rsidRPr="00DD2DE5">
        <w:rPr>
          <w:rFonts w:ascii="Arial" w:hAnsi="Arial" w:cs="Arial"/>
          <w:sz w:val="28"/>
          <w:szCs w:val="28"/>
          <w:lang w:val="en-US"/>
        </w:rPr>
        <w:t xml:space="preserve"> </w:t>
      </w:r>
      <w:r w:rsidRPr="00B735F8">
        <w:rPr>
          <w:rFonts w:ascii="Arial" w:hAnsi="Arial" w:cs="Arial"/>
          <w:sz w:val="28"/>
          <w:szCs w:val="28"/>
          <w:lang w:val="en-US"/>
        </w:rPr>
        <w:t>disabilities</w:t>
      </w:r>
      <w:r w:rsidRPr="00DD2DE5">
        <w:rPr>
          <w:rFonts w:ascii="Arial" w:hAnsi="Arial" w:cs="Arial"/>
          <w:sz w:val="28"/>
          <w:szCs w:val="28"/>
          <w:lang w:val="en-US"/>
        </w:rPr>
        <w:t xml:space="preserve"> </w:t>
      </w:r>
      <w:r w:rsidRPr="00B735F8">
        <w:rPr>
          <w:rFonts w:ascii="Arial" w:hAnsi="Arial" w:cs="Arial"/>
          <w:sz w:val="28"/>
          <w:szCs w:val="28"/>
          <w:lang w:val="en-US"/>
        </w:rPr>
        <w:t>through</w:t>
      </w:r>
      <w:r w:rsidRPr="00DD2DE5">
        <w:rPr>
          <w:rFonts w:ascii="Arial" w:hAnsi="Arial" w:cs="Arial"/>
          <w:sz w:val="28"/>
          <w:szCs w:val="28"/>
          <w:lang w:val="en-US"/>
        </w:rPr>
        <w:t xml:space="preserve"> </w:t>
      </w:r>
      <w:r w:rsidRPr="00B735F8">
        <w:rPr>
          <w:rFonts w:ascii="Arial" w:hAnsi="Arial" w:cs="Arial"/>
          <w:sz w:val="28"/>
          <w:szCs w:val="28"/>
          <w:lang w:val="en-US"/>
        </w:rPr>
        <w:t>the</w:t>
      </w:r>
      <w:r w:rsidRPr="00DD2DE5">
        <w:rPr>
          <w:rFonts w:ascii="Arial" w:hAnsi="Arial" w:cs="Arial"/>
          <w:sz w:val="28"/>
          <w:szCs w:val="28"/>
          <w:lang w:val="en-US"/>
        </w:rPr>
        <w:t xml:space="preserve"> </w:t>
      </w:r>
      <w:r w:rsidRPr="00B735F8">
        <w:rPr>
          <w:rFonts w:ascii="Arial" w:hAnsi="Arial" w:cs="Arial"/>
          <w:sz w:val="28"/>
          <w:szCs w:val="28"/>
          <w:lang w:val="en-US"/>
        </w:rPr>
        <w:t>mechanism</w:t>
      </w:r>
      <w:r w:rsidRPr="00DD2DE5">
        <w:rPr>
          <w:rFonts w:ascii="Arial" w:hAnsi="Arial" w:cs="Arial"/>
          <w:sz w:val="28"/>
          <w:szCs w:val="28"/>
          <w:lang w:val="en-US"/>
        </w:rPr>
        <w:t xml:space="preserve"> </w:t>
      </w:r>
      <w:r w:rsidRPr="001D4525">
        <w:rPr>
          <w:rFonts w:ascii="Arial" w:hAnsi="Arial" w:cs="Arial"/>
          <w:sz w:val="28"/>
          <w:szCs w:val="28"/>
          <w:lang w:val="en-US"/>
        </w:rPr>
        <w:t>of</w:t>
      </w:r>
      <w:r w:rsidRPr="00DD2DE5">
        <w:rPr>
          <w:rFonts w:ascii="Arial" w:hAnsi="Arial" w:cs="Arial"/>
          <w:sz w:val="28"/>
          <w:szCs w:val="28"/>
          <w:lang w:val="en-US"/>
        </w:rPr>
        <w:t xml:space="preserve"> </w:t>
      </w:r>
      <w:r w:rsidRPr="00B735F8">
        <w:rPr>
          <w:rFonts w:ascii="Arial" w:hAnsi="Arial" w:cs="Arial"/>
          <w:sz w:val="28"/>
          <w:szCs w:val="28"/>
          <w:lang w:val="en-US"/>
        </w:rPr>
        <w:t>delegation</w:t>
      </w:r>
      <w:r w:rsidRPr="00DD2DE5">
        <w:rPr>
          <w:rFonts w:ascii="Arial" w:hAnsi="Arial" w:cs="Arial"/>
          <w:sz w:val="28"/>
          <w:szCs w:val="28"/>
          <w:lang w:val="en-US"/>
        </w:rPr>
        <w:t xml:space="preserve"> </w:t>
      </w:r>
      <w:r w:rsidRPr="00B735F8">
        <w:rPr>
          <w:rFonts w:ascii="Arial" w:hAnsi="Arial" w:cs="Arial"/>
          <w:sz w:val="28"/>
          <w:szCs w:val="28"/>
          <w:lang w:val="en-US"/>
        </w:rPr>
        <w:t>to</w:t>
      </w:r>
      <w:r w:rsidRPr="00DD2DE5">
        <w:rPr>
          <w:rFonts w:ascii="Arial" w:hAnsi="Arial" w:cs="Arial"/>
          <w:sz w:val="28"/>
          <w:szCs w:val="28"/>
          <w:lang w:val="en-US"/>
        </w:rPr>
        <w:t xml:space="preserve"> </w:t>
      </w:r>
      <w:r w:rsidRPr="00B735F8">
        <w:rPr>
          <w:rFonts w:ascii="Arial" w:hAnsi="Arial" w:cs="Arial"/>
          <w:sz w:val="28"/>
          <w:szCs w:val="28"/>
          <w:lang w:val="en-US"/>
        </w:rPr>
        <w:t>local</w:t>
      </w:r>
      <w:r w:rsidRPr="00DD2DE5">
        <w:rPr>
          <w:rFonts w:ascii="Arial" w:hAnsi="Arial" w:cs="Arial"/>
          <w:sz w:val="28"/>
          <w:szCs w:val="28"/>
          <w:lang w:val="en-US"/>
        </w:rPr>
        <w:t xml:space="preserve"> </w:t>
      </w:r>
      <w:r w:rsidRPr="00B735F8">
        <w:rPr>
          <w:rFonts w:ascii="Arial" w:hAnsi="Arial" w:cs="Arial"/>
          <w:sz w:val="28"/>
          <w:szCs w:val="28"/>
          <w:lang w:val="en-US"/>
        </w:rPr>
        <w:t>governments</w:t>
      </w:r>
      <w:r w:rsidR="00DA789F" w:rsidRPr="00DD2DE5">
        <w:rPr>
          <w:rFonts w:ascii="Arial" w:hAnsi="Arial" w:cs="Arial"/>
          <w:color w:val="000000" w:themeColor="text1"/>
          <w:sz w:val="28"/>
          <w:szCs w:val="28"/>
          <w:lang w:val="en-US" w:eastAsia="ru-RU" w:bidi="ru-RU"/>
        </w:rPr>
        <w:t>.</w:t>
      </w:r>
    </w:p>
    <w:p w:rsidR="00583BCE" w:rsidRPr="00DD2DE5" w:rsidRDefault="004527C6"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DD2DE5">
        <w:rPr>
          <w:rFonts w:ascii="Arial" w:hAnsi="Arial" w:cs="Arial"/>
          <w:b/>
          <w:color w:val="000000" w:themeColor="text1"/>
          <w:sz w:val="28"/>
          <w:szCs w:val="28"/>
          <w:lang w:val="en-US" w:eastAsia="ru-RU" w:bidi="ru-RU"/>
        </w:rPr>
        <w:t>257</w:t>
      </w:r>
      <w:r w:rsidR="002C0A7F" w:rsidRPr="00DD2DE5">
        <w:rPr>
          <w:rFonts w:ascii="Arial" w:hAnsi="Arial" w:cs="Arial"/>
          <w:b/>
          <w:color w:val="000000" w:themeColor="text1"/>
          <w:sz w:val="28"/>
          <w:szCs w:val="28"/>
          <w:lang w:val="en-US" w:eastAsia="ru-RU" w:bidi="ru-RU"/>
        </w:rPr>
        <w:t xml:space="preserve"> </w:t>
      </w:r>
      <w:r w:rsidR="00DD2DE5" w:rsidRPr="00B735F8">
        <w:rPr>
          <w:rFonts w:ascii="Arial" w:hAnsi="Arial" w:cs="Arial"/>
          <w:sz w:val="28"/>
          <w:szCs w:val="28"/>
          <w:lang w:val="en-US"/>
        </w:rPr>
        <w:t>families will have an opportunity to improve their housing conditions due to the state mortgage lending program</w:t>
      </w:r>
      <w:r w:rsidR="004D0775" w:rsidRPr="00DD2DE5">
        <w:rPr>
          <w:rFonts w:ascii="Arial" w:hAnsi="Arial" w:cs="Arial"/>
          <w:color w:val="000000" w:themeColor="text1"/>
          <w:sz w:val="28"/>
          <w:szCs w:val="28"/>
          <w:lang w:val="en-US" w:eastAsia="ru-RU" w:bidi="ru-RU"/>
        </w:rPr>
        <w:t>.</w:t>
      </w:r>
    </w:p>
    <w:p w:rsidR="00A076AF" w:rsidRPr="007701DD"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It is planned to additionally put into operation </w:t>
      </w:r>
      <w:r w:rsidRPr="00B735F8">
        <w:rPr>
          <w:rFonts w:ascii="Arial" w:hAnsi="Arial" w:cs="Arial"/>
          <w:b/>
          <w:sz w:val="28"/>
          <w:szCs w:val="28"/>
          <w:lang w:val="en-US"/>
        </w:rPr>
        <w:t>5,300</w:t>
      </w:r>
      <w:r w:rsidRPr="00B735F8">
        <w:rPr>
          <w:rFonts w:ascii="Arial" w:hAnsi="Arial" w:cs="Arial"/>
          <w:sz w:val="28"/>
          <w:szCs w:val="28"/>
          <w:lang w:val="en-US"/>
        </w:rPr>
        <w:t xml:space="preserve"> hectares of new irrigated land</w:t>
      </w:r>
      <w:r w:rsidR="004D0775" w:rsidRPr="007701DD">
        <w:rPr>
          <w:rFonts w:ascii="Arial" w:hAnsi="Arial" w:cs="Arial"/>
          <w:color w:val="000000" w:themeColor="text1"/>
          <w:sz w:val="28"/>
          <w:szCs w:val="28"/>
          <w:lang w:val="en-US" w:eastAsia="ru-RU" w:bidi="ru-RU"/>
        </w:rPr>
        <w:t>.</w:t>
      </w:r>
    </w:p>
    <w:p w:rsidR="00E16F98" w:rsidRPr="007701DD" w:rsidRDefault="00DD2DE5"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7701DD">
        <w:rPr>
          <w:rFonts w:ascii="Arial" w:hAnsi="Arial" w:cs="Arial"/>
          <w:b/>
          <w:color w:val="000000" w:themeColor="text1"/>
          <w:sz w:val="28"/>
          <w:szCs w:val="28"/>
          <w:lang w:val="en-US" w:eastAsia="ru-RU" w:bidi="ru-RU"/>
        </w:rPr>
        <w:t>800</w:t>
      </w:r>
      <w:r w:rsidRPr="00B735F8">
        <w:rPr>
          <w:rFonts w:ascii="Arial" w:hAnsi="Arial" w:cs="Arial"/>
          <w:sz w:val="28"/>
          <w:szCs w:val="28"/>
          <w:lang w:val="en-US"/>
        </w:rPr>
        <w:t xml:space="preserve"> million under specialized SME support program</w:t>
      </w:r>
      <w:r w:rsidR="004D0775" w:rsidRPr="007701DD">
        <w:rPr>
          <w:rFonts w:ascii="Arial" w:hAnsi="Arial" w:cs="Arial"/>
          <w:color w:val="000000" w:themeColor="text1"/>
          <w:sz w:val="28"/>
          <w:szCs w:val="28"/>
          <w:lang w:val="en-US" w:eastAsia="ru-RU" w:bidi="ru-RU"/>
        </w:rPr>
        <w:t>.</w:t>
      </w:r>
    </w:p>
    <w:p w:rsidR="008C5845"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11.6%</w:t>
      </w:r>
      <w:r w:rsidRPr="00B735F8">
        <w:rPr>
          <w:rFonts w:ascii="Arial" w:hAnsi="Arial" w:cs="Arial"/>
          <w:sz w:val="28"/>
          <w:szCs w:val="28"/>
          <w:lang w:val="en-US"/>
        </w:rPr>
        <w:t xml:space="preserve"> by the end of 2023</w:t>
      </w:r>
      <w:r w:rsidR="004D0775" w:rsidRPr="007701DD">
        <w:rPr>
          <w:rFonts w:ascii="Arial" w:hAnsi="Arial" w:cs="Arial"/>
          <w:sz w:val="28"/>
          <w:szCs w:val="28"/>
          <w:lang w:val="en-US" w:eastAsia="ru-RU" w:bidi="ru-RU"/>
        </w:rPr>
        <w:t>.</w:t>
      </w:r>
    </w:p>
    <w:p w:rsidR="00193598"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and rehabilitation of water supply systems with clean drinking water in </w:t>
      </w:r>
      <w:r w:rsidRPr="00B735F8">
        <w:rPr>
          <w:rFonts w:ascii="Arial" w:hAnsi="Arial" w:cs="Arial"/>
          <w:b/>
          <w:sz w:val="28"/>
          <w:szCs w:val="28"/>
          <w:lang w:val="en-US"/>
        </w:rPr>
        <w:t>107</w:t>
      </w:r>
      <w:r w:rsidRPr="00B735F8">
        <w:rPr>
          <w:rFonts w:ascii="Arial" w:hAnsi="Arial" w:cs="Arial"/>
          <w:sz w:val="28"/>
          <w:szCs w:val="28"/>
          <w:lang w:val="en-US"/>
        </w:rPr>
        <w:t xml:space="preserve"> villages</w:t>
      </w:r>
      <w:r w:rsidR="004D0775" w:rsidRPr="007701DD">
        <w:rPr>
          <w:rFonts w:ascii="Arial" w:hAnsi="Arial" w:cs="Arial"/>
          <w:color w:val="000000" w:themeColor="text1"/>
          <w:sz w:val="28"/>
          <w:szCs w:val="28"/>
          <w:lang w:val="en-US" w:eastAsia="ru-RU" w:bidi="ru-RU"/>
        </w:rPr>
        <w:t>.</w:t>
      </w:r>
    </w:p>
    <w:p w:rsidR="00FD5F41" w:rsidRPr="007701DD" w:rsidRDefault="007701DD" w:rsidP="00DA789F">
      <w:pPr>
        <w:pStyle w:val="a3"/>
        <w:numPr>
          <w:ilvl w:val="0"/>
          <w:numId w:val="14"/>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Construction and rehabilitation of drinking water supply and sewerage systems in the cities of Batken, Kyzyl-Kiya, Isfana, Sulukta</w:t>
      </w:r>
      <w:r w:rsidR="00FD5F41" w:rsidRPr="007701DD">
        <w:rPr>
          <w:rFonts w:ascii="Arial" w:hAnsi="Arial" w:cs="Arial"/>
          <w:sz w:val="28"/>
          <w:szCs w:val="28"/>
          <w:lang w:val="en-US" w:eastAsia="ru-RU" w:bidi="ru-RU"/>
        </w:rPr>
        <w:t>.</w:t>
      </w:r>
    </w:p>
    <w:p w:rsidR="00CC6742" w:rsidRPr="007701DD" w:rsidRDefault="007701DD" w:rsidP="00B72BFA">
      <w:pPr>
        <w:pStyle w:val="a3"/>
        <w:numPr>
          <w:ilvl w:val="0"/>
          <w:numId w:val="14"/>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B735F8">
        <w:rPr>
          <w:rFonts w:ascii="Arial" w:hAnsi="Arial" w:cs="Arial"/>
          <w:b/>
          <w:sz w:val="28"/>
          <w:szCs w:val="28"/>
          <w:lang w:val="en-US"/>
        </w:rPr>
        <w:t>12.06</w:t>
      </w:r>
      <w:r w:rsidRPr="00B735F8">
        <w:rPr>
          <w:rFonts w:ascii="Arial" w:hAnsi="Arial" w:cs="Arial"/>
          <w:sz w:val="28"/>
          <w:szCs w:val="28"/>
          <w:lang w:val="en-US"/>
        </w:rPr>
        <w:t xml:space="preserve"> thousand hectares</w:t>
      </w:r>
      <w:r w:rsidR="003C2456" w:rsidRPr="007701DD">
        <w:rPr>
          <w:rFonts w:ascii="Arial" w:hAnsi="Arial" w:cs="Arial"/>
          <w:sz w:val="28"/>
          <w:szCs w:val="28"/>
          <w:lang w:val="en-US" w:eastAsia="ru-RU" w:bidi="ru-RU"/>
        </w:rPr>
        <w:t>.</w:t>
      </w:r>
    </w:p>
    <w:p w:rsidR="00E66982" w:rsidRPr="007701DD" w:rsidRDefault="007701DD" w:rsidP="00B72BFA">
      <w:pPr>
        <w:pStyle w:val="a3"/>
        <w:numPr>
          <w:ilvl w:val="0"/>
          <w:numId w:val="14"/>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4D0775" w:rsidRPr="007701DD">
        <w:rPr>
          <w:rFonts w:ascii="Arial" w:hAnsi="Arial" w:cs="Arial"/>
          <w:sz w:val="28"/>
          <w:szCs w:val="28"/>
          <w:lang w:val="en-US" w:eastAsia="ru-RU" w:bidi="ru-RU"/>
        </w:rPr>
        <w:t>.</w:t>
      </w:r>
    </w:p>
    <w:p w:rsidR="00A459A2"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the “Public Service Center” in the cities of Batken and Kyzyl-Kiya</w:t>
      </w:r>
      <w:r w:rsidR="004D0775" w:rsidRPr="007701DD">
        <w:rPr>
          <w:rFonts w:ascii="Arial" w:hAnsi="Arial" w:cs="Arial"/>
          <w:color w:val="000000" w:themeColor="text1"/>
          <w:sz w:val="28"/>
          <w:szCs w:val="28"/>
          <w:lang w:val="en-US" w:eastAsia="ru-RU" w:bidi="ru-RU"/>
        </w:rPr>
        <w:t>.</w:t>
      </w:r>
    </w:p>
    <w:p w:rsidR="00C066BE"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Batken</w:t>
      </w:r>
      <w:r w:rsidR="004D0775" w:rsidRPr="007701DD">
        <w:rPr>
          <w:rFonts w:ascii="Arial" w:hAnsi="Arial" w:cs="Arial"/>
          <w:color w:val="000000" w:themeColor="text1"/>
          <w:sz w:val="28"/>
          <w:szCs w:val="28"/>
          <w:lang w:val="en-US" w:eastAsia="ru-RU" w:bidi="ru-RU"/>
        </w:rPr>
        <w:t>.</w:t>
      </w:r>
    </w:p>
    <w:p w:rsidR="000448A5"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Road traffic infrastructure renovation</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that enables road safety in the city of Batken, and in Batken-Osh highway</w:t>
      </w:r>
      <w:r w:rsidR="004D0775" w:rsidRPr="007701DD">
        <w:rPr>
          <w:rFonts w:ascii="Arial" w:hAnsi="Arial" w:cs="Arial"/>
          <w:color w:val="000000" w:themeColor="text1"/>
          <w:sz w:val="28"/>
          <w:szCs w:val="28"/>
          <w:lang w:val="en-US" w:eastAsia="ru-RU" w:bidi="ru-RU"/>
        </w:rPr>
        <w:t>.</w:t>
      </w:r>
    </w:p>
    <w:p w:rsidR="000C0664" w:rsidRPr="007701DD" w:rsidRDefault="007701DD" w:rsidP="00B72BFA">
      <w:pPr>
        <w:pStyle w:val="a3"/>
        <w:numPr>
          <w:ilvl w:val="0"/>
          <w:numId w:val="14"/>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B676C6">
        <w:rPr>
          <w:rFonts w:ascii="Arial" w:hAnsi="Arial" w:cs="Arial"/>
          <w:sz w:val="28"/>
          <w:szCs w:val="28"/>
          <w:lang w:val="en-US"/>
        </w:rPr>
        <w:t>s</w:t>
      </w:r>
      <w:r w:rsidRPr="00B735F8">
        <w:rPr>
          <w:rFonts w:ascii="Arial" w:hAnsi="Arial" w:cs="Arial"/>
          <w:sz w:val="28"/>
          <w:szCs w:val="28"/>
          <w:lang w:val="en-US"/>
        </w:rPr>
        <w:t xml:space="preserve"> specialized center</w:t>
      </w:r>
      <w:r w:rsidR="004D0775" w:rsidRPr="007701DD">
        <w:rPr>
          <w:rFonts w:ascii="Arial" w:hAnsi="Arial" w:cs="Arial"/>
          <w:color w:val="000000" w:themeColor="text1"/>
          <w:sz w:val="28"/>
          <w:szCs w:val="28"/>
          <w:lang w:val="en-US" w:eastAsia="ru-RU" w:bidi="ru-RU"/>
        </w:rPr>
        <w:t>.</w:t>
      </w:r>
    </w:p>
    <w:p w:rsidR="00636B87" w:rsidRPr="007701DD" w:rsidRDefault="00636B87" w:rsidP="00CA0473">
      <w:pPr>
        <w:pStyle w:val="30"/>
        <w:rPr>
          <w:rFonts w:ascii="Arial" w:hAnsi="Arial" w:cs="Arial"/>
          <w:b/>
          <w:color w:val="000000" w:themeColor="text1"/>
          <w:sz w:val="28"/>
          <w:szCs w:val="28"/>
          <w:lang w:eastAsia="ru-RU" w:bidi="ru-RU"/>
        </w:rPr>
      </w:pPr>
      <w:bookmarkStart w:id="130" w:name="Джалалабад"/>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4543E" w:rsidRPr="007701DD" w:rsidRDefault="0054543E" w:rsidP="00CA0473">
      <w:pPr>
        <w:pStyle w:val="30"/>
        <w:rPr>
          <w:rFonts w:ascii="Arial" w:hAnsi="Arial" w:cs="Arial"/>
          <w:b/>
          <w:color w:val="000000" w:themeColor="text1"/>
          <w:sz w:val="28"/>
          <w:szCs w:val="28"/>
          <w:lang w:eastAsia="ru-RU" w:bidi="ru-RU"/>
        </w:rPr>
      </w:pPr>
    </w:p>
    <w:p w:rsidR="005A3B9E" w:rsidRPr="007701DD" w:rsidRDefault="007701DD" w:rsidP="00CA0473">
      <w:pPr>
        <w:pStyle w:val="30"/>
        <w:rPr>
          <w:rFonts w:ascii="Arial" w:hAnsi="Arial" w:cs="Arial"/>
          <w:b/>
          <w:color w:val="000000" w:themeColor="text1"/>
          <w:sz w:val="28"/>
          <w:szCs w:val="28"/>
          <w:lang w:eastAsia="ru-RU" w:bidi="ru-RU"/>
        </w:rPr>
      </w:pPr>
      <w:bookmarkStart w:id="131" w:name="_Toc529648736"/>
      <w:r>
        <w:rPr>
          <w:rFonts w:ascii="Arial" w:hAnsi="Arial" w:cs="Arial"/>
          <w:b/>
          <w:color w:val="000000" w:themeColor="text1"/>
          <w:sz w:val="28"/>
          <w:szCs w:val="28"/>
          <w:lang w:eastAsia="ru-RU" w:bidi="ru-RU"/>
        </w:rPr>
        <w:t>Jalal-Abad region</w:t>
      </w:r>
      <w:bookmarkEnd w:id="130"/>
      <w:bookmarkEnd w:id="131"/>
    </w:p>
    <w:p w:rsidR="00D44308" w:rsidRPr="007701DD" w:rsidRDefault="00D44308" w:rsidP="00B34C37">
      <w:pPr>
        <w:spacing w:line="276" w:lineRule="auto"/>
        <w:jc w:val="both"/>
        <w:rPr>
          <w:rFonts w:ascii="Arial" w:hAnsi="Arial" w:cs="Arial"/>
          <w:color w:val="000000" w:themeColor="text1"/>
          <w:sz w:val="28"/>
          <w:szCs w:val="28"/>
          <w:lang w:val="en-US" w:eastAsia="ru-RU" w:bidi="ru-RU"/>
        </w:rPr>
      </w:pPr>
    </w:p>
    <w:p w:rsidR="00507C51" w:rsidRPr="007701DD" w:rsidRDefault="007701DD"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Public investment should be allocated for increasing our hydropower advantages in the region. The region is an energy flagship and this should be promoted. It is necessary to attract investment in small hydropower sector. The region is also rich in other opportunities, therefore it is necessary to create special conditions for attracting private investors. As in most regions, it is necessary to improve transport links between the region and other regions and the outside world</w:t>
      </w:r>
      <w:r w:rsidR="00507C51" w:rsidRPr="007701DD">
        <w:rPr>
          <w:rFonts w:ascii="Arial" w:hAnsi="Arial" w:cs="Arial"/>
          <w:color w:val="000000" w:themeColor="text1"/>
          <w:sz w:val="28"/>
          <w:szCs w:val="28"/>
          <w:lang w:val="en-US" w:eastAsia="ru-RU" w:bidi="ru-RU"/>
        </w:rPr>
        <w:t xml:space="preserve">.  </w:t>
      </w:r>
    </w:p>
    <w:p w:rsidR="00507C51" w:rsidRPr="007701DD" w:rsidRDefault="00507C51" w:rsidP="00B34C37">
      <w:pPr>
        <w:spacing w:line="276" w:lineRule="auto"/>
        <w:jc w:val="both"/>
        <w:rPr>
          <w:rFonts w:ascii="Arial" w:hAnsi="Arial" w:cs="Arial"/>
          <w:color w:val="000000" w:themeColor="text1"/>
          <w:sz w:val="28"/>
          <w:szCs w:val="28"/>
          <w:lang w:val="en-US" w:eastAsia="ru-RU" w:bidi="ru-RU"/>
        </w:rPr>
      </w:pPr>
    </w:p>
    <w:p w:rsidR="00B22886" w:rsidRPr="007701DD" w:rsidRDefault="007701DD"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Modernization of </w:t>
      </w:r>
      <w:r w:rsidRPr="00B735F8">
        <w:rPr>
          <w:rFonts w:ascii="Arial" w:hAnsi="Arial" w:cs="Arial"/>
          <w:b/>
          <w:sz w:val="28"/>
          <w:szCs w:val="28"/>
          <w:lang w:val="en-US"/>
        </w:rPr>
        <w:t>16</w:t>
      </w:r>
      <w:r w:rsidRPr="00B735F8">
        <w:rPr>
          <w:rFonts w:ascii="Arial" w:hAnsi="Arial" w:cs="Arial"/>
          <w:sz w:val="28"/>
          <w:szCs w:val="28"/>
          <w:lang w:val="en-US"/>
        </w:rPr>
        <w:t xml:space="preserve"> family medicine centers and equipping them with modern equipment</w:t>
      </w:r>
      <w:r w:rsidR="002A510B" w:rsidRPr="007701DD">
        <w:rPr>
          <w:rStyle w:val="Aff2"/>
          <w:rFonts w:ascii="Arial" w:hAnsi="Arial"/>
          <w:color w:val="000000" w:themeColor="text1"/>
          <w:sz w:val="28"/>
          <w:szCs w:val="28"/>
          <w:lang w:val="en-US"/>
        </w:rPr>
        <w:t>.</w:t>
      </w:r>
    </w:p>
    <w:p w:rsidR="00B20C10" w:rsidRPr="007701DD" w:rsidRDefault="007701D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 of multidisciplinary hospital with modern equipment for high-level emergency care</w:t>
      </w:r>
    </w:p>
    <w:p w:rsidR="0053618D" w:rsidRPr="007701DD" w:rsidRDefault="007701DD" w:rsidP="0053618D">
      <w:pPr>
        <w:pStyle w:val="a3"/>
        <w:numPr>
          <w:ilvl w:val="0"/>
          <w:numId w:val="15"/>
        </w:numPr>
        <w:spacing w:line="276" w:lineRule="auto"/>
        <w:jc w:val="both"/>
        <w:rPr>
          <w:rFonts w:ascii="Arial" w:hAnsi="Arial" w:cs="Arial"/>
          <w:sz w:val="28"/>
          <w:szCs w:val="28"/>
          <w:lang w:val="en-US" w:eastAsia="ru-RU" w:bidi="ru-RU"/>
        </w:rPr>
      </w:pPr>
      <w:r>
        <w:rPr>
          <w:rFonts w:ascii="Arial" w:hAnsi="Arial" w:cs="Arial"/>
          <w:sz w:val="28"/>
          <w:szCs w:val="28"/>
          <w:lang w:val="en-US" w:eastAsia="ru-RU" w:bidi="ru-RU"/>
        </w:rPr>
        <w:t>Construction of</w:t>
      </w:r>
      <w:r w:rsidR="0053618D" w:rsidRPr="007701DD">
        <w:rPr>
          <w:rFonts w:ascii="Arial" w:hAnsi="Arial" w:cs="Arial"/>
          <w:sz w:val="28"/>
          <w:szCs w:val="28"/>
          <w:lang w:val="en-US" w:eastAsia="ru-RU" w:bidi="ru-RU"/>
        </w:rPr>
        <w:t xml:space="preserve"> </w:t>
      </w:r>
      <w:r w:rsidRPr="00B735F8">
        <w:rPr>
          <w:rFonts w:ascii="Arial" w:hAnsi="Arial" w:cs="Arial"/>
          <w:sz w:val="28"/>
          <w:szCs w:val="28"/>
          <w:lang w:val="en-US"/>
        </w:rPr>
        <w:t xml:space="preserve">additional pre-school institutions, which need makes up </w:t>
      </w:r>
      <w:r w:rsidRPr="00B735F8">
        <w:rPr>
          <w:rFonts w:ascii="Arial" w:hAnsi="Arial" w:cs="Arial"/>
          <w:b/>
          <w:sz w:val="28"/>
          <w:szCs w:val="28"/>
          <w:lang w:val="en-US"/>
        </w:rPr>
        <w:t>11</w:t>
      </w:r>
      <w:r w:rsidRPr="00B735F8">
        <w:rPr>
          <w:rFonts w:ascii="Arial" w:hAnsi="Arial" w:cs="Arial"/>
          <w:sz w:val="28"/>
          <w:szCs w:val="28"/>
          <w:lang w:val="en-US"/>
        </w:rPr>
        <w:t xml:space="preserve"> pre-schools</w:t>
      </w:r>
      <w:r w:rsidR="0053618D" w:rsidRPr="007701DD">
        <w:rPr>
          <w:rFonts w:ascii="Arial" w:hAnsi="Arial" w:cs="Arial"/>
          <w:sz w:val="28"/>
          <w:szCs w:val="28"/>
          <w:lang w:val="en-US" w:eastAsia="ru-RU" w:bidi="ru-RU"/>
        </w:rPr>
        <w:t>.</w:t>
      </w:r>
    </w:p>
    <w:p w:rsidR="007F58CB" w:rsidRPr="007701DD" w:rsidRDefault="00DA789F" w:rsidP="0016492F">
      <w:pPr>
        <w:pStyle w:val="a3"/>
        <w:numPr>
          <w:ilvl w:val="0"/>
          <w:numId w:val="15"/>
        </w:numPr>
        <w:spacing w:line="276" w:lineRule="auto"/>
        <w:contextualSpacing w:val="0"/>
        <w:jc w:val="both"/>
        <w:rPr>
          <w:rFonts w:ascii="Arial" w:hAnsi="Arial" w:cs="Arial"/>
          <w:color w:val="000000" w:themeColor="text1"/>
          <w:sz w:val="28"/>
          <w:szCs w:val="28"/>
          <w:lang w:val="en-US" w:eastAsia="ru-RU" w:bidi="ru-RU"/>
        </w:rPr>
      </w:pPr>
      <w:r w:rsidRPr="007701DD">
        <w:rPr>
          <w:rFonts w:ascii="Arial" w:hAnsi="Arial" w:cs="Arial"/>
          <w:sz w:val="28"/>
          <w:szCs w:val="28"/>
          <w:lang w:val="en-US" w:eastAsia="ru-RU" w:bidi="ru-RU"/>
        </w:rPr>
        <w:t>.</w:t>
      </w:r>
      <w:r w:rsidR="007701DD" w:rsidRPr="00B735F8">
        <w:rPr>
          <w:rFonts w:ascii="Arial" w:hAnsi="Arial" w:cs="Arial"/>
          <w:sz w:val="28"/>
          <w:szCs w:val="28"/>
          <w:lang w:val="en-US"/>
        </w:rPr>
        <w:t xml:space="preserve"> Launch of innovative school within the framework of the national project “School of the Future”</w:t>
      </w:r>
      <w:r w:rsidRPr="007701DD">
        <w:rPr>
          <w:rFonts w:ascii="Arial" w:hAnsi="Arial" w:cs="Arial"/>
          <w:color w:val="000000" w:themeColor="text1"/>
          <w:sz w:val="28"/>
          <w:szCs w:val="28"/>
          <w:lang w:val="en-US" w:eastAsia="ru-RU" w:bidi="ru-RU"/>
        </w:rPr>
        <w:t>.</w:t>
      </w:r>
    </w:p>
    <w:p w:rsidR="002143A6" w:rsidRPr="007701DD" w:rsidRDefault="007701D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7701DD">
        <w:rPr>
          <w:rFonts w:ascii="Arial" w:hAnsi="Arial" w:cs="Arial"/>
          <w:b/>
          <w:color w:val="000000" w:themeColor="text1"/>
          <w:sz w:val="28"/>
          <w:szCs w:val="28"/>
          <w:lang w:val="en-US" w:eastAsia="ru-RU" w:bidi="ru-RU"/>
        </w:rPr>
        <w:t>165</w:t>
      </w:r>
      <w:r w:rsidRPr="00B735F8">
        <w:rPr>
          <w:rFonts w:ascii="Arial" w:hAnsi="Arial" w:cs="Arial"/>
          <w:sz w:val="28"/>
          <w:szCs w:val="28"/>
          <w:lang w:val="en-US"/>
        </w:rPr>
        <w:t xml:space="preserve"> secondary schools</w:t>
      </w:r>
      <w:r w:rsidR="004D0775" w:rsidRPr="007701DD">
        <w:rPr>
          <w:rFonts w:ascii="Arial" w:hAnsi="Arial" w:cs="Arial"/>
          <w:color w:val="000000" w:themeColor="text1"/>
          <w:sz w:val="28"/>
          <w:szCs w:val="28"/>
          <w:lang w:val="en-US" w:eastAsia="ru-RU" w:bidi="ru-RU"/>
        </w:rPr>
        <w:t>.</w:t>
      </w:r>
    </w:p>
    <w:p w:rsidR="004D0775" w:rsidRPr="007701DD" w:rsidRDefault="007701D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of a sports and recreation center under the </w:t>
      </w:r>
      <w:r w:rsidRPr="00B735F8">
        <w:rPr>
          <w:rFonts w:ascii="Arial" w:hAnsi="Arial" w:cs="Arial"/>
          <w:i/>
          <w:sz w:val="28"/>
          <w:szCs w:val="28"/>
          <w:lang w:val="en-US"/>
        </w:rPr>
        <w:t>Gazprom for Children</w:t>
      </w:r>
      <w:r w:rsidRPr="00B735F8">
        <w:rPr>
          <w:rFonts w:ascii="Arial" w:hAnsi="Arial" w:cs="Arial"/>
          <w:sz w:val="28"/>
          <w:szCs w:val="28"/>
          <w:lang w:val="en-US"/>
        </w:rPr>
        <w:t xml:space="preserve"> program in the city of Jalal-Abad</w:t>
      </w:r>
      <w:r w:rsidR="004D0775" w:rsidRPr="007701DD">
        <w:rPr>
          <w:rFonts w:ascii="Arial" w:hAnsi="Arial" w:cs="Arial"/>
          <w:color w:val="000000" w:themeColor="text1"/>
          <w:sz w:val="28"/>
          <w:szCs w:val="28"/>
          <w:lang w:val="en-US" w:eastAsia="ru-RU" w:bidi="ru-RU"/>
        </w:rPr>
        <w:t>.</w:t>
      </w:r>
    </w:p>
    <w:p w:rsidR="00461FEC" w:rsidRPr="009B7D40" w:rsidRDefault="007701DD" w:rsidP="00B72BFA">
      <w:pPr>
        <w:pStyle w:val="a3"/>
        <w:numPr>
          <w:ilvl w:val="0"/>
          <w:numId w:val="15"/>
        </w:numPr>
        <w:spacing w:line="276" w:lineRule="auto"/>
        <w:jc w:val="both"/>
        <w:rPr>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17</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641BAA" w:rsidRPr="009B7D40">
        <w:rPr>
          <w:rFonts w:ascii="Arial" w:hAnsi="Arial" w:cs="Arial"/>
          <w:color w:val="000000" w:themeColor="text1"/>
          <w:sz w:val="28"/>
          <w:szCs w:val="28"/>
          <w:lang w:eastAsia="ru-RU" w:bidi="ru-RU"/>
        </w:rPr>
        <w:t>.</w:t>
      </w:r>
    </w:p>
    <w:p w:rsidR="00461FEC" w:rsidRPr="007701DD" w:rsidRDefault="0042449C"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7701DD">
        <w:rPr>
          <w:rFonts w:ascii="Arial" w:hAnsi="Arial" w:cs="Arial"/>
          <w:b/>
          <w:color w:val="000000" w:themeColor="text1"/>
          <w:sz w:val="28"/>
          <w:szCs w:val="28"/>
          <w:lang w:val="en-US" w:eastAsia="ru-RU" w:bidi="ru-RU"/>
        </w:rPr>
        <w:t>2</w:t>
      </w:r>
      <w:r w:rsidR="007701DD">
        <w:rPr>
          <w:rFonts w:ascii="Arial" w:hAnsi="Arial" w:cs="Arial"/>
          <w:b/>
          <w:color w:val="000000" w:themeColor="text1"/>
          <w:sz w:val="28"/>
          <w:szCs w:val="28"/>
          <w:lang w:val="en-US" w:eastAsia="ru-RU" w:bidi="ru-RU"/>
        </w:rPr>
        <w:t>,</w:t>
      </w:r>
      <w:r w:rsidRPr="007701DD">
        <w:rPr>
          <w:rFonts w:ascii="Arial" w:hAnsi="Arial" w:cs="Arial"/>
          <w:b/>
          <w:color w:val="000000" w:themeColor="text1"/>
          <w:sz w:val="28"/>
          <w:szCs w:val="28"/>
          <w:lang w:val="en-US" w:eastAsia="ru-RU" w:bidi="ru-RU"/>
        </w:rPr>
        <w:t>064</w:t>
      </w:r>
      <w:r w:rsidR="002C0A7F"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4D0775" w:rsidRPr="007701DD">
        <w:rPr>
          <w:rFonts w:ascii="Arial" w:hAnsi="Arial" w:cs="Arial"/>
          <w:color w:val="000000" w:themeColor="text1"/>
          <w:sz w:val="28"/>
          <w:szCs w:val="28"/>
          <w:lang w:val="en-US" w:eastAsia="ru-RU" w:bidi="ru-RU"/>
        </w:rPr>
        <w:t>.</w:t>
      </w:r>
    </w:p>
    <w:p w:rsidR="001D5434" w:rsidRPr="007701DD" w:rsidRDefault="007701DD"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7701DD">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Jalal-Abad</w:t>
      </w:r>
      <w:r w:rsidR="004D0775" w:rsidRPr="007701DD">
        <w:rPr>
          <w:rStyle w:val="Aff2"/>
          <w:rFonts w:ascii="Arial" w:hAnsi="Arial"/>
          <w:color w:val="000000" w:themeColor="text1"/>
          <w:sz w:val="28"/>
          <w:szCs w:val="28"/>
          <w:lang w:val="en-US"/>
        </w:rPr>
        <w:t>.</w:t>
      </w:r>
    </w:p>
    <w:p w:rsidR="001D5434" w:rsidRPr="007701DD" w:rsidRDefault="007701DD"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Creation of </w:t>
      </w:r>
      <w:r w:rsidRPr="00B735F8">
        <w:rPr>
          <w:rFonts w:ascii="Arial" w:hAnsi="Arial" w:cs="Arial"/>
          <w:b/>
          <w:sz w:val="28"/>
          <w:szCs w:val="28"/>
          <w:lang w:val="en-US"/>
        </w:rPr>
        <w:t>15</w:t>
      </w:r>
      <w:r w:rsidRPr="00B735F8">
        <w:rPr>
          <w:rFonts w:ascii="Arial" w:hAnsi="Arial" w:cs="Arial"/>
          <w:sz w:val="28"/>
          <w:szCs w:val="28"/>
          <w:lang w:val="en-US"/>
        </w:rPr>
        <w:t xml:space="preserve"> new sites, park areas and equipment with outdoor fitness for free use</w:t>
      </w:r>
      <w:r w:rsidR="004D0775" w:rsidRPr="007701DD">
        <w:rPr>
          <w:rStyle w:val="Aff2"/>
          <w:rFonts w:ascii="Arial" w:hAnsi="Arial"/>
          <w:color w:val="000000" w:themeColor="text1"/>
          <w:sz w:val="28"/>
          <w:szCs w:val="28"/>
          <w:lang w:val="en-US"/>
        </w:rPr>
        <w:t>.</w:t>
      </w:r>
    </w:p>
    <w:p w:rsidR="001D5434" w:rsidRPr="00016DC7" w:rsidRDefault="00016DC7"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sidRPr="00016DC7">
        <w:rPr>
          <w:rFonts w:ascii="Arial" w:hAnsi="Arial" w:cs="Arial"/>
          <w:b/>
          <w:sz w:val="28"/>
          <w:szCs w:val="28"/>
          <w:lang w:val="en-US"/>
        </w:rPr>
        <w:t>25</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lastRenderedPageBreak/>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4D0775" w:rsidRPr="00016DC7">
        <w:rPr>
          <w:rStyle w:val="Aff2"/>
          <w:rFonts w:ascii="Arial" w:hAnsi="Arial"/>
          <w:color w:val="000000" w:themeColor="text1"/>
          <w:sz w:val="28"/>
          <w:szCs w:val="28"/>
          <w:lang w:val="en-US"/>
        </w:rPr>
        <w:t>.</w:t>
      </w:r>
    </w:p>
    <w:p w:rsidR="00F458B2" w:rsidRPr="00016DC7" w:rsidRDefault="00016DC7"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Completion of construction of the republican rehabilitation center for children with disabilities on the basis of Jalal-Abad Children’s Psycho-Neurological Social Institution</w:t>
      </w:r>
      <w:r w:rsidR="004D0775" w:rsidRPr="00016DC7">
        <w:rPr>
          <w:rStyle w:val="Aff2"/>
          <w:rFonts w:ascii="Arial" w:eastAsia="Arial" w:hAnsi="Arial" w:cs="Arial"/>
          <w:color w:val="000000" w:themeColor="text1"/>
          <w:sz w:val="28"/>
          <w:szCs w:val="28"/>
          <w:lang w:val="en-US"/>
        </w:rPr>
        <w:t>.</w:t>
      </w:r>
    </w:p>
    <w:p w:rsidR="00FD5F41" w:rsidRPr="00016DC7" w:rsidRDefault="00016DC7" w:rsidP="00FD5F41">
      <w:pPr>
        <w:pStyle w:val="a3"/>
        <w:numPr>
          <w:ilvl w:val="0"/>
          <w:numId w:val="15"/>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Planning for additional commissioning of </w:t>
      </w:r>
      <w:r w:rsidRPr="00B735F8">
        <w:rPr>
          <w:rFonts w:ascii="Arial" w:hAnsi="Arial" w:cs="Arial"/>
          <w:b/>
          <w:sz w:val="28"/>
          <w:szCs w:val="28"/>
          <w:lang w:val="en-US"/>
        </w:rPr>
        <w:t>5,005</w:t>
      </w:r>
      <w:r w:rsidRPr="00B735F8">
        <w:rPr>
          <w:rFonts w:ascii="Arial" w:hAnsi="Arial" w:cs="Arial"/>
          <w:sz w:val="28"/>
          <w:szCs w:val="28"/>
          <w:lang w:val="en-US"/>
        </w:rPr>
        <w:t xml:space="preserve"> hectares of new irrigated land</w:t>
      </w:r>
      <w:r w:rsidR="00DA789F" w:rsidRPr="00016DC7">
        <w:rPr>
          <w:rFonts w:ascii="Arial" w:hAnsi="Arial" w:cs="Arial"/>
          <w:sz w:val="28"/>
          <w:szCs w:val="28"/>
          <w:lang w:val="en-US" w:eastAsia="ru-RU" w:bidi="ru-RU"/>
        </w:rPr>
        <w:t>.</w:t>
      </w:r>
    </w:p>
    <w:p w:rsidR="00A40D7F" w:rsidRPr="00016DC7" w:rsidRDefault="00016DC7"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016DC7">
        <w:rPr>
          <w:rFonts w:ascii="Arial" w:hAnsi="Arial" w:cs="Arial"/>
          <w:b/>
          <w:color w:val="000000" w:themeColor="text1"/>
          <w:sz w:val="28"/>
          <w:szCs w:val="28"/>
          <w:lang w:val="en-US" w:eastAsia="ru-RU" w:bidi="ru-RU"/>
        </w:rPr>
        <w:t>2</w:t>
      </w:r>
      <w:r>
        <w:rPr>
          <w:rFonts w:ascii="Arial" w:hAnsi="Arial" w:cs="Arial"/>
          <w:b/>
          <w:color w:val="000000" w:themeColor="text1"/>
          <w:sz w:val="28"/>
          <w:szCs w:val="28"/>
          <w:lang w:val="en-US" w:eastAsia="ru-RU" w:bidi="ru-RU"/>
        </w:rPr>
        <w:t>.</w:t>
      </w:r>
      <w:r w:rsidRPr="00016DC7">
        <w:rPr>
          <w:rFonts w:ascii="Arial" w:hAnsi="Arial" w:cs="Arial"/>
          <w:b/>
          <w:color w:val="000000" w:themeColor="text1"/>
          <w:sz w:val="28"/>
          <w:szCs w:val="28"/>
          <w:lang w:val="en-US" w:eastAsia="ru-RU" w:bidi="ru-RU"/>
        </w:rPr>
        <w:t>5</w:t>
      </w:r>
      <w:r w:rsidRPr="00016DC7">
        <w:rPr>
          <w:rFonts w:ascii="Arial" w:hAnsi="Arial" w:cs="Arial"/>
          <w:color w:val="000000" w:themeColor="text1"/>
          <w:sz w:val="28"/>
          <w:szCs w:val="28"/>
          <w:lang w:val="en-US" w:eastAsia="ru-RU" w:bidi="ru-RU"/>
        </w:rPr>
        <w:t xml:space="preserve"> </w:t>
      </w:r>
      <w:r w:rsidRPr="00B735F8">
        <w:rPr>
          <w:rFonts w:ascii="Arial" w:hAnsi="Arial" w:cs="Arial"/>
          <w:sz w:val="28"/>
          <w:szCs w:val="28"/>
          <w:lang w:val="en-US"/>
        </w:rPr>
        <w:t xml:space="preserve"> billion under specialized SME support program</w:t>
      </w:r>
      <w:r w:rsidR="004D0775" w:rsidRPr="00016DC7">
        <w:rPr>
          <w:rFonts w:ascii="Arial" w:hAnsi="Arial" w:cs="Arial"/>
          <w:color w:val="000000" w:themeColor="text1"/>
          <w:sz w:val="28"/>
          <w:szCs w:val="28"/>
          <w:lang w:val="en-US" w:eastAsia="ru-RU" w:bidi="ru-RU"/>
        </w:rPr>
        <w:t>.</w:t>
      </w:r>
    </w:p>
    <w:p w:rsidR="00E963E9" w:rsidRPr="00275FCD" w:rsidRDefault="00275FC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Reconstruction and modernization of the Uch-Kurgan and Toktogul HPPs</w:t>
      </w:r>
      <w:r w:rsidR="004D0775" w:rsidRPr="00275FCD">
        <w:rPr>
          <w:rFonts w:ascii="Arial" w:hAnsi="Arial" w:cs="Arial"/>
          <w:color w:val="000000" w:themeColor="text1"/>
          <w:sz w:val="28"/>
          <w:szCs w:val="28"/>
          <w:lang w:val="en-US" w:eastAsia="ru-RU" w:bidi="ru-RU"/>
        </w:rPr>
        <w:t>.</w:t>
      </w:r>
    </w:p>
    <w:p w:rsidR="0052302B" w:rsidRPr="00275FCD" w:rsidRDefault="00275FC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Construction of Kazarman cascade of hydropower plants</w:t>
      </w:r>
      <w:r w:rsidR="004D0775" w:rsidRPr="00275FCD">
        <w:rPr>
          <w:rFonts w:ascii="Arial" w:hAnsi="Arial" w:cs="Arial"/>
          <w:color w:val="000000" w:themeColor="text1"/>
          <w:sz w:val="28"/>
          <w:szCs w:val="28"/>
          <w:lang w:val="en-US" w:eastAsia="ru-RU" w:bidi="ru-RU"/>
        </w:rPr>
        <w:t>.</w:t>
      </w:r>
    </w:p>
    <w:p w:rsidR="00000DAC" w:rsidRPr="00275FCD" w:rsidRDefault="00275FC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Search and attraction of investments in new hydropower facilities</w:t>
      </w:r>
      <w:r w:rsidR="004D0775" w:rsidRPr="00275FCD">
        <w:rPr>
          <w:rFonts w:ascii="Arial" w:hAnsi="Arial" w:cs="Arial"/>
          <w:color w:val="000000" w:themeColor="text1"/>
          <w:sz w:val="28"/>
          <w:szCs w:val="28"/>
          <w:lang w:val="en-US" w:eastAsia="ru-RU" w:bidi="ru-RU"/>
        </w:rPr>
        <w:t>.</w:t>
      </w:r>
    </w:p>
    <w:p w:rsidR="00196C00" w:rsidRPr="00275FCD" w:rsidRDefault="00275FCD" w:rsidP="00196C00">
      <w:pPr>
        <w:pStyle w:val="a3"/>
        <w:numPr>
          <w:ilvl w:val="0"/>
          <w:numId w:val="15"/>
        </w:numPr>
        <w:spacing w:line="276" w:lineRule="auto"/>
        <w:rPr>
          <w:rFonts w:ascii="Arial" w:hAnsi="Arial" w:cs="Arial"/>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w:t>
      </w:r>
      <w:r w:rsidRPr="00B735F8">
        <w:rPr>
          <w:rFonts w:ascii="Arial" w:hAnsi="Arial" w:cs="Arial"/>
          <w:sz w:val="28"/>
          <w:szCs w:val="28"/>
          <w:lang w:val="en-US"/>
        </w:rPr>
        <w:t xml:space="preserve"> by the end of 2023</w:t>
      </w:r>
      <w:r w:rsidR="004D0775" w:rsidRPr="00275FCD">
        <w:rPr>
          <w:rFonts w:ascii="Arial" w:hAnsi="Arial" w:cs="Arial"/>
          <w:sz w:val="28"/>
          <w:szCs w:val="28"/>
          <w:lang w:val="en-US" w:eastAsia="ru-RU" w:bidi="ru-RU"/>
        </w:rPr>
        <w:t>.</w:t>
      </w:r>
    </w:p>
    <w:p w:rsidR="00196C00" w:rsidRPr="009B7D40" w:rsidRDefault="00275FCD" w:rsidP="00B72BFA">
      <w:pPr>
        <w:pStyle w:val="a3"/>
        <w:numPr>
          <w:ilvl w:val="0"/>
          <w:numId w:val="15"/>
        </w:numPr>
        <w:spacing w:line="276" w:lineRule="auto"/>
        <w:jc w:val="both"/>
        <w:rPr>
          <w:rFonts w:ascii="Arial" w:hAnsi="Arial" w:cs="Arial"/>
          <w:color w:val="000000" w:themeColor="text1"/>
          <w:sz w:val="28"/>
          <w:szCs w:val="28"/>
          <w:lang w:eastAsia="ru-RU" w:bidi="ru-RU"/>
        </w:rPr>
      </w:pPr>
      <w:r w:rsidRPr="003431CB">
        <w:rPr>
          <w:rFonts w:ascii="Arial" w:hAnsi="Arial" w:cs="Arial"/>
          <w:sz w:val="28"/>
          <w:szCs w:val="28"/>
        </w:rPr>
        <w:t>Gasification of</w:t>
      </w:r>
      <w:r w:rsidR="0040251A" w:rsidRPr="009B7D40">
        <w:rPr>
          <w:rFonts w:ascii="Arial" w:hAnsi="Arial" w:cs="Arial"/>
          <w:color w:val="000000" w:themeColor="text1"/>
          <w:sz w:val="28"/>
          <w:szCs w:val="28"/>
          <w:lang w:eastAsia="ru-RU" w:bidi="ru-RU"/>
        </w:rPr>
        <w:t xml:space="preserve"> </w:t>
      </w:r>
      <w:r w:rsidR="00196C00" w:rsidRPr="009B7D40">
        <w:rPr>
          <w:rFonts w:ascii="Arial" w:hAnsi="Arial" w:cs="Arial"/>
          <w:b/>
          <w:color w:val="000000" w:themeColor="text1"/>
          <w:sz w:val="28"/>
          <w:szCs w:val="28"/>
          <w:lang w:eastAsia="ru-RU" w:bidi="ru-RU"/>
        </w:rPr>
        <w:t>2</w:t>
      </w:r>
      <w:r w:rsidR="002C0A7F">
        <w:rPr>
          <w:rFonts w:ascii="Arial" w:hAnsi="Arial" w:cs="Arial"/>
          <w:b/>
          <w:color w:val="000000" w:themeColor="text1"/>
          <w:sz w:val="28"/>
          <w:szCs w:val="28"/>
          <w:lang w:eastAsia="ru-RU" w:bidi="ru-RU"/>
        </w:rPr>
        <w:t xml:space="preserve"> </w:t>
      </w:r>
      <w:r w:rsidRPr="00275FCD">
        <w:rPr>
          <w:rFonts w:ascii="Arial" w:hAnsi="Arial" w:cs="Arial"/>
          <w:color w:val="000000" w:themeColor="text1"/>
          <w:sz w:val="28"/>
          <w:szCs w:val="28"/>
          <w:lang w:val="en-US" w:eastAsia="ru-RU" w:bidi="ru-RU"/>
        </w:rPr>
        <w:t>settlements</w:t>
      </w:r>
      <w:r w:rsidR="004D0775" w:rsidRPr="009B7D40">
        <w:rPr>
          <w:rFonts w:ascii="Arial" w:hAnsi="Arial" w:cs="Arial"/>
          <w:color w:val="000000" w:themeColor="text1"/>
          <w:sz w:val="28"/>
          <w:szCs w:val="28"/>
          <w:lang w:eastAsia="ru-RU" w:bidi="ru-RU"/>
        </w:rPr>
        <w:t>.</w:t>
      </w:r>
    </w:p>
    <w:p w:rsidR="00263135" w:rsidRPr="00275FCD" w:rsidRDefault="00275FC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Rehabilitation and construction of sections of transnational highways Irkeshtam - Osh - Bishkek, Jalal-Abad - Madaniyat</w:t>
      </w:r>
      <w:r w:rsidR="00B13639" w:rsidRPr="00275FCD">
        <w:rPr>
          <w:rFonts w:ascii="Arial" w:hAnsi="Arial" w:cs="Arial"/>
          <w:color w:val="000000" w:themeColor="text1"/>
          <w:sz w:val="28"/>
          <w:szCs w:val="28"/>
          <w:lang w:val="en-US" w:eastAsia="ru-RU" w:bidi="ru-RU"/>
        </w:rPr>
        <w:t>.</w:t>
      </w:r>
    </w:p>
    <w:p w:rsidR="00B8489E" w:rsidRPr="00380B60" w:rsidRDefault="00275FCD"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and rehabilitation of drinking water supply </w:t>
      </w:r>
      <w:r w:rsidR="00380B60" w:rsidRPr="00B735F8">
        <w:rPr>
          <w:rFonts w:ascii="Arial" w:hAnsi="Arial" w:cs="Arial"/>
          <w:sz w:val="28"/>
          <w:szCs w:val="28"/>
          <w:lang w:val="en-US"/>
        </w:rPr>
        <w:t>systems in</w:t>
      </w:r>
      <w:r w:rsidR="00B8489E" w:rsidRPr="00380B60">
        <w:rPr>
          <w:rFonts w:ascii="Arial" w:hAnsi="Arial" w:cs="Arial"/>
          <w:color w:val="000000" w:themeColor="text1"/>
          <w:sz w:val="28"/>
          <w:szCs w:val="28"/>
          <w:lang w:val="en-US" w:eastAsia="ru-RU" w:bidi="ru-RU"/>
        </w:rPr>
        <w:t xml:space="preserve"> </w:t>
      </w:r>
      <w:r w:rsidR="00B8489E" w:rsidRPr="00380B60">
        <w:rPr>
          <w:rFonts w:ascii="Arial" w:hAnsi="Arial" w:cs="Arial"/>
          <w:b/>
          <w:color w:val="000000" w:themeColor="text1"/>
          <w:sz w:val="28"/>
          <w:szCs w:val="28"/>
          <w:lang w:val="en-US" w:eastAsia="ru-RU" w:bidi="ru-RU"/>
        </w:rPr>
        <w:t>1</w:t>
      </w:r>
      <w:r w:rsidR="00582B43" w:rsidRPr="00380B60">
        <w:rPr>
          <w:rFonts w:ascii="Arial" w:hAnsi="Arial" w:cs="Arial"/>
          <w:b/>
          <w:color w:val="000000" w:themeColor="text1"/>
          <w:sz w:val="28"/>
          <w:szCs w:val="28"/>
          <w:lang w:val="en-US" w:eastAsia="ru-RU" w:bidi="ru-RU"/>
        </w:rPr>
        <w:t>3</w:t>
      </w:r>
      <w:r w:rsidR="00B8489E" w:rsidRPr="00380B60">
        <w:rPr>
          <w:rFonts w:ascii="Arial" w:hAnsi="Arial" w:cs="Arial"/>
          <w:b/>
          <w:color w:val="000000" w:themeColor="text1"/>
          <w:sz w:val="28"/>
          <w:szCs w:val="28"/>
          <w:lang w:val="en-US" w:eastAsia="ru-RU" w:bidi="ru-RU"/>
        </w:rPr>
        <w:t>4</w:t>
      </w:r>
      <w:r w:rsidR="00B8489E" w:rsidRPr="00380B60">
        <w:rPr>
          <w:rFonts w:ascii="Arial" w:hAnsi="Arial" w:cs="Arial"/>
          <w:color w:val="000000" w:themeColor="text1"/>
          <w:sz w:val="28"/>
          <w:szCs w:val="28"/>
          <w:lang w:val="en-US" w:eastAsia="ru-RU" w:bidi="ru-RU"/>
        </w:rPr>
        <w:t xml:space="preserve"> </w:t>
      </w:r>
      <w:r w:rsidR="00380B60">
        <w:rPr>
          <w:rFonts w:ascii="Arial" w:hAnsi="Arial" w:cs="Arial"/>
          <w:color w:val="000000" w:themeColor="text1"/>
          <w:sz w:val="28"/>
          <w:szCs w:val="28"/>
          <w:lang w:val="en-US" w:eastAsia="ru-RU" w:bidi="ru-RU"/>
        </w:rPr>
        <w:t>villages</w:t>
      </w:r>
      <w:r w:rsidR="00B13639" w:rsidRPr="00380B60">
        <w:rPr>
          <w:rFonts w:ascii="Arial" w:hAnsi="Arial" w:cs="Arial"/>
          <w:color w:val="000000" w:themeColor="text1"/>
          <w:sz w:val="28"/>
          <w:szCs w:val="28"/>
          <w:lang w:val="en-US" w:eastAsia="ru-RU" w:bidi="ru-RU"/>
        </w:rPr>
        <w:t>.</w:t>
      </w:r>
    </w:p>
    <w:p w:rsidR="00582B43" w:rsidRPr="00380B60" w:rsidRDefault="00380B60" w:rsidP="00DA789F">
      <w:pPr>
        <w:pStyle w:val="a3"/>
        <w:numPr>
          <w:ilvl w:val="0"/>
          <w:numId w:val="15"/>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Construction and rehabilitation of drinking water supply and sewerage systems in the cities of Jalal-Abad, Toktogul, Mailuu-Suu and Kerben</w:t>
      </w:r>
      <w:r w:rsidR="00DA789F" w:rsidRPr="00380B60">
        <w:rPr>
          <w:rFonts w:ascii="Arial" w:hAnsi="Arial" w:cs="Arial"/>
          <w:sz w:val="28"/>
          <w:szCs w:val="28"/>
          <w:lang w:val="en-US" w:eastAsia="ru-RU" w:bidi="ru-RU"/>
        </w:rPr>
        <w:t>.</w:t>
      </w:r>
    </w:p>
    <w:p w:rsidR="002856AA" w:rsidRPr="00380B60" w:rsidRDefault="00380B60" w:rsidP="00B72BFA">
      <w:pPr>
        <w:pStyle w:val="a3"/>
        <w:numPr>
          <w:ilvl w:val="0"/>
          <w:numId w:val="15"/>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eastAsia="ru-RU" w:bidi="ru-RU"/>
        </w:rPr>
        <w:t>26</w:t>
      </w:r>
      <w:r>
        <w:rPr>
          <w:rFonts w:ascii="Arial" w:hAnsi="Arial" w:cs="Arial"/>
          <w:b/>
          <w:sz w:val="28"/>
          <w:szCs w:val="28"/>
          <w:lang w:val="en-US" w:eastAsia="ru-RU" w:bidi="ru-RU"/>
        </w:rPr>
        <w:t>.</w:t>
      </w:r>
      <w:r w:rsidRPr="00380B60">
        <w:rPr>
          <w:rFonts w:ascii="Arial" w:hAnsi="Arial" w:cs="Arial"/>
          <w:b/>
          <w:sz w:val="28"/>
          <w:szCs w:val="28"/>
          <w:lang w:val="en-US" w:eastAsia="ru-RU" w:bidi="ru-RU"/>
        </w:rPr>
        <w:t>09</w:t>
      </w:r>
      <w:r w:rsidRPr="00380B60">
        <w:rPr>
          <w:rFonts w:ascii="Arial" w:hAnsi="Arial" w:cs="Arial"/>
          <w:sz w:val="28"/>
          <w:szCs w:val="28"/>
          <w:lang w:val="en-US" w:eastAsia="ru-RU" w:bidi="ru-RU"/>
        </w:rPr>
        <w:t xml:space="preserve"> </w:t>
      </w:r>
      <w:r w:rsidRPr="00B735F8">
        <w:rPr>
          <w:rFonts w:ascii="Arial" w:hAnsi="Arial" w:cs="Arial"/>
          <w:sz w:val="28"/>
          <w:szCs w:val="28"/>
          <w:lang w:val="en-US"/>
        </w:rPr>
        <w:t>thousand hectares</w:t>
      </w:r>
      <w:r w:rsidR="00B13639" w:rsidRPr="00380B60">
        <w:rPr>
          <w:rFonts w:ascii="Arial" w:hAnsi="Arial" w:cs="Arial"/>
          <w:sz w:val="28"/>
          <w:szCs w:val="28"/>
          <w:lang w:val="en-US" w:eastAsia="ru-RU" w:bidi="ru-RU"/>
        </w:rPr>
        <w:t>.</w:t>
      </w:r>
    </w:p>
    <w:p w:rsidR="001168D0" w:rsidRPr="00B85925" w:rsidRDefault="00B85925"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a landfill site based on new technologies</w:t>
      </w:r>
      <w:r w:rsidRPr="00B85925">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Jalal-Abad city</w:t>
      </w:r>
      <w:r w:rsidR="00B13639" w:rsidRPr="00B85925">
        <w:rPr>
          <w:rFonts w:ascii="Arial" w:hAnsi="Arial" w:cs="Arial"/>
          <w:color w:val="000000" w:themeColor="text1"/>
          <w:sz w:val="28"/>
          <w:szCs w:val="28"/>
          <w:lang w:val="en-US" w:eastAsia="ru-RU" w:bidi="ru-RU"/>
        </w:rPr>
        <w:t>.</w:t>
      </w:r>
    </w:p>
    <w:p w:rsidR="00E66982" w:rsidRPr="00B85925" w:rsidRDefault="00B85925"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B13639" w:rsidRPr="00B85925">
        <w:rPr>
          <w:rFonts w:ascii="Arial" w:hAnsi="Arial" w:cs="Arial"/>
          <w:color w:val="000000" w:themeColor="text1"/>
          <w:sz w:val="28"/>
          <w:szCs w:val="28"/>
          <w:lang w:val="en-US" w:eastAsia="ru-RU" w:bidi="ru-RU"/>
        </w:rPr>
        <w:t>.</w:t>
      </w:r>
    </w:p>
    <w:p w:rsidR="00357888" w:rsidRPr="00B85925" w:rsidRDefault="00B85925"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the “Public Service Center” in the cities of Jalal-Abad and Toktogul</w:t>
      </w:r>
      <w:r w:rsidR="00B13639" w:rsidRPr="00B85925">
        <w:rPr>
          <w:rFonts w:ascii="Arial" w:hAnsi="Arial" w:cs="Arial"/>
          <w:color w:val="000000" w:themeColor="text1"/>
          <w:sz w:val="28"/>
          <w:szCs w:val="28"/>
          <w:lang w:val="en-US" w:eastAsia="ru-RU" w:bidi="ru-RU"/>
        </w:rPr>
        <w:t>.</w:t>
      </w:r>
    </w:p>
    <w:p w:rsidR="00CF39D6" w:rsidRPr="00B85925" w:rsidRDefault="00B85925"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Jalal-Abad</w:t>
      </w:r>
      <w:r w:rsidR="00B13639" w:rsidRPr="00B85925">
        <w:rPr>
          <w:rFonts w:ascii="Arial" w:hAnsi="Arial" w:cs="Arial"/>
          <w:color w:val="000000" w:themeColor="text1"/>
          <w:sz w:val="28"/>
          <w:szCs w:val="28"/>
          <w:lang w:val="en-US" w:eastAsia="ru-RU" w:bidi="ru-RU"/>
        </w:rPr>
        <w:t>.</w:t>
      </w:r>
    </w:p>
    <w:p w:rsidR="00F24DFF" w:rsidRPr="00307E4C" w:rsidRDefault="00307E4C"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 in the city of Jalal-Abad and in the section of Bishkek-Osh highway</w:t>
      </w:r>
      <w:r w:rsidR="00B13639" w:rsidRPr="00307E4C">
        <w:rPr>
          <w:rFonts w:ascii="Arial" w:hAnsi="Arial" w:cs="Arial"/>
          <w:color w:val="000000" w:themeColor="text1"/>
          <w:sz w:val="28"/>
          <w:szCs w:val="28"/>
          <w:lang w:val="en-US" w:eastAsia="ru-RU" w:bidi="ru-RU"/>
        </w:rPr>
        <w:t>.</w:t>
      </w:r>
    </w:p>
    <w:p w:rsidR="003A6FEE" w:rsidRPr="00307E4C" w:rsidRDefault="00307E4C"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B676C6">
        <w:rPr>
          <w:rFonts w:ascii="Arial" w:hAnsi="Arial" w:cs="Arial"/>
          <w:sz w:val="28"/>
          <w:szCs w:val="28"/>
          <w:lang w:val="en-US"/>
        </w:rPr>
        <w:t>s</w:t>
      </w:r>
      <w:r w:rsidRPr="00B735F8">
        <w:rPr>
          <w:rFonts w:ascii="Arial" w:hAnsi="Arial" w:cs="Arial"/>
          <w:sz w:val="28"/>
          <w:szCs w:val="28"/>
          <w:lang w:val="en-US"/>
        </w:rPr>
        <w:t xml:space="preserve"> specialized center</w:t>
      </w:r>
      <w:r w:rsidR="00B13639" w:rsidRPr="00307E4C">
        <w:rPr>
          <w:rFonts w:ascii="Arial" w:hAnsi="Arial" w:cs="Arial"/>
          <w:color w:val="000000" w:themeColor="text1"/>
          <w:sz w:val="28"/>
          <w:szCs w:val="28"/>
          <w:lang w:val="en-US" w:eastAsia="ru-RU" w:bidi="ru-RU"/>
        </w:rPr>
        <w:t>.</w:t>
      </w:r>
    </w:p>
    <w:p w:rsidR="009656F9" w:rsidRPr="000A6C69" w:rsidRDefault="000A6C69"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metallurgical silicon production plant in Tash-Kumyr</w:t>
      </w:r>
      <w:r w:rsidR="00B13639" w:rsidRPr="000A6C69">
        <w:rPr>
          <w:rFonts w:ascii="Arial" w:hAnsi="Arial" w:cs="Arial"/>
          <w:color w:val="000000" w:themeColor="text1"/>
          <w:sz w:val="28"/>
          <w:szCs w:val="28"/>
          <w:lang w:val="en-US" w:eastAsia="ru-RU" w:bidi="ru-RU"/>
        </w:rPr>
        <w:t>.</w:t>
      </w:r>
    </w:p>
    <w:p w:rsidR="00526922" w:rsidRPr="000A6C69" w:rsidRDefault="000A6C69" w:rsidP="00B72BFA">
      <w:pPr>
        <w:pStyle w:val="a3"/>
        <w:numPr>
          <w:ilvl w:val="0"/>
          <w:numId w:val="15"/>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a complex for edible salt</w:t>
      </w:r>
      <w:r w:rsidRPr="000A6C69">
        <w:rPr>
          <w:rFonts w:ascii="Arial" w:hAnsi="Arial" w:cs="Arial"/>
          <w:color w:val="000000" w:themeColor="text1"/>
          <w:sz w:val="28"/>
          <w:szCs w:val="28"/>
          <w:lang w:val="en-US" w:eastAsia="ru-RU" w:bidi="ru-RU"/>
        </w:rPr>
        <w:t xml:space="preserve"> </w:t>
      </w:r>
      <w:r w:rsidRPr="00B735F8">
        <w:rPr>
          <w:rFonts w:ascii="Arial" w:hAnsi="Arial" w:cs="Arial"/>
          <w:sz w:val="28"/>
          <w:szCs w:val="28"/>
          <w:lang w:val="en-US"/>
        </w:rPr>
        <w:t>production</w:t>
      </w:r>
      <w:r w:rsidR="00B13639" w:rsidRPr="000A6C69">
        <w:rPr>
          <w:rFonts w:ascii="Arial" w:hAnsi="Arial" w:cs="Arial"/>
          <w:color w:val="000000" w:themeColor="text1"/>
          <w:sz w:val="28"/>
          <w:szCs w:val="28"/>
          <w:lang w:val="en-US" w:eastAsia="ru-RU" w:bidi="ru-RU"/>
        </w:rPr>
        <w:t>.</w:t>
      </w:r>
    </w:p>
    <w:p w:rsidR="005A3B9E" w:rsidRPr="000A6C69" w:rsidRDefault="000A6C69" w:rsidP="00CA0473">
      <w:pPr>
        <w:pStyle w:val="30"/>
        <w:rPr>
          <w:rFonts w:ascii="Arial" w:hAnsi="Arial" w:cs="Arial"/>
          <w:b/>
          <w:color w:val="000000" w:themeColor="text1"/>
          <w:sz w:val="28"/>
          <w:szCs w:val="28"/>
          <w:lang w:eastAsia="ru-RU" w:bidi="ru-RU"/>
        </w:rPr>
      </w:pPr>
      <w:bookmarkStart w:id="132" w:name="Иссыккуль"/>
      <w:bookmarkStart w:id="133" w:name="_Toc529648737"/>
      <w:r>
        <w:rPr>
          <w:rFonts w:ascii="Arial" w:hAnsi="Arial" w:cs="Arial"/>
          <w:b/>
          <w:color w:val="000000" w:themeColor="text1"/>
          <w:sz w:val="28"/>
          <w:szCs w:val="28"/>
          <w:lang w:eastAsia="ru-RU" w:bidi="ru-RU"/>
        </w:rPr>
        <w:t>Issyk-Kul region</w:t>
      </w:r>
      <w:bookmarkEnd w:id="132"/>
      <w:bookmarkEnd w:id="133"/>
    </w:p>
    <w:p w:rsidR="00B40519" w:rsidRPr="000A6C69" w:rsidRDefault="00B40519" w:rsidP="00C64B36">
      <w:pPr>
        <w:spacing w:line="276" w:lineRule="auto"/>
        <w:jc w:val="both"/>
        <w:rPr>
          <w:rFonts w:ascii="Arial" w:hAnsi="Arial" w:cs="Arial"/>
          <w:color w:val="000000" w:themeColor="text1"/>
          <w:sz w:val="28"/>
          <w:szCs w:val="28"/>
          <w:lang w:val="en-US" w:eastAsia="ru-RU" w:bidi="ru-RU"/>
        </w:rPr>
      </w:pPr>
    </w:p>
    <w:p w:rsidR="00507C51" w:rsidRPr="000A6C69" w:rsidRDefault="000A6C69" w:rsidP="009656F9">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Specialization of the Issyk-Kul region is determined by its natural and climatic features. The region should be focused on development as a tourist cluster. To improve its attractiveness for tourists, it will be necessary to continue transport infrastructure development and primarily the ring road, as well as other service infrastructure. Considering uniqueness of the Issyk-Kul region as a biosphere territory, special work should be carried out to ensure environmental preservation and safety</w:t>
      </w:r>
      <w:r w:rsidR="00507C51" w:rsidRPr="000A6C69">
        <w:rPr>
          <w:rFonts w:ascii="Arial" w:hAnsi="Arial" w:cs="Arial"/>
          <w:color w:val="000000" w:themeColor="text1"/>
          <w:sz w:val="28"/>
          <w:szCs w:val="28"/>
          <w:lang w:val="en-US" w:eastAsia="ru-RU" w:bidi="ru-RU"/>
        </w:rPr>
        <w:t xml:space="preserve">. </w:t>
      </w:r>
    </w:p>
    <w:p w:rsidR="00507C51" w:rsidRPr="000A6C69" w:rsidRDefault="00507C51" w:rsidP="0097712C">
      <w:pPr>
        <w:spacing w:line="276" w:lineRule="auto"/>
        <w:jc w:val="both"/>
        <w:rPr>
          <w:rFonts w:ascii="Arial" w:hAnsi="Arial" w:cs="Arial"/>
          <w:color w:val="000000" w:themeColor="text1"/>
          <w:sz w:val="28"/>
          <w:szCs w:val="28"/>
          <w:lang w:val="en-US" w:eastAsia="ru-RU" w:bidi="ru-RU"/>
        </w:rPr>
      </w:pPr>
    </w:p>
    <w:p w:rsidR="00D44308" w:rsidRPr="000A6C69" w:rsidRDefault="000A6C69"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w:t>
      </w:r>
      <w:r w:rsidRPr="000A6C69">
        <w:rPr>
          <w:rFonts w:ascii="Arial" w:hAnsi="Arial" w:cs="Arial"/>
          <w:sz w:val="28"/>
          <w:szCs w:val="28"/>
          <w:lang w:val="en-US"/>
        </w:rPr>
        <w:t xml:space="preserve"> </w:t>
      </w:r>
      <w:r w:rsidRPr="00B735F8">
        <w:rPr>
          <w:rFonts w:ascii="Arial" w:hAnsi="Arial" w:cs="Arial"/>
          <w:sz w:val="28"/>
          <w:szCs w:val="28"/>
          <w:lang w:val="en-US"/>
        </w:rPr>
        <w:t>of</w:t>
      </w:r>
      <w:r w:rsidRPr="000A6C69">
        <w:rPr>
          <w:rFonts w:ascii="Arial" w:hAnsi="Arial" w:cs="Arial"/>
          <w:sz w:val="28"/>
          <w:szCs w:val="28"/>
          <w:lang w:val="en-US"/>
        </w:rPr>
        <w:t xml:space="preserve"> </w:t>
      </w:r>
      <w:r w:rsidRPr="00B735F8">
        <w:rPr>
          <w:rFonts w:ascii="Arial" w:hAnsi="Arial" w:cs="Arial"/>
          <w:sz w:val="28"/>
          <w:szCs w:val="28"/>
          <w:lang w:val="en-US"/>
        </w:rPr>
        <w:t>ambulance</w:t>
      </w:r>
      <w:r w:rsidRPr="000A6C69">
        <w:rPr>
          <w:rFonts w:ascii="Arial" w:hAnsi="Arial" w:cs="Arial"/>
          <w:sz w:val="28"/>
          <w:szCs w:val="28"/>
          <w:lang w:val="en-US"/>
        </w:rPr>
        <w:t xml:space="preserve"> </w:t>
      </w:r>
      <w:r w:rsidRPr="00B735F8">
        <w:rPr>
          <w:rFonts w:ascii="Arial" w:hAnsi="Arial" w:cs="Arial"/>
          <w:sz w:val="28"/>
          <w:szCs w:val="28"/>
          <w:lang w:val="en-US"/>
        </w:rPr>
        <w:t>system</w:t>
      </w:r>
      <w:r w:rsidRPr="000A6C69">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w:t>
      </w:r>
      <w:r w:rsidRPr="000A6C69">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Karakol</w:t>
      </w:r>
      <w:r w:rsidR="00B13639" w:rsidRPr="000A6C69">
        <w:rPr>
          <w:rFonts w:ascii="Arial" w:hAnsi="Arial" w:cs="Arial"/>
          <w:color w:val="000000" w:themeColor="text1"/>
          <w:sz w:val="28"/>
          <w:szCs w:val="28"/>
          <w:lang w:val="en-US" w:eastAsia="ru-RU" w:bidi="ru-RU"/>
        </w:rPr>
        <w:t>.</w:t>
      </w:r>
    </w:p>
    <w:p w:rsidR="00A40D7F" w:rsidRPr="000A6C69" w:rsidRDefault="000A6C69"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Modernization of </w:t>
      </w:r>
      <w:r w:rsidRPr="00B735F8">
        <w:rPr>
          <w:rFonts w:ascii="Arial" w:hAnsi="Arial" w:cs="Arial"/>
          <w:b/>
          <w:sz w:val="28"/>
          <w:szCs w:val="28"/>
          <w:lang w:val="en-US"/>
        </w:rPr>
        <w:t>8</w:t>
      </w:r>
      <w:r w:rsidRPr="00B735F8">
        <w:rPr>
          <w:rFonts w:ascii="Arial" w:hAnsi="Arial" w:cs="Arial"/>
          <w:sz w:val="28"/>
          <w:szCs w:val="28"/>
          <w:lang w:val="en-US"/>
        </w:rPr>
        <w:t xml:space="preserve"> family medicine centers and equipping them with modern equipment</w:t>
      </w:r>
      <w:r w:rsidR="00B13639" w:rsidRPr="000A6C69">
        <w:rPr>
          <w:rStyle w:val="Aff2"/>
          <w:rFonts w:ascii="Arial" w:hAnsi="Arial"/>
          <w:color w:val="000000" w:themeColor="text1"/>
          <w:sz w:val="28"/>
          <w:szCs w:val="28"/>
          <w:lang w:val="en-US"/>
        </w:rPr>
        <w:t>.</w:t>
      </w:r>
    </w:p>
    <w:p w:rsidR="00A40D7F" w:rsidRPr="000A6C69" w:rsidRDefault="000A6C69"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Modernization of multidisciplinary hospital with modern equipment for high-level emergency care</w:t>
      </w:r>
      <w:r w:rsidR="00B13639" w:rsidRPr="000A6C69">
        <w:rPr>
          <w:rFonts w:ascii="Arial" w:hAnsi="Arial"/>
          <w:color w:val="000000" w:themeColor="text1"/>
          <w:sz w:val="28"/>
          <w:szCs w:val="28"/>
          <w:lang w:val="en-US"/>
        </w:rPr>
        <w:t>.</w:t>
      </w:r>
    </w:p>
    <w:p w:rsidR="00A40D7F" w:rsidRPr="000A6C69" w:rsidRDefault="000A6C69"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0A6C69">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the cities of Karakol</w:t>
      </w:r>
      <w:r w:rsidR="00A40D7F" w:rsidRPr="000A6C69">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Cholpon-Ata and Balykchy.</w:t>
      </w:r>
    </w:p>
    <w:p w:rsidR="0053618D" w:rsidRPr="001F1E71" w:rsidRDefault="001F1E71" w:rsidP="0053618D">
      <w:pPr>
        <w:pStyle w:val="a3"/>
        <w:numPr>
          <w:ilvl w:val="0"/>
          <w:numId w:val="21"/>
        </w:numPr>
        <w:spacing w:line="276" w:lineRule="auto"/>
        <w:jc w:val="both"/>
        <w:rPr>
          <w:rFonts w:ascii="Arial" w:hAnsi="Arial" w:cs="Arial"/>
          <w:sz w:val="28"/>
          <w:szCs w:val="28"/>
          <w:lang w:val="en-US" w:eastAsia="ru-RU" w:bidi="ru-RU"/>
        </w:rPr>
      </w:pPr>
      <w:r>
        <w:rPr>
          <w:rFonts w:ascii="Arial" w:hAnsi="Arial" w:cs="Arial"/>
          <w:sz w:val="28"/>
          <w:szCs w:val="28"/>
          <w:lang w:val="en-US" w:eastAsia="ru-RU" w:bidi="ru-RU"/>
        </w:rPr>
        <w:t>Construction of</w:t>
      </w:r>
      <w:r w:rsidRPr="007701DD">
        <w:rPr>
          <w:rFonts w:ascii="Arial" w:hAnsi="Arial" w:cs="Arial"/>
          <w:sz w:val="28"/>
          <w:szCs w:val="28"/>
          <w:lang w:val="en-US" w:eastAsia="ru-RU" w:bidi="ru-RU"/>
        </w:rPr>
        <w:t xml:space="preserve"> </w:t>
      </w:r>
      <w:r w:rsidRPr="00B735F8">
        <w:rPr>
          <w:rFonts w:ascii="Arial" w:hAnsi="Arial" w:cs="Arial"/>
          <w:sz w:val="28"/>
          <w:szCs w:val="28"/>
          <w:lang w:val="en-US"/>
        </w:rPr>
        <w:t xml:space="preserve">additional pre-school institutions, which need makes up </w:t>
      </w:r>
      <w:r w:rsidRPr="00B735F8">
        <w:rPr>
          <w:rFonts w:ascii="Arial" w:hAnsi="Arial" w:cs="Arial"/>
          <w:b/>
          <w:sz w:val="28"/>
          <w:szCs w:val="28"/>
          <w:lang w:val="en-US"/>
        </w:rPr>
        <w:t>13</w:t>
      </w:r>
      <w:r w:rsidRPr="00B735F8">
        <w:rPr>
          <w:rFonts w:ascii="Arial" w:hAnsi="Arial" w:cs="Arial"/>
          <w:sz w:val="28"/>
          <w:szCs w:val="28"/>
          <w:lang w:val="en-US"/>
        </w:rPr>
        <w:t xml:space="preserve"> pre-schools</w:t>
      </w:r>
      <w:r w:rsidR="0053618D" w:rsidRPr="001F1E71">
        <w:rPr>
          <w:rFonts w:ascii="Arial" w:hAnsi="Arial" w:cs="Arial"/>
          <w:sz w:val="28"/>
          <w:szCs w:val="28"/>
          <w:lang w:val="en-US" w:eastAsia="ru-RU" w:bidi="ru-RU"/>
        </w:rPr>
        <w:t>.</w:t>
      </w:r>
    </w:p>
    <w:p w:rsidR="00E97C4A" w:rsidRPr="007701DD" w:rsidRDefault="007701DD" w:rsidP="00B72BFA">
      <w:pPr>
        <w:pStyle w:val="a3"/>
        <w:numPr>
          <w:ilvl w:val="0"/>
          <w:numId w:val="21"/>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Launch of innovative school within the framework of the national project “School of the Future”</w:t>
      </w:r>
      <w:r w:rsidR="00B13639" w:rsidRPr="007701DD">
        <w:rPr>
          <w:rFonts w:ascii="Arial" w:hAnsi="Arial" w:cs="Arial"/>
          <w:sz w:val="28"/>
          <w:szCs w:val="28"/>
          <w:lang w:val="en-US" w:eastAsia="ru-RU" w:bidi="ru-RU"/>
        </w:rPr>
        <w:t>.</w:t>
      </w:r>
    </w:p>
    <w:p w:rsidR="005D485D" w:rsidRPr="001F1E71" w:rsidRDefault="001F1E71" w:rsidP="00B72BFA">
      <w:pPr>
        <w:pStyle w:val="a3"/>
        <w:numPr>
          <w:ilvl w:val="0"/>
          <w:numId w:val="21"/>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Internet connection for </w:t>
      </w:r>
      <w:r w:rsidRPr="001F1E71">
        <w:rPr>
          <w:rFonts w:ascii="Arial" w:hAnsi="Arial" w:cs="Arial"/>
          <w:b/>
          <w:sz w:val="28"/>
          <w:szCs w:val="28"/>
          <w:lang w:val="en-US" w:eastAsia="ru-RU" w:bidi="ru-RU"/>
        </w:rPr>
        <w:t>37</w:t>
      </w:r>
      <w:r w:rsidRPr="00B735F8">
        <w:rPr>
          <w:rFonts w:ascii="Arial" w:hAnsi="Arial" w:cs="Arial"/>
          <w:sz w:val="28"/>
          <w:szCs w:val="28"/>
          <w:lang w:val="en-US"/>
        </w:rPr>
        <w:t xml:space="preserve"> secondary schools</w:t>
      </w:r>
      <w:r w:rsidR="00B13639" w:rsidRPr="001F1E71">
        <w:rPr>
          <w:rFonts w:ascii="Arial" w:hAnsi="Arial" w:cs="Arial"/>
          <w:sz w:val="28"/>
          <w:szCs w:val="28"/>
          <w:lang w:val="en-US" w:eastAsia="ru-RU" w:bidi="ru-RU"/>
        </w:rPr>
        <w:t>.</w:t>
      </w:r>
    </w:p>
    <w:p w:rsidR="00A40D7F" w:rsidRPr="00016DC7" w:rsidRDefault="00016DC7" w:rsidP="00B72BFA">
      <w:pPr>
        <w:pStyle w:val="a3"/>
        <w:numPr>
          <w:ilvl w:val="0"/>
          <w:numId w:val="21"/>
        </w:numPr>
        <w:spacing w:line="276" w:lineRule="auto"/>
        <w:contextualSpacing w:val="0"/>
        <w:jc w:val="both"/>
        <w:rPr>
          <w:color w:val="000000" w:themeColor="text1"/>
          <w:sz w:val="28"/>
          <w:szCs w:val="28"/>
          <w:lang w:val="en-US"/>
        </w:rPr>
      </w:pPr>
      <w:r w:rsidRPr="00B735F8">
        <w:rPr>
          <w:rFonts w:ascii="Arial" w:hAnsi="Arial" w:cs="Arial"/>
          <w:sz w:val="28"/>
          <w:szCs w:val="28"/>
          <w:lang w:val="en-US"/>
        </w:rPr>
        <w:t xml:space="preserve">Creation of </w:t>
      </w:r>
      <w:r w:rsidRPr="00B735F8">
        <w:rPr>
          <w:rFonts w:ascii="Arial" w:hAnsi="Arial" w:cs="Arial"/>
          <w:b/>
          <w:sz w:val="28"/>
          <w:szCs w:val="28"/>
          <w:lang w:val="en-US"/>
        </w:rPr>
        <w:t>15</w:t>
      </w:r>
      <w:r w:rsidRPr="00B735F8">
        <w:rPr>
          <w:rFonts w:ascii="Arial" w:hAnsi="Arial" w:cs="Arial"/>
          <w:sz w:val="28"/>
          <w:szCs w:val="28"/>
          <w:lang w:val="en-US"/>
        </w:rPr>
        <w:t xml:space="preserve"> new sites, park areas and equipment with outdoor fitness for free use</w:t>
      </w:r>
      <w:r w:rsidR="00B13639" w:rsidRPr="00016DC7">
        <w:rPr>
          <w:rFonts w:ascii="Arial" w:hAnsi="Arial"/>
          <w:color w:val="000000" w:themeColor="text1"/>
          <w:sz w:val="28"/>
          <w:szCs w:val="28"/>
          <w:lang w:val="en-US"/>
        </w:rPr>
        <w:t>.</w:t>
      </w:r>
    </w:p>
    <w:p w:rsidR="00A40D7F" w:rsidRPr="00016DC7" w:rsidRDefault="00016DC7" w:rsidP="00B72BFA">
      <w:pPr>
        <w:pStyle w:val="a3"/>
        <w:numPr>
          <w:ilvl w:val="0"/>
          <w:numId w:val="21"/>
        </w:numPr>
        <w:spacing w:line="276" w:lineRule="auto"/>
        <w:contextualSpacing w:val="0"/>
        <w:jc w:val="both"/>
        <w:rPr>
          <w:rStyle w:val="Aff2"/>
          <w:rFonts w:ascii="Arial" w:hAnsi="Arial"/>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sidRPr="00016DC7">
        <w:rPr>
          <w:rFonts w:ascii="Arial" w:hAnsi="Arial" w:cs="Arial"/>
          <w:b/>
          <w:sz w:val="28"/>
          <w:szCs w:val="28"/>
          <w:lang w:val="en-US"/>
        </w:rPr>
        <w:t>2</w:t>
      </w:r>
      <w:r>
        <w:rPr>
          <w:rFonts w:ascii="Arial" w:hAnsi="Arial" w:cs="Arial"/>
          <w:b/>
          <w:sz w:val="28"/>
          <w:szCs w:val="28"/>
          <w:lang w:val="en-US"/>
        </w:rPr>
        <w:t>0</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B13639" w:rsidRPr="00016DC7">
        <w:rPr>
          <w:rStyle w:val="Aff2"/>
          <w:rFonts w:ascii="Arial" w:hAnsi="Arial"/>
          <w:color w:val="000000" w:themeColor="text1"/>
          <w:sz w:val="28"/>
          <w:szCs w:val="28"/>
          <w:lang w:val="en-US"/>
        </w:rPr>
        <w:t>.</w:t>
      </w:r>
    </w:p>
    <w:p w:rsidR="000C18F1" w:rsidRPr="009B7D40" w:rsidRDefault="007701DD" w:rsidP="00B72BFA">
      <w:pPr>
        <w:numPr>
          <w:ilvl w:val="0"/>
          <w:numId w:val="21"/>
        </w:numPr>
        <w:spacing w:line="276" w:lineRule="auto"/>
        <w:jc w:val="both"/>
        <w:rPr>
          <w:rStyle w:val="Aff2"/>
          <w:color w:val="000000" w:themeColor="text1"/>
          <w:sz w:val="28"/>
          <w:szCs w:val="28"/>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9</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B13639" w:rsidRPr="009B7D40">
        <w:rPr>
          <w:rStyle w:val="Aff2"/>
          <w:rFonts w:ascii="Arial" w:hAnsi="Arial"/>
          <w:color w:val="000000" w:themeColor="text1"/>
          <w:sz w:val="28"/>
          <w:szCs w:val="28"/>
        </w:rPr>
        <w:t>.</w:t>
      </w:r>
    </w:p>
    <w:p w:rsidR="000C18F1" w:rsidRPr="007701DD" w:rsidRDefault="0042449C"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7701DD">
        <w:rPr>
          <w:rFonts w:ascii="Arial" w:hAnsi="Arial" w:cs="Arial"/>
          <w:b/>
          <w:color w:val="000000" w:themeColor="text1"/>
          <w:sz w:val="28"/>
          <w:szCs w:val="28"/>
          <w:lang w:val="en-US" w:eastAsia="ru-RU" w:bidi="ru-RU"/>
        </w:rPr>
        <w:t>1</w:t>
      </w:r>
      <w:r w:rsidR="007701DD">
        <w:rPr>
          <w:rFonts w:ascii="Arial" w:hAnsi="Arial" w:cs="Arial"/>
          <w:b/>
          <w:color w:val="000000" w:themeColor="text1"/>
          <w:sz w:val="28"/>
          <w:szCs w:val="28"/>
          <w:lang w:val="en-US" w:eastAsia="ru-RU" w:bidi="ru-RU"/>
        </w:rPr>
        <w:t>,</w:t>
      </w:r>
      <w:r w:rsidRPr="007701DD">
        <w:rPr>
          <w:rFonts w:ascii="Arial" w:hAnsi="Arial" w:cs="Arial"/>
          <w:b/>
          <w:color w:val="000000" w:themeColor="text1"/>
          <w:sz w:val="28"/>
          <w:szCs w:val="28"/>
          <w:lang w:val="en-US" w:eastAsia="ru-RU" w:bidi="ru-RU"/>
        </w:rPr>
        <w:t>190</w:t>
      </w:r>
      <w:r w:rsidR="002C0A7F"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B13639" w:rsidRPr="007701DD">
        <w:rPr>
          <w:rFonts w:ascii="Arial" w:hAnsi="Arial" w:cs="Arial"/>
          <w:color w:val="000000" w:themeColor="text1"/>
          <w:sz w:val="28"/>
          <w:szCs w:val="28"/>
          <w:lang w:val="en-US" w:eastAsia="ru-RU" w:bidi="ru-RU"/>
        </w:rPr>
        <w:t>.</w:t>
      </w:r>
    </w:p>
    <w:p w:rsidR="001A0C86" w:rsidRPr="001F1E71" w:rsidRDefault="001F1E71" w:rsidP="001A0C86">
      <w:pPr>
        <w:pStyle w:val="a3"/>
        <w:numPr>
          <w:ilvl w:val="0"/>
          <w:numId w:val="16"/>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Preservation and renewal of historical monuments, development of the Nomadic Civilization Center named after Kurmanzhan</w:t>
      </w:r>
      <w:r w:rsidRPr="001F1E71">
        <w:rPr>
          <w:rFonts w:ascii="Arial" w:hAnsi="Arial" w:cs="Arial"/>
          <w:sz w:val="28"/>
          <w:szCs w:val="28"/>
          <w:lang w:val="en-US"/>
        </w:rPr>
        <w:t xml:space="preserve"> </w:t>
      </w:r>
      <w:r w:rsidRPr="00B735F8">
        <w:rPr>
          <w:rFonts w:ascii="Arial" w:hAnsi="Arial" w:cs="Arial"/>
          <w:sz w:val="28"/>
          <w:szCs w:val="28"/>
          <w:lang w:val="en-US"/>
        </w:rPr>
        <w:t>Datka</w:t>
      </w:r>
      <w:r w:rsidR="00000FAB" w:rsidRPr="001F1E71">
        <w:rPr>
          <w:rFonts w:ascii="Arial" w:hAnsi="Arial" w:cs="Arial"/>
          <w:sz w:val="28"/>
          <w:szCs w:val="28"/>
          <w:lang w:val="en-US" w:eastAsia="ru-RU" w:bidi="ru-RU"/>
        </w:rPr>
        <w:t>.</w:t>
      </w:r>
    </w:p>
    <w:p w:rsidR="00582B43" w:rsidRPr="00016DC7" w:rsidRDefault="00016DC7" w:rsidP="00582B43">
      <w:pPr>
        <w:pStyle w:val="a3"/>
        <w:numPr>
          <w:ilvl w:val="0"/>
          <w:numId w:val="16"/>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lastRenderedPageBreak/>
        <w:t xml:space="preserve">Additional commissioning of </w:t>
      </w:r>
      <w:r w:rsidRPr="00016DC7">
        <w:rPr>
          <w:rFonts w:ascii="Arial" w:hAnsi="Arial" w:cs="Arial"/>
          <w:b/>
          <w:sz w:val="28"/>
          <w:szCs w:val="28"/>
          <w:lang w:val="en-US" w:eastAsia="ru-RU" w:bidi="ru-RU"/>
        </w:rPr>
        <w:t>3</w:t>
      </w:r>
      <w:r>
        <w:rPr>
          <w:rFonts w:ascii="Arial" w:hAnsi="Arial" w:cs="Arial"/>
          <w:b/>
          <w:sz w:val="28"/>
          <w:szCs w:val="28"/>
          <w:lang w:val="en-US" w:eastAsia="ru-RU" w:bidi="ru-RU"/>
        </w:rPr>
        <w:t>,</w:t>
      </w:r>
      <w:r w:rsidRPr="00016DC7">
        <w:rPr>
          <w:rFonts w:ascii="Arial" w:hAnsi="Arial" w:cs="Arial"/>
          <w:b/>
          <w:sz w:val="28"/>
          <w:szCs w:val="28"/>
          <w:lang w:val="en-US" w:eastAsia="ru-RU" w:bidi="ru-RU"/>
        </w:rPr>
        <w:t>230</w:t>
      </w:r>
      <w:r w:rsidRPr="00B735F8">
        <w:rPr>
          <w:rFonts w:ascii="Arial" w:hAnsi="Arial" w:cs="Arial"/>
          <w:sz w:val="28"/>
          <w:szCs w:val="28"/>
          <w:lang w:val="en-US"/>
        </w:rPr>
        <w:t xml:space="preserve"> hectares of new irrigated land</w:t>
      </w:r>
      <w:r w:rsidR="00000FAB" w:rsidRPr="00016DC7">
        <w:rPr>
          <w:rFonts w:ascii="Arial" w:hAnsi="Arial" w:cs="Arial"/>
          <w:sz w:val="28"/>
          <w:szCs w:val="28"/>
          <w:lang w:val="en-US" w:eastAsia="ru-RU" w:bidi="ru-RU"/>
        </w:rPr>
        <w:t>.</w:t>
      </w:r>
    </w:p>
    <w:p w:rsidR="007C7563" w:rsidRPr="001F1E71" w:rsidRDefault="001F1E71"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B735F8">
        <w:rPr>
          <w:rFonts w:ascii="Arial" w:hAnsi="Arial" w:cs="Arial"/>
          <w:b/>
          <w:sz w:val="28"/>
          <w:szCs w:val="28"/>
          <w:lang w:val="en-US"/>
        </w:rPr>
        <w:t>1</w:t>
      </w:r>
      <w:r w:rsidRPr="00B735F8">
        <w:rPr>
          <w:rFonts w:ascii="Arial" w:hAnsi="Arial" w:cs="Arial"/>
          <w:sz w:val="28"/>
          <w:szCs w:val="28"/>
          <w:lang w:val="en-US"/>
        </w:rPr>
        <w:t xml:space="preserve"> billion under specialized SME support program</w:t>
      </w:r>
      <w:r w:rsidR="00000FAB" w:rsidRPr="001F1E71">
        <w:rPr>
          <w:rFonts w:ascii="Arial" w:hAnsi="Arial" w:cs="Arial"/>
          <w:color w:val="000000" w:themeColor="text1"/>
          <w:sz w:val="28"/>
          <w:szCs w:val="28"/>
          <w:lang w:val="en-US" w:eastAsia="ru-RU" w:bidi="ru-RU"/>
        </w:rPr>
        <w:t>.</w:t>
      </w:r>
    </w:p>
    <w:p w:rsidR="00196C00" w:rsidRPr="00275FCD" w:rsidRDefault="00275FCD" w:rsidP="00196C00">
      <w:pPr>
        <w:pStyle w:val="a3"/>
        <w:numPr>
          <w:ilvl w:val="0"/>
          <w:numId w:val="16"/>
        </w:numPr>
        <w:spacing w:line="276" w:lineRule="auto"/>
        <w:rPr>
          <w:rFonts w:ascii="Arial" w:hAnsi="Arial" w:cs="Arial"/>
          <w:sz w:val="28"/>
          <w:szCs w:val="28"/>
          <w:lang w:val="en-US" w:eastAsia="ru-RU" w:bidi="ru-RU"/>
        </w:rPr>
      </w:pPr>
      <w:r w:rsidRPr="00B735F8">
        <w:rPr>
          <w:rFonts w:ascii="Arial" w:hAnsi="Arial" w:cs="Arial"/>
          <w:sz w:val="28"/>
          <w:szCs w:val="28"/>
          <w:lang w:val="en-US"/>
        </w:rPr>
        <w:t>Reduction</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w:t>
      </w:r>
      <w:r w:rsidRPr="00B735F8">
        <w:rPr>
          <w:rFonts w:ascii="Arial" w:hAnsi="Arial" w:cs="Arial"/>
          <w:sz w:val="28"/>
          <w:szCs w:val="28"/>
          <w:lang w:val="en-US"/>
        </w:rPr>
        <w:t>technical</w:t>
      </w:r>
      <w:r w:rsidRPr="00275FCD">
        <w:rPr>
          <w:rFonts w:ascii="Arial" w:hAnsi="Arial" w:cs="Arial"/>
          <w:sz w:val="28"/>
          <w:szCs w:val="28"/>
          <w:lang w:val="en-US"/>
        </w:rPr>
        <w:t xml:space="preserve"> </w:t>
      </w:r>
      <w:r w:rsidRPr="00B735F8">
        <w:rPr>
          <w:rFonts w:ascii="Arial" w:hAnsi="Arial" w:cs="Arial"/>
          <w:sz w:val="28"/>
          <w:szCs w:val="28"/>
          <w:lang w:val="en-US"/>
        </w:rPr>
        <w:t>losses</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w:t>
      </w:r>
      <w:r w:rsidRPr="00B735F8">
        <w:rPr>
          <w:rFonts w:ascii="Arial" w:hAnsi="Arial" w:cs="Arial"/>
          <w:sz w:val="28"/>
          <w:szCs w:val="28"/>
          <w:lang w:val="en-US"/>
        </w:rPr>
        <w:t>energy</w:t>
      </w:r>
      <w:r w:rsidRPr="00275FCD">
        <w:rPr>
          <w:rFonts w:ascii="Arial" w:hAnsi="Arial" w:cs="Arial"/>
          <w:sz w:val="28"/>
          <w:szCs w:val="28"/>
          <w:lang w:val="en-US"/>
        </w:rPr>
        <w:t xml:space="preserve"> </w:t>
      </w:r>
      <w:r w:rsidRPr="00B735F8">
        <w:rPr>
          <w:rFonts w:ascii="Arial" w:hAnsi="Arial" w:cs="Arial"/>
          <w:sz w:val="28"/>
          <w:szCs w:val="28"/>
          <w:lang w:val="en-US"/>
        </w:rPr>
        <w:t>companies</w:t>
      </w:r>
      <w:r w:rsidRPr="00275FCD">
        <w:rPr>
          <w:rFonts w:ascii="Arial" w:hAnsi="Arial" w:cs="Arial"/>
          <w:sz w:val="28"/>
          <w:szCs w:val="28"/>
          <w:lang w:val="en-US"/>
        </w:rPr>
        <w:t xml:space="preserve"> </w:t>
      </w:r>
      <w:r w:rsidRPr="00B735F8">
        <w:rPr>
          <w:rFonts w:ascii="Arial" w:hAnsi="Arial" w:cs="Arial"/>
          <w:sz w:val="28"/>
          <w:szCs w:val="28"/>
          <w:lang w:val="en-US"/>
        </w:rPr>
        <w:t>to</w:t>
      </w:r>
      <w:r w:rsidRPr="00275FCD">
        <w:rPr>
          <w:rFonts w:ascii="Arial" w:hAnsi="Arial" w:cs="Arial"/>
          <w:sz w:val="28"/>
          <w:szCs w:val="28"/>
          <w:lang w:val="en-US"/>
        </w:rPr>
        <w:t xml:space="preserve"> </w:t>
      </w:r>
      <w:r w:rsidRPr="00275FCD">
        <w:rPr>
          <w:rFonts w:ascii="Arial" w:hAnsi="Arial" w:cs="Arial"/>
          <w:b/>
          <w:sz w:val="28"/>
          <w:szCs w:val="28"/>
          <w:lang w:val="en-US"/>
        </w:rPr>
        <w:t>11.2%</w:t>
      </w:r>
      <w:r w:rsidRPr="00275FCD">
        <w:rPr>
          <w:rFonts w:ascii="Arial" w:hAnsi="Arial" w:cs="Arial"/>
          <w:sz w:val="28"/>
          <w:szCs w:val="28"/>
          <w:lang w:val="en-US"/>
        </w:rPr>
        <w:t xml:space="preserve"> </w:t>
      </w:r>
      <w:r w:rsidRPr="00B735F8">
        <w:rPr>
          <w:rFonts w:ascii="Arial" w:hAnsi="Arial" w:cs="Arial"/>
          <w:sz w:val="28"/>
          <w:szCs w:val="28"/>
          <w:lang w:val="en-US"/>
        </w:rPr>
        <w:t>by</w:t>
      </w:r>
      <w:r w:rsidRPr="00275FCD">
        <w:rPr>
          <w:rFonts w:ascii="Arial" w:hAnsi="Arial" w:cs="Arial"/>
          <w:sz w:val="28"/>
          <w:szCs w:val="28"/>
          <w:lang w:val="en-US"/>
        </w:rPr>
        <w:t xml:space="preserve"> </w:t>
      </w:r>
      <w:r w:rsidRPr="00B735F8">
        <w:rPr>
          <w:rFonts w:ascii="Arial" w:hAnsi="Arial" w:cs="Arial"/>
          <w:sz w:val="28"/>
          <w:szCs w:val="28"/>
          <w:lang w:val="en-US"/>
        </w:rPr>
        <w:t>the</w:t>
      </w:r>
      <w:r w:rsidRPr="00275FCD">
        <w:rPr>
          <w:rFonts w:ascii="Arial" w:hAnsi="Arial" w:cs="Arial"/>
          <w:sz w:val="28"/>
          <w:szCs w:val="28"/>
          <w:lang w:val="en-US"/>
        </w:rPr>
        <w:t xml:space="preserve"> </w:t>
      </w:r>
      <w:r w:rsidRPr="00B735F8">
        <w:rPr>
          <w:rFonts w:ascii="Arial" w:hAnsi="Arial" w:cs="Arial"/>
          <w:sz w:val="28"/>
          <w:szCs w:val="28"/>
          <w:lang w:val="en-US"/>
        </w:rPr>
        <w:t>end</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2023</w:t>
      </w:r>
      <w:r w:rsidR="00B13639" w:rsidRPr="00275FCD">
        <w:rPr>
          <w:rFonts w:ascii="Arial" w:hAnsi="Arial" w:cs="Arial"/>
          <w:sz w:val="28"/>
          <w:szCs w:val="28"/>
          <w:lang w:val="en-US" w:eastAsia="ru-RU" w:bidi="ru-RU"/>
        </w:rPr>
        <w:t>.</w:t>
      </w:r>
    </w:p>
    <w:p w:rsidR="00FB4D9E" w:rsidRPr="00380B60" w:rsidRDefault="00380B60"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and rehabilitation of drinking water supply systems in</w:t>
      </w:r>
      <w:r w:rsidRPr="00380B60">
        <w:rPr>
          <w:rFonts w:ascii="Arial" w:hAnsi="Arial" w:cs="Arial"/>
          <w:color w:val="000000" w:themeColor="text1"/>
          <w:sz w:val="28"/>
          <w:szCs w:val="28"/>
          <w:lang w:val="en-US" w:eastAsia="ru-RU" w:bidi="ru-RU"/>
        </w:rPr>
        <w:t xml:space="preserve"> </w:t>
      </w:r>
      <w:r w:rsidRPr="00380B60">
        <w:rPr>
          <w:rFonts w:ascii="Arial" w:hAnsi="Arial" w:cs="Arial"/>
          <w:b/>
          <w:color w:val="000000" w:themeColor="text1"/>
          <w:sz w:val="28"/>
          <w:szCs w:val="28"/>
          <w:lang w:val="en-US" w:eastAsia="ru-RU" w:bidi="ru-RU"/>
        </w:rPr>
        <w:t>4</w:t>
      </w:r>
      <w:r>
        <w:rPr>
          <w:rFonts w:ascii="Arial" w:hAnsi="Arial" w:cs="Arial"/>
          <w:b/>
          <w:color w:val="000000" w:themeColor="text1"/>
          <w:sz w:val="28"/>
          <w:szCs w:val="28"/>
          <w:lang w:val="en-US" w:eastAsia="ru-RU" w:bidi="ru-RU"/>
        </w:rPr>
        <w:t>1</w:t>
      </w:r>
      <w:r w:rsidRPr="00380B60">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villages</w:t>
      </w:r>
      <w:r w:rsidR="00B13639" w:rsidRPr="00380B60">
        <w:rPr>
          <w:rFonts w:ascii="Arial" w:hAnsi="Arial" w:cs="Arial"/>
          <w:color w:val="000000" w:themeColor="text1"/>
          <w:sz w:val="28"/>
          <w:szCs w:val="28"/>
          <w:lang w:val="en-US" w:eastAsia="ru-RU" w:bidi="ru-RU"/>
        </w:rPr>
        <w:t>.</w:t>
      </w:r>
    </w:p>
    <w:p w:rsidR="00582B43" w:rsidRPr="00380B60" w:rsidRDefault="00380B60" w:rsidP="00DA789F">
      <w:pPr>
        <w:pStyle w:val="a3"/>
        <w:numPr>
          <w:ilvl w:val="0"/>
          <w:numId w:val="16"/>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Construction and rehabilitation of drinking water supply and sewerage systems in the cities of </w:t>
      </w:r>
      <w:r w:rsidR="00B676C6">
        <w:rPr>
          <w:rFonts w:ascii="Arial" w:hAnsi="Arial" w:cs="Arial"/>
          <w:sz w:val="28"/>
          <w:szCs w:val="28"/>
          <w:lang w:val="en-US"/>
        </w:rPr>
        <w:t>Balykchy</w:t>
      </w:r>
      <w:r w:rsidR="00582B43" w:rsidRPr="00380B60">
        <w:rPr>
          <w:rFonts w:ascii="Arial" w:hAnsi="Arial" w:cs="Arial"/>
          <w:sz w:val="28"/>
          <w:szCs w:val="28"/>
          <w:lang w:val="en-US" w:eastAsia="ru-RU" w:bidi="ru-RU"/>
        </w:rPr>
        <w:t xml:space="preserve">, </w:t>
      </w:r>
      <w:r w:rsidR="00B676C6">
        <w:rPr>
          <w:rFonts w:ascii="Arial" w:hAnsi="Arial" w:cs="Arial"/>
          <w:color w:val="000000" w:themeColor="text1"/>
          <w:sz w:val="28"/>
          <w:szCs w:val="28"/>
          <w:lang w:val="en-US" w:eastAsia="ru-RU" w:bidi="ru-RU"/>
        </w:rPr>
        <w:t>Karakol and Cholpon-Ata</w:t>
      </w:r>
      <w:r w:rsidR="00DA789F" w:rsidRPr="00380B60">
        <w:rPr>
          <w:rFonts w:ascii="Arial" w:hAnsi="Arial" w:cs="Arial"/>
          <w:sz w:val="28"/>
          <w:szCs w:val="28"/>
          <w:lang w:val="en-US" w:eastAsia="ru-RU" w:bidi="ru-RU"/>
        </w:rPr>
        <w:t>.</w:t>
      </w:r>
    </w:p>
    <w:p w:rsidR="0082413D" w:rsidRPr="00380B60" w:rsidRDefault="00380B60" w:rsidP="00B72BFA">
      <w:pPr>
        <w:pStyle w:val="a3"/>
        <w:numPr>
          <w:ilvl w:val="0"/>
          <w:numId w:val="16"/>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rPr>
        <w:t>10</w:t>
      </w:r>
      <w:r>
        <w:rPr>
          <w:rFonts w:ascii="Arial" w:hAnsi="Arial" w:cs="Arial"/>
          <w:b/>
          <w:sz w:val="28"/>
          <w:szCs w:val="28"/>
          <w:lang w:val="en-US"/>
        </w:rPr>
        <w:t>.</w:t>
      </w:r>
      <w:r w:rsidRPr="00380B60">
        <w:rPr>
          <w:rFonts w:ascii="Arial" w:hAnsi="Arial" w:cs="Arial"/>
          <w:b/>
          <w:sz w:val="28"/>
          <w:szCs w:val="28"/>
          <w:lang w:val="en-US"/>
        </w:rPr>
        <w:t>58</w:t>
      </w:r>
      <w:r w:rsidRPr="00380B60">
        <w:rPr>
          <w:rFonts w:ascii="Arial" w:hAnsi="Arial" w:cs="Arial"/>
          <w:sz w:val="28"/>
          <w:szCs w:val="28"/>
          <w:lang w:val="en-US"/>
        </w:rPr>
        <w:t xml:space="preserve"> </w:t>
      </w:r>
      <w:r w:rsidRPr="00B735F8">
        <w:rPr>
          <w:rFonts w:ascii="Arial" w:hAnsi="Arial" w:cs="Arial"/>
          <w:b/>
          <w:sz w:val="28"/>
          <w:szCs w:val="28"/>
          <w:lang w:val="en-US"/>
        </w:rPr>
        <w:t>12.06</w:t>
      </w:r>
      <w:r w:rsidRPr="00B735F8">
        <w:rPr>
          <w:rFonts w:ascii="Arial" w:hAnsi="Arial" w:cs="Arial"/>
          <w:sz w:val="28"/>
          <w:szCs w:val="28"/>
          <w:lang w:val="en-US"/>
        </w:rPr>
        <w:t xml:space="preserve"> thousand hectares</w:t>
      </w:r>
      <w:r w:rsidR="00B13639" w:rsidRPr="00380B60">
        <w:rPr>
          <w:rFonts w:ascii="Arial" w:hAnsi="Arial" w:cs="Arial"/>
          <w:sz w:val="28"/>
          <w:szCs w:val="28"/>
          <w:lang w:val="en-US" w:eastAsia="ru-RU" w:bidi="ru-RU"/>
        </w:rPr>
        <w:t>.</w:t>
      </w:r>
    </w:p>
    <w:p w:rsidR="004F6A89" w:rsidRPr="001F1E71" w:rsidRDefault="001F1E71"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new landfill sites based on new technologies</w:t>
      </w:r>
      <w:r w:rsidRPr="001F1E71">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the cities of </w:t>
      </w:r>
      <w:r w:rsidR="002345CE">
        <w:rPr>
          <w:rFonts w:ascii="Arial" w:hAnsi="Arial" w:cs="Arial"/>
          <w:color w:val="000000" w:themeColor="text1"/>
          <w:sz w:val="28"/>
          <w:szCs w:val="28"/>
          <w:lang w:val="en-US" w:eastAsia="ru-RU" w:bidi="ru-RU"/>
        </w:rPr>
        <w:t>K</w:t>
      </w:r>
      <w:r>
        <w:rPr>
          <w:rFonts w:ascii="Arial" w:hAnsi="Arial" w:cs="Arial"/>
          <w:color w:val="000000" w:themeColor="text1"/>
          <w:sz w:val="28"/>
          <w:szCs w:val="28"/>
          <w:lang w:val="en-US" w:eastAsia="ru-RU" w:bidi="ru-RU"/>
        </w:rPr>
        <w:t>arakol and Cholpon-Ata</w:t>
      </w:r>
      <w:r w:rsidR="00B13639" w:rsidRPr="001F1E71">
        <w:rPr>
          <w:rFonts w:ascii="Arial" w:hAnsi="Arial" w:cs="Arial"/>
          <w:color w:val="000000" w:themeColor="text1"/>
          <w:sz w:val="28"/>
          <w:szCs w:val="28"/>
          <w:lang w:val="en-US" w:eastAsia="ru-RU" w:bidi="ru-RU"/>
        </w:rPr>
        <w:t>.</w:t>
      </w:r>
    </w:p>
    <w:p w:rsidR="00560BAF" w:rsidRPr="002345CE" w:rsidRDefault="002345CE"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Modernization of the “Issyk-Kul” airport</w:t>
      </w:r>
      <w:r w:rsidR="00B13639" w:rsidRPr="002345CE">
        <w:rPr>
          <w:rFonts w:ascii="Arial" w:hAnsi="Arial" w:cs="Arial"/>
          <w:color w:val="000000" w:themeColor="text1"/>
          <w:sz w:val="28"/>
          <w:szCs w:val="28"/>
          <w:lang w:val="en-US" w:eastAsia="ru-RU" w:bidi="ru-RU"/>
        </w:rPr>
        <w:t>.</w:t>
      </w:r>
    </w:p>
    <w:p w:rsidR="00E66982" w:rsidRPr="00B85925" w:rsidRDefault="00B85925"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B13639" w:rsidRPr="00B85925">
        <w:rPr>
          <w:rFonts w:ascii="Arial" w:hAnsi="Arial" w:cs="Arial"/>
          <w:color w:val="000000" w:themeColor="text1"/>
          <w:sz w:val="28"/>
          <w:szCs w:val="28"/>
          <w:lang w:val="en-US" w:eastAsia="ru-RU" w:bidi="ru-RU"/>
        </w:rPr>
        <w:t>.</w:t>
      </w:r>
    </w:p>
    <w:p w:rsidR="00132A4B" w:rsidRPr="00B85925" w:rsidRDefault="00B85925"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the “Public Service Center” in the cities of </w:t>
      </w:r>
      <w:r w:rsidR="002345CE" w:rsidRPr="00B735F8">
        <w:rPr>
          <w:rFonts w:ascii="Arial" w:hAnsi="Arial" w:cs="Arial"/>
          <w:sz w:val="28"/>
          <w:szCs w:val="28"/>
          <w:lang w:val="en-US"/>
        </w:rPr>
        <w:t>Karakol and Balykchy</w:t>
      </w:r>
      <w:r w:rsidR="00B13639" w:rsidRPr="00B85925">
        <w:rPr>
          <w:rFonts w:ascii="Arial" w:hAnsi="Arial" w:cs="Arial"/>
          <w:color w:val="000000" w:themeColor="text1"/>
          <w:sz w:val="28"/>
          <w:szCs w:val="28"/>
          <w:lang w:val="en-US" w:eastAsia="ru-RU" w:bidi="ru-RU"/>
        </w:rPr>
        <w:t>.</w:t>
      </w:r>
    </w:p>
    <w:p w:rsidR="005C3880" w:rsidRPr="00B85925" w:rsidRDefault="00B85925"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2345CE">
        <w:rPr>
          <w:rFonts w:ascii="Arial" w:hAnsi="Arial" w:cs="Arial"/>
          <w:color w:val="000000" w:themeColor="text1"/>
          <w:sz w:val="28"/>
          <w:szCs w:val="28"/>
          <w:lang w:val="en-US" w:eastAsia="ru-RU" w:bidi="ru-RU"/>
        </w:rPr>
        <w:t xml:space="preserve">the cities of </w:t>
      </w:r>
      <w:r w:rsidR="002345CE" w:rsidRPr="00B735F8">
        <w:rPr>
          <w:rFonts w:ascii="Arial" w:hAnsi="Arial" w:cs="Arial"/>
          <w:sz w:val="28"/>
          <w:szCs w:val="28"/>
          <w:lang w:val="en-US"/>
        </w:rPr>
        <w:t xml:space="preserve">Karakol, </w:t>
      </w:r>
      <w:r w:rsidR="002345CE">
        <w:rPr>
          <w:rFonts w:ascii="Arial" w:hAnsi="Arial" w:cs="Arial"/>
          <w:color w:val="000000" w:themeColor="text1"/>
          <w:sz w:val="28"/>
          <w:szCs w:val="28"/>
          <w:lang w:val="en-US" w:eastAsia="ru-RU" w:bidi="ru-RU"/>
        </w:rPr>
        <w:t>Cholpon-Ata</w:t>
      </w:r>
      <w:r w:rsidR="002345CE" w:rsidRPr="00B735F8">
        <w:rPr>
          <w:rFonts w:ascii="Arial" w:hAnsi="Arial" w:cs="Arial"/>
          <w:sz w:val="28"/>
          <w:szCs w:val="28"/>
          <w:lang w:val="en-US"/>
        </w:rPr>
        <w:t xml:space="preserve"> and Balykchy</w:t>
      </w:r>
      <w:r w:rsidR="00B13639" w:rsidRPr="00B85925">
        <w:rPr>
          <w:rFonts w:ascii="Arial" w:hAnsi="Arial" w:cs="Arial"/>
          <w:color w:val="000000" w:themeColor="text1"/>
          <w:sz w:val="28"/>
          <w:szCs w:val="28"/>
          <w:lang w:val="en-US" w:eastAsia="ru-RU" w:bidi="ru-RU"/>
        </w:rPr>
        <w:t>.</w:t>
      </w:r>
    </w:p>
    <w:p w:rsidR="005C3880" w:rsidRPr="002345CE" w:rsidRDefault="002345CE"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w:t>
      </w:r>
      <w:r w:rsidR="004A630D"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the cities of </w:t>
      </w:r>
      <w:r w:rsidRPr="00B735F8">
        <w:rPr>
          <w:rFonts w:ascii="Arial" w:hAnsi="Arial" w:cs="Arial"/>
          <w:sz w:val="28"/>
          <w:szCs w:val="28"/>
          <w:lang w:val="en-US"/>
        </w:rPr>
        <w:t xml:space="preserve">Karakol, </w:t>
      </w:r>
      <w:r>
        <w:rPr>
          <w:rFonts w:ascii="Arial" w:hAnsi="Arial" w:cs="Arial"/>
          <w:color w:val="000000" w:themeColor="text1"/>
          <w:sz w:val="28"/>
          <w:szCs w:val="28"/>
          <w:lang w:val="en-US" w:eastAsia="ru-RU" w:bidi="ru-RU"/>
        </w:rPr>
        <w:t>Cholpon-Ata</w:t>
      </w:r>
      <w:r w:rsidRPr="00B735F8">
        <w:rPr>
          <w:rFonts w:ascii="Arial" w:hAnsi="Arial" w:cs="Arial"/>
          <w:sz w:val="28"/>
          <w:szCs w:val="28"/>
          <w:lang w:val="en-US"/>
        </w:rPr>
        <w:t xml:space="preserve"> and Balykchy</w:t>
      </w:r>
      <w:r w:rsidR="004A630D"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as well as on Bishkek-Karakol highway</w:t>
      </w:r>
      <w:r w:rsidR="00B13639" w:rsidRPr="002345CE">
        <w:rPr>
          <w:rFonts w:ascii="Arial" w:hAnsi="Arial" w:cs="Arial"/>
          <w:color w:val="000000" w:themeColor="text1"/>
          <w:sz w:val="28"/>
          <w:szCs w:val="28"/>
          <w:lang w:val="en-US" w:eastAsia="ru-RU" w:bidi="ru-RU"/>
        </w:rPr>
        <w:t>.</w:t>
      </w:r>
    </w:p>
    <w:p w:rsidR="003A6FEE" w:rsidRPr="000A6C69" w:rsidRDefault="00307E4C"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B676C6">
        <w:rPr>
          <w:rFonts w:ascii="Arial" w:hAnsi="Arial" w:cs="Arial"/>
          <w:sz w:val="28"/>
          <w:szCs w:val="28"/>
          <w:lang w:val="en-US"/>
        </w:rPr>
        <w:t>s</w:t>
      </w:r>
      <w:r w:rsidRPr="00B735F8">
        <w:rPr>
          <w:rFonts w:ascii="Arial" w:hAnsi="Arial" w:cs="Arial"/>
          <w:sz w:val="28"/>
          <w:szCs w:val="28"/>
          <w:lang w:val="en-US"/>
        </w:rPr>
        <w:t xml:space="preserve"> specialized center</w:t>
      </w:r>
      <w:r w:rsidR="00B13639" w:rsidRPr="000A6C69">
        <w:rPr>
          <w:rFonts w:ascii="Arial" w:hAnsi="Arial" w:cs="Arial"/>
          <w:color w:val="000000" w:themeColor="text1"/>
          <w:sz w:val="28"/>
          <w:szCs w:val="28"/>
          <w:lang w:val="en-US" w:eastAsia="ru-RU" w:bidi="ru-RU"/>
        </w:rPr>
        <w:t>.</w:t>
      </w:r>
    </w:p>
    <w:p w:rsidR="003A6FEE" w:rsidRPr="002345CE" w:rsidRDefault="002345CE"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a specialized ski tourist cluster with the center in the city of Karakol</w:t>
      </w:r>
      <w:r w:rsidR="00B13639" w:rsidRPr="002345CE">
        <w:rPr>
          <w:rFonts w:ascii="Arial" w:hAnsi="Arial" w:cs="Arial"/>
          <w:color w:val="000000" w:themeColor="text1"/>
          <w:sz w:val="28"/>
          <w:szCs w:val="28"/>
          <w:lang w:val="en-US" w:eastAsia="ru-RU" w:bidi="ru-RU"/>
        </w:rPr>
        <w:t>.</w:t>
      </w:r>
    </w:p>
    <w:p w:rsidR="00E86AF7" w:rsidRPr="002345CE" w:rsidRDefault="002345CE" w:rsidP="00B72BFA">
      <w:pPr>
        <w:pStyle w:val="a3"/>
        <w:numPr>
          <w:ilvl w:val="0"/>
          <w:numId w:val="16"/>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meat processing plant in the city of Balykchy</w:t>
      </w:r>
      <w:r w:rsidR="00B13639" w:rsidRPr="002345CE">
        <w:rPr>
          <w:rFonts w:ascii="Arial" w:hAnsi="Arial" w:cs="Arial"/>
          <w:color w:val="000000" w:themeColor="text1"/>
          <w:sz w:val="28"/>
          <w:szCs w:val="28"/>
          <w:lang w:val="en-US" w:eastAsia="ru-RU" w:bidi="ru-RU"/>
        </w:rPr>
        <w:t>.</w:t>
      </w:r>
    </w:p>
    <w:p w:rsidR="005A3B9E" w:rsidRPr="002345CE" w:rsidRDefault="005A3B9E" w:rsidP="00B34C37">
      <w:pPr>
        <w:spacing w:line="276" w:lineRule="auto"/>
        <w:jc w:val="both"/>
        <w:rPr>
          <w:rFonts w:ascii="Arial" w:hAnsi="Arial" w:cs="Arial"/>
          <w:color w:val="000000" w:themeColor="text1"/>
          <w:sz w:val="28"/>
          <w:szCs w:val="28"/>
          <w:lang w:val="en-US" w:eastAsia="ru-RU" w:bidi="ru-RU"/>
        </w:rPr>
      </w:pPr>
    </w:p>
    <w:p w:rsidR="002C0A7F" w:rsidRPr="002345CE" w:rsidRDefault="002C0A7F" w:rsidP="00B34C37">
      <w:pPr>
        <w:spacing w:line="276" w:lineRule="auto"/>
        <w:jc w:val="both"/>
        <w:rPr>
          <w:rFonts w:ascii="Arial" w:hAnsi="Arial" w:cs="Arial"/>
          <w:color w:val="000000" w:themeColor="text1"/>
          <w:sz w:val="28"/>
          <w:szCs w:val="28"/>
          <w:lang w:val="en-US" w:eastAsia="ru-RU" w:bidi="ru-RU"/>
        </w:rPr>
      </w:pPr>
    </w:p>
    <w:p w:rsidR="002C0A7F" w:rsidRPr="002345CE" w:rsidRDefault="002C0A7F" w:rsidP="00B34C37">
      <w:pPr>
        <w:spacing w:line="276" w:lineRule="auto"/>
        <w:jc w:val="both"/>
        <w:rPr>
          <w:rFonts w:ascii="Arial" w:hAnsi="Arial" w:cs="Arial"/>
          <w:color w:val="000000" w:themeColor="text1"/>
          <w:sz w:val="28"/>
          <w:szCs w:val="28"/>
          <w:lang w:val="en-US" w:eastAsia="ru-RU" w:bidi="ru-RU"/>
        </w:rPr>
      </w:pPr>
    </w:p>
    <w:p w:rsidR="002C0A7F" w:rsidRPr="002345CE" w:rsidRDefault="002C0A7F" w:rsidP="00B34C37">
      <w:pPr>
        <w:spacing w:line="276" w:lineRule="auto"/>
        <w:jc w:val="both"/>
        <w:rPr>
          <w:rFonts w:ascii="Arial" w:hAnsi="Arial" w:cs="Arial"/>
          <w:color w:val="000000" w:themeColor="text1"/>
          <w:sz w:val="28"/>
          <w:szCs w:val="28"/>
          <w:lang w:val="en-US" w:eastAsia="ru-RU" w:bidi="ru-RU"/>
        </w:rPr>
      </w:pPr>
    </w:p>
    <w:p w:rsidR="0054543E" w:rsidRPr="002345CE" w:rsidRDefault="0054543E" w:rsidP="00CA0473">
      <w:pPr>
        <w:pStyle w:val="30"/>
        <w:rPr>
          <w:rFonts w:ascii="Arial" w:hAnsi="Arial" w:cs="Arial"/>
          <w:b/>
          <w:color w:val="000000" w:themeColor="text1"/>
          <w:sz w:val="28"/>
          <w:szCs w:val="28"/>
          <w:lang w:eastAsia="ru-RU" w:bidi="ru-RU"/>
        </w:rPr>
      </w:pPr>
      <w:bookmarkStart w:id="134" w:name="Нарын"/>
    </w:p>
    <w:p w:rsidR="005A3B9E" w:rsidRPr="00186C26" w:rsidRDefault="002345CE" w:rsidP="00CA0473">
      <w:pPr>
        <w:pStyle w:val="30"/>
        <w:rPr>
          <w:rFonts w:ascii="Arial" w:hAnsi="Arial" w:cs="Arial"/>
          <w:b/>
          <w:color w:val="000000" w:themeColor="text1"/>
          <w:sz w:val="28"/>
          <w:szCs w:val="28"/>
          <w:lang w:eastAsia="ru-RU" w:bidi="ru-RU"/>
        </w:rPr>
      </w:pPr>
      <w:bookmarkStart w:id="135" w:name="_Toc529648738"/>
      <w:r>
        <w:rPr>
          <w:rFonts w:ascii="Arial" w:hAnsi="Arial" w:cs="Arial"/>
          <w:b/>
          <w:color w:val="000000" w:themeColor="text1"/>
          <w:sz w:val="28"/>
          <w:szCs w:val="28"/>
          <w:lang w:eastAsia="ru-RU" w:bidi="ru-RU"/>
        </w:rPr>
        <w:t>Naryn</w:t>
      </w:r>
      <w:r w:rsidRPr="00186C26">
        <w:rPr>
          <w:rFonts w:ascii="Arial" w:hAnsi="Arial" w:cs="Arial"/>
          <w:b/>
          <w:color w:val="000000" w:themeColor="text1"/>
          <w:sz w:val="28"/>
          <w:szCs w:val="28"/>
          <w:lang w:eastAsia="ru-RU" w:bidi="ru-RU"/>
        </w:rPr>
        <w:t xml:space="preserve"> </w:t>
      </w:r>
      <w:r>
        <w:rPr>
          <w:rFonts w:ascii="Arial" w:hAnsi="Arial" w:cs="Arial"/>
          <w:b/>
          <w:color w:val="000000" w:themeColor="text1"/>
          <w:sz w:val="28"/>
          <w:szCs w:val="28"/>
          <w:lang w:eastAsia="ru-RU" w:bidi="ru-RU"/>
        </w:rPr>
        <w:t>region</w:t>
      </w:r>
      <w:bookmarkEnd w:id="134"/>
      <w:bookmarkEnd w:id="135"/>
    </w:p>
    <w:p w:rsidR="00B40519" w:rsidRPr="00186C26" w:rsidRDefault="00B40519" w:rsidP="00B34C37">
      <w:pPr>
        <w:spacing w:line="276" w:lineRule="auto"/>
        <w:jc w:val="both"/>
        <w:rPr>
          <w:rFonts w:ascii="Arial" w:hAnsi="Arial" w:cs="Arial"/>
          <w:color w:val="000000" w:themeColor="text1"/>
          <w:sz w:val="28"/>
          <w:szCs w:val="28"/>
          <w:lang w:val="en-US" w:eastAsia="ru-RU" w:bidi="ru-RU"/>
        </w:rPr>
      </w:pPr>
    </w:p>
    <w:p w:rsidR="00E77DBF" w:rsidRPr="000E6CF7" w:rsidRDefault="000E6CF7"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Development of highways and railways is of strategic importance. Launch of construction of the China-Kyrgyzstan-Uzbekistan railway will facilitate future commodity flows of the continent and will stimulate </w:t>
      </w:r>
      <w:r w:rsidRPr="00B735F8">
        <w:rPr>
          <w:rFonts w:ascii="Arial" w:hAnsi="Arial" w:cs="Arial"/>
          <w:sz w:val="28"/>
          <w:szCs w:val="28"/>
          <w:lang w:val="en-US"/>
        </w:rPr>
        <w:lastRenderedPageBreak/>
        <w:t>development of all regions of the country. It is advisable to stimulate launch of investment projects in hydropower, livestock and agricultural processing in this region</w:t>
      </w:r>
      <w:r w:rsidR="00E77DBF" w:rsidRPr="000E6CF7">
        <w:rPr>
          <w:rFonts w:ascii="Arial" w:hAnsi="Arial" w:cs="Arial"/>
          <w:color w:val="000000" w:themeColor="text1"/>
          <w:sz w:val="28"/>
          <w:szCs w:val="28"/>
          <w:lang w:val="en-US" w:eastAsia="ru-RU" w:bidi="ru-RU"/>
        </w:rPr>
        <w:t>.</w:t>
      </w:r>
    </w:p>
    <w:p w:rsidR="00E77DBF" w:rsidRPr="000E6CF7" w:rsidRDefault="00E77DBF" w:rsidP="00DD7854">
      <w:pPr>
        <w:spacing w:line="276" w:lineRule="auto"/>
        <w:jc w:val="both"/>
        <w:rPr>
          <w:rFonts w:ascii="Arial" w:hAnsi="Arial" w:cs="Arial"/>
          <w:color w:val="000000" w:themeColor="text1"/>
          <w:sz w:val="28"/>
          <w:szCs w:val="28"/>
          <w:lang w:val="en-US" w:eastAsia="ru-RU" w:bidi="ru-RU"/>
        </w:rPr>
      </w:pPr>
    </w:p>
    <w:p w:rsidR="00E8472A" w:rsidRPr="000E6CF7" w:rsidRDefault="000E6CF7"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Modernization of </w:t>
      </w:r>
      <w:r w:rsidRPr="00B735F8">
        <w:rPr>
          <w:rFonts w:ascii="Arial" w:hAnsi="Arial" w:cs="Arial"/>
          <w:b/>
          <w:sz w:val="28"/>
          <w:szCs w:val="28"/>
          <w:lang w:val="en-US"/>
        </w:rPr>
        <w:t>5</w:t>
      </w:r>
      <w:r w:rsidRPr="00B735F8">
        <w:rPr>
          <w:rFonts w:ascii="Arial" w:hAnsi="Arial" w:cs="Arial"/>
          <w:sz w:val="28"/>
          <w:szCs w:val="28"/>
          <w:lang w:val="en-US"/>
        </w:rPr>
        <w:t xml:space="preserve"> family medicine centers and equipping them with modern equipment</w:t>
      </w:r>
      <w:r w:rsidR="00B13639" w:rsidRPr="000E6CF7">
        <w:rPr>
          <w:rStyle w:val="Aff2"/>
          <w:rFonts w:ascii="Arial" w:hAnsi="Arial"/>
          <w:color w:val="000000" w:themeColor="text1"/>
          <w:sz w:val="28"/>
          <w:szCs w:val="28"/>
          <w:lang w:val="en-US"/>
        </w:rPr>
        <w:t>.</w:t>
      </w:r>
    </w:p>
    <w:p w:rsidR="00E8472A" w:rsidRPr="000E6CF7" w:rsidRDefault="000E6CF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Modernization of multidisciplinary hospital with modern equipment for high-level emergency care</w:t>
      </w:r>
      <w:r w:rsidR="00B13639" w:rsidRPr="000E6CF7">
        <w:rPr>
          <w:rFonts w:ascii="Arial" w:hAnsi="Arial"/>
          <w:color w:val="000000" w:themeColor="text1"/>
          <w:sz w:val="28"/>
          <w:szCs w:val="28"/>
          <w:lang w:val="en-US"/>
        </w:rPr>
        <w:t>.</w:t>
      </w:r>
    </w:p>
    <w:p w:rsidR="00E8472A" w:rsidRPr="000E6CF7" w:rsidRDefault="000E6CF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0E6CF7">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Naryn</w:t>
      </w:r>
      <w:r w:rsidR="00B13639" w:rsidRPr="000E6CF7">
        <w:rPr>
          <w:rStyle w:val="Aff2"/>
          <w:rFonts w:ascii="Arial" w:hAnsi="Arial"/>
          <w:color w:val="000000" w:themeColor="text1"/>
          <w:sz w:val="28"/>
          <w:szCs w:val="28"/>
          <w:lang w:val="en-US"/>
        </w:rPr>
        <w:t>.</w:t>
      </w:r>
    </w:p>
    <w:p w:rsidR="0053618D" w:rsidRPr="001F1E71" w:rsidRDefault="001F1E71" w:rsidP="0053618D">
      <w:pPr>
        <w:pStyle w:val="a3"/>
        <w:numPr>
          <w:ilvl w:val="0"/>
          <w:numId w:val="21"/>
        </w:numPr>
        <w:spacing w:line="276" w:lineRule="auto"/>
        <w:jc w:val="both"/>
        <w:rPr>
          <w:rFonts w:ascii="Arial" w:hAnsi="Arial" w:cs="Arial"/>
          <w:sz w:val="28"/>
          <w:szCs w:val="28"/>
          <w:lang w:val="en-US" w:eastAsia="ru-RU" w:bidi="ru-RU"/>
        </w:rPr>
      </w:pPr>
      <w:r>
        <w:rPr>
          <w:rFonts w:ascii="Arial" w:hAnsi="Arial" w:cs="Arial"/>
          <w:sz w:val="28"/>
          <w:szCs w:val="28"/>
          <w:lang w:val="en-US" w:eastAsia="ru-RU" w:bidi="ru-RU"/>
        </w:rPr>
        <w:t>Construction</w:t>
      </w:r>
      <w:r w:rsidRPr="001F1E71">
        <w:rPr>
          <w:rFonts w:ascii="Arial" w:hAnsi="Arial" w:cs="Arial"/>
          <w:sz w:val="28"/>
          <w:szCs w:val="28"/>
          <w:lang w:val="en-US" w:eastAsia="ru-RU" w:bidi="ru-RU"/>
        </w:rPr>
        <w:t xml:space="preserve"> </w:t>
      </w:r>
      <w:r>
        <w:rPr>
          <w:rFonts w:ascii="Arial" w:hAnsi="Arial" w:cs="Arial"/>
          <w:sz w:val="28"/>
          <w:szCs w:val="28"/>
          <w:lang w:val="en-US" w:eastAsia="ru-RU" w:bidi="ru-RU"/>
        </w:rPr>
        <w:t>of</w:t>
      </w:r>
      <w:r w:rsidRPr="001F1E71">
        <w:rPr>
          <w:rFonts w:ascii="Arial" w:hAnsi="Arial" w:cs="Arial"/>
          <w:sz w:val="28"/>
          <w:szCs w:val="28"/>
          <w:lang w:val="en-US" w:eastAsia="ru-RU" w:bidi="ru-RU"/>
        </w:rPr>
        <w:t xml:space="preserve"> </w:t>
      </w:r>
      <w:r w:rsidRPr="00B735F8">
        <w:rPr>
          <w:rFonts w:ascii="Arial" w:hAnsi="Arial" w:cs="Arial"/>
          <w:sz w:val="28"/>
          <w:szCs w:val="28"/>
          <w:lang w:val="en-US"/>
        </w:rPr>
        <w:t>additional</w:t>
      </w:r>
      <w:r w:rsidRPr="001F1E71">
        <w:rPr>
          <w:rFonts w:ascii="Arial" w:hAnsi="Arial" w:cs="Arial"/>
          <w:sz w:val="28"/>
          <w:szCs w:val="28"/>
          <w:lang w:val="en-US"/>
        </w:rPr>
        <w:t xml:space="preserve"> </w:t>
      </w:r>
      <w:r w:rsidRPr="00B735F8">
        <w:rPr>
          <w:rFonts w:ascii="Arial" w:hAnsi="Arial" w:cs="Arial"/>
          <w:sz w:val="28"/>
          <w:szCs w:val="28"/>
          <w:lang w:val="en-US"/>
        </w:rPr>
        <w:t>pre</w:t>
      </w:r>
      <w:r w:rsidRPr="001F1E71">
        <w:rPr>
          <w:rFonts w:ascii="Arial" w:hAnsi="Arial" w:cs="Arial"/>
          <w:sz w:val="28"/>
          <w:szCs w:val="28"/>
          <w:lang w:val="en-US"/>
        </w:rPr>
        <w:t>-</w:t>
      </w:r>
      <w:r w:rsidRPr="00B735F8">
        <w:rPr>
          <w:rFonts w:ascii="Arial" w:hAnsi="Arial" w:cs="Arial"/>
          <w:sz w:val="28"/>
          <w:szCs w:val="28"/>
          <w:lang w:val="en-US"/>
        </w:rPr>
        <w:t>school</w:t>
      </w:r>
      <w:r w:rsidRPr="001F1E71">
        <w:rPr>
          <w:rFonts w:ascii="Arial" w:hAnsi="Arial" w:cs="Arial"/>
          <w:sz w:val="28"/>
          <w:szCs w:val="28"/>
          <w:lang w:val="en-US"/>
        </w:rPr>
        <w:t xml:space="preserve"> </w:t>
      </w:r>
      <w:r w:rsidRPr="00B735F8">
        <w:rPr>
          <w:rFonts w:ascii="Arial" w:hAnsi="Arial" w:cs="Arial"/>
          <w:sz w:val="28"/>
          <w:szCs w:val="28"/>
          <w:lang w:val="en-US"/>
        </w:rPr>
        <w:t>institutions</w:t>
      </w:r>
      <w:r w:rsidRPr="001F1E71">
        <w:rPr>
          <w:rFonts w:ascii="Arial" w:hAnsi="Arial" w:cs="Arial"/>
          <w:sz w:val="28"/>
          <w:szCs w:val="28"/>
          <w:lang w:val="en-US"/>
        </w:rPr>
        <w:t xml:space="preserve">, </w:t>
      </w:r>
      <w:r w:rsidRPr="00B735F8">
        <w:rPr>
          <w:rFonts w:ascii="Arial" w:hAnsi="Arial" w:cs="Arial"/>
          <w:sz w:val="28"/>
          <w:szCs w:val="28"/>
          <w:lang w:val="en-US"/>
        </w:rPr>
        <w:t>which</w:t>
      </w:r>
      <w:r w:rsidRPr="001F1E71">
        <w:rPr>
          <w:rFonts w:ascii="Arial" w:hAnsi="Arial" w:cs="Arial"/>
          <w:sz w:val="28"/>
          <w:szCs w:val="28"/>
          <w:lang w:val="en-US"/>
        </w:rPr>
        <w:t xml:space="preserve"> </w:t>
      </w:r>
      <w:r w:rsidRPr="00B735F8">
        <w:rPr>
          <w:rFonts w:ascii="Arial" w:hAnsi="Arial" w:cs="Arial"/>
          <w:sz w:val="28"/>
          <w:szCs w:val="28"/>
          <w:lang w:val="en-US"/>
        </w:rPr>
        <w:t>need</w:t>
      </w:r>
      <w:r w:rsidRPr="001F1E71">
        <w:rPr>
          <w:rFonts w:ascii="Arial" w:hAnsi="Arial" w:cs="Arial"/>
          <w:sz w:val="28"/>
          <w:szCs w:val="28"/>
          <w:lang w:val="en-US"/>
        </w:rPr>
        <w:t xml:space="preserve"> </w:t>
      </w:r>
      <w:r w:rsidRPr="00B735F8">
        <w:rPr>
          <w:rFonts w:ascii="Arial" w:hAnsi="Arial" w:cs="Arial"/>
          <w:sz w:val="28"/>
          <w:szCs w:val="28"/>
          <w:lang w:val="en-US"/>
        </w:rPr>
        <w:t>makes</w:t>
      </w:r>
      <w:r w:rsidRPr="001F1E71">
        <w:rPr>
          <w:rFonts w:ascii="Arial" w:hAnsi="Arial" w:cs="Arial"/>
          <w:sz w:val="28"/>
          <w:szCs w:val="28"/>
          <w:lang w:val="en-US"/>
        </w:rPr>
        <w:t xml:space="preserve"> </w:t>
      </w:r>
      <w:r w:rsidRPr="00B735F8">
        <w:rPr>
          <w:rFonts w:ascii="Arial" w:hAnsi="Arial" w:cs="Arial"/>
          <w:sz w:val="28"/>
          <w:szCs w:val="28"/>
          <w:lang w:val="en-US"/>
        </w:rPr>
        <w:t>up</w:t>
      </w:r>
      <w:r w:rsidRPr="001F1E71">
        <w:rPr>
          <w:rFonts w:ascii="Arial" w:hAnsi="Arial" w:cs="Arial"/>
          <w:sz w:val="28"/>
          <w:szCs w:val="28"/>
          <w:lang w:val="en-US"/>
        </w:rPr>
        <w:t xml:space="preserve"> </w:t>
      </w:r>
      <w:r w:rsidRPr="001F1E71">
        <w:rPr>
          <w:rFonts w:ascii="Arial" w:hAnsi="Arial" w:cs="Arial"/>
          <w:b/>
          <w:sz w:val="28"/>
          <w:szCs w:val="28"/>
          <w:lang w:val="en-US"/>
        </w:rPr>
        <w:t>5</w:t>
      </w:r>
      <w:r w:rsidRPr="001F1E71">
        <w:rPr>
          <w:rFonts w:ascii="Arial" w:hAnsi="Arial" w:cs="Arial"/>
          <w:sz w:val="28"/>
          <w:szCs w:val="28"/>
          <w:lang w:val="en-US"/>
        </w:rPr>
        <w:t xml:space="preserve"> </w:t>
      </w:r>
      <w:r w:rsidRPr="00B735F8">
        <w:rPr>
          <w:rFonts w:ascii="Arial" w:hAnsi="Arial" w:cs="Arial"/>
          <w:sz w:val="28"/>
          <w:szCs w:val="28"/>
          <w:lang w:val="en-US"/>
        </w:rPr>
        <w:t>pre</w:t>
      </w:r>
      <w:r w:rsidRPr="001F1E71">
        <w:rPr>
          <w:rFonts w:ascii="Arial" w:hAnsi="Arial" w:cs="Arial"/>
          <w:sz w:val="28"/>
          <w:szCs w:val="28"/>
          <w:lang w:val="en-US"/>
        </w:rPr>
        <w:t>-</w:t>
      </w:r>
      <w:r w:rsidRPr="00B735F8">
        <w:rPr>
          <w:rFonts w:ascii="Arial" w:hAnsi="Arial" w:cs="Arial"/>
          <w:sz w:val="28"/>
          <w:szCs w:val="28"/>
          <w:lang w:val="en-US"/>
        </w:rPr>
        <w:t>schools</w:t>
      </w:r>
      <w:r w:rsidR="0053618D" w:rsidRPr="001F1E71">
        <w:rPr>
          <w:rFonts w:ascii="Arial" w:hAnsi="Arial" w:cs="Arial"/>
          <w:sz w:val="28"/>
          <w:szCs w:val="28"/>
          <w:lang w:val="en-US" w:eastAsia="ru-RU" w:bidi="ru-RU"/>
        </w:rPr>
        <w:t>.</w:t>
      </w:r>
    </w:p>
    <w:p w:rsidR="005C47D8"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innovative school within the framework of the national project “School of the Future”</w:t>
      </w:r>
      <w:r w:rsidR="00B13639" w:rsidRPr="007701DD">
        <w:rPr>
          <w:rFonts w:ascii="Arial" w:hAnsi="Arial" w:cs="Arial"/>
          <w:color w:val="000000" w:themeColor="text1"/>
          <w:sz w:val="28"/>
          <w:szCs w:val="28"/>
          <w:lang w:val="en-US" w:eastAsia="ru-RU" w:bidi="ru-RU"/>
        </w:rPr>
        <w:t>.</w:t>
      </w:r>
    </w:p>
    <w:p w:rsidR="004F37E2" w:rsidRPr="001F1E71" w:rsidRDefault="001F1E71"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1F1E71">
        <w:rPr>
          <w:rFonts w:ascii="Arial" w:hAnsi="Arial" w:cs="Arial"/>
          <w:b/>
          <w:color w:val="000000" w:themeColor="text1"/>
          <w:sz w:val="28"/>
          <w:szCs w:val="28"/>
          <w:lang w:val="en-US" w:eastAsia="ru-RU" w:bidi="ru-RU"/>
        </w:rPr>
        <w:t>59</w:t>
      </w:r>
      <w:r w:rsidRPr="00B735F8">
        <w:rPr>
          <w:rFonts w:ascii="Arial" w:hAnsi="Arial" w:cs="Arial"/>
          <w:sz w:val="28"/>
          <w:szCs w:val="28"/>
          <w:lang w:val="en-US"/>
        </w:rPr>
        <w:t xml:space="preserve"> secondary schools</w:t>
      </w:r>
      <w:r w:rsidR="00B13639" w:rsidRPr="001F1E71">
        <w:rPr>
          <w:rFonts w:ascii="Arial" w:hAnsi="Arial" w:cs="Arial"/>
          <w:color w:val="000000" w:themeColor="text1"/>
          <w:sz w:val="28"/>
          <w:szCs w:val="28"/>
          <w:lang w:val="en-US" w:eastAsia="ru-RU" w:bidi="ru-RU"/>
        </w:rPr>
        <w:t>.</w:t>
      </w:r>
    </w:p>
    <w:p w:rsidR="005B25E4"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of a sports and recreation center under the </w:t>
      </w:r>
      <w:r w:rsidRPr="00B735F8">
        <w:rPr>
          <w:rFonts w:ascii="Arial" w:hAnsi="Arial" w:cs="Arial"/>
          <w:i/>
          <w:sz w:val="28"/>
          <w:szCs w:val="28"/>
          <w:lang w:val="en-US"/>
        </w:rPr>
        <w:t>Gazprom for Children</w:t>
      </w:r>
      <w:r w:rsidRPr="00B735F8">
        <w:rPr>
          <w:rFonts w:ascii="Arial" w:hAnsi="Arial" w:cs="Arial"/>
          <w:sz w:val="28"/>
          <w:szCs w:val="28"/>
          <w:lang w:val="en-US"/>
        </w:rPr>
        <w:t xml:space="preserve"> program in the city of</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Naryn</w:t>
      </w:r>
      <w:r w:rsidR="00B13639" w:rsidRPr="007701DD">
        <w:rPr>
          <w:rFonts w:ascii="Arial" w:hAnsi="Arial" w:cs="Arial"/>
          <w:color w:val="000000" w:themeColor="text1"/>
          <w:sz w:val="28"/>
          <w:szCs w:val="28"/>
          <w:lang w:val="en-US" w:eastAsia="ru-RU" w:bidi="ru-RU"/>
        </w:rPr>
        <w:t>.</w:t>
      </w:r>
    </w:p>
    <w:p w:rsidR="00E8472A" w:rsidRPr="00016DC7" w:rsidRDefault="00016DC7" w:rsidP="00B72BFA">
      <w:pPr>
        <w:pStyle w:val="a3"/>
        <w:numPr>
          <w:ilvl w:val="0"/>
          <w:numId w:val="21"/>
        </w:numPr>
        <w:spacing w:line="276" w:lineRule="auto"/>
        <w:contextualSpacing w:val="0"/>
        <w:jc w:val="both"/>
        <w:rPr>
          <w:color w:val="000000" w:themeColor="text1"/>
          <w:sz w:val="28"/>
          <w:szCs w:val="28"/>
          <w:lang w:val="en-US"/>
        </w:rPr>
      </w:pPr>
      <w:r w:rsidRPr="00B735F8">
        <w:rPr>
          <w:rFonts w:ascii="Arial" w:hAnsi="Arial" w:cs="Arial"/>
          <w:sz w:val="28"/>
          <w:szCs w:val="28"/>
          <w:lang w:val="en-US"/>
        </w:rPr>
        <w:t xml:space="preserve">Creation of </w:t>
      </w:r>
      <w:r w:rsidRPr="00B735F8">
        <w:rPr>
          <w:rFonts w:ascii="Arial" w:hAnsi="Arial" w:cs="Arial"/>
          <w:b/>
          <w:sz w:val="28"/>
          <w:szCs w:val="28"/>
          <w:lang w:val="en-US"/>
        </w:rPr>
        <w:t>7</w:t>
      </w:r>
      <w:r w:rsidRPr="00B735F8">
        <w:rPr>
          <w:rFonts w:ascii="Arial" w:hAnsi="Arial" w:cs="Arial"/>
          <w:sz w:val="28"/>
          <w:szCs w:val="28"/>
          <w:lang w:val="en-US"/>
        </w:rPr>
        <w:t xml:space="preserve"> new sites, park areas and equipment with outdoor fitness for free use</w:t>
      </w:r>
      <w:r w:rsidR="00B13639" w:rsidRPr="00016DC7">
        <w:rPr>
          <w:rFonts w:ascii="Arial" w:hAnsi="Arial"/>
          <w:color w:val="000000" w:themeColor="text1"/>
          <w:sz w:val="28"/>
          <w:szCs w:val="28"/>
          <w:lang w:val="en-US"/>
        </w:rPr>
        <w:t>.</w:t>
      </w:r>
    </w:p>
    <w:p w:rsidR="00E8472A" w:rsidRPr="00016DC7" w:rsidRDefault="00016DC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Pr>
          <w:rFonts w:ascii="Arial" w:hAnsi="Arial" w:cs="Arial"/>
          <w:b/>
          <w:sz w:val="28"/>
          <w:szCs w:val="28"/>
          <w:lang w:val="en-US"/>
        </w:rPr>
        <w:t>1</w:t>
      </w:r>
      <w:r w:rsidRPr="00016DC7">
        <w:rPr>
          <w:rFonts w:ascii="Arial" w:hAnsi="Arial" w:cs="Arial"/>
          <w:b/>
          <w:sz w:val="28"/>
          <w:szCs w:val="28"/>
          <w:lang w:val="en-US"/>
        </w:rPr>
        <w:t>5</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B13639" w:rsidRPr="00016DC7">
        <w:rPr>
          <w:rStyle w:val="Aff2"/>
          <w:rFonts w:ascii="Arial" w:hAnsi="Arial"/>
          <w:color w:val="000000" w:themeColor="text1"/>
          <w:sz w:val="28"/>
          <w:szCs w:val="28"/>
          <w:lang w:val="en-US"/>
        </w:rPr>
        <w:t>.</w:t>
      </w:r>
    </w:p>
    <w:p w:rsidR="00B20C10" w:rsidRPr="009B7D40" w:rsidRDefault="007701DD" w:rsidP="00B72BFA">
      <w:pPr>
        <w:pStyle w:val="a3"/>
        <w:numPr>
          <w:ilvl w:val="0"/>
          <w:numId w:val="17"/>
        </w:numPr>
        <w:spacing w:line="276" w:lineRule="auto"/>
        <w:jc w:val="both"/>
        <w:rPr>
          <w:rStyle w:val="Aff2"/>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3</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B13639" w:rsidRPr="009B7D40">
        <w:rPr>
          <w:rStyle w:val="Aff2"/>
          <w:rFonts w:ascii="Arial" w:hAnsi="Arial"/>
          <w:color w:val="000000" w:themeColor="text1"/>
          <w:sz w:val="28"/>
          <w:szCs w:val="28"/>
        </w:rPr>
        <w:t>.</w:t>
      </w:r>
    </w:p>
    <w:p w:rsidR="006531E0" w:rsidRPr="007701DD" w:rsidRDefault="0042449C" w:rsidP="006531E0">
      <w:pPr>
        <w:pStyle w:val="a3"/>
        <w:numPr>
          <w:ilvl w:val="0"/>
          <w:numId w:val="21"/>
        </w:numPr>
        <w:spacing w:line="276" w:lineRule="auto"/>
        <w:contextualSpacing w:val="0"/>
        <w:jc w:val="both"/>
        <w:rPr>
          <w:rFonts w:ascii="Arial" w:hAnsi="Arial" w:cs="Arial"/>
          <w:strike/>
          <w:sz w:val="28"/>
          <w:szCs w:val="28"/>
          <w:lang w:val="en-US" w:eastAsia="ru-RU" w:bidi="ru-RU"/>
        </w:rPr>
      </w:pPr>
      <w:r w:rsidRPr="007701DD">
        <w:rPr>
          <w:rFonts w:ascii="Arial" w:hAnsi="Arial" w:cs="Arial"/>
          <w:b/>
          <w:color w:val="000000" w:themeColor="text1"/>
          <w:sz w:val="28"/>
          <w:szCs w:val="28"/>
          <w:lang w:val="en-US" w:eastAsia="ru-RU" w:bidi="ru-RU"/>
        </w:rPr>
        <w:t>590</w:t>
      </w:r>
      <w:r w:rsidR="002C0A7F"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B13639" w:rsidRPr="007701DD">
        <w:rPr>
          <w:rFonts w:ascii="Arial" w:hAnsi="Arial" w:cs="Arial"/>
          <w:color w:val="000000" w:themeColor="text1"/>
          <w:sz w:val="28"/>
          <w:szCs w:val="28"/>
          <w:lang w:val="en-US" w:eastAsia="ru-RU" w:bidi="ru-RU"/>
        </w:rPr>
        <w:t>.</w:t>
      </w:r>
    </w:p>
    <w:p w:rsidR="004F357A" w:rsidRPr="00C73FB7" w:rsidRDefault="00C73FB7" w:rsidP="006531E0">
      <w:pPr>
        <w:pStyle w:val="a3"/>
        <w:numPr>
          <w:ilvl w:val="0"/>
          <w:numId w:val="21"/>
        </w:numPr>
        <w:spacing w:line="276" w:lineRule="auto"/>
        <w:contextualSpacing w:val="0"/>
        <w:jc w:val="both"/>
        <w:rPr>
          <w:rFonts w:ascii="Arial" w:hAnsi="Arial" w:cs="Arial"/>
          <w:strike/>
          <w:sz w:val="28"/>
          <w:szCs w:val="28"/>
          <w:lang w:val="en-US" w:eastAsia="ru-RU" w:bidi="ru-RU"/>
        </w:rPr>
      </w:pPr>
      <w:r w:rsidRPr="00B735F8">
        <w:rPr>
          <w:rFonts w:ascii="Arial" w:hAnsi="Arial" w:cs="Arial"/>
          <w:sz w:val="28"/>
          <w:szCs w:val="28"/>
          <w:lang w:val="en-US"/>
        </w:rPr>
        <w:t>Preservation and renovation of “Tash Rabat” historical monument</w:t>
      </w:r>
      <w:r w:rsidR="00DA789F" w:rsidRPr="00C73FB7">
        <w:rPr>
          <w:rFonts w:ascii="Arial" w:hAnsi="Arial" w:cs="Arial"/>
          <w:sz w:val="28"/>
          <w:szCs w:val="28"/>
          <w:lang w:val="en-US" w:eastAsia="ru-RU" w:bidi="ru-RU"/>
        </w:rPr>
        <w:t>.</w:t>
      </w:r>
    </w:p>
    <w:p w:rsidR="00582B43" w:rsidRPr="00016DC7" w:rsidRDefault="00016DC7" w:rsidP="00DA789F">
      <w:pPr>
        <w:pStyle w:val="a3"/>
        <w:numPr>
          <w:ilvl w:val="0"/>
          <w:numId w:val="17"/>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Additional commissioning of </w:t>
      </w:r>
      <w:r w:rsidRPr="00016DC7">
        <w:rPr>
          <w:rFonts w:ascii="Arial" w:hAnsi="Arial" w:cs="Arial"/>
          <w:b/>
          <w:sz w:val="28"/>
          <w:szCs w:val="28"/>
          <w:lang w:val="en-US" w:eastAsia="ru-RU" w:bidi="ru-RU"/>
        </w:rPr>
        <w:t>5</w:t>
      </w:r>
      <w:r>
        <w:rPr>
          <w:rFonts w:ascii="Arial" w:hAnsi="Arial" w:cs="Arial"/>
          <w:b/>
          <w:sz w:val="28"/>
          <w:szCs w:val="28"/>
          <w:lang w:val="en-US" w:eastAsia="ru-RU" w:bidi="ru-RU"/>
        </w:rPr>
        <w:t>,</w:t>
      </w:r>
      <w:r w:rsidRPr="00016DC7">
        <w:rPr>
          <w:rFonts w:ascii="Arial" w:hAnsi="Arial" w:cs="Arial"/>
          <w:b/>
          <w:sz w:val="28"/>
          <w:szCs w:val="28"/>
          <w:lang w:val="en-US" w:eastAsia="ru-RU" w:bidi="ru-RU"/>
        </w:rPr>
        <w:t>451</w:t>
      </w:r>
      <w:r w:rsidRPr="00B735F8">
        <w:rPr>
          <w:rFonts w:ascii="Arial" w:hAnsi="Arial" w:cs="Arial"/>
          <w:sz w:val="28"/>
          <w:szCs w:val="28"/>
          <w:lang w:val="en-US"/>
        </w:rPr>
        <w:t xml:space="preserve"> hectares of new irrigated land</w:t>
      </w:r>
      <w:r w:rsidR="00DA789F" w:rsidRPr="00016DC7">
        <w:rPr>
          <w:rFonts w:ascii="Arial" w:hAnsi="Arial" w:cs="Arial"/>
          <w:sz w:val="28"/>
          <w:szCs w:val="28"/>
          <w:lang w:val="en-US" w:eastAsia="ru-RU" w:bidi="ru-RU"/>
        </w:rPr>
        <w:t>.</w:t>
      </w:r>
    </w:p>
    <w:p w:rsidR="003420B8" w:rsidRPr="001F1E71" w:rsidRDefault="001F1E71"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B735F8">
        <w:rPr>
          <w:rFonts w:ascii="Arial" w:hAnsi="Arial" w:cs="Arial"/>
          <w:b/>
          <w:sz w:val="28"/>
          <w:szCs w:val="28"/>
          <w:lang w:val="en-US"/>
        </w:rPr>
        <w:t>600</w:t>
      </w:r>
      <w:r w:rsidRPr="00B735F8">
        <w:rPr>
          <w:rFonts w:ascii="Arial" w:hAnsi="Arial" w:cs="Arial"/>
          <w:sz w:val="28"/>
          <w:szCs w:val="28"/>
          <w:lang w:val="en-US"/>
        </w:rPr>
        <w:t xml:space="preserve"> million under specialized SME support program</w:t>
      </w:r>
      <w:r w:rsidR="00DA789F" w:rsidRPr="001F1E71">
        <w:rPr>
          <w:rFonts w:ascii="Arial" w:hAnsi="Arial" w:cs="Arial"/>
          <w:color w:val="000000" w:themeColor="text1"/>
          <w:sz w:val="28"/>
          <w:szCs w:val="28"/>
          <w:lang w:val="en-US" w:eastAsia="ru-RU" w:bidi="ru-RU"/>
        </w:rPr>
        <w:t>.</w:t>
      </w:r>
    </w:p>
    <w:p w:rsidR="001C33E7"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Reconstruction and modernization of At-Bashy HPP</w:t>
      </w:r>
      <w:r w:rsidR="00DA789F" w:rsidRPr="00C73FB7">
        <w:rPr>
          <w:rFonts w:ascii="Arial" w:hAnsi="Arial" w:cs="Arial"/>
          <w:color w:val="000000" w:themeColor="text1"/>
          <w:sz w:val="28"/>
          <w:szCs w:val="28"/>
          <w:lang w:val="en-US" w:eastAsia="ru-RU" w:bidi="ru-RU"/>
        </w:rPr>
        <w:t>.</w:t>
      </w:r>
    </w:p>
    <w:p w:rsidR="00000DAC"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Search and attraction of investments in new hydropower facilities</w:t>
      </w:r>
      <w:r w:rsidR="00B13639" w:rsidRPr="00C73FB7">
        <w:rPr>
          <w:rFonts w:ascii="Arial" w:hAnsi="Arial" w:cs="Arial"/>
          <w:color w:val="000000" w:themeColor="text1"/>
          <w:sz w:val="28"/>
          <w:szCs w:val="28"/>
          <w:lang w:val="en-US" w:eastAsia="ru-RU" w:bidi="ru-RU"/>
        </w:rPr>
        <w:t>.</w:t>
      </w:r>
    </w:p>
    <w:p w:rsidR="00196C00" w:rsidRPr="00275FCD" w:rsidRDefault="00275FCD" w:rsidP="00196C00">
      <w:pPr>
        <w:pStyle w:val="a3"/>
        <w:numPr>
          <w:ilvl w:val="0"/>
          <w:numId w:val="17"/>
        </w:numPr>
        <w:spacing w:line="276" w:lineRule="auto"/>
        <w:rPr>
          <w:rFonts w:ascii="Arial" w:hAnsi="Arial" w:cs="Arial"/>
          <w:sz w:val="28"/>
          <w:szCs w:val="28"/>
          <w:lang w:val="en-US" w:eastAsia="ru-RU" w:bidi="ru-RU"/>
        </w:rPr>
      </w:pPr>
      <w:r w:rsidRPr="00B735F8">
        <w:rPr>
          <w:rFonts w:ascii="Arial" w:hAnsi="Arial" w:cs="Arial"/>
          <w:sz w:val="28"/>
          <w:szCs w:val="28"/>
          <w:lang w:val="en-US"/>
        </w:rPr>
        <w:lastRenderedPageBreak/>
        <w:t>Reduction</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w:t>
      </w:r>
      <w:r w:rsidRPr="00B735F8">
        <w:rPr>
          <w:rFonts w:ascii="Arial" w:hAnsi="Arial" w:cs="Arial"/>
          <w:sz w:val="28"/>
          <w:szCs w:val="28"/>
          <w:lang w:val="en-US"/>
        </w:rPr>
        <w:t>technical</w:t>
      </w:r>
      <w:r w:rsidRPr="00275FCD">
        <w:rPr>
          <w:rFonts w:ascii="Arial" w:hAnsi="Arial" w:cs="Arial"/>
          <w:sz w:val="28"/>
          <w:szCs w:val="28"/>
          <w:lang w:val="en-US"/>
        </w:rPr>
        <w:t xml:space="preserve"> </w:t>
      </w:r>
      <w:r w:rsidRPr="00B735F8">
        <w:rPr>
          <w:rFonts w:ascii="Arial" w:hAnsi="Arial" w:cs="Arial"/>
          <w:sz w:val="28"/>
          <w:szCs w:val="28"/>
          <w:lang w:val="en-US"/>
        </w:rPr>
        <w:t>losses</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w:t>
      </w:r>
      <w:r w:rsidRPr="00B735F8">
        <w:rPr>
          <w:rFonts w:ascii="Arial" w:hAnsi="Arial" w:cs="Arial"/>
          <w:sz w:val="28"/>
          <w:szCs w:val="28"/>
          <w:lang w:val="en-US"/>
        </w:rPr>
        <w:t>energy</w:t>
      </w:r>
      <w:r w:rsidRPr="00275FCD">
        <w:rPr>
          <w:rFonts w:ascii="Arial" w:hAnsi="Arial" w:cs="Arial"/>
          <w:sz w:val="28"/>
          <w:szCs w:val="28"/>
          <w:lang w:val="en-US"/>
        </w:rPr>
        <w:t xml:space="preserve"> </w:t>
      </w:r>
      <w:r w:rsidRPr="00B735F8">
        <w:rPr>
          <w:rFonts w:ascii="Arial" w:hAnsi="Arial" w:cs="Arial"/>
          <w:sz w:val="28"/>
          <w:szCs w:val="28"/>
          <w:lang w:val="en-US"/>
        </w:rPr>
        <w:t>companies</w:t>
      </w:r>
      <w:r w:rsidRPr="00275FCD">
        <w:rPr>
          <w:rFonts w:ascii="Arial" w:hAnsi="Arial" w:cs="Arial"/>
          <w:sz w:val="28"/>
          <w:szCs w:val="28"/>
          <w:lang w:val="en-US"/>
        </w:rPr>
        <w:t xml:space="preserve"> </w:t>
      </w:r>
      <w:r w:rsidRPr="00B735F8">
        <w:rPr>
          <w:rFonts w:ascii="Arial" w:hAnsi="Arial" w:cs="Arial"/>
          <w:sz w:val="28"/>
          <w:szCs w:val="28"/>
          <w:lang w:val="en-US"/>
        </w:rPr>
        <w:t>to</w:t>
      </w:r>
      <w:r w:rsidRPr="00275FCD">
        <w:rPr>
          <w:rFonts w:ascii="Arial" w:hAnsi="Arial" w:cs="Arial"/>
          <w:sz w:val="28"/>
          <w:szCs w:val="28"/>
          <w:lang w:val="en-US"/>
        </w:rPr>
        <w:t xml:space="preserve"> </w:t>
      </w:r>
      <w:r w:rsidRPr="00275FCD">
        <w:rPr>
          <w:rFonts w:ascii="Arial" w:hAnsi="Arial" w:cs="Arial"/>
          <w:b/>
          <w:sz w:val="28"/>
          <w:szCs w:val="28"/>
          <w:lang w:val="en-US"/>
        </w:rPr>
        <w:t>11.2%</w:t>
      </w:r>
      <w:r w:rsidRPr="00275FCD">
        <w:rPr>
          <w:rFonts w:ascii="Arial" w:hAnsi="Arial" w:cs="Arial"/>
          <w:sz w:val="28"/>
          <w:szCs w:val="28"/>
          <w:lang w:val="en-US"/>
        </w:rPr>
        <w:t xml:space="preserve"> </w:t>
      </w:r>
      <w:r w:rsidRPr="00B735F8">
        <w:rPr>
          <w:rFonts w:ascii="Arial" w:hAnsi="Arial" w:cs="Arial"/>
          <w:sz w:val="28"/>
          <w:szCs w:val="28"/>
          <w:lang w:val="en-US"/>
        </w:rPr>
        <w:t>by</w:t>
      </w:r>
      <w:r w:rsidRPr="00275FCD">
        <w:rPr>
          <w:rFonts w:ascii="Arial" w:hAnsi="Arial" w:cs="Arial"/>
          <w:sz w:val="28"/>
          <w:szCs w:val="28"/>
          <w:lang w:val="en-US"/>
        </w:rPr>
        <w:t xml:space="preserve"> </w:t>
      </w:r>
      <w:r w:rsidRPr="00B735F8">
        <w:rPr>
          <w:rFonts w:ascii="Arial" w:hAnsi="Arial" w:cs="Arial"/>
          <w:sz w:val="28"/>
          <w:szCs w:val="28"/>
          <w:lang w:val="en-US"/>
        </w:rPr>
        <w:t>the</w:t>
      </w:r>
      <w:r w:rsidRPr="00275FCD">
        <w:rPr>
          <w:rFonts w:ascii="Arial" w:hAnsi="Arial" w:cs="Arial"/>
          <w:sz w:val="28"/>
          <w:szCs w:val="28"/>
          <w:lang w:val="en-US"/>
        </w:rPr>
        <w:t xml:space="preserve"> </w:t>
      </w:r>
      <w:r w:rsidRPr="00B735F8">
        <w:rPr>
          <w:rFonts w:ascii="Arial" w:hAnsi="Arial" w:cs="Arial"/>
          <w:sz w:val="28"/>
          <w:szCs w:val="28"/>
          <w:lang w:val="en-US"/>
        </w:rPr>
        <w:t>end</w:t>
      </w:r>
      <w:r w:rsidRPr="00275FCD">
        <w:rPr>
          <w:rFonts w:ascii="Arial" w:hAnsi="Arial" w:cs="Arial"/>
          <w:sz w:val="28"/>
          <w:szCs w:val="28"/>
          <w:lang w:val="en-US"/>
        </w:rPr>
        <w:t xml:space="preserve"> </w:t>
      </w:r>
      <w:r w:rsidRPr="00B735F8">
        <w:rPr>
          <w:rFonts w:ascii="Arial" w:hAnsi="Arial" w:cs="Arial"/>
          <w:sz w:val="28"/>
          <w:szCs w:val="28"/>
          <w:lang w:val="en-US"/>
        </w:rPr>
        <w:t>of</w:t>
      </w:r>
      <w:r w:rsidRPr="00275FCD">
        <w:rPr>
          <w:rFonts w:ascii="Arial" w:hAnsi="Arial" w:cs="Arial"/>
          <w:sz w:val="28"/>
          <w:szCs w:val="28"/>
          <w:lang w:val="en-US"/>
        </w:rPr>
        <w:t xml:space="preserve"> 2023</w:t>
      </w:r>
      <w:r w:rsidR="00D74DA4" w:rsidRPr="00275FCD">
        <w:rPr>
          <w:rFonts w:ascii="Arial" w:hAnsi="Arial" w:cs="Arial"/>
          <w:sz w:val="28"/>
          <w:szCs w:val="28"/>
          <w:lang w:val="en-US" w:eastAsia="ru-RU" w:bidi="ru-RU"/>
        </w:rPr>
        <w:t>.</w:t>
      </w:r>
    </w:p>
    <w:p w:rsidR="00927429"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Rehabilitation and construction of sections of Torugart-Naryn-Bishkek transnational highway</w:t>
      </w:r>
      <w:r w:rsidR="00B13639" w:rsidRPr="00C73FB7">
        <w:rPr>
          <w:rFonts w:ascii="Arial" w:hAnsi="Arial" w:cs="Arial"/>
          <w:color w:val="000000" w:themeColor="text1"/>
          <w:sz w:val="28"/>
          <w:szCs w:val="28"/>
          <w:lang w:val="en-US" w:eastAsia="ru-RU" w:bidi="ru-RU"/>
        </w:rPr>
        <w:t>.</w:t>
      </w:r>
    </w:p>
    <w:p w:rsidR="00DE275D"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construction of the railway China-Kyrgyzstan-Uzbekistan</w:t>
      </w:r>
      <w:r w:rsidR="00B13639" w:rsidRPr="00C73FB7">
        <w:rPr>
          <w:rFonts w:ascii="Arial" w:hAnsi="Arial" w:cs="Arial"/>
          <w:color w:val="000000" w:themeColor="text1"/>
          <w:sz w:val="28"/>
          <w:szCs w:val="28"/>
          <w:lang w:val="en-US" w:eastAsia="ru-RU" w:bidi="ru-RU"/>
        </w:rPr>
        <w:t>.</w:t>
      </w:r>
    </w:p>
    <w:p w:rsidR="00FB4D9E" w:rsidRPr="00380B60" w:rsidRDefault="00380B60"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and rehabilitation of drinking water supply systems in</w:t>
      </w:r>
      <w:r w:rsidRPr="00380B60">
        <w:rPr>
          <w:rFonts w:ascii="Arial" w:hAnsi="Arial" w:cs="Arial"/>
          <w:color w:val="000000" w:themeColor="text1"/>
          <w:sz w:val="28"/>
          <w:szCs w:val="28"/>
          <w:lang w:val="en-US" w:eastAsia="ru-RU" w:bidi="ru-RU"/>
        </w:rPr>
        <w:t xml:space="preserve"> </w:t>
      </w:r>
      <w:r>
        <w:rPr>
          <w:rFonts w:ascii="Arial" w:hAnsi="Arial" w:cs="Arial"/>
          <w:b/>
          <w:color w:val="000000" w:themeColor="text1"/>
          <w:sz w:val="28"/>
          <w:szCs w:val="28"/>
          <w:lang w:val="en-US" w:eastAsia="ru-RU" w:bidi="ru-RU"/>
        </w:rPr>
        <w:t>42</w:t>
      </w:r>
      <w:r w:rsidRPr="00380B60">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villages</w:t>
      </w:r>
      <w:r w:rsidR="00B13639" w:rsidRPr="00380B60">
        <w:rPr>
          <w:rFonts w:ascii="Arial" w:hAnsi="Arial" w:cs="Arial"/>
          <w:color w:val="000000" w:themeColor="text1"/>
          <w:sz w:val="28"/>
          <w:szCs w:val="28"/>
          <w:lang w:val="en-US" w:eastAsia="ru-RU" w:bidi="ru-RU"/>
        </w:rPr>
        <w:t>.</w:t>
      </w:r>
    </w:p>
    <w:p w:rsidR="00582B43" w:rsidRPr="00C73FB7" w:rsidRDefault="00C73FB7" w:rsidP="00DA789F">
      <w:pPr>
        <w:pStyle w:val="a3"/>
        <w:numPr>
          <w:ilvl w:val="0"/>
          <w:numId w:val="17"/>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Construction and rehabilitation of drinking water supply and sewerage systems in the city of Naryn</w:t>
      </w:r>
      <w:r w:rsidR="00DA789F" w:rsidRPr="00C73FB7">
        <w:rPr>
          <w:rFonts w:ascii="Arial" w:hAnsi="Arial" w:cs="Arial"/>
          <w:sz w:val="28"/>
          <w:szCs w:val="28"/>
          <w:lang w:val="en-US" w:eastAsia="ru-RU" w:bidi="ru-RU"/>
        </w:rPr>
        <w:t>.</w:t>
      </w:r>
    </w:p>
    <w:p w:rsidR="00511E26" w:rsidRPr="00380B60" w:rsidRDefault="00380B60" w:rsidP="00B72BFA">
      <w:pPr>
        <w:pStyle w:val="a3"/>
        <w:numPr>
          <w:ilvl w:val="0"/>
          <w:numId w:val="17"/>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rPr>
        <w:t>10</w:t>
      </w:r>
      <w:r>
        <w:rPr>
          <w:rFonts w:ascii="Arial" w:hAnsi="Arial" w:cs="Arial"/>
          <w:b/>
          <w:sz w:val="28"/>
          <w:szCs w:val="28"/>
          <w:lang w:val="en-US"/>
        </w:rPr>
        <w:t>.</w:t>
      </w:r>
      <w:r w:rsidRPr="00380B60">
        <w:rPr>
          <w:rFonts w:ascii="Arial" w:hAnsi="Arial" w:cs="Arial"/>
          <w:b/>
          <w:sz w:val="28"/>
          <w:szCs w:val="28"/>
          <w:lang w:val="en-US"/>
        </w:rPr>
        <w:t>14</w:t>
      </w:r>
      <w:r w:rsidRPr="00380B60">
        <w:rPr>
          <w:rFonts w:ascii="Arial" w:hAnsi="Arial" w:cs="Arial"/>
          <w:sz w:val="28"/>
          <w:szCs w:val="28"/>
          <w:lang w:val="en-US"/>
        </w:rPr>
        <w:t xml:space="preserve"> </w:t>
      </w:r>
      <w:r w:rsidRPr="00B735F8">
        <w:rPr>
          <w:rFonts w:ascii="Arial" w:hAnsi="Arial" w:cs="Arial"/>
          <w:sz w:val="28"/>
          <w:szCs w:val="28"/>
          <w:lang w:val="en-US"/>
        </w:rPr>
        <w:t>thousand hectares</w:t>
      </w:r>
      <w:r w:rsidR="00B13639" w:rsidRPr="00380B60">
        <w:rPr>
          <w:rFonts w:ascii="Arial" w:hAnsi="Arial" w:cs="Arial"/>
          <w:sz w:val="28"/>
          <w:szCs w:val="28"/>
          <w:lang w:val="en-US" w:eastAsia="ru-RU" w:bidi="ru-RU"/>
        </w:rPr>
        <w:t>.</w:t>
      </w:r>
    </w:p>
    <w:p w:rsidR="003127CC" w:rsidRPr="00B85925" w:rsidRDefault="00B85925"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a landfill site based on new technologies</w:t>
      </w:r>
      <w:r w:rsidRPr="00B85925">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1F1E71">
        <w:rPr>
          <w:rFonts w:ascii="Arial" w:hAnsi="Arial" w:cs="Arial"/>
          <w:color w:val="000000" w:themeColor="text1"/>
          <w:sz w:val="28"/>
          <w:szCs w:val="28"/>
          <w:lang w:val="en-US" w:eastAsia="ru-RU" w:bidi="ru-RU"/>
        </w:rPr>
        <w:t>Naryn ci</w:t>
      </w:r>
      <w:r w:rsidR="00367A86">
        <w:rPr>
          <w:rFonts w:ascii="Arial" w:hAnsi="Arial" w:cs="Arial"/>
          <w:color w:val="000000" w:themeColor="text1"/>
          <w:sz w:val="28"/>
          <w:szCs w:val="28"/>
          <w:lang w:val="en-US" w:eastAsia="ru-RU" w:bidi="ru-RU"/>
        </w:rPr>
        <w:t>t</w:t>
      </w:r>
      <w:r w:rsidR="001F1E71">
        <w:rPr>
          <w:rFonts w:ascii="Arial" w:hAnsi="Arial" w:cs="Arial"/>
          <w:color w:val="000000" w:themeColor="text1"/>
          <w:sz w:val="28"/>
          <w:szCs w:val="28"/>
          <w:lang w:val="en-US" w:eastAsia="ru-RU" w:bidi="ru-RU"/>
        </w:rPr>
        <w:t>y</w:t>
      </w:r>
      <w:r w:rsidR="00B13639" w:rsidRPr="00B85925">
        <w:rPr>
          <w:rFonts w:ascii="Arial" w:hAnsi="Arial" w:cs="Arial"/>
          <w:color w:val="000000" w:themeColor="text1"/>
          <w:sz w:val="28"/>
          <w:szCs w:val="28"/>
          <w:lang w:val="en-US" w:eastAsia="ru-RU" w:bidi="ru-RU"/>
        </w:rPr>
        <w:t>.</w:t>
      </w:r>
    </w:p>
    <w:p w:rsidR="00551440" w:rsidRPr="00B85925" w:rsidRDefault="00B85925"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B13639" w:rsidRPr="00B85925">
        <w:rPr>
          <w:rFonts w:ascii="Arial" w:hAnsi="Arial" w:cs="Arial"/>
          <w:color w:val="000000" w:themeColor="text1"/>
          <w:sz w:val="28"/>
          <w:szCs w:val="28"/>
          <w:lang w:val="en-US" w:eastAsia="ru-RU" w:bidi="ru-RU"/>
        </w:rPr>
        <w:t>.</w:t>
      </w:r>
    </w:p>
    <w:p w:rsidR="00AD6F81" w:rsidRPr="00B85925" w:rsidRDefault="00B85925"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the “Public Service Center” in the cities of </w:t>
      </w:r>
      <w:r w:rsidR="0046624D">
        <w:rPr>
          <w:rFonts w:ascii="Arial" w:hAnsi="Arial" w:cs="Arial"/>
          <w:sz w:val="28"/>
          <w:szCs w:val="28"/>
          <w:lang w:val="en-US"/>
        </w:rPr>
        <w:t>Naryn and Kochkor</w:t>
      </w:r>
      <w:r w:rsidR="00B13639" w:rsidRPr="00B85925">
        <w:rPr>
          <w:rFonts w:ascii="Arial" w:hAnsi="Arial" w:cs="Arial"/>
          <w:color w:val="000000" w:themeColor="text1"/>
          <w:sz w:val="28"/>
          <w:szCs w:val="28"/>
          <w:lang w:val="en-US" w:eastAsia="ru-RU" w:bidi="ru-RU"/>
        </w:rPr>
        <w:t>.</w:t>
      </w:r>
    </w:p>
    <w:p w:rsidR="002F1ECA" w:rsidRPr="00B85925" w:rsidRDefault="00B85925"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46624D">
        <w:rPr>
          <w:rFonts w:ascii="Arial" w:hAnsi="Arial" w:cs="Arial"/>
          <w:color w:val="000000" w:themeColor="text1"/>
          <w:sz w:val="28"/>
          <w:szCs w:val="28"/>
          <w:lang w:val="en-US" w:eastAsia="ru-RU" w:bidi="ru-RU"/>
        </w:rPr>
        <w:t>Naryn city</w:t>
      </w:r>
      <w:r w:rsidR="00B13639" w:rsidRPr="00B85925">
        <w:rPr>
          <w:rFonts w:ascii="Arial" w:hAnsi="Arial" w:cs="Arial"/>
          <w:color w:val="000000" w:themeColor="text1"/>
          <w:sz w:val="28"/>
          <w:szCs w:val="28"/>
          <w:lang w:val="en-US" w:eastAsia="ru-RU" w:bidi="ru-RU"/>
        </w:rPr>
        <w:t>.</w:t>
      </w:r>
    </w:p>
    <w:p w:rsidR="002F1ECA"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the city of Naryn and in Kochkor village</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as well as on Bishkek-Torugart highway</w:t>
      </w:r>
      <w:r w:rsidR="00B13639" w:rsidRPr="00C73FB7">
        <w:rPr>
          <w:rFonts w:ascii="Arial" w:hAnsi="Arial" w:cs="Arial"/>
          <w:color w:val="000000" w:themeColor="text1"/>
          <w:sz w:val="28"/>
          <w:szCs w:val="28"/>
          <w:lang w:val="en-US" w:eastAsia="ru-RU" w:bidi="ru-RU"/>
        </w:rPr>
        <w:t>.</w:t>
      </w:r>
    </w:p>
    <w:p w:rsidR="003A6FEE" w:rsidRPr="000A6C69" w:rsidRDefault="000A6C69"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46624D">
        <w:rPr>
          <w:rFonts w:ascii="Arial" w:hAnsi="Arial" w:cs="Arial"/>
          <w:sz w:val="28"/>
          <w:szCs w:val="28"/>
          <w:lang w:val="en-US"/>
        </w:rPr>
        <w:t>s</w:t>
      </w:r>
      <w:r w:rsidRPr="00B735F8">
        <w:rPr>
          <w:rFonts w:ascii="Arial" w:hAnsi="Arial" w:cs="Arial"/>
          <w:sz w:val="28"/>
          <w:szCs w:val="28"/>
          <w:lang w:val="en-US"/>
        </w:rPr>
        <w:t xml:space="preserve"> specialized center</w:t>
      </w:r>
      <w:r w:rsidR="00B13639" w:rsidRPr="000A6C69">
        <w:rPr>
          <w:rFonts w:ascii="Arial" w:hAnsi="Arial" w:cs="Arial"/>
          <w:color w:val="000000" w:themeColor="text1"/>
          <w:sz w:val="28"/>
          <w:szCs w:val="28"/>
          <w:lang w:val="en-US" w:eastAsia="ru-RU" w:bidi="ru-RU"/>
        </w:rPr>
        <w:t>.</w:t>
      </w:r>
    </w:p>
    <w:p w:rsidR="00300F7B" w:rsidRPr="00C73FB7" w:rsidRDefault="00C73FB7" w:rsidP="00B72BFA">
      <w:pPr>
        <w:pStyle w:val="a3"/>
        <w:numPr>
          <w:ilvl w:val="0"/>
          <w:numId w:val="17"/>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Construction of dairy processing plant</w:t>
      </w:r>
      <w:r w:rsidR="00D74DA4" w:rsidRPr="00C73FB7">
        <w:rPr>
          <w:rFonts w:ascii="Arial" w:hAnsi="Arial" w:cs="Arial"/>
          <w:color w:val="000000" w:themeColor="text1"/>
          <w:sz w:val="28"/>
          <w:szCs w:val="28"/>
          <w:lang w:val="en-US" w:eastAsia="ru-RU" w:bidi="ru-RU"/>
        </w:rPr>
        <w:t>.</w:t>
      </w:r>
    </w:p>
    <w:p w:rsidR="005A3B9E" w:rsidRPr="00C73FB7" w:rsidRDefault="005A3B9E" w:rsidP="00B34C37">
      <w:pPr>
        <w:spacing w:line="276" w:lineRule="auto"/>
        <w:jc w:val="both"/>
        <w:rPr>
          <w:rFonts w:ascii="Arial" w:hAnsi="Arial" w:cs="Arial"/>
          <w:color w:val="000000" w:themeColor="text1"/>
          <w:sz w:val="28"/>
          <w:szCs w:val="28"/>
          <w:lang w:val="en-US" w:eastAsia="ru-RU" w:bidi="ru-RU"/>
        </w:rPr>
      </w:pPr>
    </w:p>
    <w:p w:rsidR="0054543E" w:rsidRPr="00C73FB7" w:rsidRDefault="0054543E" w:rsidP="00CA0473">
      <w:pPr>
        <w:pStyle w:val="30"/>
        <w:rPr>
          <w:rFonts w:ascii="Arial" w:hAnsi="Arial" w:cs="Arial"/>
          <w:b/>
          <w:color w:val="000000" w:themeColor="text1"/>
          <w:sz w:val="28"/>
          <w:szCs w:val="28"/>
          <w:lang w:eastAsia="ru-RU" w:bidi="ru-RU"/>
        </w:rPr>
      </w:pPr>
      <w:bookmarkStart w:id="136" w:name="Ош"/>
    </w:p>
    <w:p w:rsidR="0054543E" w:rsidRPr="00C73FB7" w:rsidRDefault="0054543E" w:rsidP="00CA0473">
      <w:pPr>
        <w:pStyle w:val="30"/>
        <w:rPr>
          <w:rFonts w:ascii="Arial" w:hAnsi="Arial" w:cs="Arial"/>
          <w:b/>
          <w:color w:val="000000" w:themeColor="text1"/>
          <w:sz w:val="28"/>
          <w:szCs w:val="28"/>
          <w:lang w:eastAsia="ru-RU" w:bidi="ru-RU"/>
        </w:rPr>
      </w:pPr>
    </w:p>
    <w:p w:rsidR="00E37975" w:rsidRPr="00C73FB7" w:rsidRDefault="00E37975" w:rsidP="00CA0473">
      <w:pPr>
        <w:pStyle w:val="30"/>
        <w:rPr>
          <w:rFonts w:ascii="Arial" w:hAnsi="Arial" w:cs="Arial"/>
          <w:b/>
          <w:color w:val="000000" w:themeColor="text1"/>
          <w:sz w:val="28"/>
          <w:szCs w:val="28"/>
          <w:lang w:eastAsia="ru-RU" w:bidi="ru-RU"/>
        </w:rPr>
      </w:pPr>
    </w:p>
    <w:p w:rsidR="00E37975" w:rsidRPr="00C73FB7" w:rsidRDefault="00E37975" w:rsidP="00CA0473">
      <w:pPr>
        <w:pStyle w:val="30"/>
        <w:rPr>
          <w:rFonts w:ascii="Arial" w:hAnsi="Arial" w:cs="Arial"/>
          <w:b/>
          <w:color w:val="000000" w:themeColor="text1"/>
          <w:sz w:val="28"/>
          <w:szCs w:val="28"/>
          <w:lang w:eastAsia="ru-RU" w:bidi="ru-RU"/>
        </w:rPr>
      </w:pPr>
    </w:p>
    <w:p w:rsidR="00E37975" w:rsidRPr="00C73FB7" w:rsidRDefault="00E37975" w:rsidP="00CA0473">
      <w:pPr>
        <w:pStyle w:val="30"/>
        <w:rPr>
          <w:rFonts w:ascii="Arial" w:hAnsi="Arial" w:cs="Arial"/>
          <w:b/>
          <w:color w:val="000000" w:themeColor="text1"/>
          <w:sz w:val="28"/>
          <w:szCs w:val="28"/>
          <w:lang w:eastAsia="ru-RU" w:bidi="ru-RU"/>
        </w:rPr>
      </w:pPr>
    </w:p>
    <w:p w:rsidR="0054543E" w:rsidRPr="00C73FB7" w:rsidRDefault="0054543E" w:rsidP="00CA0473">
      <w:pPr>
        <w:pStyle w:val="30"/>
        <w:rPr>
          <w:rFonts w:ascii="Arial" w:hAnsi="Arial" w:cs="Arial"/>
          <w:b/>
          <w:color w:val="000000" w:themeColor="text1"/>
          <w:sz w:val="28"/>
          <w:szCs w:val="28"/>
          <w:lang w:eastAsia="ru-RU" w:bidi="ru-RU"/>
        </w:rPr>
      </w:pPr>
    </w:p>
    <w:p w:rsidR="0054543E" w:rsidRPr="00C73FB7" w:rsidRDefault="0054543E" w:rsidP="00CA0473">
      <w:pPr>
        <w:pStyle w:val="30"/>
        <w:rPr>
          <w:rFonts w:ascii="Arial" w:hAnsi="Arial" w:cs="Arial"/>
          <w:b/>
          <w:color w:val="000000" w:themeColor="text1"/>
          <w:sz w:val="28"/>
          <w:szCs w:val="28"/>
          <w:lang w:eastAsia="ru-RU" w:bidi="ru-RU"/>
        </w:rPr>
      </w:pPr>
    </w:p>
    <w:p w:rsidR="005A3B9E" w:rsidRPr="00C73FB7" w:rsidRDefault="00C73FB7" w:rsidP="00CA0473">
      <w:pPr>
        <w:pStyle w:val="30"/>
        <w:rPr>
          <w:rFonts w:ascii="Arial" w:hAnsi="Arial" w:cs="Arial"/>
          <w:b/>
          <w:color w:val="000000" w:themeColor="text1"/>
          <w:sz w:val="28"/>
          <w:szCs w:val="28"/>
          <w:lang w:eastAsia="ru-RU" w:bidi="ru-RU"/>
        </w:rPr>
      </w:pPr>
      <w:bookmarkStart w:id="137" w:name="_Toc529648739"/>
      <w:r>
        <w:rPr>
          <w:rFonts w:ascii="Arial" w:hAnsi="Arial" w:cs="Arial"/>
          <w:b/>
          <w:color w:val="000000" w:themeColor="text1"/>
          <w:sz w:val="28"/>
          <w:szCs w:val="28"/>
          <w:lang w:eastAsia="ru-RU" w:bidi="ru-RU"/>
        </w:rPr>
        <w:t>Osh city and Osh region</w:t>
      </w:r>
      <w:bookmarkEnd w:id="136"/>
      <w:bookmarkEnd w:id="137"/>
    </w:p>
    <w:p w:rsidR="00B40519" w:rsidRPr="00C73FB7" w:rsidRDefault="00B40519" w:rsidP="00B34C37">
      <w:pPr>
        <w:spacing w:line="276" w:lineRule="auto"/>
        <w:jc w:val="both"/>
        <w:rPr>
          <w:rFonts w:ascii="Arial" w:hAnsi="Arial" w:cs="Arial"/>
          <w:color w:val="000000" w:themeColor="text1"/>
          <w:sz w:val="16"/>
          <w:szCs w:val="16"/>
          <w:lang w:val="en-US" w:eastAsia="ru-RU" w:bidi="ru-RU"/>
        </w:rPr>
      </w:pPr>
    </w:p>
    <w:p w:rsidR="00FA366D" w:rsidRPr="00C73FB7" w:rsidRDefault="00C73FB7"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The city of Osh may potentially become the regional center of the Ferghana Valley. This will require attracting investment in construction and modernization of large facilities, including the ring road, Osh airport, regional educational and health centers. The region is a part of the transit route, therefore, funds must be sought for modernization and rehabilitation of transport infrastructure</w:t>
      </w:r>
      <w:r w:rsidR="00FA366D" w:rsidRPr="00C73FB7">
        <w:rPr>
          <w:rFonts w:ascii="Arial" w:hAnsi="Arial" w:cs="Arial"/>
          <w:color w:val="000000" w:themeColor="text1"/>
          <w:sz w:val="28"/>
          <w:szCs w:val="28"/>
          <w:lang w:val="en-US" w:eastAsia="ru-RU" w:bidi="ru-RU"/>
        </w:rPr>
        <w:t xml:space="preserve">. </w:t>
      </w:r>
    </w:p>
    <w:p w:rsidR="00FA366D" w:rsidRPr="00C73FB7" w:rsidRDefault="00FA366D" w:rsidP="00B34C37">
      <w:pPr>
        <w:spacing w:line="276" w:lineRule="auto"/>
        <w:jc w:val="both"/>
        <w:rPr>
          <w:rFonts w:ascii="Arial" w:hAnsi="Arial" w:cs="Arial"/>
          <w:color w:val="000000" w:themeColor="text1"/>
          <w:sz w:val="16"/>
          <w:szCs w:val="16"/>
          <w:lang w:val="en-US" w:eastAsia="ru-RU" w:bidi="ru-RU"/>
        </w:rPr>
      </w:pPr>
    </w:p>
    <w:p w:rsidR="00D44308" w:rsidRPr="00C73FB7" w:rsidRDefault="00C73FB7"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w:t>
      </w:r>
      <w:r w:rsidRPr="00C73FB7">
        <w:rPr>
          <w:rFonts w:ascii="Arial" w:hAnsi="Arial" w:cs="Arial"/>
          <w:sz w:val="28"/>
          <w:szCs w:val="28"/>
          <w:lang w:val="en-US"/>
        </w:rPr>
        <w:t xml:space="preserve"> </w:t>
      </w:r>
      <w:r w:rsidRPr="00B735F8">
        <w:rPr>
          <w:rFonts w:ascii="Arial" w:hAnsi="Arial" w:cs="Arial"/>
          <w:sz w:val="28"/>
          <w:szCs w:val="28"/>
          <w:lang w:val="en-US"/>
        </w:rPr>
        <w:t>of</w:t>
      </w:r>
      <w:r w:rsidRPr="00C73FB7">
        <w:rPr>
          <w:rFonts w:ascii="Arial" w:hAnsi="Arial" w:cs="Arial"/>
          <w:sz w:val="28"/>
          <w:szCs w:val="28"/>
          <w:lang w:val="en-US"/>
        </w:rPr>
        <w:t xml:space="preserve"> </w:t>
      </w:r>
      <w:r w:rsidRPr="00B735F8">
        <w:rPr>
          <w:rFonts w:ascii="Arial" w:hAnsi="Arial" w:cs="Arial"/>
          <w:sz w:val="28"/>
          <w:szCs w:val="28"/>
          <w:lang w:val="en-US"/>
        </w:rPr>
        <w:t>Osh</w:t>
      </w:r>
      <w:r w:rsidRPr="00C73FB7">
        <w:rPr>
          <w:rFonts w:ascii="Arial" w:hAnsi="Arial" w:cs="Arial"/>
          <w:sz w:val="28"/>
          <w:szCs w:val="28"/>
          <w:lang w:val="en-US"/>
        </w:rPr>
        <w:t xml:space="preserve"> </w:t>
      </w:r>
      <w:r w:rsidRPr="00B735F8">
        <w:rPr>
          <w:rFonts w:ascii="Arial" w:hAnsi="Arial" w:cs="Arial"/>
          <w:sz w:val="28"/>
          <w:szCs w:val="28"/>
          <w:lang w:val="en-US"/>
        </w:rPr>
        <w:t>city</w:t>
      </w:r>
      <w:r w:rsidRPr="00C73FB7">
        <w:rPr>
          <w:rFonts w:ascii="Arial" w:hAnsi="Arial" w:cs="Arial"/>
          <w:sz w:val="28"/>
          <w:szCs w:val="28"/>
          <w:lang w:val="en-US"/>
        </w:rPr>
        <w:t xml:space="preserve"> </w:t>
      </w:r>
      <w:r w:rsidRPr="00B735F8">
        <w:rPr>
          <w:rFonts w:ascii="Arial" w:hAnsi="Arial" w:cs="Arial"/>
          <w:sz w:val="28"/>
          <w:szCs w:val="28"/>
          <w:lang w:val="en-US"/>
        </w:rPr>
        <w:t>ambulance</w:t>
      </w:r>
      <w:r w:rsidRPr="00C73FB7">
        <w:rPr>
          <w:rFonts w:ascii="Arial" w:hAnsi="Arial" w:cs="Arial"/>
          <w:sz w:val="28"/>
          <w:szCs w:val="28"/>
          <w:lang w:val="en-US"/>
        </w:rPr>
        <w:t xml:space="preserve"> </w:t>
      </w:r>
      <w:r w:rsidRPr="00B735F8">
        <w:rPr>
          <w:rFonts w:ascii="Arial" w:hAnsi="Arial" w:cs="Arial"/>
          <w:sz w:val="28"/>
          <w:szCs w:val="28"/>
          <w:lang w:val="en-US"/>
        </w:rPr>
        <w:t>system</w:t>
      </w:r>
      <w:r w:rsidR="00B13639" w:rsidRPr="00C73FB7">
        <w:rPr>
          <w:rFonts w:ascii="Arial" w:hAnsi="Arial" w:cs="Arial"/>
          <w:color w:val="000000" w:themeColor="text1"/>
          <w:sz w:val="28"/>
          <w:szCs w:val="28"/>
          <w:lang w:val="en-US" w:eastAsia="ru-RU" w:bidi="ru-RU"/>
        </w:rPr>
        <w:t>.</w:t>
      </w:r>
    </w:p>
    <w:p w:rsidR="00CB05BC" w:rsidRPr="000E6CF7" w:rsidRDefault="000E6CF7"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lastRenderedPageBreak/>
        <w:t xml:space="preserve">Modernization of </w:t>
      </w:r>
      <w:r w:rsidRPr="00B735F8">
        <w:rPr>
          <w:rFonts w:ascii="Arial" w:hAnsi="Arial" w:cs="Arial"/>
          <w:b/>
          <w:sz w:val="28"/>
          <w:szCs w:val="28"/>
          <w:lang w:val="en-US"/>
        </w:rPr>
        <w:t>21</w:t>
      </w:r>
      <w:r w:rsidRPr="00B735F8">
        <w:rPr>
          <w:rFonts w:ascii="Arial" w:hAnsi="Arial" w:cs="Arial"/>
          <w:sz w:val="28"/>
          <w:szCs w:val="28"/>
          <w:lang w:val="en-US"/>
        </w:rPr>
        <w:t xml:space="preserve"> family medicine centers and equipping them with modern equipment</w:t>
      </w:r>
      <w:r w:rsidR="00B13639" w:rsidRPr="000E6CF7">
        <w:rPr>
          <w:rStyle w:val="Aff2"/>
          <w:rFonts w:ascii="Arial" w:hAnsi="Arial"/>
          <w:color w:val="000000" w:themeColor="text1"/>
          <w:sz w:val="28"/>
          <w:szCs w:val="28"/>
          <w:lang w:val="en-US"/>
        </w:rPr>
        <w:t>.</w:t>
      </w:r>
    </w:p>
    <w:p w:rsidR="00CB05BC" w:rsidRPr="000E6CF7" w:rsidRDefault="000E6CF7" w:rsidP="00B72BFA">
      <w:pPr>
        <w:pStyle w:val="a3"/>
        <w:numPr>
          <w:ilvl w:val="0"/>
          <w:numId w:val="21"/>
        </w:numPr>
        <w:spacing w:line="276" w:lineRule="auto"/>
        <w:contextualSpacing w:val="0"/>
        <w:jc w:val="both"/>
        <w:rPr>
          <w:rFonts w:ascii="Arial" w:eastAsia="Arial" w:hAnsi="Arial" w:cs="Arial"/>
          <w:color w:val="000000" w:themeColor="text1"/>
          <w:sz w:val="28"/>
          <w:szCs w:val="28"/>
          <w:lang w:val="en-US"/>
        </w:rPr>
      </w:pPr>
      <w:r w:rsidRPr="00B735F8">
        <w:rPr>
          <w:rFonts w:ascii="Arial" w:hAnsi="Arial" w:cs="Arial"/>
          <w:sz w:val="28"/>
          <w:szCs w:val="28"/>
          <w:lang w:val="en-US"/>
        </w:rPr>
        <w:t>Modernization of multidisciplinary hospital with modern equipment for high-level emergency care</w:t>
      </w:r>
      <w:r w:rsidR="00B13639" w:rsidRPr="000E6CF7">
        <w:rPr>
          <w:rFonts w:ascii="Arial" w:hAnsi="Arial"/>
          <w:color w:val="000000" w:themeColor="text1"/>
          <w:sz w:val="28"/>
          <w:szCs w:val="28"/>
          <w:lang w:val="en-US"/>
        </w:rPr>
        <w:t>.</w:t>
      </w:r>
    </w:p>
    <w:p w:rsidR="00CB05BC" w:rsidRPr="00C73FB7" w:rsidRDefault="00C73FB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C73FB7">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Osh</w:t>
      </w:r>
      <w:r w:rsidR="00B13639" w:rsidRPr="00C73FB7">
        <w:rPr>
          <w:rStyle w:val="Aff2"/>
          <w:rFonts w:ascii="Arial" w:hAnsi="Arial"/>
          <w:color w:val="000000" w:themeColor="text1"/>
          <w:sz w:val="28"/>
          <w:szCs w:val="28"/>
          <w:lang w:val="en-US"/>
        </w:rPr>
        <w:t>.</w:t>
      </w:r>
    </w:p>
    <w:p w:rsidR="0053618D" w:rsidRPr="001F1E71" w:rsidRDefault="001F1E71" w:rsidP="0053618D">
      <w:pPr>
        <w:pStyle w:val="a3"/>
        <w:numPr>
          <w:ilvl w:val="0"/>
          <w:numId w:val="21"/>
        </w:numPr>
        <w:spacing w:line="276" w:lineRule="auto"/>
        <w:jc w:val="both"/>
        <w:rPr>
          <w:rFonts w:ascii="Arial" w:hAnsi="Arial" w:cs="Arial"/>
          <w:sz w:val="28"/>
          <w:szCs w:val="28"/>
          <w:lang w:val="en-US" w:eastAsia="ru-RU" w:bidi="ru-RU"/>
        </w:rPr>
      </w:pPr>
      <w:r>
        <w:rPr>
          <w:rFonts w:ascii="Arial" w:hAnsi="Arial" w:cs="Arial"/>
          <w:sz w:val="28"/>
          <w:szCs w:val="28"/>
          <w:lang w:val="en-US" w:eastAsia="ru-RU" w:bidi="ru-RU"/>
        </w:rPr>
        <w:t>Construction</w:t>
      </w:r>
      <w:r w:rsidRPr="001F1E71">
        <w:rPr>
          <w:rFonts w:ascii="Arial" w:hAnsi="Arial" w:cs="Arial"/>
          <w:sz w:val="28"/>
          <w:szCs w:val="28"/>
          <w:lang w:val="en-US" w:eastAsia="ru-RU" w:bidi="ru-RU"/>
        </w:rPr>
        <w:t xml:space="preserve"> </w:t>
      </w:r>
      <w:r>
        <w:rPr>
          <w:rFonts w:ascii="Arial" w:hAnsi="Arial" w:cs="Arial"/>
          <w:sz w:val="28"/>
          <w:szCs w:val="28"/>
          <w:lang w:val="en-US" w:eastAsia="ru-RU" w:bidi="ru-RU"/>
        </w:rPr>
        <w:t>of</w:t>
      </w:r>
      <w:r w:rsidRPr="001F1E71">
        <w:rPr>
          <w:rFonts w:ascii="Arial" w:hAnsi="Arial" w:cs="Arial"/>
          <w:sz w:val="28"/>
          <w:szCs w:val="28"/>
          <w:lang w:val="en-US" w:eastAsia="ru-RU" w:bidi="ru-RU"/>
        </w:rPr>
        <w:t xml:space="preserve"> </w:t>
      </w:r>
      <w:r w:rsidRPr="00B735F8">
        <w:rPr>
          <w:rFonts w:ascii="Arial" w:hAnsi="Arial" w:cs="Arial"/>
          <w:sz w:val="28"/>
          <w:szCs w:val="28"/>
          <w:lang w:val="en-US"/>
        </w:rPr>
        <w:t>additional</w:t>
      </w:r>
      <w:r w:rsidRPr="001F1E71">
        <w:rPr>
          <w:rFonts w:ascii="Arial" w:hAnsi="Arial" w:cs="Arial"/>
          <w:sz w:val="28"/>
          <w:szCs w:val="28"/>
          <w:lang w:val="en-US"/>
        </w:rPr>
        <w:t xml:space="preserve"> </w:t>
      </w:r>
      <w:r w:rsidRPr="00B735F8">
        <w:rPr>
          <w:rFonts w:ascii="Arial" w:hAnsi="Arial" w:cs="Arial"/>
          <w:sz w:val="28"/>
          <w:szCs w:val="28"/>
          <w:lang w:val="en-US"/>
        </w:rPr>
        <w:t>pre</w:t>
      </w:r>
      <w:r w:rsidRPr="001F1E71">
        <w:rPr>
          <w:rFonts w:ascii="Arial" w:hAnsi="Arial" w:cs="Arial"/>
          <w:sz w:val="28"/>
          <w:szCs w:val="28"/>
          <w:lang w:val="en-US"/>
        </w:rPr>
        <w:t>-</w:t>
      </w:r>
      <w:r w:rsidRPr="00B735F8">
        <w:rPr>
          <w:rFonts w:ascii="Arial" w:hAnsi="Arial" w:cs="Arial"/>
          <w:sz w:val="28"/>
          <w:szCs w:val="28"/>
          <w:lang w:val="en-US"/>
        </w:rPr>
        <w:t>school</w:t>
      </w:r>
      <w:r w:rsidRPr="001F1E71">
        <w:rPr>
          <w:rFonts w:ascii="Arial" w:hAnsi="Arial" w:cs="Arial"/>
          <w:sz w:val="28"/>
          <w:szCs w:val="28"/>
          <w:lang w:val="en-US"/>
        </w:rPr>
        <w:t xml:space="preserve"> </w:t>
      </w:r>
      <w:r w:rsidRPr="00B735F8">
        <w:rPr>
          <w:rFonts w:ascii="Arial" w:hAnsi="Arial" w:cs="Arial"/>
          <w:sz w:val="28"/>
          <w:szCs w:val="28"/>
          <w:lang w:val="en-US"/>
        </w:rPr>
        <w:t>institutions</w:t>
      </w:r>
      <w:r w:rsidRPr="001F1E71">
        <w:rPr>
          <w:rFonts w:ascii="Arial" w:hAnsi="Arial" w:cs="Arial"/>
          <w:sz w:val="28"/>
          <w:szCs w:val="28"/>
          <w:lang w:val="en-US"/>
        </w:rPr>
        <w:t xml:space="preserve">, </w:t>
      </w:r>
      <w:r w:rsidRPr="00B735F8">
        <w:rPr>
          <w:rFonts w:ascii="Arial" w:hAnsi="Arial" w:cs="Arial"/>
          <w:sz w:val="28"/>
          <w:szCs w:val="28"/>
          <w:lang w:val="en-US"/>
        </w:rPr>
        <w:t>which</w:t>
      </w:r>
      <w:r w:rsidRPr="001F1E71">
        <w:rPr>
          <w:rFonts w:ascii="Arial" w:hAnsi="Arial" w:cs="Arial"/>
          <w:sz w:val="28"/>
          <w:szCs w:val="28"/>
          <w:lang w:val="en-US"/>
        </w:rPr>
        <w:t xml:space="preserve"> </w:t>
      </w:r>
      <w:r w:rsidRPr="00B735F8">
        <w:rPr>
          <w:rFonts w:ascii="Arial" w:hAnsi="Arial" w:cs="Arial"/>
          <w:sz w:val="28"/>
          <w:szCs w:val="28"/>
          <w:lang w:val="en-US"/>
        </w:rPr>
        <w:t>need</w:t>
      </w:r>
      <w:r w:rsidRPr="001F1E71">
        <w:rPr>
          <w:rFonts w:ascii="Arial" w:hAnsi="Arial" w:cs="Arial"/>
          <w:sz w:val="28"/>
          <w:szCs w:val="28"/>
          <w:lang w:val="en-US"/>
        </w:rPr>
        <w:t xml:space="preserve"> </w:t>
      </w:r>
      <w:r w:rsidRPr="00B735F8">
        <w:rPr>
          <w:rFonts w:ascii="Arial" w:hAnsi="Arial" w:cs="Arial"/>
          <w:sz w:val="28"/>
          <w:szCs w:val="28"/>
          <w:lang w:val="en-US"/>
        </w:rPr>
        <w:t>makes</w:t>
      </w:r>
      <w:r w:rsidRPr="001F1E71">
        <w:rPr>
          <w:rFonts w:ascii="Arial" w:hAnsi="Arial" w:cs="Arial"/>
          <w:sz w:val="28"/>
          <w:szCs w:val="28"/>
          <w:lang w:val="en-US"/>
        </w:rPr>
        <w:t xml:space="preserve"> </w:t>
      </w:r>
      <w:r w:rsidRPr="00B735F8">
        <w:rPr>
          <w:rFonts w:ascii="Arial" w:hAnsi="Arial" w:cs="Arial"/>
          <w:sz w:val="28"/>
          <w:szCs w:val="28"/>
          <w:lang w:val="en-US"/>
        </w:rPr>
        <w:t>up</w:t>
      </w:r>
      <w:r w:rsidRPr="001F1E71">
        <w:rPr>
          <w:rFonts w:ascii="Arial" w:hAnsi="Arial" w:cs="Arial"/>
          <w:sz w:val="28"/>
          <w:szCs w:val="28"/>
          <w:lang w:val="en-US"/>
        </w:rPr>
        <w:t xml:space="preserve"> </w:t>
      </w:r>
      <w:r w:rsidRPr="001F1E71">
        <w:rPr>
          <w:rFonts w:ascii="Arial" w:hAnsi="Arial" w:cs="Arial"/>
          <w:b/>
          <w:sz w:val="28"/>
          <w:szCs w:val="28"/>
          <w:lang w:val="en-US"/>
        </w:rPr>
        <w:t>31</w:t>
      </w:r>
      <w:r w:rsidRPr="001F1E71">
        <w:rPr>
          <w:rFonts w:ascii="Arial" w:hAnsi="Arial" w:cs="Arial"/>
          <w:sz w:val="28"/>
          <w:szCs w:val="28"/>
          <w:lang w:val="en-US"/>
        </w:rPr>
        <w:t xml:space="preserve"> </w:t>
      </w:r>
      <w:r w:rsidRPr="00B735F8">
        <w:rPr>
          <w:rFonts w:ascii="Arial" w:hAnsi="Arial" w:cs="Arial"/>
          <w:sz w:val="28"/>
          <w:szCs w:val="28"/>
          <w:lang w:val="en-US"/>
        </w:rPr>
        <w:t>pre</w:t>
      </w:r>
      <w:r w:rsidRPr="001F1E71">
        <w:rPr>
          <w:rFonts w:ascii="Arial" w:hAnsi="Arial" w:cs="Arial"/>
          <w:sz w:val="28"/>
          <w:szCs w:val="28"/>
          <w:lang w:val="en-US"/>
        </w:rPr>
        <w:t>-</w:t>
      </w:r>
      <w:r w:rsidRPr="00B735F8">
        <w:rPr>
          <w:rFonts w:ascii="Arial" w:hAnsi="Arial" w:cs="Arial"/>
          <w:sz w:val="28"/>
          <w:szCs w:val="28"/>
          <w:lang w:val="en-US"/>
        </w:rPr>
        <w:t>schools</w:t>
      </w:r>
      <w:r w:rsidR="0053618D" w:rsidRPr="001F1E71">
        <w:rPr>
          <w:rFonts w:ascii="Arial" w:hAnsi="Arial" w:cs="Arial"/>
          <w:sz w:val="28"/>
          <w:szCs w:val="28"/>
          <w:lang w:val="en-US" w:eastAsia="ru-RU" w:bidi="ru-RU"/>
        </w:rPr>
        <w:t>.</w:t>
      </w:r>
    </w:p>
    <w:p w:rsidR="00403D81"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innovative school within the framework of the national project “School of the Future”</w:t>
      </w:r>
      <w:r w:rsidR="00B13639" w:rsidRPr="007701DD">
        <w:rPr>
          <w:rFonts w:ascii="Arial" w:hAnsi="Arial" w:cs="Arial"/>
          <w:color w:val="000000" w:themeColor="text1"/>
          <w:sz w:val="28"/>
          <w:szCs w:val="28"/>
          <w:lang w:val="en-US" w:eastAsia="ru-RU" w:bidi="ru-RU"/>
        </w:rPr>
        <w:t>.</w:t>
      </w:r>
    </w:p>
    <w:p w:rsidR="000F4631" w:rsidRPr="001F1E71" w:rsidRDefault="001F1E71"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1F1E71">
        <w:rPr>
          <w:rFonts w:ascii="Arial" w:hAnsi="Arial" w:cs="Arial"/>
          <w:b/>
          <w:color w:val="000000" w:themeColor="text1"/>
          <w:sz w:val="28"/>
          <w:szCs w:val="28"/>
          <w:lang w:val="en-US" w:eastAsia="ru-RU" w:bidi="ru-RU"/>
        </w:rPr>
        <w:t>195</w:t>
      </w:r>
      <w:r w:rsidRPr="00B735F8">
        <w:rPr>
          <w:rFonts w:ascii="Arial" w:hAnsi="Arial" w:cs="Arial"/>
          <w:sz w:val="28"/>
          <w:szCs w:val="28"/>
          <w:lang w:val="en-US"/>
        </w:rPr>
        <w:t xml:space="preserve"> secondary schools</w:t>
      </w:r>
      <w:r w:rsidR="00B13639" w:rsidRPr="001F1E71">
        <w:rPr>
          <w:rFonts w:ascii="Arial" w:hAnsi="Arial" w:cs="Arial"/>
          <w:color w:val="000000" w:themeColor="text1"/>
          <w:sz w:val="28"/>
          <w:szCs w:val="28"/>
          <w:lang w:val="en-US" w:eastAsia="ru-RU" w:bidi="ru-RU"/>
        </w:rPr>
        <w:t>.</w:t>
      </w:r>
    </w:p>
    <w:p w:rsidR="0074166A"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of a sports and recreation center under the </w:t>
      </w:r>
      <w:r w:rsidRPr="00B735F8">
        <w:rPr>
          <w:rFonts w:ascii="Arial" w:hAnsi="Arial" w:cs="Arial"/>
          <w:i/>
          <w:sz w:val="28"/>
          <w:szCs w:val="28"/>
          <w:lang w:val="en-US"/>
        </w:rPr>
        <w:t>Gazprom for Children</w:t>
      </w:r>
      <w:r w:rsidRPr="00B735F8">
        <w:rPr>
          <w:rFonts w:ascii="Arial" w:hAnsi="Arial" w:cs="Arial"/>
          <w:sz w:val="28"/>
          <w:szCs w:val="28"/>
          <w:lang w:val="en-US"/>
        </w:rPr>
        <w:t xml:space="preserve"> program in the city of</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Osh</w:t>
      </w:r>
      <w:r w:rsidR="00B13639" w:rsidRPr="007701DD">
        <w:rPr>
          <w:rFonts w:ascii="Arial" w:hAnsi="Arial" w:cs="Arial"/>
          <w:color w:val="000000" w:themeColor="text1"/>
          <w:sz w:val="28"/>
          <w:szCs w:val="28"/>
          <w:lang w:val="en-US" w:eastAsia="ru-RU" w:bidi="ru-RU"/>
        </w:rPr>
        <w:t>.</w:t>
      </w:r>
    </w:p>
    <w:p w:rsidR="00CB05BC" w:rsidRPr="00016DC7" w:rsidRDefault="00016DC7" w:rsidP="00B72BFA">
      <w:pPr>
        <w:pStyle w:val="a3"/>
        <w:numPr>
          <w:ilvl w:val="0"/>
          <w:numId w:val="21"/>
        </w:numPr>
        <w:spacing w:line="276" w:lineRule="auto"/>
        <w:contextualSpacing w:val="0"/>
        <w:jc w:val="both"/>
        <w:rPr>
          <w:color w:val="000000" w:themeColor="text1"/>
          <w:sz w:val="28"/>
          <w:szCs w:val="28"/>
          <w:lang w:val="en-US"/>
        </w:rPr>
      </w:pPr>
      <w:r w:rsidRPr="00B735F8">
        <w:rPr>
          <w:rFonts w:ascii="Arial" w:hAnsi="Arial" w:cs="Arial"/>
          <w:sz w:val="28"/>
          <w:szCs w:val="28"/>
          <w:lang w:val="en-US"/>
        </w:rPr>
        <w:t xml:space="preserve">Creation of </w:t>
      </w:r>
      <w:r w:rsidRPr="00B735F8">
        <w:rPr>
          <w:rFonts w:ascii="Arial" w:hAnsi="Arial" w:cs="Arial"/>
          <w:b/>
          <w:sz w:val="28"/>
          <w:szCs w:val="28"/>
          <w:lang w:val="en-US"/>
        </w:rPr>
        <w:t>25</w:t>
      </w:r>
      <w:r w:rsidRPr="00B735F8">
        <w:rPr>
          <w:rFonts w:ascii="Arial" w:hAnsi="Arial" w:cs="Arial"/>
          <w:sz w:val="28"/>
          <w:szCs w:val="28"/>
          <w:lang w:val="en-US"/>
        </w:rPr>
        <w:t xml:space="preserve"> new sites, park areas and equipment with outdoor fitness for free use</w:t>
      </w:r>
      <w:r w:rsidR="00B13639" w:rsidRPr="00016DC7">
        <w:rPr>
          <w:rFonts w:ascii="Arial" w:hAnsi="Arial"/>
          <w:color w:val="000000" w:themeColor="text1"/>
          <w:sz w:val="28"/>
          <w:szCs w:val="28"/>
          <w:lang w:val="en-US"/>
        </w:rPr>
        <w:t>.</w:t>
      </w:r>
    </w:p>
    <w:p w:rsidR="00CB05BC" w:rsidRPr="00016DC7" w:rsidRDefault="00016DC7" w:rsidP="00B72BFA">
      <w:pPr>
        <w:pStyle w:val="a3"/>
        <w:numPr>
          <w:ilvl w:val="0"/>
          <w:numId w:val="21"/>
        </w:numPr>
        <w:spacing w:line="276" w:lineRule="auto"/>
        <w:contextualSpacing w:val="0"/>
        <w:jc w:val="both"/>
        <w:rPr>
          <w:rStyle w:val="Aff2"/>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sidRPr="00016DC7">
        <w:rPr>
          <w:rFonts w:ascii="Arial" w:hAnsi="Arial" w:cs="Arial"/>
          <w:b/>
          <w:sz w:val="28"/>
          <w:szCs w:val="28"/>
          <w:lang w:val="en-US"/>
        </w:rPr>
        <w:t>30</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B13639" w:rsidRPr="00016DC7">
        <w:rPr>
          <w:rStyle w:val="Aff2"/>
          <w:rFonts w:ascii="Arial" w:hAnsi="Arial"/>
          <w:color w:val="000000" w:themeColor="text1"/>
          <w:sz w:val="28"/>
          <w:szCs w:val="28"/>
          <w:lang w:val="en-US"/>
        </w:rPr>
        <w:t>.</w:t>
      </w:r>
    </w:p>
    <w:p w:rsidR="00B20C10" w:rsidRPr="009B7D40" w:rsidRDefault="007701DD" w:rsidP="00B72BFA">
      <w:pPr>
        <w:pStyle w:val="a3"/>
        <w:numPr>
          <w:ilvl w:val="0"/>
          <w:numId w:val="18"/>
        </w:numPr>
        <w:spacing w:line="276" w:lineRule="auto"/>
        <w:jc w:val="both"/>
        <w:rPr>
          <w:rStyle w:val="Aff2"/>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26</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B13639" w:rsidRPr="009B7D40">
        <w:rPr>
          <w:rStyle w:val="Aff2"/>
          <w:rFonts w:ascii="Arial" w:hAnsi="Arial"/>
          <w:color w:val="000000" w:themeColor="text1"/>
          <w:sz w:val="28"/>
          <w:szCs w:val="28"/>
        </w:rPr>
        <w:t>.</w:t>
      </w:r>
    </w:p>
    <w:p w:rsidR="00436830" w:rsidRPr="007701DD" w:rsidRDefault="0042449C"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7701DD">
        <w:rPr>
          <w:rFonts w:ascii="Arial" w:hAnsi="Arial" w:cs="Arial"/>
          <w:b/>
          <w:color w:val="000000" w:themeColor="text1"/>
          <w:sz w:val="28"/>
          <w:szCs w:val="28"/>
          <w:lang w:val="en-US" w:eastAsia="ru-RU" w:bidi="ru-RU"/>
        </w:rPr>
        <w:t>4</w:t>
      </w:r>
      <w:r w:rsidR="007701DD">
        <w:rPr>
          <w:rFonts w:ascii="Arial" w:hAnsi="Arial" w:cs="Arial"/>
          <w:b/>
          <w:color w:val="000000" w:themeColor="text1"/>
          <w:sz w:val="28"/>
          <w:szCs w:val="28"/>
          <w:lang w:val="en-US" w:eastAsia="ru-RU" w:bidi="ru-RU"/>
        </w:rPr>
        <w:t>,</w:t>
      </w:r>
      <w:r w:rsidRPr="007701DD">
        <w:rPr>
          <w:rFonts w:ascii="Arial" w:hAnsi="Arial" w:cs="Arial"/>
          <w:b/>
          <w:color w:val="000000" w:themeColor="text1"/>
          <w:sz w:val="28"/>
          <w:szCs w:val="28"/>
          <w:lang w:val="en-US" w:eastAsia="ru-RU" w:bidi="ru-RU"/>
        </w:rPr>
        <w:t>439</w:t>
      </w:r>
      <w:r w:rsidR="002C0A7F"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B13639" w:rsidRPr="007701DD">
        <w:rPr>
          <w:rFonts w:ascii="Arial" w:hAnsi="Arial" w:cs="Arial"/>
          <w:color w:val="000000" w:themeColor="text1"/>
          <w:sz w:val="28"/>
          <w:szCs w:val="28"/>
          <w:lang w:val="en-US" w:eastAsia="ru-RU" w:bidi="ru-RU"/>
        </w:rPr>
        <w:t>.</w:t>
      </w:r>
    </w:p>
    <w:p w:rsidR="004F357A" w:rsidRPr="00C73FB7" w:rsidRDefault="00C73FB7"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Preservation and renovation of “Sulayman Too” and “Uzgen”</w:t>
      </w:r>
      <w:r w:rsidR="00201BCD" w:rsidRPr="00B735F8">
        <w:rPr>
          <w:rFonts w:ascii="Arial" w:hAnsi="Arial" w:cs="Arial"/>
          <w:sz w:val="28"/>
          <w:szCs w:val="28"/>
          <w:lang w:val="en-US"/>
        </w:rPr>
        <w:t xml:space="preserve"> </w:t>
      </w:r>
      <w:r w:rsidRPr="00B735F8">
        <w:rPr>
          <w:rFonts w:ascii="Arial" w:hAnsi="Arial" w:cs="Arial"/>
          <w:sz w:val="28"/>
          <w:szCs w:val="28"/>
          <w:lang w:val="en-US"/>
        </w:rPr>
        <w:t>historical monuments</w:t>
      </w:r>
      <w:r w:rsidR="00B13639" w:rsidRPr="00C73FB7">
        <w:rPr>
          <w:rFonts w:ascii="Arial" w:hAnsi="Arial" w:cs="Arial"/>
          <w:color w:val="000000" w:themeColor="text1"/>
          <w:sz w:val="28"/>
          <w:szCs w:val="28"/>
          <w:lang w:val="en-US" w:eastAsia="ru-RU" w:bidi="ru-RU"/>
        </w:rPr>
        <w:t>.</w:t>
      </w:r>
    </w:p>
    <w:p w:rsidR="00582B43" w:rsidRPr="00201BCD" w:rsidRDefault="00201BCD" w:rsidP="00DA789F">
      <w:pPr>
        <w:pStyle w:val="a3"/>
        <w:numPr>
          <w:ilvl w:val="0"/>
          <w:numId w:val="18"/>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Additional commissioning of </w:t>
      </w:r>
      <w:r w:rsidRPr="00201BCD">
        <w:rPr>
          <w:rFonts w:ascii="Arial" w:hAnsi="Arial" w:cs="Arial"/>
          <w:b/>
          <w:sz w:val="28"/>
          <w:szCs w:val="28"/>
          <w:lang w:val="en-US" w:eastAsia="ru-RU" w:bidi="ru-RU"/>
        </w:rPr>
        <w:t>2</w:t>
      </w:r>
      <w:r>
        <w:rPr>
          <w:rFonts w:ascii="Arial" w:hAnsi="Arial" w:cs="Arial"/>
          <w:b/>
          <w:sz w:val="28"/>
          <w:szCs w:val="28"/>
          <w:lang w:val="en-US" w:eastAsia="ru-RU" w:bidi="ru-RU"/>
        </w:rPr>
        <w:t>,</w:t>
      </w:r>
      <w:r w:rsidRPr="00201BCD">
        <w:rPr>
          <w:rFonts w:ascii="Arial" w:hAnsi="Arial" w:cs="Arial"/>
          <w:b/>
          <w:sz w:val="28"/>
          <w:szCs w:val="28"/>
          <w:lang w:val="en-US" w:eastAsia="ru-RU" w:bidi="ru-RU"/>
        </w:rPr>
        <w:t>150</w:t>
      </w:r>
      <w:r w:rsidRPr="00B735F8">
        <w:rPr>
          <w:rFonts w:ascii="Arial" w:hAnsi="Arial" w:cs="Arial"/>
          <w:sz w:val="28"/>
          <w:szCs w:val="28"/>
          <w:lang w:val="en-US"/>
        </w:rPr>
        <w:t xml:space="preserve"> hectares of new irrigated land</w:t>
      </w:r>
      <w:r>
        <w:rPr>
          <w:rFonts w:ascii="Arial" w:hAnsi="Arial" w:cs="Arial"/>
          <w:sz w:val="28"/>
          <w:szCs w:val="28"/>
          <w:lang w:val="en-US" w:eastAsia="ru-RU" w:bidi="ru-RU"/>
        </w:rPr>
        <w:t>.</w:t>
      </w:r>
    </w:p>
    <w:p w:rsidR="003420B8" w:rsidRPr="001F1E71" w:rsidRDefault="001F1E71"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Allocation</w:t>
      </w:r>
      <w:r w:rsidRPr="001F1E71">
        <w:rPr>
          <w:rFonts w:ascii="Arial" w:hAnsi="Arial" w:cs="Arial"/>
          <w:sz w:val="28"/>
          <w:szCs w:val="28"/>
          <w:lang w:val="en-US"/>
        </w:rPr>
        <w:t xml:space="preserve"> </w:t>
      </w:r>
      <w:r w:rsidRPr="00B735F8">
        <w:rPr>
          <w:rFonts w:ascii="Arial" w:hAnsi="Arial" w:cs="Arial"/>
          <w:sz w:val="28"/>
          <w:szCs w:val="28"/>
          <w:lang w:val="en-US"/>
        </w:rPr>
        <w:t>of</w:t>
      </w:r>
      <w:r w:rsidRPr="001F1E71">
        <w:rPr>
          <w:rFonts w:ascii="Arial" w:hAnsi="Arial" w:cs="Arial"/>
          <w:sz w:val="28"/>
          <w:szCs w:val="28"/>
          <w:lang w:val="en-US"/>
        </w:rPr>
        <w:t xml:space="preserve"> </w:t>
      </w:r>
      <w:r w:rsidRPr="00B735F8">
        <w:rPr>
          <w:rFonts w:ascii="Arial" w:hAnsi="Arial" w:cs="Arial"/>
          <w:sz w:val="28"/>
          <w:szCs w:val="28"/>
          <w:lang w:val="en-US"/>
        </w:rPr>
        <w:t>additional</w:t>
      </w:r>
      <w:r w:rsidRPr="001F1E71">
        <w:rPr>
          <w:rFonts w:ascii="Arial" w:hAnsi="Arial" w:cs="Arial"/>
          <w:sz w:val="28"/>
          <w:szCs w:val="28"/>
          <w:lang w:val="en-US"/>
        </w:rPr>
        <w:t xml:space="preserve"> </w:t>
      </w:r>
      <w:r w:rsidRPr="00B735F8">
        <w:rPr>
          <w:rFonts w:ascii="Arial" w:hAnsi="Arial" w:cs="Arial"/>
          <w:sz w:val="28"/>
          <w:szCs w:val="28"/>
          <w:lang w:val="en-US"/>
        </w:rPr>
        <w:t>amount</w:t>
      </w:r>
      <w:r w:rsidRPr="001F1E71">
        <w:rPr>
          <w:rFonts w:ascii="Arial" w:hAnsi="Arial" w:cs="Arial"/>
          <w:sz w:val="28"/>
          <w:szCs w:val="28"/>
          <w:lang w:val="en-US"/>
        </w:rPr>
        <w:t xml:space="preserve"> </w:t>
      </w:r>
      <w:r w:rsidRPr="00B735F8">
        <w:rPr>
          <w:rFonts w:ascii="Arial" w:hAnsi="Arial" w:cs="Arial"/>
          <w:sz w:val="28"/>
          <w:szCs w:val="28"/>
          <w:lang w:val="en-US"/>
        </w:rPr>
        <w:t>of</w:t>
      </w:r>
      <w:r w:rsidRPr="001F1E71">
        <w:rPr>
          <w:rFonts w:ascii="Arial" w:hAnsi="Arial" w:cs="Arial"/>
          <w:sz w:val="28"/>
          <w:szCs w:val="28"/>
          <w:lang w:val="en-US"/>
        </w:rPr>
        <w:t xml:space="preserve"> </w:t>
      </w:r>
      <w:r w:rsidRPr="00B735F8">
        <w:rPr>
          <w:rFonts w:ascii="Arial" w:hAnsi="Arial" w:cs="Arial"/>
          <w:sz w:val="28"/>
          <w:szCs w:val="28"/>
          <w:lang w:val="en-US"/>
        </w:rPr>
        <w:t>KGS</w:t>
      </w:r>
      <w:r w:rsidRPr="001F1E71">
        <w:rPr>
          <w:rFonts w:ascii="Arial" w:hAnsi="Arial" w:cs="Arial"/>
          <w:sz w:val="28"/>
          <w:szCs w:val="28"/>
          <w:lang w:val="en-US"/>
        </w:rPr>
        <w:t xml:space="preserve"> </w:t>
      </w:r>
      <w:r w:rsidRPr="001F1E71">
        <w:rPr>
          <w:rFonts w:ascii="Arial" w:hAnsi="Arial" w:cs="Arial"/>
          <w:b/>
          <w:sz w:val="28"/>
          <w:szCs w:val="28"/>
          <w:lang w:val="en-US"/>
        </w:rPr>
        <w:t>3</w:t>
      </w:r>
      <w:r w:rsidRPr="001F1E71">
        <w:rPr>
          <w:rFonts w:ascii="Arial" w:hAnsi="Arial" w:cs="Arial"/>
          <w:sz w:val="28"/>
          <w:szCs w:val="28"/>
          <w:lang w:val="en-US"/>
        </w:rPr>
        <w:t xml:space="preserve"> </w:t>
      </w:r>
      <w:r w:rsidRPr="00B735F8">
        <w:rPr>
          <w:rFonts w:ascii="Arial" w:hAnsi="Arial" w:cs="Arial"/>
          <w:sz w:val="28"/>
          <w:szCs w:val="28"/>
          <w:lang w:val="en-US"/>
        </w:rPr>
        <w:t>billion</w:t>
      </w:r>
      <w:r w:rsidRPr="001F1E71">
        <w:rPr>
          <w:rFonts w:ascii="Arial" w:hAnsi="Arial" w:cs="Arial"/>
          <w:sz w:val="28"/>
          <w:szCs w:val="28"/>
          <w:lang w:val="en-US"/>
        </w:rPr>
        <w:t xml:space="preserve"> </w:t>
      </w:r>
      <w:r w:rsidRPr="00B735F8">
        <w:rPr>
          <w:rFonts w:ascii="Arial" w:hAnsi="Arial" w:cs="Arial"/>
          <w:sz w:val="28"/>
          <w:szCs w:val="28"/>
          <w:lang w:val="en-US"/>
        </w:rPr>
        <w:t>under</w:t>
      </w:r>
      <w:r w:rsidRPr="001F1E71">
        <w:rPr>
          <w:rFonts w:ascii="Arial" w:hAnsi="Arial" w:cs="Arial"/>
          <w:sz w:val="28"/>
          <w:szCs w:val="28"/>
          <w:lang w:val="en-US"/>
        </w:rPr>
        <w:t xml:space="preserve"> </w:t>
      </w:r>
      <w:r w:rsidRPr="00B735F8">
        <w:rPr>
          <w:rFonts w:ascii="Arial" w:hAnsi="Arial" w:cs="Arial"/>
          <w:sz w:val="28"/>
          <w:szCs w:val="28"/>
          <w:lang w:val="en-US"/>
        </w:rPr>
        <w:t>specialized</w:t>
      </w:r>
      <w:r w:rsidRPr="001F1E71">
        <w:rPr>
          <w:rFonts w:ascii="Arial" w:hAnsi="Arial" w:cs="Arial"/>
          <w:sz w:val="28"/>
          <w:szCs w:val="28"/>
          <w:lang w:val="en-US"/>
        </w:rPr>
        <w:t xml:space="preserve"> </w:t>
      </w:r>
      <w:r w:rsidRPr="00B735F8">
        <w:rPr>
          <w:rFonts w:ascii="Arial" w:hAnsi="Arial" w:cs="Arial"/>
          <w:sz w:val="28"/>
          <w:szCs w:val="28"/>
          <w:lang w:val="en-US"/>
        </w:rPr>
        <w:t>SME</w:t>
      </w:r>
      <w:r w:rsidRPr="001F1E71">
        <w:rPr>
          <w:rFonts w:ascii="Arial" w:hAnsi="Arial" w:cs="Arial"/>
          <w:sz w:val="28"/>
          <w:szCs w:val="28"/>
          <w:lang w:val="en-US"/>
        </w:rPr>
        <w:t xml:space="preserve"> </w:t>
      </w:r>
      <w:r w:rsidRPr="00B735F8">
        <w:rPr>
          <w:rFonts w:ascii="Arial" w:hAnsi="Arial" w:cs="Arial"/>
          <w:sz w:val="28"/>
          <w:szCs w:val="28"/>
          <w:lang w:val="en-US"/>
        </w:rPr>
        <w:t>support</w:t>
      </w:r>
      <w:r w:rsidRPr="001F1E71">
        <w:rPr>
          <w:rFonts w:ascii="Arial" w:hAnsi="Arial" w:cs="Arial"/>
          <w:sz w:val="28"/>
          <w:szCs w:val="28"/>
          <w:lang w:val="en-US"/>
        </w:rPr>
        <w:t xml:space="preserve"> </w:t>
      </w:r>
      <w:r w:rsidRPr="00B735F8">
        <w:rPr>
          <w:rFonts w:ascii="Arial" w:hAnsi="Arial" w:cs="Arial"/>
          <w:sz w:val="28"/>
          <w:szCs w:val="28"/>
          <w:lang w:val="en-US"/>
        </w:rPr>
        <w:t>program</w:t>
      </w:r>
      <w:r w:rsidR="00B13639" w:rsidRPr="001F1E71">
        <w:rPr>
          <w:rFonts w:ascii="Arial" w:hAnsi="Arial" w:cs="Arial"/>
          <w:color w:val="000000" w:themeColor="text1"/>
          <w:sz w:val="28"/>
          <w:szCs w:val="28"/>
          <w:lang w:val="en-US" w:eastAsia="ru-RU" w:bidi="ru-RU"/>
        </w:rPr>
        <w:t>.</w:t>
      </w:r>
    </w:p>
    <w:p w:rsidR="00122E72" w:rsidRPr="00275FCD" w:rsidRDefault="00275FCD" w:rsidP="00122E72">
      <w:pPr>
        <w:pStyle w:val="a3"/>
        <w:numPr>
          <w:ilvl w:val="0"/>
          <w:numId w:val="18"/>
        </w:numPr>
        <w:spacing w:line="276" w:lineRule="auto"/>
        <w:rPr>
          <w:rFonts w:ascii="Arial" w:hAnsi="Arial" w:cs="Arial"/>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11.6%</w:t>
      </w:r>
      <w:r w:rsidRPr="00B735F8">
        <w:rPr>
          <w:rFonts w:ascii="Arial" w:hAnsi="Arial" w:cs="Arial"/>
          <w:sz w:val="28"/>
          <w:szCs w:val="28"/>
          <w:lang w:val="en-US"/>
        </w:rPr>
        <w:t xml:space="preserve"> by the end of 2023</w:t>
      </w:r>
      <w:r w:rsidR="00D74DA4" w:rsidRPr="00275FCD">
        <w:rPr>
          <w:rFonts w:ascii="Arial" w:hAnsi="Arial" w:cs="Arial"/>
          <w:sz w:val="28"/>
          <w:szCs w:val="28"/>
          <w:lang w:val="en-US" w:eastAsia="ru-RU" w:bidi="ru-RU"/>
        </w:rPr>
        <w:t>.</w:t>
      </w:r>
    </w:p>
    <w:p w:rsidR="00122E72" w:rsidRPr="009B7D40" w:rsidRDefault="00201BCD" w:rsidP="00B72BFA">
      <w:pPr>
        <w:pStyle w:val="a3"/>
        <w:numPr>
          <w:ilvl w:val="0"/>
          <w:numId w:val="18"/>
        </w:numPr>
        <w:spacing w:line="276" w:lineRule="auto"/>
        <w:jc w:val="both"/>
        <w:rPr>
          <w:rFonts w:ascii="Arial" w:hAnsi="Arial" w:cs="Arial"/>
          <w:color w:val="000000" w:themeColor="text1"/>
          <w:sz w:val="28"/>
          <w:szCs w:val="28"/>
          <w:lang w:eastAsia="ru-RU" w:bidi="ru-RU"/>
        </w:rPr>
      </w:pPr>
      <w:r w:rsidRPr="00201BCD">
        <w:rPr>
          <w:rStyle w:val="shorttext"/>
          <w:rFonts w:ascii="Arial" w:hAnsi="Arial" w:cs="Arial"/>
          <w:sz w:val="28"/>
          <w:szCs w:val="28"/>
        </w:rPr>
        <w:t>Gasification of one settlement</w:t>
      </w:r>
      <w:r w:rsidR="00B13639" w:rsidRPr="009B7D40">
        <w:rPr>
          <w:rFonts w:ascii="Arial" w:hAnsi="Arial" w:cs="Arial"/>
          <w:color w:val="000000" w:themeColor="text1"/>
          <w:sz w:val="28"/>
          <w:szCs w:val="28"/>
          <w:lang w:eastAsia="ru-RU" w:bidi="ru-RU"/>
        </w:rPr>
        <w:t>.</w:t>
      </w:r>
    </w:p>
    <w:p w:rsidR="005A5FB3" w:rsidRPr="00201BCD" w:rsidRDefault="00201BCD"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Rehabilitation and construction of the Irkeshtam-Osh-Bishkek transnational highway sections</w:t>
      </w:r>
      <w:r w:rsidR="00B13639" w:rsidRPr="00201BCD">
        <w:rPr>
          <w:rFonts w:ascii="Arial" w:hAnsi="Arial" w:cs="Arial"/>
          <w:color w:val="000000" w:themeColor="text1"/>
          <w:sz w:val="28"/>
          <w:szCs w:val="28"/>
          <w:lang w:val="en-US" w:eastAsia="ru-RU" w:bidi="ru-RU"/>
        </w:rPr>
        <w:t>.</w:t>
      </w:r>
    </w:p>
    <w:p w:rsidR="00921F40" w:rsidRPr="00201BCD" w:rsidRDefault="00201BCD"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construction of the railway China-Kyrgyzstan-Uzbekistan</w:t>
      </w:r>
      <w:r w:rsidR="00B13639" w:rsidRPr="00201BCD">
        <w:rPr>
          <w:rFonts w:ascii="Arial" w:hAnsi="Arial" w:cs="Arial"/>
          <w:color w:val="000000" w:themeColor="text1"/>
          <w:sz w:val="28"/>
          <w:szCs w:val="28"/>
          <w:lang w:val="en-US" w:eastAsia="ru-RU" w:bidi="ru-RU"/>
        </w:rPr>
        <w:t>.</w:t>
      </w:r>
    </w:p>
    <w:p w:rsidR="000225F2" w:rsidRPr="009B7D40" w:rsidRDefault="00201BCD" w:rsidP="00B72BFA">
      <w:pPr>
        <w:pStyle w:val="a3"/>
        <w:numPr>
          <w:ilvl w:val="0"/>
          <w:numId w:val="18"/>
        </w:numPr>
        <w:spacing w:line="276" w:lineRule="auto"/>
        <w:jc w:val="both"/>
        <w:rPr>
          <w:rFonts w:ascii="Arial" w:hAnsi="Arial" w:cs="Arial"/>
          <w:color w:val="000000" w:themeColor="text1"/>
          <w:sz w:val="28"/>
          <w:szCs w:val="28"/>
          <w:lang w:eastAsia="ru-RU" w:bidi="ru-RU"/>
        </w:rPr>
      </w:pPr>
      <w:r>
        <w:rPr>
          <w:rFonts w:ascii="Arial" w:hAnsi="Arial" w:cs="Arial"/>
          <w:color w:val="000000" w:themeColor="text1"/>
          <w:sz w:val="28"/>
          <w:szCs w:val="28"/>
          <w:lang w:val="en-US" w:eastAsia="ru-RU" w:bidi="ru-RU"/>
        </w:rPr>
        <w:t>Modernization of Osh airport</w:t>
      </w:r>
      <w:r w:rsidR="00B13639" w:rsidRPr="009B7D40">
        <w:rPr>
          <w:rFonts w:ascii="Arial" w:hAnsi="Arial" w:cs="Arial"/>
          <w:color w:val="000000" w:themeColor="text1"/>
          <w:sz w:val="28"/>
          <w:szCs w:val="28"/>
          <w:lang w:eastAsia="ru-RU" w:bidi="ru-RU"/>
        </w:rPr>
        <w:t>.</w:t>
      </w:r>
    </w:p>
    <w:p w:rsidR="005B03FF" w:rsidRPr="00380B60" w:rsidRDefault="00380B60"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lastRenderedPageBreak/>
        <w:t>Construction and rehabilitation of drinking water supply systems in</w:t>
      </w:r>
      <w:r w:rsidRPr="00380B60">
        <w:rPr>
          <w:rFonts w:ascii="Arial" w:hAnsi="Arial" w:cs="Arial"/>
          <w:color w:val="000000" w:themeColor="text1"/>
          <w:sz w:val="28"/>
          <w:szCs w:val="28"/>
          <w:lang w:val="en-US" w:eastAsia="ru-RU" w:bidi="ru-RU"/>
        </w:rPr>
        <w:t xml:space="preserve"> </w:t>
      </w:r>
      <w:r w:rsidRPr="00380B60">
        <w:rPr>
          <w:rFonts w:ascii="Arial" w:hAnsi="Arial" w:cs="Arial"/>
          <w:b/>
          <w:color w:val="000000" w:themeColor="text1"/>
          <w:sz w:val="28"/>
          <w:szCs w:val="28"/>
          <w:lang w:val="en-US" w:eastAsia="ru-RU" w:bidi="ru-RU"/>
        </w:rPr>
        <w:t>1</w:t>
      </w:r>
      <w:r>
        <w:rPr>
          <w:rFonts w:ascii="Arial" w:hAnsi="Arial" w:cs="Arial"/>
          <w:b/>
          <w:color w:val="000000" w:themeColor="text1"/>
          <w:sz w:val="28"/>
          <w:szCs w:val="28"/>
          <w:lang w:val="en-US" w:eastAsia="ru-RU" w:bidi="ru-RU"/>
        </w:rPr>
        <w:t>21</w:t>
      </w:r>
      <w:r w:rsidRPr="00380B60">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villages</w:t>
      </w:r>
      <w:r w:rsidR="00B13639" w:rsidRPr="00380B60">
        <w:rPr>
          <w:rFonts w:ascii="Arial" w:hAnsi="Arial" w:cs="Arial"/>
          <w:color w:val="000000" w:themeColor="text1"/>
          <w:sz w:val="28"/>
          <w:szCs w:val="28"/>
          <w:lang w:val="en-US" w:eastAsia="ru-RU" w:bidi="ru-RU"/>
        </w:rPr>
        <w:t>.</w:t>
      </w:r>
    </w:p>
    <w:p w:rsidR="00582B43" w:rsidRPr="00380B60" w:rsidRDefault="00380B60" w:rsidP="00DA789F">
      <w:pPr>
        <w:pStyle w:val="a3"/>
        <w:numPr>
          <w:ilvl w:val="0"/>
          <w:numId w:val="18"/>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Construction and rehabilitation of drinking water supply and sewerage systems in the cities of </w:t>
      </w:r>
      <w:r w:rsidR="0046624D">
        <w:rPr>
          <w:rFonts w:ascii="Arial" w:hAnsi="Arial" w:cs="Arial"/>
          <w:sz w:val="28"/>
          <w:szCs w:val="28"/>
          <w:lang w:val="en-US"/>
        </w:rPr>
        <w:t>Osh</w:t>
      </w:r>
      <w:r w:rsidR="00582B43" w:rsidRPr="00380B60">
        <w:rPr>
          <w:rFonts w:ascii="Arial" w:hAnsi="Arial" w:cs="Arial"/>
          <w:sz w:val="28"/>
          <w:szCs w:val="28"/>
          <w:lang w:val="en-US" w:eastAsia="ru-RU" w:bidi="ru-RU"/>
        </w:rPr>
        <w:t xml:space="preserve">, </w:t>
      </w:r>
      <w:r w:rsidR="0046624D">
        <w:rPr>
          <w:rFonts w:ascii="Arial" w:hAnsi="Arial" w:cs="Arial"/>
          <w:sz w:val="28"/>
          <w:szCs w:val="28"/>
          <w:lang w:val="en-US" w:eastAsia="ru-RU" w:bidi="ru-RU"/>
        </w:rPr>
        <w:t>Kara-Suu</w:t>
      </w:r>
      <w:r w:rsidR="00582B43" w:rsidRPr="00380B60">
        <w:rPr>
          <w:rFonts w:ascii="Arial" w:hAnsi="Arial" w:cs="Arial"/>
          <w:sz w:val="28"/>
          <w:szCs w:val="28"/>
          <w:lang w:val="en-US" w:eastAsia="ru-RU" w:bidi="ru-RU"/>
        </w:rPr>
        <w:t xml:space="preserve">, </w:t>
      </w:r>
      <w:r w:rsidR="0046624D">
        <w:rPr>
          <w:rFonts w:ascii="Arial" w:hAnsi="Arial" w:cs="Arial"/>
          <w:sz w:val="28"/>
          <w:szCs w:val="28"/>
          <w:lang w:val="en-US" w:eastAsia="ru-RU" w:bidi="ru-RU"/>
        </w:rPr>
        <w:t>Uzgen</w:t>
      </w:r>
      <w:r w:rsidR="00582B43" w:rsidRPr="00380B60">
        <w:rPr>
          <w:rFonts w:ascii="Arial" w:hAnsi="Arial" w:cs="Arial"/>
          <w:sz w:val="28"/>
          <w:szCs w:val="28"/>
          <w:lang w:val="en-US" w:eastAsia="ru-RU" w:bidi="ru-RU"/>
        </w:rPr>
        <w:t xml:space="preserve">, </w:t>
      </w:r>
      <w:r w:rsidR="0046624D">
        <w:rPr>
          <w:rFonts w:ascii="Arial" w:hAnsi="Arial" w:cs="Arial"/>
          <w:sz w:val="28"/>
          <w:szCs w:val="28"/>
          <w:lang w:val="en-US" w:eastAsia="ru-RU" w:bidi="ru-RU"/>
        </w:rPr>
        <w:t>Nookat</w:t>
      </w:r>
      <w:r w:rsidR="00DA789F" w:rsidRPr="00380B60">
        <w:rPr>
          <w:rFonts w:ascii="Arial" w:hAnsi="Arial" w:cs="Arial"/>
          <w:sz w:val="28"/>
          <w:szCs w:val="28"/>
          <w:lang w:val="en-US" w:eastAsia="ru-RU" w:bidi="ru-RU"/>
        </w:rPr>
        <w:t>.</w:t>
      </w:r>
    </w:p>
    <w:p w:rsidR="00E95507" w:rsidRPr="00380B60" w:rsidRDefault="00380B60" w:rsidP="00B72BFA">
      <w:pPr>
        <w:pStyle w:val="a3"/>
        <w:numPr>
          <w:ilvl w:val="0"/>
          <w:numId w:val="18"/>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eastAsia="ru-RU" w:bidi="ru-RU"/>
        </w:rPr>
        <w:t>13</w:t>
      </w:r>
      <w:r>
        <w:rPr>
          <w:rFonts w:ascii="Arial" w:hAnsi="Arial" w:cs="Arial"/>
          <w:b/>
          <w:sz w:val="28"/>
          <w:szCs w:val="28"/>
          <w:lang w:val="en-US" w:eastAsia="ru-RU" w:bidi="ru-RU"/>
        </w:rPr>
        <w:t>.</w:t>
      </w:r>
      <w:r w:rsidRPr="00380B60">
        <w:rPr>
          <w:rFonts w:ascii="Arial" w:hAnsi="Arial" w:cs="Arial"/>
          <w:b/>
          <w:sz w:val="28"/>
          <w:szCs w:val="28"/>
          <w:lang w:val="en-US" w:eastAsia="ru-RU" w:bidi="ru-RU"/>
        </w:rPr>
        <w:t>44</w:t>
      </w:r>
      <w:r w:rsidRPr="00380B60">
        <w:rPr>
          <w:rFonts w:ascii="Arial" w:hAnsi="Arial" w:cs="Arial"/>
          <w:sz w:val="28"/>
          <w:szCs w:val="28"/>
          <w:lang w:val="en-US" w:eastAsia="ru-RU" w:bidi="ru-RU"/>
        </w:rPr>
        <w:t xml:space="preserve"> </w:t>
      </w:r>
      <w:r w:rsidRPr="00B735F8">
        <w:rPr>
          <w:rFonts w:ascii="Arial" w:hAnsi="Arial" w:cs="Arial"/>
          <w:sz w:val="28"/>
          <w:szCs w:val="28"/>
          <w:lang w:val="en-US"/>
        </w:rPr>
        <w:t>thousand hectares</w:t>
      </w:r>
      <w:r w:rsidR="00B13639" w:rsidRPr="00380B60">
        <w:rPr>
          <w:rFonts w:ascii="Arial" w:hAnsi="Arial" w:cs="Arial"/>
          <w:sz w:val="28"/>
          <w:szCs w:val="28"/>
          <w:lang w:val="en-US" w:eastAsia="ru-RU" w:bidi="ru-RU"/>
        </w:rPr>
        <w:t>.</w:t>
      </w:r>
    </w:p>
    <w:p w:rsidR="006D285B" w:rsidRPr="00B85925" w:rsidRDefault="00B85925"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a landfill site based on new technologies</w:t>
      </w:r>
      <w:r w:rsidRPr="00B85925">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w:t>
      </w:r>
      <w:r w:rsidR="00367A86">
        <w:rPr>
          <w:rFonts w:ascii="Arial" w:hAnsi="Arial" w:cs="Arial"/>
          <w:color w:val="000000" w:themeColor="text1"/>
          <w:sz w:val="28"/>
          <w:szCs w:val="28"/>
          <w:lang w:val="en-US" w:eastAsia="ru-RU" w:bidi="ru-RU"/>
        </w:rPr>
        <w:t xml:space="preserve"> </w:t>
      </w:r>
      <w:r w:rsidR="001F1E71">
        <w:rPr>
          <w:rFonts w:ascii="Arial" w:hAnsi="Arial" w:cs="Arial"/>
          <w:color w:val="000000" w:themeColor="text1"/>
          <w:sz w:val="28"/>
          <w:szCs w:val="28"/>
          <w:lang w:val="en-US" w:eastAsia="ru-RU" w:bidi="ru-RU"/>
        </w:rPr>
        <w:t>Osh city.</w:t>
      </w:r>
    </w:p>
    <w:p w:rsidR="00A56967" w:rsidRPr="00201BCD" w:rsidRDefault="00201BCD"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B13639" w:rsidRPr="00201BCD">
        <w:rPr>
          <w:rFonts w:ascii="Arial" w:hAnsi="Arial" w:cs="Arial"/>
          <w:color w:val="000000" w:themeColor="text1"/>
          <w:sz w:val="28"/>
          <w:szCs w:val="28"/>
          <w:lang w:val="en-US" w:eastAsia="ru-RU" w:bidi="ru-RU"/>
        </w:rPr>
        <w:t>.</w:t>
      </w:r>
    </w:p>
    <w:p w:rsidR="00D101BD" w:rsidRPr="00B85925" w:rsidRDefault="00B85925"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the “Public Service Center” in the cities of </w:t>
      </w:r>
      <w:r w:rsidR="006B06CF" w:rsidRPr="00B735F8">
        <w:rPr>
          <w:rFonts w:ascii="Arial" w:hAnsi="Arial" w:cs="Arial"/>
          <w:sz w:val="28"/>
          <w:szCs w:val="28"/>
          <w:lang w:val="en-US"/>
        </w:rPr>
        <w:t>Osh and Uzgen</w:t>
      </w:r>
      <w:r w:rsidR="00B13639" w:rsidRPr="00B85925">
        <w:rPr>
          <w:rFonts w:ascii="Arial" w:hAnsi="Arial" w:cs="Arial"/>
          <w:color w:val="000000" w:themeColor="text1"/>
          <w:sz w:val="28"/>
          <w:szCs w:val="28"/>
          <w:lang w:val="en-US" w:eastAsia="ru-RU" w:bidi="ru-RU"/>
        </w:rPr>
        <w:t>.</w:t>
      </w:r>
    </w:p>
    <w:p w:rsidR="00AB5B5C" w:rsidRPr="0096455E" w:rsidRDefault="00B85925"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w:t>
      </w:r>
      <w:r w:rsidR="00367A86">
        <w:rPr>
          <w:rFonts w:ascii="Arial" w:hAnsi="Arial" w:cs="Arial"/>
          <w:color w:val="000000" w:themeColor="text1"/>
          <w:sz w:val="28"/>
          <w:szCs w:val="28"/>
          <w:lang w:val="en-US" w:eastAsia="ru-RU" w:bidi="ru-RU"/>
        </w:rPr>
        <w:t xml:space="preserve"> </w:t>
      </w:r>
      <w:r w:rsidR="006B06CF">
        <w:rPr>
          <w:rFonts w:ascii="Arial" w:hAnsi="Arial" w:cs="Arial"/>
          <w:color w:val="000000" w:themeColor="text1"/>
          <w:sz w:val="28"/>
          <w:szCs w:val="28"/>
          <w:lang w:val="en-US" w:eastAsia="ru-RU" w:bidi="ru-RU"/>
        </w:rPr>
        <w:t>Osh city</w:t>
      </w:r>
      <w:r w:rsidR="00B13639" w:rsidRPr="0096455E">
        <w:rPr>
          <w:rFonts w:ascii="Arial" w:hAnsi="Arial" w:cs="Arial"/>
          <w:color w:val="000000" w:themeColor="text1"/>
          <w:sz w:val="28"/>
          <w:szCs w:val="28"/>
          <w:lang w:val="en-US" w:eastAsia="ru-RU" w:bidi="ru-RU"/>
        </w:rPr>
        <w:t>.</w:t>
      </w:r>
    </w:p>
    <w:p w:rsidR="00AB5B5C" w:rsidRPr="00201BCD" w:rsidRDefault="00201BCD" w:rsidP="00E001D1">
      <w:pPr>
        <w:pStyle w:val="a3"/>
        <w:numPr>
          <w:ilvl w:val="0"/>
          <w:numId w:val="18"/>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the city of </w:t>
      </w:r>
      <w:r w:rsidR="006B06CF">
        <w:rPr>
          <w:rFonts w:ascii="Arial" w:hAnsi="Arial" w:cs="Arial"/>
          <w:color w:val="000000" w:themeColor="text1"/>
          <w:sz w:val="28"/>
          <w:szCs w:val="28"/>
          <w:lang w:val="en-US" w:eastAsia="ru-RU" w:bidi="ru-RU"/>
        </w:rPr>
        <w:t>Osh</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as well as on </w:t>
      </w:r>
      <w:r w:rsidR="006B06CF">
        <w:rPr>
          <w:rFonts w:ascii="Arial" w:hAnsi="Arial" w:cs="Arial"/>
          <w:color w:val="000000" w:themeColor="text1"/>
          <w:sz w:val="28"/>
          <w:szCs w:val="28"/>
          <w:lang w:val="en-US" w:eastAsia="ru-RU" w:bidi="ru-RU"/>
        </w:rPr>
        <w:t>Osh-Irkeshtam and Osh-</w:t>
      </w:r>
      <w:r>
        <w:rPr>
          <w:rFonts w:ascii="Arial" w:hAnsi="Arial" w:cs="Arial"/>
          <w:color w:val="000000" w:themeColor="text1"/>
          <w:sz w:val="28"/>
          <w:szCs w:val="28"/>
          <w:lang w:val="en-US" w:eastAsia="ru-RU" w:bidi="ru-RU"/>
        </w:rPr>
        <w:t>Bishkek- highway</w:t>
      </w:r>
      <w:r w:rsidR="006B06CF">
        <w:rPr>
          <w:rFonts w:ascii="Arial" w:hAnsi="Arial" w:cs="Arial"/>
          <w:color w:val="000000" w:themeColor="text1"/>
          <w:sz w:val="28"/>
          <w:szCs w:val="28"/>
          <w:lang w:val="en-US" w:eastAsia="ru-RU" w:bidi="ru-RU"/>
        </w:rPr>
        <w:t>s</w:t>
      </w:r>
      <w:r w:rsidR="00B13639" w:rsidRPr="00201BCD">
        <w:rPr>
          <w:rFonts w:ascii="Arial" w:hAnsi="Arial" w:cs="Arial"/>
          <w:color w:val="000000" w:themeColor="text1"/>
          <w:sz w:val="28"/>
          <w:szCs w:val="28"/>
          <w:lang w:val="en-US" w:eastAsia="ru-RU" w:bidi="ru-RU"/>
        </w:rPr>
        <w:t>.</w:t>
      </w:r>
    </w:p>
    <w:p w:rsidR="003A6FEE" w:rsidRPr="000A6C69" w:rsidRDefault="000A6C69"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46624D">
        <w:rPr>
          <w:rFonts w:ascii="Arial" w:hAnsi="Arial" w:cs="Arial"/>
          <w:sz w:val="28"/>
          <w:szCs w:val="28"/>
          <w:lang w:val="en-US"/>
        </w:rPr>
        <w:t>s</w:t>
      </w:r>
      <w:r w:rsidRPr="00B735F8">
        <w:rPr>
          <w:rFonts w:ascii="Arial" w:hAnsi="Arial" w:cs="Arial"/>
          <w:sz w:val="28"/>
          <w:szCs w:val="28"/>
          <w:lang w:val="en-US"/>
        </w:rPr>
        <w:t xml:space="preserve"> specialized center</w:t>
      </w:r>
      <w:r w:rsidR="00B13639" w:rsidRPr="000A6C69">
        <w:rPr>
          <w:rFonts w:ascii="Arial" w:hAnsi="Arial" w:cs="Arial"/>
          <w:color w:val="000000" w:themeColor="text1"/>
          <w:sz w:val="28"/>
          <w:szCs w:val="28"/>
          <w:lang w:val="en-US" w:eastAsia="ru-RU" w:bidi="ru-RU"/>
        </w:rPr>
        <w:t>.</w:t>
      </w:r>
    </w:p>
    <w:p w:rsidR="003A6FEE" w:rsidRPr="006B06CF" w:rsidRDefault="006B06CF"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specialized cultural and historical tourist cluster with the center in the city of Osh</w:t>
      </w:r>
      <w:r w:rsidR="00B13639" w:rsidRPr="006B06CF">
        <w:rPr>
          <w:rFonts w:ascii="Arial" w:hAnsi="Arial" w:cs="Arial"/>
          <w:color w:val="000000" w:themeColor="text1"/>
          <w:sz w:val="28"/>
          <w:szCs w:val="28"/>
          <w:lang w:val="en-US" w:eastAsia="ru-RU" w:bidi="ru-RU"/>
        </w:rPr>
        <w:t>.</w:t>
      </w:r>
    </w:p>
    <w:p w:rsidR="00BC6F8E" w:rsidRPr="006B06CF" w:rsidRDefault="006B06CF"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of a plant for production of mineral fertilizers</w:t>
      </w:r>
      <w:r w:rsidR="00B13639" w:rsidRPr="006B06CF">
        <w:rPr>
          <w:rFonts w:ascii="Arial" w:hAnsi="Arial" w:cs="Arial"/>
          <w:color w:val="000000" w:themeColor="text1"/>
          <w:sz w:val="28"/>
          <w:szCs w:val="28"/>
          <w:lang w:val="en-US" w:eastAsia="ru-RU" w:bidi="ru-RU"/>
        </w:rPr>
        <w:t>.</w:t>
      </w:r>
    </w:p>
    <w:p w:rsidR="00BC6F8E" w:rsidRPr="006B06CF" w:rsidRDefault="006B06CF" w:rsidP="00B72BFA">
      <w:pPr>
        <w:pStyle w:val="a3"/>
        <w:numPr>
          <w:ilvl w:val="0"/>
          <w:numId w:val="18"/>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Reconstruction of ginning plant in the city of Kara-Suu</w:t>
      </w:r>
      <w:r w:rsidR="00B13639" w:rsidRPr="006B06CF">
        <w:rPr>
          <w:rFonts w:ascii="Arial" w:hAnsi="Arial" w:cs="Arial"/>
          <w:color w:val="000000" w:themeColor="text1"/>
          <w:sz w:val="28"/>
          <w:szCs w:val="28"/>
          <w:lang w:val="en-US" w:eastAsia="ru-RU" w:bidi="ru-RU"/>
        </w:rPr>
        <w:t>.</w:t>
      </w:r>
    </w:p>
    <w:p w:rsidR="006653F7" w:rsidRPr="006B06CF" w:rsidRDefault="006653F7" w:rsidP="006653F7">
      <w:pPr>
        <w:spacing w:line="276" w:lineRule="auto"/>
        <w:ind w:left="360"/>
        <w:jc w:val="both"/>
        <w:rPr>
          <w:rFonts w:ascii="Arial" w:hAnsi="Arial" w:cs="Arial"/>
          <w:color w:val="000000" w:themeColor="text1"/>
          <w:sz w:val="28"/>
          <w:szCs w:val="28"/>
          <w:lang w:val="en-US" w:eastAsia="ru-RU" w:bidi="ru-RU"/>
        </w:rPr>
      </w:pPr>
    </w:p>
    <w:p w:rsidR="005A3B9E" w:rsidRPr="006B06CF" w:rsidRDefault="006B06CF" w:rsidP="00CA0473">
      <w:pPr>
        <w:pStyle w:val="30"/>
        <w:rPr>
          <w:rFonts w:ascii="Arial" w:hAnsi="Arial" w:cs="Arial"/>
          <w:b/>
          <w:color w:val="000000" w:themeColor="text1"/>
          <w:sz w:val="28"/>
          <w:szCs w:val="28"/>
          <w:lang w:eastAsia="ru-RU" w:bidi="ru-RU"/>
        </w:rPr>
      </w:pPr>
      <w:bookmarkStart w:id="138" w:name="Талас"/>
      <w:bookmarkStart w:id="139" w:name="_Toc529648740"/>
      <w:r>
        <w:rPr>
          <w:rFonts w:ascii="Arial" w:hAnsi="Arial" w:cs="Arial"/>
          <w:b/>
          <w:color w:val="000000" w:themeColor="text1"/>
          <w:sz w:val="28"/>
          <w:szCs w:val="28"/>
          <w:lang w:eastAsia="ru-RU" w:bidi="ru-RU"/>
        </w:rPr>
        <w:t>Talas region</w:t>
      </w:r>
      <w:bookmarkEnd w:id="138"/>
      <w:bookmarkEnd w:id="139"/>
    </w:p>
    <w:p w:rsidR="00B40519" w:rsidRPr="006B06CF" w:rsidRDefault="00B40519" w:rsidP="00B34C37">
      <w:pPr>
        <w:spacing w:line="276" w:lineRule="auto"/>
        <w:jc w:val="both"/>
        <w:rPr>
          <w:rFonts w:ascii="Arial" w:hAnsi="Arial" w:cs="Arial"/>
          <w:color w:val="000000" w:themeColor="text1"/>
          <w:sz w:val="28"/>
          <w:szCs w:val="28"/>
          <w:lang w:val="en-US" w:eastAsia="ru-RU" w:bidi="ru-RU"/>
        </w:rPr>
      </w:pPr>
    </w:p>
    <w:p w:rsidR="00BF5656" w:rsidRPr="006B06CF" w:rsidRDefault="006B06CF" w:rsidP="00C64B36">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of this region will be closely linked with agro-industrial complex development. To ensure energy independence of the region, investments will be made in construction of small and medium-sized hydropower plants. The condition of interregional and interstate roads should be improved</w:t>
      </w:r>
      <w:r w:rsidR="00BF5656" w:rsidRPr="006B06CF">
        <w:rPr>
          <w:rFonts w:ascii="Arial" w:hAnsi="Arial" w:cs="Arial"/>
          <w:color w:val="000000" w:themeColor="text1"/>
          <w:sz w:val="28"/>
          <w:szCs w:val="28"/>
          <w:lang w:val="en-US" w:eastAsia="ru-RU" w:bidi="ru-RU"/>
        </w:rPr>
        <w:t>.</w:t>
      </w:r>
    </w:p>
    <w:p w:rsidR="00BF5656" w:rsidRPr="006B06CF" w:rsidRDefault="00BF5656" w:rsidP="00B34C37">
      <w:pPr>
        <w:spacing w:line="276" w:lineRule="auto"/>
        <w:jc w:val="both"/>
        <w:rPr>
          <w:rFonts w:ascii="Arial" w:hAnsi="Arial" w:cs="Arial"/>
          <w:color w:val="000000" w:themeColor="text1"/>
          <w:sz w:val="28"/>
          <w:szCs w:val="28"/>
          <w:lang w:val="en-US" w:eastAsia="ru-RU" w:bidi="ru-RU"/>
        </w:rPr>
      </w:pPr>
    </w:p>
    <w:p w:rsidR="0093507A" w:rsidRPr="000E6CF7" w:rsidRDefault="000E6CF7"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Modernization of </w:t>
      </w:r>
      <w:r w:rsidRPr="00B735F8">
        <w:rPr>
          <w:rFonts w:ascii="Arial" w:hAnsi="Arial" w:cs="Arial"/>
          <w:b/>
          <w:sz w:val="28"/>
          <w:szCs w:val="28"/>
          <w:lang w:val="en-US"/>
        </w:rPr>
        <w:t>5</w:t>
      </w:r>
      <w:r w:rsidRPr="00B735F8">
        <w:rPr>
          <w:rFonts w:ascii="Arial" w:hAnsi="Arial" w:cs="Arial"/>
          <w:sz w:val="28"/>
          <w:szCs w:val="28"/>
          <w:lang w:val="en-US"/>
        </w:rPr>
        <w:t xml:space="preserve"> family medicine centers and equipping them with modern equipment</w:t>
      </w:r>
      <w:r w:rsidR="00B13639" w:rsidRPr="000E6CF7">
        <w:rPr>
          <w:rStyle w:val="Aff2"/>
          <w:rFonts w:ascii="Arial" w:hAnsi="Arial"/>
          <w:color w:val="000000" w:themeColor="text1"/>
          <w:sz w:val="28"/>
          <w:szCs w:val="28"/>
          <w:lang w:val="en-US"/>
        </w:rPr>
        <w:t>.</w:t>
      </w:r>
    </w:p>
    <w:p w:rsidR="0093507A" w:rsidRPr="000E6CF7" w:rsidRDefault="000E6CF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Modernization of multidisciplinary hospital with modern equipment for high-level emergency care</w:t>
      </w:r>
      <w:r w:rsidR="00B13639" w:rsidRPr="000E6CF7">
        <w:rPr>
          <w:rFonts w:ascii="Arial" w:hAnsi="Arial"/>
          <w:color w:val="000000" w:themeColor="text1"/>
          <w:sz w:val="28"/>
          <w:szCs w:val="28"/>
          <w:lang w:val="en-US"/>
        </w:rPr>
        <w:t>.</w:t>
      </w:r>
    </w:p>
    <w:p w:rsidR="009967A9" w:rsidRPr="006B06CF" w:rsidRDefault="006B06CF" w:rsidP="00B72BFA">
      <w:pPr>
        <w:pStyle w:val="a3"/>
        <w:numPr>
          <w:ilvl w:val="0"/>
          <w:numId w:val="23"/>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6B06CF">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Talas city</w:t>
      </w:r>
      <w:r w:rsidR="00B13639" w:rsidRPr="006B06CF">
        <w:rPr>
          <w:rStyle w:val="Aff2"/>
          <w:rFonts w:ascii="Arial" w:hAnsi="Arial"/>
          <w:color w:val="000000" w:themeColor="text1"/>
          <w:sz w:val="28"/>
          <w:szCs w:val="28"/>
          <w:lang w:val="en-US"/>
        </w:rPr>
        <w:t>.</w:t>
      </w:r>
    </w:p>
    <w:p w:rsidR="0053618D" w:rsidRPr="001F1E71" w:rsidRDefault="001F1E71" w:rsidP="0053618D">
      <w:pPr>
        <w:pStyle w:val="a3"/>
        <w:numPr>
          <w:ilvl w:val="0"/>
          <w:numId w:val="23"/>
        </w:numPr>
        <w:spacing w:line="276" w:lineRule="auto"/>
        <w:jc w:val="both"/>
        <w:rPr>
          <w:rFonts w:ascii="Arial" w:hAnsi="Arial" w:cs="Arial"/>
          <w:sz w:val="28"/>
          <w:szCs w:val="28"/>
          <w:lang w:val="en-US" w:eastAsia="ru-RU" w:bidi="ru-RU"/>
        </w:rPr>
      </w:pPr>
      <w:r>
        <w:rPr>
          <w:rFonts w:ascii="Arial" w:hAnsi="Arial" w:cs="Arial"/>
          <w:sz w:val="28"/>
          <w:szCs w:val="28"/>
          <w:lang w:val="en-US" w:eastAsia="ru-RU" w:bidi="ru-RU"/>
        </w:rPr>
        <w:t>Construction of</w:t>
      </w:r>
      <w:r w:rsidRPr="007701DD">
        <w:rPr>
          <w:rFonts w:ascii="Arial" w:hAnsi="Arial" w:cs="Arial"/>
          <w:sz w:val="28"/>
          <w:szCs w:val="28"/>
          <w:lang w:val="en-US" w:eastAsia="ru-RU" w:bidi="ru-RU"/>
        </w:rPr>
        <w:t xml:space="preserve"> </w:t>
      </w:r>
      <w:r w:rsidRPr="00B735F8">
        <w:rPr>
          <w:rFonts w:ascii="Arial" w:hAnsi="Arial" w:cs="Arial"/>
          <w:sz w:val="28"/>
          <w:szCs w:val="28"/>
          <w:lang w:val="en-US"/>
        </w:rPr>
        <w:t xml:space="preserve">additional pre-school institutions, which need makes up </w:t>
      </w:r>
      <w:r w:rsidRPr="00B735F8">
        <w:rPr>
          <w:rFonts w:ascii="Arial" w:hAnsi="Arial" w:cs="Arial"/>
          <w:b/>
          <w:sz w:val="28"/>
          <w:szCs w:val="28"/>
          <w:lang w:val="en-US"/>
        </w:rPr>
        <w:t>6</w:t>
      </w:r>
      <w:r w:rsidRPr="00B735F8">
        <w:rPr>
          <w:rFonts w:ascii="Arial" w:hAnsi="Arial" w:cs="Arial"/>
          <w:sz w:val="28"/>
          <w:szCs w:val="28"/>
          <w:lang w:val="en-US"/>
        </w:rPr>
        <w:t xml:space="preserve"> pre-schools</w:t>
      </w:r>
      <w:r w:rsidR="0053618D" w:rsidRPr="001F1E71">
        <w:rPr>
          <w:rFonts w:ascii="Arial" w:hAnsi="Arial" w:cs="Arial"/>
          <w:sz w:val="28"/>
          <w:szCs w:val="28"/>
          <w:lang w:val="en-US" w:eastAsia="ru-RU" w:bidi="ru-RU"/>
        </w:rPr>
        <w:t>.</w:t>
      </w:r>
    </w:p>
    <w:p w:rsidR="00F53DE9" w:rsidRPr="007701DD" w:rsidRDefault="007701DD" w:rsidP="00B72BFA">
      <w:pPr>
        <w:pStyle w:val="a3"/>
        <w:numPr>
          <w:ilvl w:val="0"/>
          <w:numId w:val="2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lastRenderedPageBreak/>
        <w:t>Launch of innovative school within the framework of the national project “School of the Future”</w:t>
      </w:r>
      <w:r w:rsidR="00B13639" w:rsidRPr="007701DD">
        <w:rPr>
          <w:rFonts w:ascii="Arial" w:hAnsi="Arial" w:cs="Arial"/>
          <w:color w:val="000000" w:themeColor="text1"/>
          <w:sz w:val="28"/>
          <w:szCs w:val="28"/>
          <w:lang w:val="en-US" w:eastAsia="ru-RU" w:bidi="ru-RU"/>
        </w:rPr>
        <w:t>.</w:t>
      </w:r>
    </w:p>
    <w:p w:rsidR="005B6CD2" w:rsidRPr="001F1E71" w:rsidRDefault="001F1E71" w:rsidP="00B72BFA">
      <w:pPr>
        <w:pStyle w:val="a3"/>
        <w:numPr>
          <w:ilvl w:val="0"/>
          <w:numId w:val="23"/>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B735F8">
        <w:rPr>
          <w:rFonts w:ascii="Arial" w:hAnsi="Arial" w:cs="Arial"/>
          <w:b/>
          <w:sz w:val="28"/>
          <w:szCs w:val="28"/>
          <w:lang w:val="en-US"/>
        </w:rPr>
        <w:t>27</w:t>
      </w:r>
      <w:r w:rsidRPr="00B735F8">
        <w:rPr>
          <w:rFonts w:ascii="Arial" w:hAnsi="Arial" w:cs="Arial"/>
          <w:sz w:val="28"/>
          <w:szCs w:val="28"/>
          <w:lang w:val="en-US"/>
        </w:rPr>
        <w:t xml:space="preserve"> secondary schools</w:t>
      </w:r>
      <w:r w:rsidR="00B13639" w:rsidRPr="001F1E71">
        <w:rPr>
          <w:rFonts w:ascii="Arial" w:hAnsi="Arial" w:cs="Arial"/>
          <w:color w:val="000000" w:themeColor="text1"/>
          <w:sz w:val="28"/>
          <w:szCs w:val="28"/>
          <w:lang w:val="en-US" w:eastAsia="ru-RU" w:bidi="ru-RU"/>
        </w:rPr>
        <w:t>.</w:t>
      </w:r>
    </w:p>
    <w:p w:rsidR="0093507A" w:rsidRPr="00016DC7" w:rsidRDefault="00016DC7" w:rsidP="00B72BFA">
      <w:pPr>
        <w:pStyle w:val="a3"/>
        <w:numPr>
          <w:ilvl w:val="0"/>
          <w:numId w:val="21"/>
        </w:numPr>
        <w:spacing w:line="276" w:lineRule="auto"/>
        <w:contextualSpacing w:val="0"/>
        <w:jc w:val="both"/>
        <w:rPr>
          <w:color w:val="000000" w:themeColor="text1"/>
          <w:sz w:val="28"/>
          <w:szCs w:val="28"/>
          <w:lang w:val="en-US"/>
        </w:rPr>
      </w:pPr>
      <w:r w:rsidRPr="00B735F8">
        <w:rPr>
          <w:rFonts w:ascii="Arial" w:hAnsi="Arial" w:cs="Arial"/>
          <w:sz w:val="28"/>
          <w:szCs w:val="28"/>
          <w:lang w:val="en-US"/>
        </w:rPr>
        <w:t xml:space="preserve">Creation of </w:t>
      </w:r>
      <w:r w:rsidRPr="00B735F8">
        <w:rPr>
          <w:rFonts w:ascii="Arial" w:hAnsi="Arial" w:cs="Arial"/>
          <w:b/>
          <w:sz w:val="28"/>
          <w:szCs w:val="28"/>
          <w:lang w:val="en-US"/>
        </w:rPr>
        <w:t>10</w:t>
      </w:r>
      <w:r w:rsidRPr="00B735F8">
        <w:rPr>
          <w:rFonts w:ascii="Arial" w:hAnsi="Arial" w:cs="Arial"/>
          <w:sz w:val="28"/>
          <w:szCs w:val="28"/>
          <w:lang w:val="en-US"/>
        </w:rPr>
        <w:t xml:space="preserve"> new sites, park areas and equipment with outdoor fitness for free use</w:t>
      </w:r>
      <w:r w:rsidR="00B13639" w:rsidRPr="00016DC7">
        <w:rPr>
          <w:rFonts w:ascii="Arial" w:hAnsi="Arial"/>
          <w:color w:val="000000" w:themeColor="text1"/>
          <w:sz w:val="28"/>
          <w:szCs w:val="28"/>
          <w:lang w:val="en-US"/>
        </w:rPr>
        <w:t>.</w:t>
      </w:r>
    </w:p>
    <w:p w:rsidR="0093507A" w:rsidRPr="00016DC7" w:rsidRDefault="00016DC7" w:rsidP="00B72BFA">
      <w:pPr>
        <w:pStyle w:val="a3"/>
        <w:numPr>
          <w:ilvl w:val="0"/>
          <w:numId w:val="21"/>
        </w:numPr>
        <w:spacing w:line="276" w:lineRule="auto"/>
        <w:contextualSpacing w:val="0"/>
        <w:jc w:val="both"/>
        <w:rPr>
          <w:rStyle w:val="Aff2"/>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Pr>
          <w:rFonts w:ascii="Arial" w:hAnsi="Arial" w:cs="Arial"/>
          <w:b/>
          <w:sz w:val="28"/>
          <w:szCs w:val="28"/>
          <w:lang w:val="en-US"/>
        </w:rPr>
        <w:t>1</w:t>
      </w:r>
      <w:r w:rsidRPr="00016DC7">
        <w:rPr>
          <w:rFonts w:ascii="Arial" w:hAnsi="Arial" w:cs="Arial"/>
          <w:b/>
          <w:sz w:val="28"/>
          <w:szCs w:val="28"/>
          <w:lang w:val="en-US"/>
        </w:rPr>
        <w:t>5</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B13639" w:rsidRPr="00016DC7">
        <w:rPr>
          <w:rStyle w:val="Aff2"/>
          <w:rFonts w:ascii="Arial" w:hAnsi="Arial"/>
          <w:color w:val="000000" w:themeColor="text1"/>
          <w:sz w:val="28"/>
          <w:szCs w:val="28"/>
          <w:lang w:val="en-US"/>
        </w:rPr>
        <w:t>.</w:t>
      </w:r>
    </w:p>
    <w:p w:rsidR="00B20C10" w:rsidRPr="009B7D40" w:rsidRDefault="007701DD" w:rsidP="00B72BFA">
      <w:pPr>
        <w:pStyle w:val="a3"/>
        <w:numPr>
          <w:ilvl w:val="0"/>
          <w:numId w:val="19"/>
        </w:numPr>
        <w:spacing w:line="276" w:lineRule="auto"/>
        <w:jc w:val="both"/>
        <w:rPr>
          <w:rStyle w:val="Aff2"/>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9</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641BAA" w:rsidRPr="009B7D40">
        <w:rPr>
          <w:rStyle w:val="Aff2"/>
          <w:rFonts w:ascii="Arial" w:hAnsi="Arial"/>
          <w:color w:val="000000" w:themeColor="text1"/>
          <w:sz w:val="28"/>
          <w:szCs w:val="28"/>
        </w:rPr>
        <w:t>.</w:t>
      </w:r>
    </w:p>
    <w:p w:rsidR="00BC60BA" w:rsidRPr="007701DD" w:rsidRDefault="0042449C"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7701DD">
        <w:rPr>
          <w:rFonts w:ascii="Arial" w:hAnsi="Arial" w:cs="Arial"/>
          <w:b/>
          <w:color w:val="000000" w:themeColor="text1"/>
          <w:sz w:val="28"/>
          <w:szCs w:val="28"/>
          <w:lang w:val="en-US" w:eastAsia="ru-RU" w:bidi="ru-RU"/>
        </w:rPr>
        <w:t>270</w:t>
      </w:r>
      <w:r w:rsidR="002C0A7F"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692C21" w:rsidRPr="007701DD">
        <w:rPr>
          <w:rFonts w:ascii="Arial" w:hAnsi="Arial" w:cs="Arial"/>
          <w:color w:val="000000" w:themeColor="text1"/>
          <w:sz w:val="28"/>
          <w:szCs w:val="28"/>
          <w:lang w:val="en-US" w:eastAsia="ru-RU" w:bidi="ru-RU"/>
        </w:rPr>
        <w:t>.</w:t>
      </w:r>
    </w:p>
    <w:p w:rsidR="0079245D" w:rsidRPr="006B06CF" w:rsidRDefault="006B06CF"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Preservation and renovation of “Kumbez of Manas” historical monument</w:t>
      </w:r>
      <w:r w:rsidR="00692C21" w:rsidRPr="006B06CF">
        <w:rPr>
          <w:rFonts w:ascii="Arial" w:hAnsi="Arial" w:cs="Arial"/>
          <w:color w:val="000000" w:themeColor="text1"/>
          <w:sz w:val="28"/>
          <w:szCs w:val="28"/>
          <w:lang w:val="en-US" w:eastAsia="ru-RU" w:bidi="ru-RU"/>
        </w:rPr>
        <w:t>.</w:t>
      </w:r>
    </w:p>
    <w:p w:rsidR="00DA5F36" w:rsidRPr="008F01D4" w:rsidRDefault="008F01D4"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It</w:t>
      </w:r>
      <w:r w:rsidRPr="008F01D4">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is planned to additionally commission</w:t>
      </w:r>
      <w:r w:rsidR="009968C5" w:rsidRPr="008F01D4">
        <w:rPr>
          <w:rFonts w:ascii="Arial" w:hAnsi="Arial" w:cs="Arial"/>
          <w:color w:val="000000" w:themeColor="text1"/>
          <w:sz w:val="28"/>
          <w:szCs w:val="28"/>
          <w:lang w:val="en-US" w:eastAsia="ru-RU" w:bidi="ru-RU"/>
        </w:rPr>
        <w:t xml:space="preserve"> </w:t>
      </w:r>
      <w:r w:rsidR="00582B43" w:rsidRPr="008F01D4">
        <w:rPr>
          <w:rFonts w:ascii="Arial" w:hAnsi="Arial" w:cs="Arial"/>
          <w:b/>
          <w:color w:val="000000" w:themeColor="text1"/>
          <w:sz w:val="28"/>
          <w:szCs w:val="28"/>
          <w:lang w:val="en-US" w:eastAsia="ru-RU" w:bidi="ru-RU"/>
        </w:rPr>
        <w:t>2</w:t>
      </w:r>
      <w:r>
        <w:rPr>
          <w:rFonts w:ascii="Arial" w:hAnsi="Arial" w:cs="Arial"/>
          <w:b/>
          <w:color w:val="000000" w:themeColor="text1"/>
          <w:sz w:val="28"/>
          <w:szCs w:val="28"/>
          <w:lang w:val="en-US" w:eastAsia="ru-RU" w:bidi="ru-RU"/>
        </w:rPr>
        <w:t>,</w:t>
      </w:r>
      <w:r w:rsidR="00582B43" w:rsidRPr="008F01D4">
        <w:rPr>
          <w:rFonts w:ascii="Arial" w:hAnsi="Arial" w:cs="Arial"/>
          <w:b/>
          <w:color w:val="000000" w:themeColor="text1"/>
          <w:sz w:val="28"/>
          <w:szCs w:val="28"/>
          <w:lang w:val="en-US" w:eastAsia="ru-RU" w:bidi="ru-RU"/>
        </w:rPr>
        <w:t>680</w:t>
      </w:r>
      <w:r w:rsidR="009968C5" w:rsidRPr="008F01D4">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ha of new irrigated land</w:t>
      </w:r>
      <w:r w:rsidR="00692C21" w:rsidRPr="008F01D4">
        <w:rPr>
          <w:rFonts w:ascii="Arial" w:hAnsi="Arial" w:cs="Arial"/>
          <w:color w:val="000000" w:themeColor="text1"/>
          <w:sz w:val="28"/>
          <w:szCs w:val="28"/>
          <w:lang w:val="en-US" w:eastAsia="ru-RU" w:bidi="ru-RU"/>
        </w:rPr>
        <w:t>.</w:t>
      </w:r>
    </w:p>
    <w:p w:rsidR="002A1FB3" w:rsidRPr="00186C26" w:rsidRDefault="001F1E71"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Allocation</w:t>
      </w:r>
      <w:r w:rsidRPr="00186C26">
        <w:rPr>
          <w:rFonts w:ascii="Arial" w:hAnsi="Arial" w:cs="Arial"/>
          <w:sz w:val="28"/>
          <w:szCs w:val="28"/>
          <w:lang w:val="en-US"/>
        </w:rPr>
        <w:t xml:space="preserve"> </w:t>
      </w:r>
      <w:r w:rsidRPr="00B735F8">
        <w:rPr>
          <w:rFonts w:ascii="Arial" w:hAnsi="Arial" w:cs="Arial"/>
          <w:sz w:val="28"/>
          <w:szCs w:val="28"/>
          <w:lang w:val="en-US"/>
        </w:rPr>
        <w:t>of</w:t>
      </w:r>
      <w:r w:rsidRPr="00186C26">
        <w:rPr>
          <w:rFonts w:ascii="Arial" w:hAnsi="Arial" w:cs="Arial"/>
          <w:sz w:val="28"/>
          <w:szCs w:val="28"/>
          <w:lang w:val="en-US"/>
        </w:rPr>
        <w:t xml:space="preserve"> </w:t>
      </w:r>
      <w:r w:rsidRPr="00B735F8">
        <w:rPr>
          <w:rFonts w:ascii="Arial" w:hAnsi="Arial" w:cs="Arial"/>
          <w:sz w:val="28"/>
          <w:szCs w:val="28"/>
          <w:lang w:val="en-US"/>
        </w:rPr>
        <w:t>additional</w:t>
      </w:r>
      <w:r w:rsidRPr="00186C26">
        <w:rPr>
          <w:rFonts w:ascii="Arial" w:hAnsi="Arial" w:cs="Arial"/>
          <w:sz w:val="28"/>
          <w:szCs w:val="28"/>
          <w:lang w:val="en-US"/>
        </w:rPr>
        <w:t xml:space="preserve"> </w:t>
      </w:r>
      <w:r w:rsidRPr="00B735F8">
        <w:rPr>
          <w:rFonts w:ascii="Arial" w:hAnsi="Arial" w:cs="Arial"/>
          <w:sz w:val="28"/>
          <w:szCs w:val="28"/>
          <w:lang w:val="en-US"/>
        </w:rPr>
        <w:t>amount</w:t>
      </w:r>
      <w:r w:rsidRPr="00186C26">
        <w:rPr>
          <w:rFonts w:ascii="Arial" w:hAnsi="Arial" w:cs="Arial"/>
          <w:sz w:val="28"/>
          <w:szCs w:val="28"/>
          <w:lang w:val="en-US"/>
        </w:rPr>
        <w:t xml:space="preserve"> </w:t>
      </w:r>
      <w:r w:rsidRPr="00B735F8">
        <w:rPr>
          <w:rFonts w:ascii="Arial" w:hAnsi="Arial" w:cs="Arial"/>
          <w:sz w:val="28"/>
          <w:szCs w:val="28"/>
          <w:lang w:val="en-US"/>
        </w:rPr>
        <w:t>of</w:t>
      </w:r>
      <w:r w:rsidRPr="00186C26">
        <w:rPr>
          <w:rFonts w:ascii="Arial" w:hAnsi="Arial" w:cs="Arial"/>
          <w:sz w:val="28"/>
          <w:szCs w:val="28"/>
          <w:lang w:val="en-US"/>
        </w:rPr>
        <w:t xml:space="preserve"> </w:t>
      </w:r>
      <w:r w:rsidRPr="00B735F8">
        <w:rPr>
          <w:rFonts w:ascii="Arial" w:hAnsi="Arial" w:cs="Arial"/>
          <w:sz w:val="28"/>
          <w:szCs w:val="28"/>
          <w:lang w:val="en-US"/>
        </w:rPr>
        <w:t>KGS</w:t>
      </w:r>
      <w:r w:rsidRPr="00186C26">
        <w:rPr>
          <w:rFonts w:ascii="Arial" w:hAnsi="Arial" w:cs="Arial"/>
          <w:sz w:val="28"/>
          <w:szCs w:val="28"/>
          <w:lang w:val="en-US"/>
        </w:rPr>
        <w:t xml:space="preserve"> </w:t>
      </w:r>
      <w:r w:rsidRPr="00186C26">
        <w:rPr>
          <w:rFonts w:ascii="Arial" w:hAnsi="Arial" w:cs="Arial"/>
          <w:b/>
          <w:sz w:val="28"/>
          <w:szCs w:val="28"/>
          <w:lang w:val="en-US"/>
        </w:rPr>
        <w:t>600</w:t>
      </w:r>
      <w:r w:rsidRPr="00186C26">
        <w:rPr>
          <w:rFonts w:ascii="Arial" w:hAnsi="Arial" w:cs="Arial"/>
          <w:sz w:val="28"/>
          <w:szCs w:val="28"/>
          <w:lang w:val="en-US"/>
        </w:rPr>
        <w:t xml:space="preserve"> </w:t>
      </w:r>
      <w:r w:rsidRPr="00B735F8">
        <w:rPr>
          <w:rFonts w:ascii="Arial" w:hAnsi="Arial" w:cs="Arial"/>
          <w:sz w:val="28"/>
          <w:szCs w:val="28"/>
          <w:lang w:val="en-US"/>
        </w:rPr>
        <w:t>million</w:t>
      </w:r>
      <w:r w:rsidRPr="00186C26">
        <w:rPr>
          <w:rFonts w:ascii="Arial" w:hAnsi="Arial" w:cs="Arial"/>
          <w:sz w:val="28"/>
          <w:szCs w:val="28"/>
          <w:lang w:val="en-US"/>
        </w:rPr>
        <w:t xml:space="preserve"> </w:t>
      </w:r>
      <w:r w:rsidRPr="00B735F8">
        <w:rPr>
          <w:rFonts w:ascii="Arial" w:hAnsi="Arial" w:cs="Arial"/>
          <w:sz w:val="28"/>
          <w:szCs w:val="28"/>
          <w:lang w:val="en-US"/>
        </w:rPr>
        <w:t>under</w:t>
      </w:r>
      <w:r w:rsidRPr="00186C26">
        <w:rPr>
          <w:rFonts w:ascii="Arial" w:hAnsi="Arial" w:cs="Arial"/>
          <w:sz w:val="28"/>
          <w:szCs w:val="28"/>
          <w:lang w:val="en-US"/>
        </w:rPr>
        <w:t xml:space="preserve"> </w:t>
      </w:r>
      <w:r w:rsidRPr="00B735F8">
        <w:rPr>
          <w:rFonts w:ascii="Arial" w:hAnsi="Arial" w:cs="Arial"/>
          <w:sz w:val="28"/>
          <w:szCs w:val="28"/>
          <w:lang w:val="en-US"/>
        </w:rPr>
        <w:t>specialized</w:t>
      </w:r>
      <w:r w:rsidRPr="00186C26">
        <w:rPr>
          <w:rFonts w:ascii="Arial" w:hAnsi="Arial" w:cs="Arial"/>
          <w:sz w:val="28"/>
          <w:szCs w:val="28"/>
          <w:lang w:val="en-US"/>
        </w:rPr>
        <w:t xml:space="preserve"> </w:t>
      </w:r>
      <w:r w:rsidRPr="00B735F8">
        <w:rPr>
          <w:rFonts w:ascii="Arial" w:hAnsi="Arial" w:cs="Arial"/>
          <w:sz w:val="28"/>
          <w:szCs w:val="28"/>
          <w:lang w:val="en-US"/>
        </w:rPr>
        <w:t>SME</w:t>
      </w:r>
      <w:r w:rsidRPr="00186C26">
        <w:rPr>
          <w:rFonts w:ascii="Arial" w:hAnsi="Arial" w:cs="Arial"/>
          <w:sz w:val="28"/>
          <w:szCs w:val="28"/>
          <w:lang w:val="en-US"/>
        </w:rPr>
        <w:t xml:space="preserve"> </w:t>
      </w:r>
      <w:r w:rsidRPr="00B735F8">
        <w:rPr>
          <w:rFonts w:ascii="Arial" w:hAnsi="Arial" w:cs="Arial"/>
          <w:sz w:val="28"/>
          <w:szCs w:val="28"/>
          <w:lang w:val="en-US"/>
        </w:rPr>
        <w:t>support</w:t>
      </w:r>
      <w:r w:rsidRPr="00186C26">
        <w:rPr>
          <w:rFonts w:ascii="Arial" w:hAnsi="Arial" w:cs="Arial"/>
          <w:sz w:val="28"/>
          <w:szCs w:val="28"/>
          <w:lang w:val="en-US"/>
        </w:rPr>
        <w:t xml:space="preserve"> </w:t>
      </w:r>
      <w:r w:rsidRPr="00B735F8">
        <w:rPr>
          <w:rFonts w:ascii="Arial" w:hAnsi="Arial" w:cs="Arial"/>
          <w:sz w:val="28"/>
          <w:szCs w:val="28"/>
          <w:lang w:val="en-US"/>
        </w:rPr>
        <w:t>program</w:t>
      </w:r>
      <w:r w:rsidRPr="00186C26">
        <w:rPr>
          <w:rFonts w:ascii="Arial" w:hAnsi="Arial" w:cs="Arial"/>
          <w:color w:val="000000" w:themeColor="text1"/>
          <w:sz w:val="28"/>
          <w:szCs w:val="28"/>
          <w:lang w:val="en-US" w:eastAsia="ru-RU" w:bidi="ru-RU"/>
        </w:rPr>
        <w:t xml:space="preserve"> </w:t>
      </w:r>
    </w:p>
    <w:p w:rsidR="005C68C8" w:rsidRPr="00275FCD" w:rsidRDefault="00275FCD" w:rsidP="005C68C8">
      <w:pPr>
        <w:pStyle w:val="a3"/>
        <w:numPr>
          <w:ilvl w:val="0"/>
          <w:numId w:val="19"/>
        </w:numPr>
        <w:spacing w:line="276" w:lineRule="auto"/>
        <w:rPr>
          <w:rFonts w:ascii="Arial" w:hAnsi="Arial" w:cs="Arial"/>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11.6%</w:t>
      </w:r>
      <w:r w:rsidRPr="00B735F8">
        <w:rPr>
          <w:rFonts w:ascii="Arial" w:hAnsi="Arial" w:cs="Arial"/>
          <w:sz w:val="28"/>
          <w:szCs w:val="28"/>
          <w:lang w:val="en-US"/>
        </w:rPr>
        <w:t xml:space="preserve"> by the end of 2023</w:t>
      </w:r>
      <w:r w:rsidR="00692C21" w:rsidRPr="00275FCD">
        <w:rPr>
          <w:rFonts w:ascii="Arial" w:hAnsi="Arial" w:cs="Arial"/>
          <w:sz w:val="28"/>
          <w:szCs w:val="28"/>
          <w:lang w:val="en-US" w:eastAsia="ru-RU" w:bidi="ru-RU"/>
        </w:rPr>
        <w:t>.</w:t>
      </w:r>
    </w:p>
    <w:p w:rsidR="00010DC7" w:rsidRPr="008F01D4" w:rsidRDefault="008F01D4"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Rehabilitation and construction of sections of transnational highways Suusamyr - Talas - Taraz</w:t>
      </w:r>
      <w:r w:rsidR="00692C21" w:rsidRPr="008F01D4">
        <w:rPr>
          <w:rFonts w:ascii="Arial" w:hAnsi="Arial" w:cs="Arial"/>
          <w:color w:val="000000" w:themeColor="text1"/>
          <w:sz w:val="28"/>
          <w:szCs w:val="28"/>
          <w:lang w:val="en-US" w:eastAsia="ru-RU" w:bidi="ru-RU"/>
        </w:rPr>
        <w:t>.</w:t>
      </w:r>
    </w:p>
    <w:p w:rsidR="009968C5" w:rsidRPr="00380B60" w:rsidRDefault="00380B60"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w:t>
      </w:r>
      <w:r w:rsidRPr="00380B60">
        <w:rPr>
          <w:rFonts w:ascii="Arial" w:hAnsi="Arial" w:cs="Arial"/>
          <w:sz w:val="28"/>
          <w:szCs w:val="28"/>
          <w:lang w:val="en-US"/>
        </w:rPr>
        <w:t xml:space="preserve"> </w:t>
      </w:r>
      <w:r w:rsidRPr="00B735F8">
        <w:rPr>
          <w:rFonts w:ascii="Arial" w:hAnsi="Arial" w:cs="Arial"/>
          <w:sz w:val="28"/>
          <w:szCs w:val="28"/>
          <w:lang w:val="en-US"/>
        </w:rPr>
        <w:t>and</w:t>
      </w:r>
      <w:r w:rsidRPr="00380B60">
        <w:rPr>
          <w:rFonts w:ascii="Arial" w:hAnsi="Arial" w:cs="Arial"/>
          <w:sz w:val="28"/>
          <w:szCs w:val="28"/>
          <w:lang w:val="en-US"/>
        </w:rPr>
        <w:t xml:space="preserve"> </w:t>
      </w:r>
      <w:r w:rsidRPr="00B735F8">
        <w:rPr>
          <w:rFonts w:ascii="Arial" w:hAnsi="Arial" w:cs="Arial"/>
          <w:sz w:val="28"/>
          <w:szCs w:val="28"/>
          <w:lang w:val="en-US"/>
        </w:rPr>
        <w:t>rehabilitation</w:t>
      </w:r>
      <w:r w:rsidRPr="00380B60">
        <w:rPr>
          <w:rFonts w:ascii="Arial" w:hAnsi="Arial" w:cs="Arial"/>
          <w:sz w:val="28"/>
          <w:szCs w:val="28"/>
          <w:lang w:val="en-US"/>
        </w:rPr>
        <w:t xml:space="preserve"> </w:t>
      </w:r>
      <w:r w:rsidRPr="00B735F8">
        <w:rPr>
          <w:rFonts w:ascii="Arial" w:hAnsi="Arial" w:cs="Arial"/>
          <w:sz w:val="28"/>
          <w:szCs w:val="28"/>
          <w:lang w:val="en-US"/>
        </w:rPr>
        <w:t>of</w:t>
      </w:r>
      <w:r w:rsidRPr="00380B60">
        <w:rPr>
          <w:rFonts w:ascii="Arial" w:hAnsi="Arial" w:cs="Arial"/>
          <w:sz w:val="28"/>
          <w:szCs w:val="28"/>
          <w:lang w:val="en-US"/>
        </w:rPr>
        <w:t xml:space="preserve"> </w:t>
      </w:r>
      <w:r w:rsidRPr="00B735F8">
        <w:rPr>
          <w:rFonts w:ascii="Arial" w:hAnsi="Arial" w:cs="Arial"/>
          <w:sz w:val="28"/>
          <w:szCs w:val="28"/>
          <w:lang w:val="en-US"/>
        </w:rPr>
        <w:t>drinking</w:t>
      </w:r>
      <w:r w:rsidRPr="00380B60">
        <w:rPr>
          <w:rFonts w:ascii="Arial" w:hAnsi="Arial" w:cs="Arial"/>
          <w:sz w:val="28"/>
          <w:szCs w:val="28"/>
          <w:lang w:val="en-US"/>
        </w:rPr>
        <w:t xml:space="preserve"> </w:t>
      </w:r>
      <w:r w:rsidRPr="00B735F8">
        <w:rPr>
          <w:rFonts w:ascii="Arial" w:hAnsi="Arial" w:cs="Arial"/>
          <w:sz w:val="28"/>
          <w:szCs w:val="28"/>
          <w:lang w:val="en-US"/>
        </w:rPr>
        <w:t>water</w:t>
      </w:r>
      <w:r w:rsidRPr="00380B60">
        <w:rPr>
          <w:rFonts w:ascii="Arial" w:hAnsi="Arial" w:cs="Arial"/>
          <w:sz w:val="28"/>
          <w:szCs w:val="28"/>
          <w:lang w:val="en-US"/>
        </w:rPr>
        <w:t xml:space="preserve"> </w:t>
      </w:r>
      <w:r w:rsidRPr="00B735F8">
        <w:rPr>
          <w:rFonts w:ascii="Arial" w:hAnsi="Arial" w:cs="Arial"/>
          <w:sz w:val="28"/>
          <w:szCs w:val="28"/>
          <w:lang w:val="en-US"/>
        </w:rPr>
        <w:t>supply</w:t>
      </w:r>
      <w:r w:rsidRPr="00380B60">
        <w:rPr>
          <w:rFonts w:ascii="Arial" w:hAnsi="Arial" w:cs="Arial"/>
          <w:sz w:val="28"/>
          <w:szCs w:val="28"/>
          <w:lang w:val="en-US"/>
        </w:rPr>
        <w:t xml:space="preserve"> </w:t>
      </w:r>
      <w:r w:rsidRPr="00B735F8">
        <w:rPr>
          <w:rFonts w:ascii="Arial" w:hAnsi="Arial" w:cs="Arial"/>
          <w:sz w:val="28"/>
          <w:szCs w:val="28"/>
          <w:lang w:val="en-US"/>
        </w:rPr>
        <w:t>systems</w:t>
      </w:r>
      <w:r w:rsidRPr="00380B60">
        <w:rPr>
          <w:rFonts w:ascii="Arial" w:hAnsi="Arial" w:cs="Arial"/>
          <w:sz w:val="28"/>
          <w:szCs w:val="28"/>
          <w:lang w:val="en-US"/>
        </w:rPr>
        <w:t xml:space="preserve"> </w:t>
      </w:r>
      <w:r w:rsidRPr="00B735F8">
        <w:rPr>
          <w:rFonts w:ascii="Arial" w:hAnsi="Arial" w:cs="Arial"/>
          <w:sz w:val="28"/>
          <w:szCs w:val="28"/>
          <w:lang w:val="en-US"/>
        </w:rPr>
        <w:t>in</w:t>
      </w:r>
      <w:r w:rsidRPr="00380B60">
        <w:rPr>
          <w:rFonts w:ascii="Arial" w:hAnsi="Arial" w:cs="Arial"/>
          <w:color w:val="000000" w:themeColor="text1"/>
          <w:sz w:val="28"/>
          <w:szCs w:val="28"/>
          <w:lang w:val="en-US" w:eastAsia="ru-RU" w:bidi="ru-RU"/>
        </w:rPr>
        <w:t xml:space="preserve"> </w:t>
      </w:r>
      <w:r w:rsidRPr="00380B60">
        <w:rPr>
          <w:rFonts w:ascii="Arial" w:hAnsi="Arial" w:cs="Arial"/>
          <w:b/>
          <w:color w:val="000000" w:themeColor="text1"/>
          <w:sz w:val="28"/>
          <w:szCs w:val="28"/>
          <w:lang w:val="en-US" w:eastAsia="ru-RU" w:bidi="ru-RU"/>
        </w:rPr>
        <w:t>36</w:t>
      </w:r>
      <w:r w:rsidRPr="00380B60">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villages</w:t>
      </w:r>
      <w:r w:rsidR="00692C21" w:rsidRPr="00380B60">
        <w:rPr>
          <w:rFonts w:ascii="Arial" w:hAnsi="Arial" w:cs="Arial"/>
          <w:color w:val="000000" w:themeColor="text1"/>
          <w:sz w:val="28"/>
          <w:szCs w:val="28"/>
          <w:lang w:val="en-US" w:eastAsia="ru-RU" w:bidi="ru-RU"/>
        </w:rPr>
        <w:t>.</w:t>
      </w:r>
    </w:p>
    <w:p w:rsidR="00582B43" w:rsidRPr="00380B60" w:rsidRDefault="00380B60" w:rsidP="00DA789F">
      <w:pPr>
        <w:pStyle w:val="a3"/>
        <w:numPr>
          <w:ilvl w:val="0"/>
          <w:numId w:val="19"/>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Construction and rehabilitation of drinking water supply and sewerage systems in the cities of </w:t>
      </w:r>
      <w:r w:rsidR="0046624D">
        <w:rPr>
          <w:rFonts w:ascii="Arial" w:hAnsi="Arial" w:cs="Arial"/>
          <w:sz w:val="28"/>
          <w:szCs w:val="28"/>
          <w:lang w:val="en-US"/>
        </w:rPr>
        <w:t>Talas</w:t>
      </w:r>
      <w:r w:rsidR="00413D48" w:rsidRPr="00380B60">
        <w:rPr>
          <w:rFonts w:ascii="Arial" w:hAnsi="Arial" w:cs="Arial"/>
          <w:sz w:val="28"/>
          <w:szCs w:val="28"/>
          <w:lang w:val="en-US" w:eastAsia="ru-RU" w:bidi="ru-RU"/>
        </w:rPr>
        <w:t>.</w:t>
      </w:r>
    </w:p>
    <w:p w:rsidR="00BF7D3C" w:rsidRPr="00380B60" w:rsidRDefault="00380B60" w:rsidP="00B72BFA">
      <w:pPr>
        <w:pStyle w:val="a3"/>
        <w:numPr>
          <w:ilvl w:val="0"/>
          <w:numId w:val="19"/>
        </w:numPr>
        <w:spacing w:line="276" w:lineRule="auto"/>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eastAsia="ru-RU" w:bidi="ru-RU"/>
        </w:rPr>
        <w:t>5</w:t>
      </w:r>
      <w:r>
        <w:rPr>
          <w:rFonts w:ascii="Arial" w:hAnsi="Arial" w:cs="Arial"/>
          <w:b/>
          <w:sz w:val="28"/>
          <w:szCs w:val="28"/>
          <w:lang w:val="en-US" w:eastAsia="ru-RU" w:bidi="ru-RU"/>
        </w:rPr>
        <w:t>.</w:t>
      </w:r>
      <w:r w:rsidRPr="00380B60">
        <w:rPr>
          <w:rFonts w:ascii="Arial" w:hAnsi="Arial" w:cs="Arial"/>
          <w:b/>
          <w:sz w:val="28"/>
          <w:szCs w:val="28"/>
          <w:lang w:val="en-US" w:eastAsia="ru-RU" w:bidi="ru-RU"/>
        </w:rPr>
        <w:t>01</w:t>
      </w:r>
      <w:r w:rsidRPr="00380B60">
        <w:rPr>
          <w:rFonts w:ascii="Arial" w:hAnsi="Arial" w:cs="Arial"/>
          <w:sz w:val="28"/>
          <w:szCs w:val="28"/>
          <w:lang w:val="en-US" w:eastAsia="ru-RU" w:bidi="ru-RU"/>
        </w:rPr>
        <w:t xml:space="preserve"> </w:t>
      </w:r>
      <w:r w:rsidRPr="00B735F8">
        <w:rPr>
          <w:rFonts w:ascii="Arial" w:hAnsi="Arial" w:cs="Arial"/>
          <w:sz w:val="28"/>
          <w:szCs w:val="28"/>
          <w:lang w:val="en-US"/>
        </w:rPr>
        <w:t>thousand hectares</w:t>
      </w:r>
      <w:r w:rsidR="00692C21" w:rsidRPr="00380B60">
        <w:rPr>
          <w:rFonts w:ascii="Arial" w:hAnsi="Arial" w:cs="Arial"/>
          <w:sz w:val="28"/>
          <w:szCs w:val="28"/>
          <w:lang w:val="en-US" w:eastAsia="ru-RU" w:bidi="ru-RU"/>
        </w:rPr>
        <w:t>.</w:t>
      </w:r>
    </w:p>
    <w:p w:rsidR="009849D4" w:rsidRPr="00B85925" w:rsidRDefault="00B85925"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 a landfill site based on new technologies</w:t>
      </w:r>
      <w:r w:rsidRPr="00B85925">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46624D">
        <w:rPr>
          <w:rFonts w:ascii="Arial" w:hAnsi="Arial" w:cs="Arial"/>
          <w:color w:val="000000" w:themeColor="text1"/>
          <w:sz w:val="28"/>
          <w:szCs w:val="28"/>
          <w:lang w:val="en-US" w:eastAsia="ru-RU" w:bidi="ru-RU"/>
        </w:rPr>
        <w:t>Talas</w:t>
      </w:r>
      <w:r w:rsidR="00692C21" w:rsidRPr="00B85925">
        <w:rPr>
          <w:rFonts w:ascii="Arial" w:hAnsi="Arial" w:cs="Arial"/>
          <w:color w:val="000000" w:themeColor="text1"/>
          <w:sz w:val="28"/>
          <w:szCs w:val="28"/>
          <w:lang w:val="en-US" w:eastAsia="ru-RU" w:bidi="ru-RU"/>
        </w:rPr>
        <w:t>.</w:t>
      </w:r>
    </w:p>
    <w:p w:rsidR="00A56967" w:rsidRPr="008F01D4" w:rsidRDefault="008F01D4"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692C21" w:rsidRPr="008F01D4">
        <w:rPr>
          <w:rFonts w:ascii="Arial" w:hAnsi="Arial" w:cs="Arial"/>
          <w:color w:val="000000" w:themeColor="text1"/>
          <w:sz w:val="28"/>
          <w:szCs w:val="28"/>
          <w:lang w:val="en-US" w:eastAsia="ru-RU" w:bidi="ru-RU"/>
        </w:rPr>
        <w:t>.</w:t>
      </w:r>
    </w:p>
    <w:p w:rsidR="00D101BD" w:rsidRPr="00B85925" w:rsidRDefault="00B85925"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the “Public Service Center” in the cities of </w:t>
      </w:r>
      <w:r w:rsidR="0046624D">
        <w:rPr>
          <w:rFonts w:ascii="Arial" w:hAnsi="Arial" w:cs="Arial"/>
          <w:sz w:val="28"/>
          <w:szCs w:val="28"/>
          <w:lang w:val="en-US"/>
        </w:rPr>
        <w:t>Talas</w:t>
      </w:r>
      <w:r w:rsidR="00692C21" w:rsidRPr="00B85925">
        <w:rPr>
          <w:rFonts w:ascii="Arial" w:hAnsi="Arial" w:cs="Arial"/>
          <w:color w:val="000000" w:themeColor="text1"/>
          <w:sz w:val="28"/>
          <w:szCs w:val="28"/>
          <w:lang w:val="en-US" w:eastAsia="ru-RU" w:bidi="ru-RU"/>
        </w:rPr>
        <w:t>.</w:t>
      </w:r>
    </w:p>
    <w:p w:rsidR="00007560" w:rsidRPr="0096455E" w:rsidRDefault="0096455E"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46624D">
        <w:rPr>
          <w:rFonts w:ascii="Arial" w:hAnsi="Arial" w:cs="Arial"/>
          <w:color w:val="000000" w:themeColor="text1"/>
          <w:sz w:val="28"/>
          <w:szCs w:val="28"/>
          <w:lang w:val="en-US" w:eastAsia="ru-RU" w:bidi="ru-RU"/>
        </w:rPr>
        <w:t>Talas</w:t>
      </w:r>
      <w:r w:rsidR="00692C21" w:rsidRPr="0096455E">
        <w:rPr>
          <w:rFonts w:ascii="Arial" w:hAnsi="Arial" w:cs="Arial"/>
          <w:color w:val="000000" w:themeColor="text1"/>
          <w:sz w:val="28"/>
          <w:szCs w:val="28"/>
          <w:lang w:val="en-US" w:eastAsia="ru-RU" w:bidi="ru-RU"/>
        </w:rPr>
        <w:t>.</w:t>
      </w:r>
    </w:p>
    <w:p w:rsidR="00007560" w:rsidRPr="008F01D4" w:rsidRDefault="008F01D4"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the city of Talas</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as well as on Talas-Bishkek, Talas-Taraz- highways</w:t>
      </w:r>
      <w:r w:rsidR="00692C21" w:rsidRPr="008F01D4">
        <w:rPr>
          <w:rFonts w:ascii="Arial" w:hAnsi="Arial" w:cs="Arial"/>
          <w:color w:val="000000" w:themeColor="text1"/>
          <w:sz w:val="28"/>
          <w:szCs w:val="28"/>
          <w:lang w:val="en-US" w:eastAsia="ru-RU" w:bidi="ru-RU"/>
        </w:rPr>
        <w:t>.</w:t>
      </w:r>
    </w:p>
    <w:p w:rsidR="00520EBC" w:rsidRPr="000A6C69" w:rsidRDefault="000A6C69"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46624D">
        <w:rPr>
          <w:rFonts w:ascii="Arial" w:hAnsi="Arial" w:cs="Arial"/>
          <w:sz w:val="28"/>
          <w:szCs w:val="28"/>
          <w:lang w:val="en-US"/>
        </w:rPr>
        <w:t>s</w:t>
      </w:r>
      <w:r w:rsidRPr="00B735F8">
        <w:rPr>
          <w:rFonts w:ascii="Arial" w:hAnsi="Arial" w:cs="Arial"/>
          <w:sz w:val="28"/>
          <w:szCs w:val="28"/>
          <w:lang w:val="en-US"/>
        </w:rPr>
        <w:t xml:space="preserve"> specialized center</w:t>
      </w:r>
      <w:r w:rsidR="00692C21" w:rsidRPr="000A6C69">
        <w:rPr>
          <w:rFonts w:ascii="Arial" w:hAnsi="Arial" w:cs="Arial"/>
          <w:color w:val="000000" w:themeColor="text1"/>
          <w:sz w:val="28"/>
          <w:szCs w:val="28"/>
          <w:lang w:val="en-US" w:eastAsia="ru-RU" w:bidi="ru-RU"/>
        </w:rPr>
        <w:t>.</w:t>
      </w:r>
    </w:p>
    <w:p w:rsidR="00567553" w:rsidRPr="008F01D4" w:rsidRDefault="008F01D4" w:rsidP="00B72BFA">
      <w:pPr>
        <w:pStyle w:val="a3"/>
        <w:numPr>
          <w:ilvl w:val="0"/>
          <w:numId w:val="19"/>
        </w:numPr>
        <w:spacing w:line="276" w:lineRule="auto"/>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lastRenderedPageBreak/>
        <w:t>Construction of a plant for beans processing</w:t>
      </w:r>
      <w:r w:rsidR="00692C21" w:rsidRPr="008F01D4">
        <w:rPr>
          <w:rFonts w:ascii="Arial" w:hAnsi="Arial" w:cs="Arial"/>
          <w:color w:val="000000" w:themeColor="text1"/>
          <w:sz w:val="28"/>
          <w:szCs w:val="28"/>
          <w:lang w:val="en-US" w:eastAsia="ru-RU" w:bidi="ru-RU"/>
        </w:rPr>
        <w:t>.</w:t>
      </w:r>
    </w:p>
    <w:p w:rsidR="00193598" w:rsidRPr="008F01D4" w:rsidRDefault="00193598" w:rsidP="00B34C37">
      <w:pPr>
        <w:spacing w:line="276" w:lineRule="auto"/>
        <w:jc w:val="both"/>
        <w:rPr>
          <w:rFonts w:ascii="Arial" w:hAnsi="Arial" w:cs="Arial"/>
          <w:color w:val="000000" w:themeColor="text1"/>
          <w:sz w:val="28"/>
          <w:szCs w:val="28"/>
          <w:lang w:val="en-US" w:eastAsia="ru-RU" w:bidi="ru-RU"/>
        </w:rPr>
      </w:pPr>
    </w:p>
    <w:p w:rsidR="0054543E" w:rsidRPr="008F01D4" w:rsidRDefault="0054543E" w:rsidP="00CA0473">
      <w:pPr>
        <w:pStyle w:val="30"/>
        <w:rPr>
          <w:rFonts w:ascii="Arial" w:hAnsi="Arial" w:cs="Arial"/>
          <w:b/>
          <w:color w:val="000000" w:themeColor="text1"/>
          <w:sz w:val="28"/>
          <w:szCs w:val="28"/>
          <w:lang w:eastAsia="ru-RU" w:bidi="ru-RU"/>
        </w:rPr>
      </w:pPr>
      <w:bookmarkStart w:id="140" w:name="Чуй"/>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860982" w:rsidRPr="008F01D4" w:rsidRDefault="00860982"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4543E" w:rsidRPr="008F01D4" w:rsidRDefault="0054543E" w:rsidP="00CA0473">
      <w:pPr>
        <w:pStyle w:val="30"/>
        <w:rPr>
          <w:rFonts w:ascii="Arial" w:hAnsi="Arial" w:cs="Arial"/>
          <w:b/>
          <w:color w:val="000000" w:themeColor="text1"/>
          <w:sz w:val="28"/>
          <w:szCs w:val="28"/>
          <w:lang w:eastAsia="ru-RU" w:bidi="ru-RU"/>
        </w:rPr>
      </w:pPr>
    </w:p>
    <w:p w:rsidR="005A3B9E" w:rsidRPr="008F01D4" w:rsidRDefault="008F01D4" w:rsidP="00CA0473">
      <w:pPr>
        <w:pStyle w:val="30"/>
        <w:rPr>
          <w:rFonts w:ascii="Arial" w:hAnsi="Arial" w:cs="Arial"/>
          <w:b/>
          <w:color w:val="000000" w:themeColor="text1"/>
          <w:sz w:val="28"/>
          <w:szCs w:val="28"/>
          <w:lang w:eastAsia="ru-RU" w:bidi="ru-RU"/>
        </w:rPr>
      </w:pPr>
      <w:bookmarkStart w:id="141" w:name="_Toc529648741"/>
      <w:r>
        <w:rPr>
          <w:rFonts w:ascii="Arial" w:hAnsi="Arial" w:cs="Arial"/>
          <w:b/>
          <w:color w:val="000000" w:themeColor="text1"/>
          <w:sz w:val="28"/>
          <w:szCs w:val="28"/>
          <w:lang w:eastAsia="ru-RU" w:bidi="ru-RU"/>
        </w:rPr>
        <w:t>Chui region</w:t>
      </w:r>
      <w:bookmarkEnd w:id="140"/>
      <w:bookmarkEnd w:id="141"/>
    </w:p>
    <w:p w:rsidR="00B40519" w:rsidRPr="008F01D4" w:rsidRDefault="00B40519" w:rsidP="00C64B36">
      <w:pPr>
        <w:spacing w:line="276" w:lineRule="auto"/>
        <w:jc w:val="both"/>
        <w:rPr>
          <w:rFonts w:ascii="Arial" w:hAnsi="Arial" w:cs="Arial"/>
          <w:color w:val="000000" w:themeColor="text1"/>
          <w:sz w:val="28"/>
          <w:szCs w:val="28"/>
          <w:lang w:val="en-US" w:eastAsia="ru-RU" w:bidi="ru-RU"/>
        </w:rPr>
      </w:pPr>
    </w:p>
    <w:p w:rsidR="00BF5656" w:rsidRPr="00447660" w:rsidRDefault="008F01D4" w:rsidP="00B42B4F">
      <w:p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Concentration of business activity, infrastructure networks, proximity to the market of Kazakhstan provide unique opportunities for </w:t>
      </w:r>
      <w:r w:rsidR="00447660" w:rsidRPr="00B735F8">
        <w:rPr>
          <w:rFonts w:ascii="Arial" w:hAnsi="Arial" w:cs="Arial"/>
          <w:sz w:val="28"/>
          <w:szCs w:val="28"/>
          <w:lang w:val="en-US"/>
        </w:rPr>
        <w:t xml:space="preserve">regional </w:t>
      </w:r>
      <w:r w:rsidRPr="00B735F8">
        <w:rPr>
          <w:rFonts w:ascii="Arial" w:hAnsi="Arial" w:cs="Arial"/>
          <w:sz w:val="28"/>
          <w:szCs w:val="28"/>
          <w:lang w:val="en-US"/>
        </w:rPr>
        <w:t xml:space="preserve">development. It is necessary to continue development of service infrastructure, social infrastructure, </w:t>
      </w:r>
      <w:r w:rsidR="00447660" w:rsidRPr="00B735F8">
        <w:rPr>
          <w:rFonts w:ascii="Arial" w:hAnsi="Arial" w:cs="Arial"/>
          <w:sz w:val="28"/>
          <w:szCs w:val="28"/>
          <w:lang w:val="en-US"/>
        </w:rPr>
        <w:t>maintain</w:t>
      </w:r>
      <w:r w:rsidRPr="00B735F8">
        <w:rPr>
          <w:rFonts w:ascii="Arial" w:hAnsi="Arial" w:cs="Arial"/>
          <w:sz w:val="28"/>
          <w:szCs w:val="28"/>
          <w:lang w:val="en-US"/>
        </w:rPr>
        <w:t xml:space="preserve"> quality of international highways and railways. </w:t>
      </w:r>
      <w:r w:rsidR="00447660" w:rsidRPr="00B735F8">
        <w:rPr>
          <w:rFonts w:ascii="Arial" w:hAnsi="Arial" w:cs="Arial"/>
          <w:sz w:val="28"/>
          <w:szCs w:val="28"/>
          <w:lang w:val="en-US"/>
        </w:rPr>
        <w:t>C</w:t>
      </w:r>
      <w:r w:rsidRPr="00B735F8">
        <w:rPr>
          <w:rFonts w:ascii="Arial" w:hAnsi="Arial" w:cs="Arial"/>
          <w:sz w:val="28"/>
          <w:szCs w:val="28"/>
          <w:lang w:val="en-US"/>
        </w:rPr>
        <w:t xml:space="preserve">onstruction of spatial cluster along the Tokmok – Bishkek – Kara-Balta geographic line with the launch of value chains in processing </w:t>
      </w:r>
      <w:r w:rsidR="00447660" w:rsidRPr="00B735F8">
        <w:rPr>
          <w:rFonts w:ascii="Arial" w:hAnsi="Arial" w:cs="Arial"/>
          <w:sz w:val="28"/>
          <w:szCs w:val="28"/>
          <w:lang w:val="en-US"/>
        </w:rPr>
        <w:t>appears to be</w:t>
      </w:r>
      <w:r w:rsidRPr="00B735F8">
        <w:rPr>
          <w:rFonts w:ascii="Arial" w:hAnsi="Arial" w:cs="Arial"/>
          <w:sz w:val="28"/>
          <w:szCs w:val="28"/>
          <w:lang w:val="en-US"/>
        </w:rPr>
        <w:t xml:space="preserve"> attractive</w:t>
      </w:r>
      <w:r w:rsidR="00BF5656" w:rsidRPr="00447660">
        <w:rPr>
          <w:rFonts w:ascii="Arial" w:hAnsi="Arial" w:cs="Arial"/>
          <w:color w:val="000000" w:themeColor="text1"/>
          <w:sz w:val="28"/>
          <w:szCs w:val="28"/>
          <w:lang w:val="en-US" w:eastAsia="ru-RU" w:bidi="ru-RU"/>
        </w:rPr>
        <w:t>.</w:t>
      </w:r>
    </w:p>
    <w:p w:rsidR="00044558" w:rsidRPr="000E6CF7" w:rsidRDefault="000E6CF7"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 xml:space="preserve">Modernization of </w:t>
      </w:r>
      <w:r w:rsidRPr="00B735F8">
        <w:rPr>
          <w:rFonts w:ascii="Arial" w:hAnsi="Arial" w:cs="Arial"/>
          <w:b/>
          <w:sz w:val="28"/>
          <w:szCs w:val="28"/>
          <w:lang w:val="en-US"/>
        </w:rPr>
        <w:t>13</w:t>
      </w:r>
      <w:r w:rsidRPr="00B735F8">
        <w:rPr>
          <w:rFonts w:ascii="Arial" w:hAnsi="Arial" w:cs="Arial"/>
          <w:sz w:val="28"/>
          <w:szCs w:val="28"/>
          <w:lang w:val="en-US"/>
        </w:rPr>
        <w:t xml:space="preserve"> family medicine centers and equipping them with modern equipment</w:t>
      </w:r>
      <w:r w:rsidR="00692C21" w:rsidRPr="000E6CF7">
        <w:rPr>
          <w:rStyle w:val="Aff2"/>
          <w:rFonts w:ascii="Arial" w:hAnsi="Arial"/>
          <w:color w:val="000000" w:themeColor="text1"/>
          <w:sz w:val="28"/>
          <w:szCs w:val="28"/>
          <w:lang w:val="en-US"/>
        </w:rPr>
        <w:t>.</w:t>
      </w:r>
    </w:p>
    <w:p w:rsidR="00044558" w:rsidRPr="000E6CF7" w:rsidRDefault="000E6CF7"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Fonts w:ascii="Arial" w:hAnsi="Arial" w:cs="Arial"/>
          <w:sz w:val="28"/>
          <w:szCs w:val="28"/>
          <w:lang w:val="en-US"/>
        </w:rPr>
        <w:t>Modernization of multidisciplinary hospital with modern equipment for high-level emergency care</w:t>
      </w:r>
      <w:r w:rsidR="00692C21" w:rsidRPr="000E6CF7">
        <w:rPr>
          <w:rFonts w:ascii="Arial" w:hAnsi="Arial"/>
          <w:color w:val="000000" w:themeColor="text1"/>
          <w:sz w:val="28"/>
          <w:szCs w:val="28"/>
          <w:lang w:val="en-US"/>
        </w:rPr>
        <w:t>.</w:t>
      </w:r>
    </w:p>
    <w:p w:rsidR="0060099B" w:rsidRPr="00447660" w:rsidRDefault="00447660"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lang w:val="en-US"/>
        </w:rPr>
      </w:pPr>
      <w:r w:rsidRPr="00B735F8">
        <w:rPr>
          <w:rStyle w:val="shorttext"/>
          <w:rFonts w:ascii="Arial" w:hAnsi="Arial" w:cs="Arial"/>
          <w:sz w:val="28"/>
          <w:szCs w:val="28"/>
          <w:lang w:val="en-US"/>
        </w:rPr>
        <w:t>Launch of Healthy City project</w:t>
      </w:r>
      <w:r w:rsidRPr="00447660">
        <w:rPr>
          <w:rStyle w:val="Aff2"/>
          <w:rFonts w:ascii="Arial" w:hAnsi="Arial"/>
          <w:color w:val="000000" w:themeColor="text1"/>
          <w:sz w:val="28"/>
          <w:szCs w:val="28"/>
          <w:lang w:val="en-US"/>
        </w:rPr>
        <w:t xml:space="preserve"> </w:t>
      </w:r>
      <w:r>
        <w:rPr>
          <w:rStyle w:val="Aff2"/>
          <w:rFonts w:ascii="Arial" w:hAnsi="Arial"/>
          <w:color w:val="000000" w:themeColor="text1"/>
          <w:sz w:val="28"/>
          <w:szCs w:val="28"/>
          <w:lang w:val="en-US"/>
        </w:rPr>
        <w:t>in Tokmok city</w:t>
      </w:r>
      <w:r w:rsidR="00692C21" w:rsidRPr="00447660">
        <w:rPr>
          <w:rStyle w:val="Aff2"/>
          <w:rFonts w:ascii="Arial" w:hAnsi="Arial"/>
          <w:color w:val="000000" w:themeColor="text1"/>
          <w:sz w:val="28"/>
          <w:szCs w:val="28"/>
          <w:lang w:val="en-US"/>
        </w:rPr>
        <w:t>.</w:t>
      </w:r>
    </w:p>
    <w:p w:rsidR="009F428F" w:rsidRPr="001F1E71" w:rsidRDefault="001F1E71" w:rsidP="0016492F">
      <w:pPr>
        <w:pStyle w:val="a3"/>
        <w:numPr>
          <w:ilvl w:val="0"/>
          <w:numId w:val="21"/>
        </w:numPr>
        <w:spacing w:line="276" w:lineRule="auto"/>
        <w:jc w:val="both"/>
        <w:rPr>
          <w:rFonts w:ascii="Arial" w:hAnsi="Arial" w:cs="Arial"/>
          <w:color w:val="000000" w:themeColor="text1"/>
          <w:sz w:val="28"/>
          <w:szCs w:val="28"/>
          <w:lang w:val="en-US" w:eastAsia="ru-RU" w:bidi="ru-RU"/>
        </w:rPr>
      </w:pPr>
      <w:r>
        <w:rPr>
          <w:rFonts w:ascii="Arial" w:hAnsi="Arial" w:cs="Arial"/>
          <w:sz w:val="28"/>
          <w:szCs w:val="28"/>
          <w:lang w:val="en-US" w:eastAsia="ru-RU" w:bidi="ru-RU"/>
        </w:rPr>
        <w:t>Construction of</w:t>
      </w:r>
      <w:r w:rsidRPr="007701DD">
        <w:rPr>
          <w:rFonts w:ascii="Arial" w:hAnsi="Arial" w:cs="Arial"/>
          <w:sz w:val="28"/>
          <w:szCs w:val="28"/>
          <w:lang w:val="en-US" w:eastAsia="ru-RU" w:bidi="ru-RU"/>
        </w:rPr>
        <w:t xml:space="preserve"> </w:t>
      </w:r>
      <w:r w:rsidRPr="00B735F8">
        <w:rPr>
          <w:rFonts w:ascii="Arial" w:hAnsi="Arial" w:cs="Arial"/>
          <w:sz w:val="28"/>
          <w:szCs w:val="28"/>
          <w:lang w:val="en-US"/>
        </w:rPr>
        <w:t xml:space="preserve">additional pre-school institutions, which need makes up </w:t>
      </w:r>
      <w:r w:rsidRPr="00B735F8">
        <w:rPr>
          <w:rFonts w:ascii="Arial" w:hAnsi="Arial" w:cs="Arial"/>
          <w:b/>
          <w:sz w:val="28"/>
          <w:szCs w:val="28"/>
          <w:lang w:val="en-US"/>
        </w:rPr>
        <w:t>16</w:t>
      </w:r>
      <w:r w:rsidRPr="00B735F8">
        <w:rPr>
          <w:rFonts w:ascii="Arial" w:hAnsi="Arial" w:cs="Arial"/>
          <w:sz w:val="28"/>
          <w:szCs w:val="28"/>
          <w:lang w:val="en-US"/>
        </w:rPr>
        <w:t xml:space="preserve"> pre-schools</w:t>
      </w:r>
      <w:r w:rsidR="0053618D" w:rsidRPr="001F1E71">
        <w:rPr>
          <w:rFonts w:ascii="Arial" w:hAnsi="Arial" w:cs="Arial"/>
          <w:sz w:val="28"/>
          <w:szCs w:val="28"/>
          <w:lang w:val="en-US" w:eastAsia="ru-RU" w:bidi="ru-RU"/>
        </w:rPr>
        <w:t>.</w:t>
      </w:r>
    </w:p>
    <w:p w:rsidR="00DD7C52"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innovative school within the framework of the national project “School of the Future”</w:t>
      </w:r>
      <w:r w:rsidR="00692C21" w:rsidRPr="007701DD">
        <w:rPr>
          <w:rFonts w:ascii="Arial" w:hAnsi="Arial" w:cs="Arial"/>
          <w:color w:val="000000" w:themeColor="text1"/>
          <w:sz w:val="28"/>
          <w:szCs w:val="28"/>
          <w:lang w:val="en-US" w:eastAsia="ru-RU" w:bidi="ru-RU"/>
        </w:rPr>
        <w:t>.</w:t>
      </w:r>
    </w:p>
    <w:p w:rsidR="00A508CC" w:rsidRPr="001F1E71" w:rsidRDefault="001F1E71"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Internet connection for </w:t>
      </w:r>
      <w:r w:rsidRPr="00B735F8">
        <w:rPr>
          <w:rFonts w:ascii="Arial" w:hAnsi="Arial" w:cs="Arial"/>
          <w:b/>
          <w:sz w:val="28"/>
          <w:szCs w:val="28"/>
          <w:lang w:val="en-US"/>
        </w:rPr>
        <w:t>52</w:t>
      </w:r>
      <w:r w:rsidRPr="00B735F8">
        <w:rPr>
          <w:rFonts w:ascii="Arial" w:hAnsi="Arial" w:cs="Arial"/>
          <w:sz w:val="28"/>
          <w:szCs w:val="28"/>
          <w:lang w:val="en-US"/>
        </w:rPr>
        <w:t xml:space="preserve"> secondary schools</w:t>
      </w:r>
      <w:r w:rsidR="00692C21" w:rsidRPr="001F1E71">
        <w:rPr>
          <w:rFonts w:ascii="Arial" w:hAnsi="Arial" w:cs="Arial"/>
          <w:color w:val="000000" w:themeColor="text1"/>
          <w:sz w:val="28"/>
          <w:szCs w:val="28"/>
          <w:lang w:val="en-US" w:eastAsia="ru-RU" w:bidi="ru-RU"/>
        </w:rPr>
        <w:t>.</w:t>
      </w:r>
    </w:p>
    <w:p w:rsidR="00CE7E8B" w:rsidRPr="007701DD" w:rsidRDefault="007701DD" w:rsidP="00B72BFA">
      <w:pPr>
        <w:pStyle w:val="a3"/>
        <w:numPr>
          <w:ilvl w:val="0"/>
          <w:numId w:val="21"/>
        </w:numPr>
        <w:spacing w:line="276" w:lineRule="auto"/>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Construction of a sports and recreation center under the </w:t>
      </w:r>
      <w:r w:rsidRPr="00B735F8">
        <w:rPr>
          <w:rFonts w:ascii="Arial" w:hAnsi="Arial" w:cs="Arial"/>
          <w:i/>
          <w:sz w:val="28"/>
          <w:szCs w:val="28"/>
          <w:lang w:val="en-US"/>
        </w:rPr>
        <w:t>Gazprom for Children</w:t>
      </w:r>
      <w:r w:rsidRPr="00B735F8">
        <w:rPr>
          <w:rFonts w:ascii="Arial" w:hAnsi="Arial" w:cs="Arial"/>
          <w:sz w:val="28"/>
          <w:szCs w:val="28"/>
          <w:lang w:val="en-US"/>
        </w:rPr>
        <w:t xml:space="preserve"> program in the city of</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Tokmok</w:t>
      </w:r>
      <w:r w:rsidR="00692C21" w:rsidRPr="007701DD">
        <w:rPr>
          <w:rFonts w:ascii="Arial" w:hAnsi="Arial" w:cs="Arial"/>
          <w:color w:val="000000" w:themeColor="text1"/>
          <w:sz w:val="28"/>
          <w:szCs w:val="28"/>
          <w:lang w:val="en-US" w:eastAsia="ru-RU" w:bidi="ru-RU"/>
        </w:rPr>
        <w:t>.</w:t>
      </w:r>
    </w:p>
    <w:p w:rsidR="00044558" w:rsidRPr="00016DC7" w:rsidRDefault="00016DC7" w:rsidP="00B72BFA">
      <w:pPr>
        <w:pStyle w:val="a3"/>
        <w:numPr>
          <w:ilvl w:val="0"/>
          <w:numId w:val="21"/>
        </w:numPr>
        <w:spacing w:line="276" w:lineRule="auto"/>
        <w:contextualSpacing w:val="0"/>
        <w:jc w:val="both"/>
        <w:rPr>
          <w:color w:val="000000" w:themeColor="text1"/>
          <w:sz w:val="28"/>
          <w:szCs w:val="28"/>
          <w:lang w:val="en-US"/>
        </w:rPr>
      </w:pPr>
      <w:r w:rsidRPr="00B735F8">
        <w:rPr>
          <w:rFonts w:ascii="Arial" w:hAnsi="Arial" w:cs="Arial"/>
          <w:sz w:val="28"/>
          <w:szCs w:val="28"/>
          <w:lang w:val="en-US"/>
        </w:rPr>
        <w:lastRenderedPageBreak/>
        <w:t xml:space="preserve">Creation of </w:t>
      </w:r>
      <w:r w:rsidRPr="00B735F8">
        <w:rPr>
          <w:rFonts w:ascii="Arial" w:hAnsi="Arial" w:cs="Arial"/>
          <w:b/>
          <w:sz w:val="28"/>
          <w:szCs w:val="28"/>
          <w:lang w:val="en-US"/>
        </w:rPr>
        <w:t>25</w:t>
      </w:r>
      <w:r w:rsidRPr="00B735F8">
        <w:rPr>
          <w:rFonts w:ascii="Arial" w:hAnsi="Arial" w:cs="Arial"/>
          <w:sz w:val="28"/>
          <w:szCs w:val="28"/>
          <w:lang w:val="en-US"/>
        </w:rPr>
        <w:t xml:space="preserve"> new sites, park areas and equipment with outdoor fitness for free use</w:t>
      </w:r>
      <w:r w:rsidR="00692C21" w:rsidRPr="00016DC7">
        <w:rPr>
          <w:rFonts w:ascii="Arial" w:hAnsi="Arial"/>
          <w:color w:val="000000" w:themeColor="text1"/>
          <w:sz w:val="28"/>
          <w:szCs w:val="28"/>
          <w:lang w:val="en-US"/>
        </w:rPr>
        <w:t>.</w:t>
      </w:r>
    </w:p>
    <w:p w:rsidR="00044558" w:rsidRPr="00016DC7" w:rsidRDefault="00016DC7" w:rsidP="00B72BFA">
      <w:pPr>
        <w:pStyle w:val="a3"/>
        <w:numPr>
          <w:ilvl w:val="0"/>
          <w:numId w:val="23"/>
        </w:numPr>
        <w:spacing w:line="276" w:lineRule="auto"/>
        <w:contextualSpacing w:val="0"/>
        <w:jc w:val="both"/>
        <w:rPr>
          <w:rStyle w:val="Aff2"/>
          <w:rFonts w:ascii="Arial" w:eastAsia="Arial" w:hAnsi="Arial" w:cs="Arial"/>
          <w:color w:val="000000" w:themeColor="text1"/>
          <w:sz w:val="28"/>
          <w:szCs w:val="28"/>
          <w:lang w:val="en-US"/>
        </w:rPr>
      </w:pPr>
      <w:r>
        <w:rPr>
          <w:rFonts w:ascii="Arial" w:hAnsi="Arial" w:cs="Arial"/>
          <w:sz w:val="28"/>
          <w:szCs w:val="28"/>
          <w:lang w:val="en-US"/>
        </w:rPr>
        <w:t>At aiyl okmotu level c</w:t>
      </w:r>
      <w:r w:rsidRPr="00B735F8">
        <w:rPr>
          <w:rFonts w:ascii="Arial" w:hAnsi="Arial" w:cs="Arial"/>
          <w:sz w:val="28"/>
          <w:szCs w:val="28"/>
          <w:lang w:val="en-US"/>
        </w:rPr>
        <w:t>reation</w:t>
      </w:r>
      <w:r w:rsidRPr="001D4525">
        <w:rPr>
          <w:rFonts w:ascii="Arial" w:hAnsi="Arial" w:cs="Arial"/>
          <w:sz w:val="28"/>
          <w:szCs w:val="28"/>
          <w:lang w:val="en-US"/>
        </w:rPr>
        <w:t xml:space="preserve"> </w:t>
      </w:r>
      <w:r w:rsidRPr="00B735F8">
        <w:rPr>
          <w:rFonts w:ascii="Arial" w:hAnsi="Arial" w:cs="Arial"/>
          <w:sz w:val="28"/>
          <w:szCs w:val="28"/>
          <w:lang w:val="en-US"/>
        </w:rPr>
        <w:t>of</w:t>
      </w:r>
      <w:r w:rsidRPr="001D4525">
        <w:rPr>
          <w:rFonts w:ascii="Arial" w:hAnsi="Arial" w:cs="Arial"/>
          <w:sz w:val="28"/>
          <w:szCs w:val="28"/>
          <w:lang w:val="en-US"/>
        </w:rPr>
        <w:t xml:space="preserve"> </w:t>
      </w:r>
      <w:r w:rsidRPr="00016DC7">
        <w:rPr>
          <w:rFonts w:ascii="Arial" w:hAnsi="Arial" w:cs="Arial"/>
          <w:b/>
          <w:sz w:val="28"/>
          <w:szCs w:val="28"/>
          <w:lang w:val="en-US"/>
        </w:rPr>
        <w:t>2</w:t>
      </w:r>
      <w:r>
        <w:rPr>
          <w:rFonts w:ascii="Arial" w:hAnsi="Arial" w:cs="Arial"/>
          <w:b/>
          <w:sz w:val="28"/>
          <w:szCs w:val="28"/>
          <w:lang w:val="en-US"/>
        </w:rPr>
        <w:t>3</w:t>
      </w:r>
      <w:r>
        <w:rPr>
          <w:rFonts w:ascii="Arial" w:hAnsi="Arial" w:cs="Arial"/>
          <w:sz w:val="28"/>
          <w:szCs w:val="28"/>
          <w:lang w:val="en-US"/>
        </w:rPr>
        <w:t xml:space="preserve"> </w:t>
      </w:r>
      <w:r w:rsidRPr="00B735F8">
        <w:rPr>
          <w:rFonts w:ascii="Arial" w:hAnsi="Arial" w:cs="Arial"/>
          <w:sz w:val="28"/>
          <w:szCs w:val="28"/>
          <w:lang w:val="en-US"/>
        </w:rPr>
        <w:t>social</w:t>
      </w:r>
      <w:r w:rsidRPr="001D4525">
        <w:rPr>
          <w:rFonts w:ascii="Arial" w:hAnsi="Arial" w:cs="Arial"/>
          <w:sz w:val="28"/>
          <w:szCs w:val="28"/>
          <w:lang w:val="en-US"/>
        </w:rPr>
        <w:t xml:space="preserve"> </w:t>
      </w:r>
      <w:r w:rsidRPr="00B735F8">
        <w:rPr>
          <w:rFonts w:ascii="Arial" w:hAnsi="Arial" w:cs="Arial"/>
          <w:sz w:val="28"/>
          <w:szCs w:val="28"/>
          <w:lang w:val="en-US"/>
        </w:rPr>
        <w:t>assistance</w:t>
      </w:r>
      <w:r w:rsidRPr="001D4525">
        <w:rPr>
          <w:rFonts w:ascii="Arial" w:hAnsi="Arial" w:cs="Arial"/>
          <w:sz w:val="28"/>
          <w:szCs w:val="28"/>
          <w:lang w:val="en-US"/>
        </w:rPr>
        <w:t xml:space="preserve"> </w:t>
      </w:r>
      <w:r w:rsidRPr="00B735F8">
        <w:rPr>
          <w:rFonts w:ascii="Arial" w:hAnsi="Arial" w:cs="Arial"/>
          <w:sz w:val="28"/>
          <w:szCs w:val="28"/>
          <w:lang w:val="en-US"/>
        </w:rPr>
        <w:t>centers</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disadvantaged </w:t>
      </w:r>
      <w:r w:rsidRPr="00B735F8">
        <w:rPr>
          <w:rFonts w:ascii="Arial" w:hAnsi="Arial" w:cs="Arial"/>
          <w:sz w:val="28"/>
          <w:szCs w:val="28"/>
          <w:lang w:val="en-US"/>
        </w:rPr>
        <w:t>families</w:t>
      </w:r>
      <w:r w:rsidRPr="001D4525">
        <w:rPr>
          <w:rFonts w:ascii="Arial" w:hAnsi="Arial" w:cs="Arial"/>
          <w:sz w:val="28"/>
          <w:szCs w:val="28"/>
          <w:lang w:val="en-US"/>
        </w:rPr>
        <w:t xml:space="preserve"> </w:t>
      </w:r>
      <w:r w:rsidRPr="00B735F8">
        <w:rPr>
          <w:rFonts w:ascii="Arial" w:hAnsi="Arial" w:cs="Arial"/>
          <w:sz w:val="28"/>
          <w:szCs w:val="28"/>
          <w:lang w:val="en-US"/>
        </w:rPr>
        <w:t>and</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centers of </w:t>
      </w:r>
      <w:r w:rsidRPr="00B735F8">
        <w:rPr>
          <w:rFonts w:ascii="Arial" w:hAnsi="Arial" w:cs="Arial"/>
          <w:sz w:val="28"/>
          <w:szCs w:val="28"/>
          <w:lang w:val="en-US"/>
        </w:rPr>
        <w:t>responsible</w:t>
      </w:r>
      <w:r w:rsidRPr="001D4525">
        <w:rPr>
          <w:rFonts w:ascii="Arial" w:hAnsi="Arial" w:cs="Arial"/>
          <w:sz w:val="28"/>
          <w:szCs w:val="28"/>
          <w:lang w:val="en-US"/>
        </w:rPr>
        <w:t xml:space="preserve"> </w:t>
      </w:r>
      <w:r w:rsidRPr="00B735F8">
        <w:rPr>
          <w:rFonts w:ascii="Arial" w:hAnsi="Arial" w:cs="Arial"/>
          <w:sz w:val="28"/>
          <w:szCs w:val="28"/>
          <w:lang w:val="en-US"/>
        </w:rPr>
        <w:t>parenthood</w:t>
      </w:r>
      <w:r w:rsidRPr="001D4525">
        <w:rPr>
          <w:rFonts w:ascii="Arial" w:hAnsi="Arial" w:cs="Arial"/>
          <w:sz w:val="28"/>
          <w:szCs w:val="28"/>
          <w:lang w:val="en-US"/>
        </w:rPr>
        <w:t xml:space="preserve">, </w:t>
      </w:r>
      <w:r w:rsidRPr="00B735F8">
        <w:rPr>
          <w:rFonts w:ascii="Arial" w:hAnsi="Arial" w:cs="Arial"/>
          <w:sz w:val="28"/>
          <w:szCs w:val="28"/>
          <w:lang w:val="en-US"/>
        </w:rPr>
        <w:t>day</w:t>
      </w:r>
      <w:r w:rsidRPr="001D4525">
        <w:rPr>
          <w:rFonts w:ascii="Arial" w:hAnsi="Arial" w:cs="Arial"/>
          <w:sz w:val="28"/>
          <w:szCs w:val="28"/>
          <w:lang w:val="en-US"/>
        </w:rPr>
        <w:t xml:space="preserve"> </w:t>
      </w:r>
      <w:r w:rsidRPr="00B735F8">
        <w:rPr>
          <w:rFonts w:ascii="Arial" w:hAnsi="Arial" w:cs="Arial"/>
          <w:sz w:val="28"/>
          <w:szCs w:val="28"/>
          <w:lang w:val="en-US"/>
        </w:rPr>
        <w:t>care</w:t>
      </w:r>
      <w:r w:rsidRPr="001D4525">
        <w:rPr>
          <w:rFonts w:ascii="Arial" w:hAnsi="Arial" w:cs="Arial"/>
          <w:sz w:val="28"/>
          <w:szCs w:val="28"/>
          <w:lang w:val="en-US"/>
        </w:rPr>
        <w:t xml:space="preserve"> </w:t>
      </w:r>
      <w:r w:rsidRPr="00B735F8">
        <w:rPr>
          <w:rFonts w:ascii="Arial" w:hAnsi="Arial" w:cs="Arial"/>
          <w:sz w:val="28"/>
          <w:szCs w:val="28"/>
          <w:lang w:val="en-US"/>
        </w:rPr>
        <w:t>for</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elderly</w:t>
      </w:r>
      <w:r w:rsidRPr="001D4525">
        <w:rPr>
          <w:rFonts w:ascii="Arial" w:hAnsi="Arial" w:cs="Arial"/>
          <w:sz w:val="28"/>
          <w:szCs w:val="28"/>
          <w:lang w:val="en-US"/>
        </w:rPr>
        <w:t xml:space="preserve">, </w:t>
      </w:r>
      <w:r w:rsidRPr="00B735F8">
        <w:rPr>
          <w:rFonts w:ascii="Arial" w:hAnsi="Arial" w:cs="Arial"/>
          <w:sz w:val="28"/>
          <w:szCs w:val="28"/>
          <w:lang w:val="en-US"/>
        </w:rPr>
        <w:t>PWDs</w:t>
      </w:r>
      <w:r w:rsidRPr="001D4525">
        <w:rPr>
          <w:rFonts w:ascii="Arial" w:hAnsi="Arial" w:cs="Arial"/>
          <w:sz w:val="28"/>
          <w:szCs w:val="28"/>
          <w:lang w:val="en-US"/>
        </w:rPr>
        <w:t xml:space="preserve">, </w:t>
      </w:r>
      <w:r w:rsidRPr="00B735F8">
        <w:rPr>
          <w:rFonts w:ascii="Arial" w:hAnsi="Arial" w:cs="Arial"/>
          <w:sz w:val="28"/>
          <w:szCs w:val="28"/>
          <w:lang w:val="en-US"/>
        </w:rPr>
        <w:t>children</w:t>
      </w:r>
      <w:r w:rsidRPr="001D4525">
        <w:rPr>
          <w:rFonts w:ascii="Arial" w:hAnsi="Arial" w:cs="Arial"/>
          <w:sz w:val="28"/>
          <w:szCs w:val="28"/>
          <w:lang w:val="en-US"/>
        </w:rPr>
        <w:t xml:space="preserve"> </w:t>
      </w:r>
      <w:r w:rsidRPr="00B735F8">
        <w:rPr>
          <w:rFonts w:ascii="Arial" w:hAnsi="Arial" w:cs="Arial"/>
          <w:sz w:val="28"/>
          <w:szCs w:val="28"/>
          <w:lang w:val="en-US"/>
        </w:rPr>
        <w:t>with</w:t>
      </w:r>
      <w:r w:rsidRPr="001D4525">
        <w:rPr>
          <w:rFonts w:ascii="Arial" w:hAnsi="Arial" w:cs="Arial"/>
          <w:sz w:val="28"/>
          <w:szCs w:val="28"/>
          <w:lang w:val="en-US"/>
        </w:rPr>
        <w:t xml:space="preserve"> </w:t>
      </w:r>
      <w:r w:rsidRPr="00B735F8">
        <w:rPr>
          <w:rFonts w:ascii="Arial" w:hAnsi="Arial" w:cs="Arial"/>
          <w:sz w:val="28"/>
          <w:szCs w:val="28"/>
          <w:lang w:val="en-US"/>
        </w:rPr>
        <w:t>disabilities</w:t>
      </w:r>
      <w:r w:rsidRPr="001D4525">
        <w:rPr>
          <w:rFonts w:ascii="Arial" w:hAnsi="Arial" w:cs="Arial"/>
          <w:sz w:val="28"/>
          <w:szCs w:val="28"/>
          <w:lang w:val="en-US"/>
        </w:rPr>
        <w:t xml:space="preserve"> </w:t>
      </w:r>
      <w:r w:rsidRPr="00B735F8">
        <w:rPr>
          <w:rFonts w:ascii="Arial" w:hAnsi="Arial" w:cs="Arial"/>
          <w:sz w:val="28"/>
          <w:szCs w:val="28"/>
          <w:lang w:val="en-US"/>
        </w:rPr>
        <w:t>through</w:t>
      </w:r>
      <w:r w:rsidRPr="001D4525">
        <w:rPr>
          <w:rFonts w:ascii="Arial" w:hAnsi="Arial" w:cs="Arial"/>
          <w:sz w:val="28"/>
          <w:szCs w:val="28"/>
          <w:lang w:val="en-US"/>
        </w:rPr>
        <w:t xml:space="preserve"> </w:t>
      </w:r>
      <w:r w:rsidRPr="00B735F8">
        <w:rPr>
          <w:rFonts w:ascii="Arial" w:hAnsi="Arial" w:cs="Arial"/>
          <w:sz w:val="28"/>
          <w:szCs w:val="28"/>
          <w:lang w:val="en-US"/>
        </w:rPr>
        <w:t>the</w:t>
      </w:r>
      <w:r w:rsidRPr="001D4525">
        <w:rPr>
          <w:rFonts w:ascii="Arial" w:hAnsi="Arial" w:cs="Arial"/>
          <w:sz w:val="28"/>
          <w:szCs w:val="28"/>
          <w:lang w:val="en-US"/>
        </w:rPr>
        <w:t xml:space="preserve"> </w:t>
      </w:r>
      <w:r w:rsidRPr="00B735F8">
        <w:rPr>
          <w:rFonts w:ascii="Arial" w:hAnsi="Arial" w:cs="Arial"/>
          <w:sz w:val="28"/>
          <w:szCs w:val="28"/>
          <w:lang w:val="en-US"/>
        </w:rPr>
        <w:t>mechanism</w:t>
      </w:r>
      <w:r w:rsidRPr="001D4525">
        <w:rPr>
          <w:rFonts w:ascii="Arial" w:hAnsi="Arial" w:cs="Arial"/>
          <w:sz w:val="28"/>
          <w:szCs w:val="28"/>
          <w:lang w:val="en-US"/>
        </w:rPr>
        <w:t xml:space="preserve"> of </w:t>
      </w:r>
      <w:r w:rsidRPr="00B735F8">
        <w:rPr>
          <w:rFonts w:ascii="Arial" w:hAnsi="Arial" w:cs="Arial"/>
          <w:sz w:val="28"/>
          <w:szCs w:val="28"/>
          <w:lang w:val="en-US"/>
        </w:rPr>
        <w:t>delegation</w:t>
      </w:r>
      <w:r w:rsidRPr="001D4525">
        <w:rPr>
          <w:rFonts w:ascii="Arial" w:hAnsi="Arial" w:cs="Arial"/>
          <w:sz w:val="28"/>
          <w:szCs w:val="28"/>
          <w:lang w:val="en-US"/>
        </w:rPr>
        <w:t xml:space="preserve"> </w:t>
      </w:r>
      <w:r w:rsidRPr="00B735F8">
        <w:rPr>
          <w:rFonts w:ascii="Arial" w:hAnsi="Arial" w:cs="Arial"/>
          <w:sz w:val="28"/>
          <w:szCs w:val="28"/>
          <w:lang w:val="en-US"/>
        </w:rPr>
        <w:t>to</w:t>
      </w:r>
      <w:r w:rsidRPr="001D4525">
        <w:rPr>
          <w:rFonts w:ascii="Arial" w:hAnsi="Arial" w:cs="Arial"/>
          <w:sz w:val="28"/>
          <w:szCs w:val="28"/>
          <w:lang w:val="en-US"/>
        </w:rPr>
        <w:t xml:space="preserve"> </w:t>
      </w:r>
      <w:r w:rsidRPr="00B735F8">
        <w:rPr>
          <w:rFonts w:ascii="Arial" w:hAnsi="Arial" w:cs="Arial"/>
          <w:sz w:val="28"/>
          <w:szCs w:val="28"/>
          <w:lang w:val="en-US"/>
        </w:rPr>
        <w:t>local</w:t>
      </w:r>
      <w:r w:rsidRPr="001D4525">
        <w:rPr>
          <w:rFonts w:ascii="Arial" w:hAnsi="Arial" w:cs="Arial"/>
          <w:sz w:val="28"/>
          <w:szCs w:val="28"/>
          <w:lang w:val="en-US"/>
        </w:rPr>
        <w:t xml:space="preserve"> </w:t>
      </w:r>
      <w:r w:rsidRPr="00B735F8">
        <w:rPr>
          <w:rFonts w:ascii="Arial" w:hAnsi="Arial" w:cs="Arial"/>
          <w:sz w:val="28"/>
          <w:szCs w:val="28"/>
          <w:lang w:val="en-US"/>
        </w:rPr>
        <w:t>governments</w:t>
      </w:r>
      <w:r w:rsidR="00692C21" w:rsidRPr="00016DC7">
        <w:rPr>
          <w:rStyle w:val="Aff2"/>
          <w:rFonts w:ascii="Arial" w:hAnsi="Arial"/>
          <w:color w:val="000000" w:themeColor="text1"/>
          <w:sz w:val="28"/>
          <w:szCs w:val="28"/>
          <w:lang w:val="en-US"/>
        </w:rPr>
        <w:t>.</w:t>
      </w:r>
    </w:p>
    <w:p w:rsidR="00B20C10" w:rsidRPr="009B7D40" w:rsidRDefault="007701DD" w:rsidP="00B72BFA">
      <w:pPr>
        <w:pStyle w:val="a3"/>
        <w:numPr>
          <w:ilvl w:val="0"/>
          <w:numId w:val="20"/>
        </w:numPr>
        <w:spacing w:line="276" w:lineRule="auto"/>
        <w:jc w:val="both"/>
        <w:rPr>
          <w:rStyle w:val="Aff2"/>
          <w:rFonts w:ascii="Arial" w:hAnsi="Arial" w:cs="Arial"/>
          <w:color w:val="000000" w:themeColor="text1"/>
          <w:sz w:val="28"/>
          <w:szCs w:val="28"/>
          <w:lang w:eastAsia="ru-RU" w:bidi="ru-RU"/>
        </w:rPr>
      </w:pPr>
      <w:r w:rsidRPr="001D4525">
        <w:rPr>
          <w:rStyle w:val="shorttext"/>
          <w:rFonts w:ascii="Arial" w:hAnsi="Arial" w:cs="Arial"/>
          <w:sz w:val="28"/>
          <w:szCs w:val="28"/>
        </w:rPr>
        <w:t>Accreditation</w:t>
      </w:r>
      <w:r w:rsidRPr="007701DD">
        <w:rPr>
          <w:rStyle w:val="shorttext"/>
          <w:rFonts w:ascii="Arial" w:hAnsi="Arial" w:cs="Arial"/>
          <w:sz w:val="28"/>
          <w:szCs w:val="28"/>
        </w:rPr>
        <w:t xml:space="preserve"> </w:t>
      </w:r>
      <w:r w:rsidRPr="001D4525">
        <w:rPr>
          <w:rStyle w:val="shorttext"/>
          <w:rFonts w:ascii="Arial" w:hAnsi="Arial" w:cs="Arial"/>
          <w:sz w:val="28"/>
          <w:szCs w:val="28"/>
        </w:rPr>
        <w:t>of</w:t>
      </w:r>
      <w:r w:rsidRPr="007701DD">
        <w:rPr>
          <w:rStyle w:val="shorttext"/>
          <w:rFonts w:ascii="Arial" w:hAnsi="Arial" w:cs="Arial"/>
          <w:sz w:val="28"/>
          <w:szCs w:val="28"/>
        </w:rPr>
        <w:t xml:space="preserve"> </w:t>
      </w:r>
      <w:r w:rsidRPr="007701DD">
        <w:rPr>
          <w:rStyle w:val="shorttext"/>
          <w:rFonts w:ascii="Arial" w:hAnsi="Arial" w:cs="Arial"/>
          <w:b/>
          <w:sz w:val="28"/>
          <w:szCs w:val="28"/>
        </w:rPr>
        <w:t>32</w:t>
      </w:r>
      <w:r w:rsidRPr="007701DD">
        <w:rPr>
          <w:rStyle w:val="shorttext"/>
          <w:rFonts w:ascii="Arial" w:hAnsi="Arial" w:cs="Arial"/>
          <w:sz w:val="28"/>
          <w:szCs w:val="28"/>
        </w:rPr>
        <w:t xml:space="preserve"> </w:t>
      </w:r>
      <w:r w:rsidRPr="001D4525">
        <w:rPr>
          <w:rStyle w:val="shorttext"/>
          <w:rFonts w:ascii="Arial" w:hAnsi="Arial" w:cs="Arial"/>
          <w:sz w:val="28"/>
          <w:szCs w:val="28"/>
        </w:rPr>
        <w:t>boarding</w:t>
      </w:r>
      <w:r w:rsidRPr="007701DD">
        <w:rPr>
          <w:rStyle w:val="shorttext"/>
          <w:rFonts w:ascii="Arial" w:hAnsi="Arial" w:cs="Arial"/>
          <w:sz w:val="28"/>
          <w:szCs w:val="28"/>
        </w:rPr>
        <w:t xml:space="preserve"> </w:t>
      </w:r>
      <w:r w:rsidRPr="001D4525">
        <w:rPr>
          <w:rStyle w:val="shorttext"/>
          <w:rFonts w:ascii="Arial" w:hAnsi="Arial" w:cs="Arial"/>
          <w:sz w:val="28"/>
          <w:szCs w:val="28"/>
        </w:rPr>
        <w:t>schools</w:t>
      </w:r>
      <w:r w:rsidR="00692C21" w:rsidRPr="009B7D40">
        <w:rPr>
          <w:rStyle w:val="Aff2"/>
          <w:rFonts w:ascii="Arial" w:hAnsi="Arial"/>
          <w:color w:val="000000" w:themeColor="text1"/>
          <w:sz w:val="28"/>
          <w:szCs w:val="28"/>
        </w:rPr>
        <w:t>.</w:t>
      </w:r>
    </w:p>
    <w:p w:rsidR="00F24DD5" w:rsidRPr="007701DD" w:rsidRDefault="0042449C" w:rsidP="00B72BFA">
      <w:pPr>
        <w:pStyle w:val="a3"/>
        <w:numPr>
          <w:ilvl w:val="0"/>
          <w:numId w:val="20"/>
        </w:numPr>
        <w:spacing w:line="276" w:lineRule="auto"/>
        <w:jc w:val="both"/>
        <w:rPr>
          <w:rFonts w:ascii="Arial" w:hAnsi="Arial" w:cs="Arial"/>
          <w:color w:val="000000" w:themeColor="text1"/>
          <w:sz w:val="28"/>
          <w:szCs w:val="28"/>
          <w:lang w:val="en-US" w:eastAsia="ru-RU" w:bidi="ru-RU"/>
        </w:rPr>
      </w:pPr>
      <w:r w:rsidRPr="007701DD">
        <w:rPr>
          <w:rFonts w:ascii="Arial" w:hAnsi="Arial" w:cs="Arial"/>
          <w:b/>
          <w:color w:val="000000" w:themeColor="text1"/>
          <w:sz w:val="28"/>
          <w:szCs w:val="28"/>
          <w:lang w:val="en-US" w:eastAsia="ru-RU" w:bidi="ru-RU"/>
        </w:rPr>
        <w:t>2</w:t>
      </w:r>
      <w:r w:rsidR="007701DD">
        <w:rPr>
          <w:rFonts w:ascii="Arial" w:hAnsi="Arial" w:cs="Arial"/>
          <w:b/>
          <w:color w:val="000000" w:themeColor="text1"/>
          <w:sz w:val="28"/>
          <w:szCs w:val="28"/>
          <w:lang w:val="en-US" w:eastAsia="ru-RU" w:bidi="ru-RU"/>
        </w:rPr>
        <w:t>,</w:t>
      </w:r>
      <w:r w:rsidRPr="007701DD">
        <w:rPr>
          <w:rFonts w:ascii="Arial" w:hAnsi="Arial" w:cs="Arial"/>
          <w:b/>
          <w:color w:val="000000" w:themeColor="text1"/>
          <w:sz w:val="28"/>
          <w:szCs w:val="28"/>
          <w:lang w:val="en-US" w:eastAsia="ru-RU" w:bidi="ru-RU"/>
        </w:rPr>
        <w:t>064</w:t>
      </w:r>
      <w:r w:rsidR="002A510B" w:rsidRPr="007701DD">
        <w:rPr>
          <w:rFonts w:ascii="Arial" w:hAnsi="Arial" w:cs="Arial"/>
          <w:b/>
          <w:color w:val="000000" w:themeColor="text1"/>
          <w:sz w:val="28"/>
          <w:szCs w:val="28"/>
          <w:lang w:val="en-US" w:eastAsia="ru-RU" w:bidi="ru-RU"/>
        </w:rPr>
        <w:t xml:space="preserve"> </w:t>
      </w:r>
      <w:r w:rsidR="007701DD" w:rsidRPr="00B735F8">
        <w:rPr>
          <w:rFonts w:ascii="Arial" w:hAnsi="Arial" w:cs="Arial"/>
          <w:sz w:val="28"/>
          <w:szCs w:val="28"/>
          <w:lang w:val="en-US"/>
        </w:rPr>
        <w:t>families will have an opportunity to improve their housing conditions due to the state mortgage lending program</w:t>
      </w:r>
      <w:r w:rsidR="00692C21" w:rsidRPr="007701DD">
        <w:rPr>
          <w:rFonts w:ascii="Arial" w:hAnsi="Arial" w:cs="Arial"/>
          <w:color w:val="000000" w:themeColor="text1"/>
          <w:sz w:val="28"/>
          <w:szCs w:val="28"/>
          <w:lang w:val="en-US" w:eastAsia="ru-RU" w:bidi="ru-RU"/>
        </w:rPr>
        <w:t>.</w:t>
      </w:r>
    </w:p>
    <w:p w:rsidR="00680C79" w:rsidRPr="00447660" w:rsidRDefault="00447660" w:rsidP="0054543E">
      <w:pPr>
        <w:pStyle w:val="a3"/>
        <w:numPr>
          <w:ilvl w:val="0"/>
          <w:numId w:val="20"/>
        </w:numPr>
        <w:spacing w:line="264" w:lineRule="auto"/>
        <w:ind w:left="714" w:hanging="357"/>
        <w:jc w:val="both"/>
        <w:rPr>
          <w:rFonts w:ascii="Arial" w:hAnsi="Arial" w:cs="Arial"/>
          <w:sz w:val="28"/>
          <w:szCs w:val="28"/>
          <w:lang w:val="en-US" w:eastAsia="ru-RU" w:bidi="ru-RU"/>
        </w:rPr>
      </w:pPr>
      <w:r w:rsidRPr="00B735F8">
        <w:rPr>
          <w:rFonts w:ascii="Arial" w:hAnsi="Arial" w:cs="Arial"/>
          <w:sz w:val="28"/>
          <w:szCs w:val="28"/>
          <w:lang w:val="en-US"/>
        </w:rPr>
        <w:t>Preservation and renovation of “Burana” historical monument</w:t>
      </w:r>
      <w:r w:rsidR="00692C21" w:rsidRPr="00447660">
        <w:rPr>
          <w:rFonts w:ascii="Arial" w:hAnsi="Arial" w:cs="Arial"/>
          <w:sz w:val="28"/>
          <w:szCs w:val="28"/>
          <w:lang w:val="en-US" w:eastAsia="ru-RU" w:bidi="ru-RU"/>
        </w:rPr>
        <w:t>.</w:t>
      </w:r>
    </w:p>
    <w:p w:rsidR="0008694D" w:rsidRPr="00016DC7" w:rsidRDefault="00016DC7" w:rsidP="0054543E">
      <w:pPr>
        <w:pStyle w:val="a3"/>
        <w:numPr>
          <w:ilvl w:val="0"/>
          <w:numId w:val="20"/>
        </w:numPr>
        <w:spacing w:line="264" w:lineRule="auto"/>
        <w:ind w:left="714" w:hanging="357"/>
        <w:jc w:val="both"/>
        <w:rPr>
          <w:rFonts w:ascii="Arial" w:hAnsi="Arial" w:cs="Arial"/>
          <w:sz w:val="28"/>
          <w:szCs w:val="28"/>
          <w:lang w:val="en-US" w:eastAsia="ru-RU" w:bidi="ru-RU"/>
        </w:rPr>
      </w:pPr>
      <w:r w:rsidRPr="00B735F8">
        <w:rPr>
          <w:rFonts w:ascii="Arial" w:hAnsi="Arial" w:cs="Arial"/>
          <w:sz w:val="28"/>
          <w:szCs w:val="28"/>
          <w:lang w:val="en-US"/>
        </w:rPr>
        <w:t xml:space="preserve">Additional commissioning of </w:t>
      </w:r>
      <w:r w:rsidRPr="00016DC7">
        <w:rPr>
          <w:rFonts w:ascii="Arial" w:hAnsi="Arial" w:cs="Arial"/>
          <w:b/>
          <w:sz w:val="28"/>
          <w:szCs w:val="28"/>
          <w:lang w:val="en-US" w:eastAsia="ru-RU" w:bidi="ru-RU"/>
        </w:rPr>
        <w:t>2</w:t>
      </w:r>
      <w:r>
        <w:rPr>
          <w:rFonts w:ascii="Arial" w:hAnsi="Arial" w:cs="Arial"/>
          <w:b/>
          <w:sz w:val="28"/>
          <w:szCs w:val="28"/>
          <w:lang w:val="en-US" w:eastAsia="ru-RU" w:bidi="ru-RU"/>
        </w:rPr>
        <w:t>,</w:t>
      </w:r>
      <w:r w:rsidRPr="00016DC7">
        <w:rPr>
          <w:rFonts w:ascii="Arial" w:hAnsi="Arial" w:cs="Arial"/>
          <w:b/>
          <w:sz w:val="28"/>
          <w:szCs w:val="28"/>
          <w:lang w:val="en-US" w:eastAsia="ru-RU" w:bidi="ru-RU"/>
        </w:rPr>
        <w:t>700</w:t>
      </w:r>
      <w:r w:rsidRPr="00B735F8">
        <w:rPr>
          <w:rFonts w:ascii="Arial" w:hAnsi="Arial" w:cs="Arial"/>
          <w:sz w:val="28"/>
          <w:szCs w:val="28"/>
          <w:lang w:val="en-US"/>
        </w:rPr>
        <w:t xml:space="preserve"> hectares of new irrigated land</w:t>
      </w:r>
      <w:r w:rsidR="00692C21" w:rsidRPr="00016DC7">
        <w:rPr>
          <w:rFonts w:ascii="Arial" w:hAnsi="Arial" w:cs="Arial"/>
          <w:sz w:val="28"/>
          <w:szCs w:val="28"/>
          <w:lang w:val="en-US" w:eastAsia="ru-RU" w:bidi="ru-RU"/>
        </w:rPr>
        <w:t>.</w:t>
      </w:r>
    </w:p>
    <w:p w:rsidR="001E7BEC" w:rsidRPr="001F1E71" w:rsidRDefault="001F1E71"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Allocation of additional amount of KGS </w:t>
      </w:r>
      <w:r w:rsidRPr="00B735F8">
        <w:rPr>
          <w:rFonts w:ascii="Arial" w:hAnsi="Arial" w:cs="Arial"/>
          <w:b/>
          <w:sz w:val="28"/>
          <w:szCs w:val="28"/>
          <w:lang w:val="en-US"/>
        </w:rPr>
        <w:t>2.5</w:t>
      </w:r>
      <w:r w:rsidRPr="00B735F8">
        <w:rPr>
          <w:rFonts w:ascii="Arial" w:hAnsi="Arial" w:cs="Arial"/>
          <w:sz w:val="28"/>
          <w:szCs w:val="28"/>
          <w:lang w:val="en-US"/>
        </w:rPr>
        <w:t xml:space="preserve"> billion under specialized SME support program</w:t>
      </w:r>
      <w:r w:rsidR="00DA789F" w:rsidRPr="001F1E71">
        <w:rPr>
          <w:rFonts w:ascii="Arial" w:hAnsi="Arial" w:cs="Arial"/>
          <w:color w:val="000000" w:themeColor="text1"/>
          <w:sz w:val="28"/>
          <w:szCs w:val="28"/>
          <w:lang w:val="en-US" w:eastAsia="ru-RU" w:bidi="ru-RU"/>
        </w:rPr>
        <w:t>.</w:t>
      </w:r>
    </w:p>
    <w:p w:rsidR="005C68C8" w:rsidRPr="00275FCD" w:rsidRDefault="00275FCD" w:rsidP="0054543E">
      <w:pPr>
        <w:pStyle w:val="a3"/>
        <w:numPr>
          <w:ilvl w:val="0"/>
          <w:numId w:val="20"/>
        </w:numPr>
        <w:spacing w:line="264" w:lineRule="auto"/>
        <w:ind w:left="714" w:hanging="357"/>
        <w:rPr>
          <w:rFonts w:ascii="Arial" w:hAnsi="Arial" w:cs="Arial"/>
          <w:sz w:val="28"/>
          <w:szCs w:val="28"/>
          <w:lang w:val="en-US" w:eastAsia="ru-RU" w:bidi="ru-RU"/>
        </w:rPr>
      </w:pPr>
      <w:r w:rsidRPr="00B735F8">
        <w:rPr>
          <w:rFonts w:ascii="Arial" w:hAnsi="Arial" w:cs="Arial"/>
          <w:sz w:val="28"/>
          <w:szCs w:val="28"/>
          <w:lang w:val="en-US"/>
        </w:rPr>
        <w:t xml:space="preserve">Reduction of technical losses of energy companies to </w:t>
      </w:r>
      <w:r w:rsidRPr="00B735F8">
        <w:rPr>
          <w:rFonts w:ascii="Arial" w:hAnsi="Arial" w:cs="Arial"/>
          <w:b/>
          <w:sz w:val="28"/>
          <w:szCs w:val="28"/>
          <w:lang w:val="en-US"/>
        </w:rPr>
        <w:t>11.6%</w:t>
      </w:r>
      <w:r w:rsidRPr="00B735F8">
        <w:rPr>
          <w:rFonts w:ascii="Arial" w:hAnsi="Arial" w:cs="Arial"/>
          <w:sz w:val="28"/>
          <w:szCs w:val="28"/>
          <w:lang w:val="en-US"/>
        </w:rPr>
        <w:t xml:space="preserve"> by the end of 2023</w:t>
      </w:r>
      <w:r w:rsidR="00692C21" w:rsidRPr="00275FCD">
        <w:rPr>
          <w:rFonts w:ascii="Arial" w:hAnsi="Arial" w:cs="Arial"/>
          <w:sz w:val="28"/>
          <w:szCs w:val="28"/>
          <w:lang w:val="en-US" w:eastAsia="ru-RU" w:bidi="ru-RU"/>
        </w:rPr>
        <w:t>.</w:t>
      </w:r>
    </w:p>
    <w:p w:rsidR="005C68C8" w:rsidRPr="00447660" w:rsidRDefault="00447660" w:rsidP="0054543E">
      <w:pPr>
        <w:pStyle w:val="a3"/>
        <w:numPr>
          <w:ilvl w:val="0"/>
          <w:numId w:val="20"/>
        </w:numPr>
        <w:spacing w:line="264" w:lineRule="auto"/>
        <w:ind w:left="714" w:hanging="357"/>
        <w:jc w:val="both"/>
        <w:rPr>
          <w:rFonts w:ascii="Arial" w:hAnsi="Arial" w:cs="Arial"/>
          <w:sz w:val="28"/>
          <w:szCs w:val="28"/>
          <w:lang w:val="en-US" w:eastAsia="ru-RU" w:bidi="ru-RU"/>
        </w:rPr>
      </w:pPr>
      <w:r w:rsidRPr="00B735F8">
        <w:rPr>
          <w:rFonts w:ascii="Arial" w:hAnsi="Arial" w:cs="Arial"/>
          <w:sz w:val="28"/>
          <w:szCs w:val="28"/>
          <w:lang w:val="en-US"/>
        </w:rPr>
        <w:t xml:space="preserve">Gasification of </w:t>
      </w:r>
      <w:r w:rsidRPr="00B735F8">
        <w:rPr>
          <w:rFonts w:ascii="Arial" w:hAnsi="Arial" w:cs="Arial"/>
          <w:b/>
          <w:sz w:val="28"/>
          <w:szCs w:val="28"/>
          <w:lang w:val="en-US"/>
        </w:rPr>
        <w:t>15</w:t>
      </w:r>
      <w:r w:rsidRPr="00B735F8">
        <w:rPr>
          <w:rFonts w:ascii="Arial" w:hAnsi="Arial" w:cs="Arial"/>
          <w:sz w:val="28"/>
          <w:szCs w:val="28"/>
          <w:lang w:val="en-US"/>
        </w:rPr>
        <w:t xml:space="preserve"> settlements and commissioning of </w:t>
      </w:r>
      <w:r w:rsidRPr="00B735F8">
        <w:rPr>
          <w:rFonts w:ascii="Arial" w:hAnsi="Arial" w:cs="Arial"/>
          <w:b/>
          <w:sz w:val="28"/>
          <w:szCs w:val="28"/>
          <w:lang w:val="en-US"/>
        </w:rPr>
        <w:t>1</w:t>
      </w:r>
      <w:r w:rsidRPr="00B735F8">
        <w:rPr>
          <w:rFonts w:ascii="Arial" w:hAnsi="Arial" w:cs="Arial"/>
          <w:sz w:val="28"/>
          <w:szCs w:val="28"/>
          <w:lang w:val="en-US"/>
        </w:rPr>
        <w:t xml:space="preserve"> modern gas compressor station</w:t>
      </w:r>
      <w:r w:rsidR="00692C21" w:rsidRPr="00447660">
        <w:rPr>
          <w:rFonts w:ascii="Arial" w:hAnsi="Arial" w:cs="Arial"/>
          <w:sz w:val="28"/>
          <w:szCs w:val="28"/>
          <w:lang w:val="en-US" w:eastAsia="ru-RU" w:bidi="ru-RU"/>
        </w:rPr>
        <w:t>.</w:t>
      </w:r>
    </w:p>
    <w:p w:rsidR="0058763C" w:rsidRPr="00447660" w:rsidRDefault="004476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Modernization and expansion of the operation of Manas airport</w:t>
      </w:r>
      <w:r w:rsidR="00692C21" w:rsidRPr="00447660">
        <w:rPr>
          <w:rFonts w:ascii="Arial" w:hAnsi="Arial" w:cs="Arial"/>
          <w:color w:val="000000" w:themeColor="text1"/>
          <w:sz w:val="28"/>
          <w:szCs w:val="28"/>
          <w:lang w:val="en-US" w:eastAsia="ru-RU" w:bidi="ru-RU"/>
        </w:rPr>
        <w:t>.</w:t>
      </w:r>
    </w:p>
    <w:p w:rsidR="005B03FF" w:rsidRPr="00380B60" w:rsidRDefault="00380B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w:t>
      </w:r>
      <w:r w:rsidRPr="00380B60">
        <w:rPr>
          <w:rFonts w:ascii="Arial" w:hAnsi="Arial" w:cs="Arial"/>
          <w:sz w:val="28"/>
          <w:szCs w:val="28"/>
          <w:lang w:val="en-US"/>
        </w:rPr>
        <w:t xml:space="preserve"> </w:t>
      </w:r>
      <w:r w:rsidRPr="00B735F8">
        <w:rPr>
          <w:rFonts w:ascii="Arial" w:hAnsi="Arial" w:cs="Arial"/>
          <w:sz w:val="28"/>
          <w:szCs w:val="28"/>
          <w:lang w:val="en-US"/>
        </w:rPr>
        <w:t>and</w:t>
      </w:r>
      <w:r w:rsidRPr="00380B60">
        <w:rPr>
          <w:rFonts w:ascii="Arial" w:hAnsi="Arial" w:cs="Arial"/>
          <w:sz w:val="28"/>
          <w:szCs w:val="28"/>
          <w:lang w:val="en-US"/>
        </w:rPr>
        <w:t xml:space="preserve"> </w:t>
      </w:r>
      <w:r w:rsidRPr="00B735F8">
        <w:rPr>
          <w:rFonts w:ascii="Arial" w:hAnsi="Arial" w:cs="Arial"/>
          <w:sz w:val="28"/>
          <w:szCs w:val="28"/>
          <w:lang w:val="en-US"/>
        </w:rPr>
        <w:t>rehabilitation</w:t>
      </w:r>
      <w:r w:rsidRPr="00380B60">
        <w:rPr>
          <w:rFonts w:ascii="Arial" w:hAnsi="Arial" w:cs="Arial"/>
          <w:sz w:val="28"/>
          <w:szCs w:val="28"/>
          <w:lang w:val="en-US"/>
        </w:rPr>
        <w:t xml:space="preserve"> </w:t>
      </w:r>
      <w:r w:rsidRPr="00B735F8">
        <w:rPr>
          <w:rFonts w:ascii="Arial" w:hAnsi="Arial" w:cs="Arial"/>
          <w:sz w:val="28"/>
          <w:szCs w:val="28"/>
          <w:lang w:val="en-US"/>
        </w:rPr>
        <w:t>of</w:t>
      </w:r>
      <w:r w:rsidRPr="00380B60">
        <w:rPr>
          <w:rFonts w:ascii="Arial" w:hAnsi="Arial" w:cs="Arial"/>
          <w:sz w:val="28"/>
          <w:szCs w:val="28"/>
          <w:lang w:val="en-US"/>
        </w:rPr>
        <w:t xml:space="preserve"> </w:t>
      </w:r>
      <w:r w:rsidRPr="00B735F8">
        <w:rPr>
          <w:rFonts w:ascii="Arial" w:hAnsi="Arial" w:cs="Arial"/>
          <w:sz w:val="28"/>
          <w:szCs w:val="28"/>
          <w:lang w:val="en-US"/>
        </w:rPr>
        <w:t>drinking</w:t>
      </w:r>
      <w:r w:rsidRPr="00380B60">
        <w:rPr>
          <w:rFonts w:ascii="Arial" w:hAnsi="Arial" w:cs="Arial"/>
          <w:sz w:val="28"/>
          <w:szCs w:val="28"/>
          <w:lang w:val="en-US"/>
        </w:rPr>
        <w:t xml:space="preserve"> </w:t>
      </w:r>
      <w:r w:rsidRPr="00B735F8">
        <w:rPr>
          <w:rFonts w:ascii="Arial" w:hAnsi="Arial" w:cs="Arial"/>
          <w:sz w:val="28"/>
          <w:szCs w:val="28"/>
          <w:lang w:val="en-US"/>
        </w:rPr>
        <w:t>water</w:t>
      </w:r>
      <w:r w:rsidRPr="00380B60">
        <w:rPr>
          <w:rFonts w:ascii="Arial" w:hAnsi="Arial" w:cs="Arial"/>
          <w:sz w:val="28"/>
          <w:szCs w:val="28"/>
          <w:lang w:val="en-US"/>
        </w:rPr>
        <w:t xml:space="preserve"> </w:t>
      </w:r>
      <w:r w:rsidRPr="00B735F8">
        <w:rPr>
          <w:rFonts w:ascii="Arial" w:hAnsi="Arial" w:cs="Arial"/>
          <w:sz w:val="28"/>
          <w:szCs w:val="28"/>
          <w:lang w:val="en-US"/>
        </w:rPr>
        <w:t>supply</w:t>
      </w:r>
      <w:r w:rsidRPr="00380B60">
        <w:rPr>
          <w:rFonts w:ascii="Arial" w:hAnsi="Arial" w:cs="Arial"/>
          <w:sz w:val="28"/>
          <w:szCs w:val="28"/>
          <w:lang w:val="en-US"/>
        </w:rPr>
        <w:t xml:space="preserve"> </w:t>
      </w:r>
      <w:r w:rsidRPr="00B735F8">
        <w:rPr>
          <w:rFonts w:ascii="Arial" w:hAnsi="Arial" w:cs="Arial"/>
          <w:sz w:val="28"/>
          <w:szCs w:val="28"/>
          <w:lang w:val="en-US"/>
        </w:rPr>
        <w:t>systems</w:t>
      </w:r>
      <w:r w:rsidRPr="00380B60">
        <w:rPr>
          <w:rFonts w:ascii="Arial" w:hAnsi="Arial" w:cs="Arial"/>
          <w:sz w:val="28"/>
          <w:szCs w:val="28"/>
          <w:lang w:val="en-US"/>
        </w:rPr>
        <w:t xml:space="preserve"> </w:t>
      </w:r>
      <w:r w:rsidRPr="00B735F8">
        <w:rPr>
          <w:rFonts w:ascii="Arial" w:hAnsi="Arial" w:cs="Arial"/>
          <w:sz w:val="28"/>
          <w:szCs w:val="28"/>
          <w:lang w:val="en-US"/>
        </w:rPr>
        <w:t>in</w:t>
      </w:r>
      <w:r w:rsidRPr="00380B60">
        <w:rPr>
          <w:rFonts w:ascii="Arial" w:hAnsi="Arial" w:cs="Arial"/>
          <w:color w:val="000000" w:themeColor="text1"/>
          <w:sz w:val="28"/>
          <w:szCs w:val="28"/>
          <w:lang w:val="en-US" w:eastAsia="ru-RU" w:bidi="ru-RU"/>
        </w:rPr>
        <w:t xml:space="preserve"> </w:t>
      </w:r>
      <w:r w:rsidRPr="00380B60">
        <w:rPr>
          <w:rFonts w:ascii="Arial" w:hAnsi="Arial" w:cs="Arial"/>
          <w:b/>
          <w:color w:val="000000" w:themeColor="text1"/>
          <w:sz w:val="28"/>
          <w:szCs w:val="28"/>
          <w:lang w:val="en-US" w:eastAsia="ru-RU" w:bidi="ru-RU"/>
        </w:rPr>
        <w:t>107</w:t>
      </w:r>
      <w:r w:rsidRPr="00380B60">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villages</w:t>
      </w:r>
      <w:r w:rsidR="00692C21" w:rsidRPr="00380B60">
        <w:rPr>
          <w:rFonts w:ascii="Arial" w:hAnsi="Arial" w:cs="Arial"/>
          <w:color w:val="000000" w:themeColor="text1"/>
          <w:sz w:val="28"/>
          <w:szCs w:val="28"/>
          <w:lang w:val="en-US" w:eastAsia="ru-RU" w:bidi="ru-RU"/>
        </w:rPr>
        <w:t>.</w:t>
      </w:r>
    </w:p>
    <w:p w:rsidR="00582B43" w:rsidRPr="00447660" w:rsidRDefault="00447660" w:rsidP="0054543E">
      <w:pPr>
        <w:pStyle w:val="a3"/>
        <w:numPr>
          <w:ilvl w:val="0"/>
          <w:numId w:val="20"/>
        </w:numPr>
        <w:spacing w:line="264" w:lineRule="auto"/>
        <w:ind w:left="714" w:hanging="357"/>
        <w:jc w:val="both"/>
        <w:rPr>
          <w:rFonts w:ascii="Arial" w:hAnsi="Arial" w:cs="Arial"/>
          <w:sz w:val="28"/>
          <w:szCs w:val="28"/>
          <w:lang w:val="en-US" w:eastAsia="ru-RU" w:bidi="ru-RU"/>
        </w:rPr>
      </w:pPr>
      <w:r w:rsidRPr="00B735F8">
        <w:rPr>
          <w:rFonts w:ascii="Arial" w:hAnsi="Arial" w:cs="Arial"/>
          <w:sz w:val="28"/>
          <w:szCs w:val="28"/>
          <w:lang w:val="en-US"/>
        </w:rPr>
        <w:t>Construction</w:t>
      </w:r>
      <w:r w:rsidRPr="00380B60">
        <w:rPr>
          <w:rFonts w:ascii="Arial" w:hAnsi="Arial" w:cs="Arial"/>
          <w:sz w:val="28"/>
          <w:szCs w:val="28"/>
          <w:lang w:val="en-US"/>
        </w:rPr>
        <w:t xml:space="preserve"> </w:t>
      </w:r>
      <w:r w:rsidRPr="00B735F8">
        <w:rPr>
          <w:rFonts w:ascii="Arial" w:hAnsi="Arial" w:cs="Arial"/>
          <w:sz w:val="28"/>
          <w:szCs w:val="28"/>
          <w:lang w:val="en-US"/>
        </w:rPr>
        <w:t>and</w:t>
      </w:r>
      <w:r w:rsidRPr="00380B60">
        <w:rPr>
          <w:rFonts w:ascii="Arial" w:hAnsi="Arial" w:cs="Arial"/>
          <w:sz w:val="28"/>
          <w:szCs w:val="28"/>
          <w:lang w:val="en-US"/>
        </w:rPr>
        <w:t xml:space="preserve"> </w:t>
      </w:r>
      <w:r w:rsidRPr="00B735F8">
        <w:rPr>
          <w:rFonts w:ascii="Arial" w:hAnsi="Arial" w:cs="Arial"/>
          <w:sz w:val="28"/>
          <w:szCs w:val="28"/>
          <w:lang w:val="en-US"/>
        </w:rPr>
        <w:t>rehabilitation</w:t>
      </w:r>
      <w:r w:rsidRPr="00380B60">
        <w:rPr>
          <w:rFonts w:ascii="Arial" w:hAnsi="Arial" w:cs="Arial"/>
          <w:sz w:val="28"/>
          <w:szCs w:val="28"/>
          <w:lang w:val="en-US"/>
        </w:rPr>
        <w:t xml:space="preserve"> </w:t>
      </w:r>
      <w:r w:rsidRPr="00B735F8">
        <w:rPr>
          <w:rFonts w:ascii="Arial" w:hAnsi="Arial" w:cs="Arial"/>
          <w:sz w:val="28"/>
          <w:szCs w:val="28"/>
          <w:lang w:val="en-US"/>
        </w:rPr>
        <w:t>of</w:t>
      </w:r>
      <w:r w:rsidRPr="00380B60">
        <w:rPr>
          <w:rFonts w:ascii="Arial" w:hAnsi="Arial" w:cs="Arial"/>
          <w:sz w:val="28"/>
          <w:szCs w:val="28"/>
          <w:lang w:val="en-US"/>
        </w:rPr>
        <w:t xml:space="preserve"> </w:t>
      </w:r>
      <w:r w:rsidRPr="00B735F8">
        <w:rPr>
          <w:rFonts w:ascii="Arial" w:hAnsi="Arial" w:cs="Arial"/>
          <w:sz w:val="28"/>
          <w:szCs w:val="28"/>
          <w:lang w:val="en-US"/>
        </w:rPr>
        <w:t>drinking</w:t>
      </w:r>
      <w:r w:rsidRPr="00380B60">
        <w:rPr>
          <w:rFonts w:ascii="Arial" w:hAnsi="Arial" w:cs="Arial"/>
          <w:sz w:val="28"/>
          <w:szCs w:val="28"/>
          <w:lang w:val="en-US"/>
        </w:rPr>
        <w:t xml:space="preserve"> </w:t>
      </w:r>
      <w:r w:rsidRPr="00B735F8">
        <w:rPr>
          <w:rFonts w:ascii="Arial" w:hAnsi="Arial" w:cs="Arial"/>
          <w:sz w:val="28"/>
          <w:szCs w:val="28"/>
          <w:lang w:val="en-US"/>
        </w:rPr>
        <w:t>water</w:t>
      </w:r>
      <w:r w:rsidRPr="00380B60">
        <w:rPr>
          <w:rFonts w:ascii="Arial" w:hAnsi="Arial" w:cs="Arial"/>
          <w:sz w:val="28"/>
          <w:szCs w:val="28"/>
          <w:lang w:val="en-US"/>
        </w:rPr>
        <w:t xml:space="preserve"> </w:t>
      </w:r>
      <w:r w:rsidRPr="00B735F8">
        <w:rPr>
          <w:rFonts w:ascii="Arial" w:hAnsi="Arial" w:cs="Arial"/>
          <w:sz w:val="28"/>
          <w:szCs w:val="28"/>
          <w:lang w:val="en-US"/>
        </w:rPr>
        <w:t>supply</w:t>
      </w:r>
      <w:r w:rsidRPr="00380B60">
        <w:rPr>
          <w:rFonts w:ascii="Arial" w:hAnsi="Arial" w:cs="Arial"/>
          <w:sz w:val="28"/>
          <w:szCs w:val="28"/>
          <w:lang w:val="en-US"/>
        </w:rPr>
        <w:t xml:space="preserve"> </w:t>
      </w:r>
      <w:r>
        <w:rPr>
          <w:rFonts w:ascii="Arial" w:hAnsi="Arial" w:cs="Arial"/>
          <w:sz w:val="28"/>
          <w:szCs w:val="28"/>
          <w:lang w:val="en-US"/>
        </w:rPr>
        <w:t xml:space="preserve">and sewerage </w:t>
      </w:r>
      <w:r w:rsidRPr="00B735F8">
        <w:rPr>
          <w:rFonts w:ascii="Arial" w:hAnsi="Arial" w:cs="Arial"/>
          <w:sz w:val="28"/>
          <w:szCs w:val="28"/>
          <w:lang w:val="en-US"/>
        </w:rPr>
        <w:t>systems</w:t>
      </w:r>
      <w:r w:rsidRPr="00447660">
        <w:rPr>
          <w:rFonts w:ascii="Arial" w:hAnsi="Arial" w:cs="Arial"/>
          <w:sz w:val="28"/>
          <w:szCs w:val="28"/>
          <w:lang w:val="en-US" w:eastAsia="ru-RU" w:bidi="ru-RU"/>
        </w:rPr>
        <w:t xml:space="preserve"> </w:t>
      </w:r>
      <w:r>
        <w:rPr>
          <w:rFonts w:ascii="Arial" w:hAnsi="Arial" w:cs="Arial"/>
          <w:sz w:val="28"/>
          <w:szCs w:val="28"/>
          <w:lang w:val="en-US" w:eastAsia="ru-RU" w:bidi="ru-RU"/>
        </w:rPr>
        <w:t>in the cities of Kara-Balta, Kant and Tokmok</w:t>
      </w:r>
      <w:r w:rsidR="00DA789F" w:rsidRPr="00447660">
        <w:rPr>
          <w:rFonts w:ascii="Arial" w:hAnsi="Arial" w:cs="Arial"/>
          <w:sz w:val="28"/>
          <w:szCs w:val="28"/>
          <w:lang w:val="en-US" w:eastAsia="ru-RU" w:bidi="ru-RU"/>
        </w:rPr>
        <w:t>.</w:t>
      </w:r>
    </w:p>
    <w:p w:rsidR="00BF7D3C" w:rsidRPr="00380B60" w:rsidRDefault="00380B60" w:rsidP="0054543E">
      <w:pPr>
        <w:pStyle w:val="a3"/>
        <w:numPr>
          <w:ilvl w:val="0"/>
          <w:numId w:val="20"/>
        </w:numPr>
        <w:spacing w:line="264" w:lineRule="auto"/>
        <w:ind w:left="714" w:hanging="357"/>
        <w:jc w:val="both"/>
        <w:rPr>
          <w:rFonts w:ascii="Arial" w:hAnsi="Arial" w:cs="Arial"/>
          <w:sz w:val="28"/>
          <w:szCs w:val="28"/>
          <w:lang w:val="en-US" w:eastAsia="ru-RU" w:bidi="ru-RU"/>
        </w:rPr>
      </w:pPr>
      <w:r w:rsidRPr="00B735F8">
        <w:rPr>
          <w:rFonts w:ascii="Arial" w:hAnsi="Arial" w:cs="Arial"/>
          <w:sz w:val="28"/>
          <w:szCs w:val="28"/>
          <w:lang w:val="en-US"/>
        </w:rPr>
        <w:t xml:space="preserve">Planting new mountain forests and increasing the area by </w:t>
      </w:r>
      <w:r w:rsidRPr="00380B60">
        <w:rPr>
          <w:rFonts w:ascii="Arial" w:hAnsi="Arial" w:cs="Arial"/>
          <w:b/>
          <w:sz w:val="28"/>
          <w:szCs w:val="28"/>
          <w:lang w:val="en-US"/>
        </w:rPr>
        <w:t>4</w:t>
      </w:r>
      <w:r>
        <w:rPr>
          <w:rFonts w:ascii="Arial" w:hAnsi="Arial" w:cs="Arial"/>
          <w:b/>
          <w:sz w:val="28"/>
          <w:szCs w:val="28"/>
          <w:lang w:val="en-US"/>
        </w:rPr>
        <w:t>.</w:t>
      </w:r>
      <w:r w:rsidRPr="00380B60">
        <w:rPr>
          <w:rFonts w:ascii="Arial" w:hAnsi="Arial" w:cs="Arial"/>
          <w:b/>
          <w:sz w:val="28"/>
          <w:szCs w:val="28"/>
          <w:lang w:val="en-US"/>
        </w:rPr>
        <w:t>2</w:t>
      </w:r>
      <w:r w:rsidRPr="00380B60">
        <w:rPr>
          <w:rFonts w:ascii="Arial" w:hAnsi="Arial" w:cs="Arial"/>
          <w:sz w:val="28"/>
          <w:szCs w:val="28"/>
          <w:lang w:val="en-US"/>
        </w:rPr>
        <w:t xml:space="preserve"> </w:t>
      </w:r>
      <w:r w:rsidRPr="00B735F8">
        <w:rPr>
          <w:rFonts w:ascii="Arial" w:hAnsi="Arial" w:cs="Arial"/>
          <w:sz w:val="28"/>
          <w:szCs w:val="28"/>
          <w:lang w:val="en-US"/>
        </w:rPr>
        <w:t>thousand hectares</w:t>
      </w:r>
      <w:r w:rsidR="00692C21" w:rsidRPr="00380B60">
        <w:rPr>
          <w:rFonts w:ascii="Arial" w:hAnsi="Arial" w:cs="Arial"/>
          <w:sz w:val="28"/>
          <w:szCs w:val="28"/>
          <w:lang w:val="en-US" w:eastAsia="ru-RU" w:bidi="ru-RU"/>
        </w:rPr>
        <w:t>.</w:t>
      </w:r>
    </w:p>
    <w:p w:rsidR="00E00CF5" w:rsidRPr="00447660" w:rsidRDefault="004476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Creating</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landfill</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sites</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based</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on</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new</w:t>
      </w:r>
      <w:r w:rsidRPr="00447660">
        <w:rPr>
          <w:rStyle w:val="shorttext"/>
          <w:rFonts w:ascii="Arial" w:hAnsi="Arial" w:cs="Arial"/>
          <w:sz w:val="28"/>
          <w:szCs w:val="28"/>
          <w:lang w:val="en-US"/>
        </w:rPr>
        <w:t xml:space="preserve"> </w:t>
      </w:r>
      <w:r w:rsidRPr="00B735F8">
        <w:rPr>
          <w:rStyle w:val="shorttext"/>
          <w:rFonts w:ascii="Arial" w:hAnsi="Arial" w:cs="Arial"/>
          <w:sz w:val="28"/>
          <w:szCs w:val="28"/>
          <w:lang w:val="en-US"/>
        </w:rPr>
        <w:t>technologies</w:t>
      </w:r>
      <w:r w:rsidRPr="00447660">
        <w:rPr>
          <w:rFonts w:ascii="Arial" w:hAnsi="Arial" w:cs="Arial"/>
          <w:sz w:val="28"/>
          <w:szCs w:val="28"/>
          <w:lang w:val="en-US" w:eastAsia="ru-RU" w:bidi="ru-RU"/>
        </w:rPr>
        <w:t xml:space="preserve"> </w:t>
      </w:r>
      <w:r>
        <w:rPr>
          <w:rFonts w:ascii="Arial" w:hAnsi="Arial" w:cs="Arial"/>
          <w:sz w:val="28"/>
          <w:szCs w:val="28"/>
          <w:lang w:val="en-US" w:eastAsia="ru-RU" w:bidi="ru-RU"/>
        </w:rPr>
        <w:t>in the cities of Kara-Balta and Tokmok</w:t>
      </w:r>
      <w:r w:rsidR="00692C21" w:rsidRPr="00447660">
        <w:rPr>
          <w:rFonts w:ascii="Arial" w:hAnsi="Arial" w:cs="Arial"/>
          <w:color w:val="000000" w:themeColor="text1"/>
          <w:sz w:val="28"/>
          <w:szCs w:val="28"/>
          <w:lang w:val="en-US" w:eastAsia="ru-RU" w:bidi="ru-RU"/>
        </w:rPr>
        <w:t>.</w:t>
      </w:r>
    </w:p>
    <w:p w:rsidR="004E2414" w:rsidRPr="00B85925" w:rsidRDefault="00B85925"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Development and approval of master plans and future development plans for the cities</w:t>
      </w:r>
      <w:r w:rsidR="00692C21" w:rsidRPr="00B85925">
        <w:rPr>
          <w:rFonts w:ascii="Arial" w:hAnsi="Arial" w:cs="Arial"/>
          <w:color w:val="000000" w:themeColor="text1"/>
          <w:sz w:val="28"/>
          <w:szCs w:val="28"/>
          <w:lang w:val="en-US" w:eastAsia="ru-RU" w:bidi="ru-RU"/>
        </w:rPr>
        <w:t>.</w:t>
      </w:r>
    </w:p>
    <w:p w:rsidR="00AD674D" w:rsidRPr="00B85925" w:rsidRDefault="00B85925"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 xml:space="preserve">Launch of the “Public Service Center” in the cities of </w:t>
      </w:r>
      <w:r w:rsidR="0046624D">
        <w:rPr>
          <w:rFonts w:ascii="Arial" w:hAnsi="Arial" w:cs="Arial"/>
          <w:sz w:val="28"/>
          <w:szCs w:val="28"/>
          <w:lang w:val="en-US"/>
        </w:rPr>
        <w:t>Tokmok and Kara-Balta</w:t>
      </w:r>
      <w:r w:rsidR="00692C21" w:rsidRPr="00B85925">
        <w:rPr>
          <w:rFonts w:ascii="Arial" w:hAnsi="Arial" w:cs="Arial"/>
          <w:color w:val="000000" w:themeColor="text1"/>
          <w:sz w:val="28"/>
          <w:szCs w:val="28"/>
          <w:lang w:val="en-US" w:eastAsia="ru-RU" w:bidi="ru-RU"/>
        </w:rPr>
        <w:t>.</w:t>
      </w:r>
    </w:p>
    <w:p w:rsidR="007575B9" w:rsidRPr="0096455E" w:rsidRDefault="0096455E"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Style w:val="shorttext"/>
          <w:rFonts w:ascii="Arial" w:hAnsi="Arial" w:cs="Arial"/>
          <w:sz w:val="28"/>
          <w:szCs w:val="28"/>
          <w:lang w:val="en-US"/>
        </w:rPr>
        <w:t>Launch of the Safe City project</w:t>
      </w:r>
      <w:r w:rsidRPr="007701DD">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 xml:space="preserve">in </w:t>
      </w:r>
      <w:r w:rsidR="00447660">
        <w:rPr>
          <w:rFonts w:ascii="Arial" w:hAnsi="Arial" w:cs="Arial"/>
          <w:color w:val="000000" w:themeColor="text1"/>
          <w:sz w:val="28"/>
          <w:szCs w:val="28"/>
          <w:lang w:val="en-US" w:eastAsia="ru-RU" w:bidi="ru-RU"/>
        </w:rPr>
        <w:t>Tokmok and Kara-Balta</w:t>
      </w:r>
      <w:r w:rsidR="00692C21" w:rsidRPr="0096455E">
        <w:rPr>
          <w:rFonts w:ascii="Arial" w:hAnsi="Arial" w:cs="Arial"/>
          <w:color w:val="000000" w:themeColor="text1"/>
          <w:sz w:val="28"/>
          <w:szCs w:val="28"/>
          <w:lang w:val="en-US" w:eastAsia="ru-RU" w:bidi="ru-RU"/>
        </w:rPr>
        <w:t>.</w:t>
      </w:r>
    </w:p>
    <w:p w:rsidR="00D72133" w:rsidRPr="00447660" w:rsidRDefault="004476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Pr>
          <w:rFonts w:ascii="Arial" w:hAnsi="Arial" w:cs="Arial"/>
          <w:color w:val="000000" w:themeColor="text1"/>
          <w:sz w:val="28"/>
          <w:szCs w:val="28"/>
          <w:lang w:val="en-US" w:eastAsia="ru-RU" w:bidi="ru-RU"/>
        </w:rPr>
        <w:t>Renovation of road traffic infrastructure enabling road safety</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in the city of Tokmok and Kara-Balta</w:t>
      </w:r>
      <w:r w:rsidRPr="002345CE">
        <w:rPr>
          <w:rFonts w:ascii="Arial" w:hAnsi="Arial" w:cs="Arial"/>
          <w:color w:val="000000" w:themeColor="text1"/>
          <w:sz w:val="28"/>
          <w:szCs w:val="28"/>
          <w:lang w:val="en-US" w:eastAsia="ru-RU" w:bidi="ru-RU"/>
        </w:rPr>
        <w:t xml:space="preserve">, </w:t>
      </w:r>
      <w:r>
        <w:rPr>
          <w:rFonts w:ascii="Arial" w:hAnsi="Arial" w:cs="Arial"/>
          <w:color w:val="000000" w:themeColor="text1"/>
          <w:sz w:val="28"/>
          <w:szCs w:val="28"/>
          <w:lang w:val="en-US" w:eastAsia="ru-RU" w:bidi="ru-RU"/>
        </w:rPr>
        <w:t>as well as on Bishkek-Osh, Bishkek-Naryn highways</w:t>
      </w:r>
      <w:r w:rsidR="00692C21" w:rsidRPr="00447660">
        <w:rPr>
          <w:rFonts w:ascii="Arial" w:hAnsi="Arial" w:cs="Arial"/>
          <w:color w:val="000000" w:themeColor="text1"/>
          <w:sz w:val="28"/>
          <w:szCs w:val="28"/>
          <w:lang w:val="en-US" w:eastAsia="ru-RU" w:bidi="ru-RU"/>
        </w:rPr>
        <w:t>.</w:t>
      </w:r>
    </w:p>
    <w:p w:rsidR="00520EBC" w:rsidRPr="000A6C69" w:rsidRDefault="000A6C69"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Creation of one modern logistic</w:t>
      </w:r>
      <w:r w:rsidR="0046624D">
        <w:rPr>
          <w:rFonts w:ascii="Arial" w:hAnsi="Arial" w:cs="Arial"/>
          <w:sz w:val="28"/>
          <w:szCs w:val="28"/>
          <w:lang w:val="en-US"/>
        </w:rPr>
        <w:t>s</w:t>
      </w:r>
      <w:r w:rsidRPr="00B735F8">
        <w:rPr>
          <w:rFonts w:ascii="Arial" w:hAnsi="Arial" w:cs="Arial"/>
          <w:sz w:val="28"/>
          <w:szCs w:val="28"/>
          <w:lang w:val="en-US"/>
        </w:rPr>
        <w:t xml:space="preserve"> specialized center</w:t>
      </w:r>
      <w:r w:rsidR="00692C21" w:rsidRPr="000A6C69">
        <w:rPr>
          <w:rFonts w:ascii="Arial" w:hAnsi="Arial" w:cs="Arial"/>
          <w:color w:val="000000" w:themeColor="text1"/>
          <w:sz w:val="28"/>
          <w:szCs w:val="28"/>
          <w:lang w:val="en-US" w:eastAsia="ru-RU" w:bidi="ru-RU"/>
        </w:rPr>
        <w:t>.</w:t>
      </w:r>
    </w:p>
    <w:p w:rsidR="00637C6D" w:rsidRPr="00447660" w:rsidRDefault="004476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Launch of a workshop for production of veterinary drugs</w:t>
      </w:r>
      <w:r w:rsidR="00692C21" w:rsidRPr="00447660">
        <w:rPr>
          <w:rFonts w:ascii="Arial" w:hAnsi="Arial" w:cs="Arial"/>
          <w:color w:val="000000" w:themeColor="text1"/>
          <w:sz w:val="28"/>
          <w:szCs w:val="28"/>
          <w:lang w:val="en-US" w:eastAsia="ru-RU" w:bidi="ru-RU"/>
        </w:rPr>
        <w:t>.</w:t>
      </w:r>
    </w:p>
    <w:p w:rsidR="009C44D9" w:rsidRPr="00447660" w:rsidRDefault="00447660"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Construction and commissioning of a plant for production of explosives</w:t>
      </w:r>
      <w:r w:rsidR="00692C21" w:rsidRPr="00447660">
        <w:rPr>
          <w:rFonts w:ascii="Arial" w:hAnsi="Arial" w:cs="Arial"/>
          <w:color w:val="000000" w:themeColor="text1"/>
          <w:sz w:val="28"/>
          <w:szCs w:val="28"/>
          <w:lang w:val="en-US" w:eastAsia="ru-RU" w:bidi="ru-RU"/>
        </w:rPr>
        <w:t>.</w:t>
      </w:r>
    </w:p>
    <w:p w:rsidR="00181E42" w:rsidRPr="00995355" w:rsidRDefault="00995355"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lastRenderedPageBreak/>
        <w:t>Implementation of the Technopolis project for textile and clothing production</w:t>
      </w:r>
      <w:r w:rsidR="00692C21" w:rsidRPr="00995355">
        <w:rPr>
          <w:rFonts w:ascii="Arial" w:hAnsi="Arial" w:cs="Arial"/>
          <w:color w:val="000000" w:themeColor="text1"/>
          <w:sz w:val="28"/>
          <w:szCs w:val="28"/>
          <w:lang w:val="en-US" w:eastAsia="ru-RU" w:bidi="ru-RU"/>
        </w:rPr>
        <w:t>.</w:t>
      </w:r>
    </w:p>
    <w:p w:rsidR="00FA3BCB" w:rsidRPr="009B7D40" w:rsidRDefault="00995355"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Pr>
          <w:rFonts w:ascii="Arial" w:hAnsi="Arial" w:cs="Arial"/>
          <w:color w:val="000000" w:themeColor="text1"/>
          <w:sz w:val="28"/>
          <w:szCs w:val="28"/>
          <w:lang w:val="en-US" w:eastAsia="ru-RU" w:bidi="ru-RU"/>
        </w:rPr>
        <w:t>Commissioning of tile plant</w:t>
      </w:r>
      <w:r w:rsidR="00692C21" w:rsidRPr="009B7D40">
        <w:rPr>
          <w:rFonts w:ascii="Arial" w:hAnsi="Arial" w:cs="Arial"/>
          <w:color w:val="000000" w:themeColor="text1"/>
          <w:sz w:val="28"/>
          <w:szCs w:val="28"/>
          <w:lang w:eastAsia="ru-RU" w:bidi="ru-RU"/>
        </w:rPr>
        <w:t>.</w:t>
      </w:r>
    </w:p>
    <w:p w:rsidR="00D16AAE" w:rsidRPr="00C637AE" w:rsidRDefault="00C637AE" w:rsidP="0054543E">
      <w:pPr>
        <w:pStyle w:val="a3"/>
        <w:numPr>
          <w:ilvl w:val="0"/>
          <w:numId w:val="20"/>
        </w:numPr>
        <w:spacing w:line="264" w:lineRule="auto"/>
        <w:ind w:left="714" w:hanging="357"/>
        <w:jc w:val="both"/>
        <w:rPr>
          <w:rFonts w:ascii="Arial" w:hAnsi="Arial" w:cs="Arial"/>
          <w:color w:val="000000" w:themeColor="text1"/>
          <w:sz w:val="28"/>
          <w:szCs w:val="28"/>
          <w:lang w:val="en-US" w:eastAsia="ru-RU" w:bidi="ru-RU"/>
        </w:rPr>
      </w:pPr>
      <w:r w:rsidRPr="00B735F8">
        <w:rPr>
          <w:rFonts w:ascii="Arial" w:hAnsi="Arial" w:cs="Arial"/>
          <w:sz w:val="28"/>
          <w:szCs w:val="28"/>
          <w:lang w:val="en-US"/>
        </w:rPr>
        <w:t>Commissioning of</w:t>
      </w:r>
      <w:r w:rsidR="00995355" w:rsidRPr="00C637AE">
        <w:rPr>
          <w:rFonts w:ascii="Arial" w:hAnsi="Arial" w:cs="Arial"/>
          <w:sz w:val="28"/>
          <w:szCs w:val="28"/>
          <w:lang w:val="en-US"/>
        </w:rPr>
        <w:t xml:space="preserve"> </w:t>
      </w:r>
      <w:r w:rsidR="00995355" w:rsidRPr="00B735F8">
        <w:rPr>
          <w:rFonts w:ascii="Arial" w:hAnsi="Arial" w:cs="Arial"/>
          <w:sz w:val="28"/>
          <w:szCs w:val="28"/>
          <w:lang w:val="en-US"/>
        </w:rPr>
        <w:t>asphalt</w:t>
      </w:r>
      <w:r w:rsidR="00995355" w:rsidRPr="00C637AE">
        <w:rPr>
          <w:rFonts w:ascii="Arial" w:hAnsi="Arial" w:cs="Arial"/>
          <w:sz w:val="28"/>
          <w:szCs w:val="28"/>
          <w:lang w:val="en-US"/>
        </w:rPr>
        <w:t xml:space="preserve"> </w:t>
      </w:r>
      <w:r w:rsidR="00995355" w:rsidRPr="00B735F8">
        <w:rPr>
          <w:rFonts w:ascii="Arial" w:hAnsi="Arial" w:cs="Arial"/>
          <w:sz w:val="28"/>
          <w:szCs w:val="28"/>
          <w:lang w:val="en-US"/>
        </w:rPr>
        <w:t>plant</w:t>
      </w:r>
      <w:r w:rsidR="00995355" w:rsidRPr="00C637AE">
        <w:rPr>
          <w:rFonts w:ascii="Arial" w:hAnsi="Arial" w:cs="Arial"/>
          <w:sz w:val="28"/>
          <w:szCs w:val="28"/>
          <w:lang w:val="en-US"/>
        </w:rPr>
        <w:t xml:space="preserve"> </w:t>
      </w:r>
      <w:r w:rsidR="00995355" w:rsidRPr="00B735F8">
        <w:rPr>
          <w:rFonts w:ascii="Arial" w:hAnsi="Arial" w:cs="Arial"/>
          <w:sz w:val="28"/>
          <w:szCs w:val="28"/>
          <w:lang w:val="en-US"/>
        </w:rPr>
        <w:t>and</w:t>
      </w:r>
      <w:r w:rsidR="00995355" w:rsidRPr="00C637AE">
        <w:rPr>
          <w:rFonts w:ascii="Arial" w:hAnsi="Arial" w:cs="Arial"/>
          <w:sz w:val="28"/>
          <w:szCs w:val="28"/>
          <w:lang w:val="en-US"/>
        </w:rPr>
        <w:t xml:space="preserve"> </w:t>
      </w:r>
      <w:r w:rsidR="00995355" w:rsidRPr="00B735F8">
        <w:rPr>
          <w:rFonts w:ascii="Arial" w:hAnsi="Arial" w:cs="Arial"/>
          <w:sz w:val="28"/>
          <w:szCs w:val="28"/>
          <w:lang w:val="en-US"/>
        </w:rPr>
        <w:t>crushing</w:t>
      </w:r>
      <w:r w:rsidR="00995355" w:rsidRPr="00C637AE">
        <w:rPr>
          <w:rFonts w:ascii="Arial" w:hAnsi="Arial" w:cs="Arial"/>
          <w:sz w:val="28"/>
          <w:szCs w:val="28"/>
          <w:lang w:val="en-US"/>
        </w:rPr>
        <w:t xml:space="preserve"> </w:t>
      </w:r>
      <w:r w:rsidRPr="00C637AE">
        <w:rPr>
          <w:rFonts w:ascii="Arial" w:hAnsi="Arial" w:cs="Arial"/>
          <w:sz w:val="28"/>
          <w:szCs w:val="28"/>
          <w:lang w:val="en-US"/>
        </w:rPr>
        <w:t>facility</w:t>
      </w:r>
      <w:r w:rsidR="00692C21" w:rsidRPr="00C637AE">
        <w:rPr>
          <w:rFonts w:ascii="Arial" w:hAnsi="Arial" w:cs="Arial"/>
          <w:color w:val="000000" w:themeColor="text1"/>
          <w:sz w:val="28"/>
          <w:szCs w:val="28"/>
          <w:lang w:val="en-US" w:eastAsia="ru-RU" w:bidi="ru-RU"/>
        </w:rPr>
        <w:t>.</w:t>
      </w:r>
    </w:p>
    <w:p w:rsidR="00DD7ADA" w:rsidRPr="00C637AE" w:rsidRDefault="00D16AAE" w:rsidP="0054543E">
      <w:pPr>
        <w:jc w:val="center"/>
        <w:rPr>
          <w:rFonts w:ascii="Arial" w:hAnsi="Arial" w:cs="Arial"/>
          <w:b/>
          <w:color w:val="000000" w:themeColor="text1"/>
          <w:sz w:val="32"/>
          <w:szCs w:val="32"/>
          <w:lang w:val="en-US"/>
        </w:rPr>
      </w:pPr>
      <w:r w:rsidRPr="00C637AE">
        <w:rPr>
          <w:lang w:val="en-US" w:eastAsia="ru-RU" w:bidi="ru-RU"/>
        </w:rPr>
        <w:br w:type="page"/>
      </w:r>
      <w:bookmarkStart w:id="142" w:name="Управление"/>
      <w:r w:rsidR="00293B93" w:rsidRPr="00C637AE">
        <w:rPr>
          <w:rFonts w:ascii="Arial" w:hAnsi="Arial" w:cs="Arial"/>
          <w:b/>
          <w:color w:val="000000" w:themeColor="text1"/>
          <w:sz w:val="32"/>
          <w:szCs w:val="32"/>
          <w:lang w:val="en-US"/>
        </w:rPr>
        <w:lastRenderedPageBreak/>
        <w:t>V</w:t>
      </w:r>
      <w:r w:rsidR="008F22AE" w:rsidRPr="00C637AE">
        <w:rPr>
          <w:rFonts w:ascii="Arial" w:hAnsi="Arial" w:cs="Arial"/>
          <w:b/>
          <w:color w:val="000000" w:themeColor="text1"/>
          <w:sz w:val="32"/>
          <w:szCs w:val="32"/>
          <w:lang w:val="en-US"/>
        </w:rPr>
        <w:t>II</w:t>
      </w:r>
      <w:r w:rsidR="004C7D16" w:rsidRPr="00C637AE">
        <w:rPr>
          <w:rFonts w:ascii="Arial" w:hAnsi="Arial" w:cs="Arial"/>
          <w:b/>
          <w:color w:val="000000" w:themeColor="text1"/>
          <w:sz w:val="32"/>
          <w:szCs w:val="32"/>
          <w:lang w:val="en-US"/>
        </w:rPr>
        <w:t xml:space="preserve">. </w:t>
      </w:r>
      <w:r w:rsidR="00C637AE">
        <w:rPr>
          <w:rFonts w:ascii="Arial" w:hAnsi="Arial" w:cs="Arial"/>
          <w:b/>
          <w:color w:val="000000" w:themeColor="text1"/>
          <w:sz w:val="32"/>
          <w:szCs w:val="32"/>
          <w:lang w:val="en-US"/>
        </w:rPr>
        <w:t>Development management</w:t>
      </w:r>
      <w:bookmarkEnd w:id="142"/>
    </w:p>
    <w:p w:rsidR="00293B93" w:rsidRPr="00C637AE" w:rsidRDefault="00293B93" w:rsidP="0013428F">
      <w:pPr>
        <w:pStyle w:val="2"/>
        <w:spacing w:line="276" w:lineRule="auto"/>
        <w:ind w:left="0"/>
        <w:jc w:val="both"/>
        <w:rPr>
          <w:rFonts w:ascii="Arial" w:hAnsi="Arial" w:cs="Arial"/>
          <w:color w:val="000000" w:themeColor="text1"/>
          <w:sz w:val="24"/>
          <w:szCs w:val="24"/>
        </w:rPr>
      </w:pPr>
    </w:p>
    <w:p w:rsidR="00DD7ADA" w:rsidRPr="00C637AE" w:rsidRDefault="008F22AE" w:rsidP="0013428F">
      <w:pPr>
        <w:pStyle w:val="2"/>
        <w:spacing w:line="276" w:lineRule="auto"/>
        <w:ind w:left="0"/>
        <w:jc w:val="both"/>
        <w:rPr>
          <w:rFonts w:ascii="Arial" w:hAnsi="Arial" w:cs="Arial"/>
          <w:color w:val="000000" w:themeColor="text1"/>
          <w:sz w:val="28"/>
          <w:szCs w:val="28"/>
        </w:rPr>
      </w:pPr>
      <w:bookmarkStart w:id="143" w:name="у51"/>
      <w:bookmarkStart w:id="144" w:name="_Toc529648742"/>
      <w:r w:rsidRPr="00C637AE">
        <w:rPr>
          <w:rFonts w:ascii="Arial" w:hAnsi="Arial" w:cs="Arial"/>
          <w:color w:val="000000" w:themeColor="text1"/>
          <w:sz w:val="28"/>
          <w:szCs w:val="28"/>
        </w:rPr>
        <w:t>7</w:t>
      </w:r>
      <w:r w:rsidR="004C7D16" w:rsidRPr="00C637AE">
        <w:rPr>
          <w:rFonts w:ascii="Arial" w:hAnsi="Arial" w:cs="Arial"/>
          <w:color w:val="000000" w:themeColor="text1"/>
          <w:sz w:val="28"/>
          <w:szCs w:val="28"/>
        </w:rPr>
        <w:t xml:space="preserve">.1 </w:t>
      </w:r>
      <w:r w:rsidR="00C637AE">
        <w:rPr>
          <w:rFonts w:ascii="Arial" w:hAnsi="Arial" w:cs="Arial"/>
          <w:color w:val="000000" w:themeColor="text1"/>
          <w:sz w:val="28"/>
          <w:szCs w:val="28"/>
        </w:rPr>
        <w:t>Transformation of development management system</w:t>
      </w:r>
      <w:bookmarkEnd w:id="143"/>
      <w:bookmarkEnd w:id="144"/>
    </w:p>
    <w:p w:rsidR="000E6AC9" w:rsidRPr="00C637AE" w:rsidRDefault="000E6AC9" w:rsidP="0013428F">
      <w:pPr>
        <w:pStyle w:val="2"/>
        <w:spacing w:line="276" w:lineRule="auto"/>
        <w:ind w:left="0" w:firstLine="709"/>
        <w:rPr>
          <w:rFonts w:ascii="Arial" w:hAnsi="Arial" w:cs="Arial"/>
          <w:color w:val="000000" w:themeColor="text1"/>
          <w:sz w:val="24"/>
          <w:szCs w:val="24"/>
        </w:rPr>
      </w:pPr>
    </w:p>
    <w:p w:rsidR="009870A7" w:rsidRPr="00C637AE" w:rsidRDefault="00C637AE" w:rsidP="0013428F">
      <w:pPr>
        <w:pStyle w:val="ab"/>
        <w:spacing w:line="276" w:lineRule="auto"/>
        <w:ind w:left="0" w:firstLine="708"/>
        <w:rPr>
          <w:color w:val="000000" w:themeColor="text1"/>
          <w:lang w:val="en-US"/>
        </w:rPr>
      </w:pPr>
      <w:r w:rsidRPr="00B735F8">
        <w:rPr>
          <w:lang w:val="en-US"/>
        </w:rPr>
        <w:t>The main factors that determine the very possibility of the development of the country concern competitiveness of management system and the ability of this system to develop large, including country-wide social projects/programs</w:t>
      </w:r>
      <w:r w:rsidR="004C7D16" w:rsidRPr="00C637AE">
        <w:rPr>
          <w:color w:val="000000" w:themeColor="text1"/>
          <w:lang w:val="en-US"/>
        </w:rPr>
        <w:t xml:space="preserve">. </w:t>
      </w:r>
      <w:r w:rsidRPr="00B735F8">
        <w:rPr>
          <w:lang w:val="en-US"/>
        </w:rPr>
        <w:t>Transformation of management system will be carried out through rehabilitation of disturbed elements and, most importantly, through formation of a development management function</w:t>
      </w:r>
      <w:r w:rsidR="004C7D16" w:rsidRPr="00C637AE">
        <w:rPr>
          <w:color w:val="000000" w:themeColor="text1"/>
          <w:lang w:val="en-US"/>
        </w:rPr>
        <w:t xml:space="preserve">. </w:t>
      </w:r>
    </w:p>
    <w:p w:rsidR="0054543E" w:rsidRPr="00C637AE" w:rsidRDefault="0054543E" w:rsidP="0013428F">
      <w:pPr>
        <w:pStyle w:val="ab"/>
        <w:spacing w:line="276" w:lineRule="auto"/>
        <w:ind w:left="0" w:firstLine="708"/>
        <w:rPr>
          <w:color w:val="000000" w:themeColor="text1"/>
          <w:lang w:val="en-US"/>
        </w:rPr>
      </w:pPr>
    </w:p>
    <w:p w:rsidR="009870A7" w:rsidRPr="00971130" w:rsidRDefault="00971130" w:rsidP="0054543E">
      <w:pPr>
        <w:pStyle w:val="ab"/>
        <w:spacing w:line="276" w:lineRule="auto"/>
        <w:ind w:left="709"/>
        <w:rPr>
          <w:b/>
          <w:color w:val="000000" w:themeColor="text1"/>
          <w:lang w:val="en-US"/>
        </w:rPr>
      </w:pPr>
      <w:r>
        <w:rPr>
          <w:b/>
          <w:color w:val="000000" w:themeColor="text1"/>
          <w:lang w:val="en-US"/>
        </w:rPr>
        <w:t>New system of development management</w:t>
      </w:r>
    </w:p>
    <w:p w:rsidR="0054543E" w:rsidRPr="00971130" w:rsidRDefault="0054543E" w:rsidP="0054543E">
      <w:pPr>
        <w:pStyle w:val="ab"/>
        <w:spacing w:line="276" w:lineRule="auto"/>
        <w:ind w:left="709"/>
        <w:rPr>
          <w:b/>
          <w:i/>
          <w:color w:val="000000" w:themeColor="text1"/>
          <w:lang w:val="en-US"/>
        </w:rPr>
      </w:pPr>
    </w:p>
    <w:p w:rsidR="009870A7" w:rsidRPr="00971130" w:rsidRDefault="00971130" w:rsidP="0013428F">
      <w:pPr>
        <w:pStyle w:val="ab"/>
        <w:spacing w:line="276" w:lineRule="auto"/>
        <w:ind w:left="0" w:firstLine="708"/>
        <w:rPr>
          <w:color w:val="000000" w:themeColor="text1"/>
          <w:lang w:val="en-US"/>
        </w:rPr>
      </w:pPr>
      <w:r w:rsidRPr="00B735F8">
        <w:rPr>
          <w:lang w:val="en-US"/>
        </w:rPr>
        <w:t>Restoration of national strategizing space begins with clearing of hundreds of those strategic documents that have no bearing on the subject of management. Therefore, all documents (programs and strategies) adopted before the Strategy 2040 will be revised (rendered ineffective) in order to harmonize them</w:t>
      </w:r>
      <w:r w:rsidR="004C7D16" w:rsidRPr="00971130">
        <w:rPr>
          <w:color w:val="000000" w:themeColor="text1"/>
          <w:lang w:val="en-US"/>
        </w:rPr>
        <w:t xml:space="preserve">. </w:t>
      </w:r>
    </w:p>
    <w:p w:rsidR="009870A7" w:rsidRPr="00971130" w:rsidRDefault="00971130" w:rsidP="0013428F">
      <w:pPr>
        <w:pStyle w:val="ab"/>
        <w:spacing w:line="276" w:lineRule="auto"/>
        <w:ind w:left="0" w:firstLine="708"/>
        <w:rPr>
          <w:color w:val="000000" w:themeColor="text1"/>
          <w:lang w:val="en-US"/>
        </w:rPr>
      </w:pPr>
      <w:r w:rsidRPr="00B735F8">
        <w:rPr>
          <w:lang w:val="en-US"/>
        </w:rPr>
        <w:t>Secondly, it is necessary to demonopolize the sphere of strategizing. For this purpose, access to these processes will be open to all who wish to participate. In addition, motivational mechanisms will be developed to increase commitment and subjectivity of the participants in the process so that they are included in the processes with their own programs / projects and resources. The state organizes a steady demand for intelligent strategizing products</w:t>
      </w:r>
      <w:r w:rsidR="004C7D16" w:rsidRPr="00971130">
        <w:rPr>
          <w:color w:val="000000" w:themeColor="text1"/>
          <w:lang w:val="en-US"/>
        </w:rPr>
        <w:t>.</w:t>
      </w:r>
    </w:p>
    <w:p w:rsidR="009870A7" w:rsidRPr="00971130" w:rsidRDefault="00971130" w:rsidP="0013428F">
      <w:pPr>
        <w:pStyle w:val="ab"/>
        <w:spacing w:line="276" w:lineRule="auto"/>
        <w:ind w:left="0" w:firstLine="708"/>
        <w:rPr>
          <w:color w:val="000000" w:themeColor="text1"/>
          <w:lang w:val="en-US"/>
        </w:rPr>
      </w:pPr>
      <w:r w:rsidRPr="00B735F8">
        <w:rPr>
          <w:lang w:val="en-US"/>
        </w:rPr>
        <w:t>To co-organize a multi-subject strategy field, a physical network, interaction sites legalized by the relevant provisions will be created along with communications equipped with agreed protocols. Subjects</w:t>
      </w:r>
      <w:r w:rsidRPr="00971130">
        <w:rPr>
          <w:lang w:val="en-US"/>
        </w:rPr>
        <w:t xml:space="preserve"> </w:t>
      </w:r>
      <w:r w:rsidRPr="00B735F8">
        <w:rPr>
          <w:lang w:val="en-US"/>
        </w:rPr>
        <w:t>of</w:t>
      </w:r>
      <w:r w:rsidRPr="00971130">
        <w:rPr>
          <w:lang w:val="en-US"/>
        </w:rPr>
        <w:t xml:space="preserve"> </w:t>
      </w:r>
      <w:r w:rsidRPr="00B735F8">
        <w:rPr>
          <w:lang w:val="en-US"/>
        </w:rPr>
        <w:t>discussion</w:t>
      </w:r>
      <w:r w:rsidRPr="00971130">
        <w:rPr>
          <w:lang w:val="en-US"/>
        </w:rPr>
        <w:t xml:space="preserve">, </w:t>
      </w:r>
      <w:r w:rsidRPr="00B735F8">
        <w:rPr>
          <w:lang w:val="en-US"/>
        </w:rPr>
        <w:t>rules</w:t>
      </w:r>
      <w:r w:rsidRPr="00971130">
        <w:rPr>
          <w:lang w:val="en-US"/>
        </w:rPr>
        <w:t xml:space="preserve"> </w:t>
      </w:r>
      <w:r w:rsidRPr="00B735F8">
        <w:rPr>
          <w:lang w:val="en-US"/>
        </w:rPr>
        <w:t>and</w:t>
      </w:r>
      <w:r w:rsidRPr="00971130">
        <w:rPr>
          <w:lang w:val="en-US"/>
        </w:rPr>
        <w:t xml:space="preserve"> </w:t>
      </w:r>
      <w:r w:rsidRPr="00B735F8">
        <w:rPr>
          <w:lang w:val="en-US"/>
        </w:rPr>
        <w:t>ways</w:t>
      </w:r>
      <w:r w:rsidRPr="00971130">
        <w:rPr>
          <w:lang w:val="en-US"/>
        </w:rPr>
        <w:t xml:space="preserve"> </w:t>
      </w:r>
      <w:r w:rsidRPr="00B735F8">
        <w:rPr>
          <w:lang w:val="en-US"/>
        </w:rPr>
        <w:t>of</w:t>
      </w:r>
      <w:r w:rsidRPr="00971130">
        <w:rPr>
          <w:lang w:val="en-US"/>
        </w:rPr>
        <w:t xml:space="preserve"> </w:t>
      </w:r>
      <w:r w:rsidRPr="00B735F8">
        <w:rPr>
          <w:lang w:val="en-US"/>
        </w:rPr>
        <w:t>fixing</w:t>
      </w:r>
      <w:r w:rsidRPr="00971130">
        <w:rPr>
          <w:lang w:val="en-US"/>
        </w:rPr>
        <w:t xml:space="preserve"> </w:t>
      </w:r>
      <w:r w:rsidRPr="00B735F8">
        <w:rPr>
          <w:lang w:val="en-US"/>
        </w:rPr>
        <w:t>the</w:t>
      </w:r>
      <w:r w:rsidRPr="00971130">
        <w:rPr>
          <w:lang w:val="en-US"/>
        </w:rPr>
        <w:t xml:space="preserve"> </w:t>
      </w:r>
      <w:r w:rsidRPr="00B735F8">
        <w:rPr>
          <w:lang w:val="en-US"/>
        </w:rPr>
        <w:t>results</w:t>
      </w:r>
      <w:r w:rsidRPr="00971130">
        <w:rPr>
          <w:lang w:val="en-US"/>
        </w:rPr>
        <w:t xml:space="preserve"> </w:t>
      </w:r>
      <w:r w:rsidRPr="00B735F8">
        <w:rPr>
          <w:lang w:val="en-US"/>
        </w:rPr>
        <w:t>will</w:t>
      </w:r>
      <w:r w:rsidRPr="00971130">
        <w:rPr>
          <w:lang w:val="en-US"/>
        </w:rPr>
        <w:t xml:space="preserve"> </w:t>
      </w:r>
      <w:r w:rsidRPr="00B735F8">
        <w:rPr>
          <w:lang w:val="en-US"/>
        </w:rPr>
        <w:t>be</w:t>
      </w:r>
      <w:r w:rsidRPr="00971130">
        <w:rPr>
          <w:lang w:val="en-US"/>
        </w:rPr>
        <w:t xml:space="preserve"> </w:t>
      </w:r>
      <w:r>
        <w:rPr>
          <w:lang w:val="en-US"/>
        </w:rPr>
        <w:t>identified</w:t>
      </w:r>
      <w:r w:rsidR="004C7D16" w:rsidRPr="00971130">
        <w:rPr>
          <w:color w:val="000000" w:themeColor="text1"/>
          <w:lang w:val="en-US"/>
        </w:rPr>
        <w:t>.</w:t>
      </w:r>
    </w:p>
    <w:p w:rsidR="0054543E" w:rsidRPr="00971130" w:rsidRDefault="00971130" w:rsidP="0013428F">
      <w:pPr>
        <w:pStyle w:val="ab"/>
        <w:spacing w:line="276" w:lineRule="auto"/>
        <w:ind w:left="0" w:firstLine="708"/>
        <w:rPr>
          <w:color w:val="000000" w:themeColor="text1"/>
          <w:lang w:val="en-US"/>
        </w:rPr>
      </w:pPr>
      <w:r w:rsidRPr="00B735F8">
        <w:rPr>
          <w:lang w:val="en-US"/>
        </w:rPr>
        <w:t xml:space="preserve">On the base of the </w:t>
      </w:r>
      <w:r w:rsidRPr="00B735F8">
        <w:rPr>
          <w:i/>
          <w:lang w:val="en-US"/>
        </w:rPr>
        <w:t>Taza Koom</w:t>
      </w:r>
      <w:r w:rsidRPr="00B735F8">
        <w:rPr>
          <w:lang w:val="en-US"/>
        </w:rPr>
        <w:t xml:space="preserve"> resource, the social network “National Network for Development Management and Future Management” will be created and will operate</w:t>
      </w:r>
      <w:r w:rsidR="004C7D16" w:rsidRPr="00971130">
        <w:rPr>
          <w:color w:val="000000" w:themeColor="text1"/>
          <w:lang w:val="en-US"/>
        </w:rPr>
        <w:t xml:space="preserve">. </w:t>
      </w:r>
    </w:p>
    <w:p w:rsidR="0054543E" w:rsidRPr="00971130" w:rsidRDefault="0054543E" w:rsidP="0013428F">
      <w:pPr>
        <w:pStyle w:val="ab"/>
        <w:spacing w:line="276" w:lineRule="auto"/>
        <w:ind w:left="0" w:firstLine="708"/>
        <w:rPr>
          <w:color w:val="000000" w:themeColor="text1"/>
          <w:lang w:val="en-US"/>
        </w:rPr>
      </w:pPr>
    </w:p>
    <w:p w:rsidR="0054543E" w:rsidRPr="00971130" w:rsidRDefault="0054543E" w:rsidP="0013428F">
      <w:pPr>
        <w:pStyle w:val="ab"/>
        <w:spacing w:line="276" w:lineRule="auto"/>
        <w:ind w:left="0" w:firstLine="708"/>
        <w:rPr>
          <w:color w:val="000000" w:themeColor="text1"/>
          <w:lang w:val="en-US"/>
        </w:rPr>
      </w:pPr>
    </w:p>
    <w:p w:rsidR="0054543E" w:rsidRPr="00971130" w:rsidRDefault="0054543E" w:rsidP="0013428F">
      <w:pPr>
        <w:pStyle w:val="ab"/>
        <w:spacing w:line="276" w:lineRule="auto"/>
        <w:ind w:left="0" w:firstLine="708"/>
        <w:rPr>
          <w:color w:val="000000" w:themeColor="text1"/>
          <w:lang w:val="en-US"/>
        </w:rPr>
      </w:pPr>
    </w:p>
    <w:p w:rsidR="009870A7" w:rsidRPr="00171CAF" w:rsidRDefault="00971130" w:rsidP="0013428F">
      <w:pPr>
        <w:pStyle w:val="ab"/>
        <w:spacing w:line="276" w:lineRule="auto"/>
        <w:ind w:left="0" w:firstLine="708"/>
        <w:rPr>
          <w:color w:val="000000" w:themeColor="text1"/>
          <w:lang w:val="en-US"/>
        </w:rPr>
      </w:pPr>
      <w:r w:rsidRPr="00B735F8">
        <w:rPr>
          <w:lang w:val="en-US"/>
        </w:rPr>
        <w:t xml:space="preserve">This network will act as public discussion and consensus platform regarding development and adoption of goals, meanings, and prospects for historical movement of Kyrgyzstan and principal </w:t>
      </w:r>
      <w:r w:rsidRPr="00B735F8">
        <w:rPr>
          <w:lang w:val="en-US"/>
        </w:rPr>
        <w:lastRenderedPageBreak/>
        <w:t xml:space="preserve">approaches to implementation of such a movement, including national programs. The </w:t>
      </w:r>
      <w:r w:rsidR="00171CAF" w:rsidRPr="00B735F8">
        <w:rPr>
          <w:lang w:val="en-US"/>
        </w:rPr>
        <w:t>universities, sectoral and professional communities, interest societies, territorial and other institutions of civil development, business associations, social movements, parties and others will be the centers</w:t>
      </w:r>
      <w:r w:rsidRPr="00B735F8">
        <w:rPr>
          <w:lang w:val="en-US"/>
        </w:rPr>
        <w:t xml:space="preserve"> of the network. All</w:t>
      </w:r>
      <w:r w:rsidRPr="00171CAF">
        <w:rPr>
          <w:lang w:val="en-US"/>
        </w:rPr>
        <w:t xml:space="preserve"> </w:t>
      </w:r>
      <w:r w:rsidRPr="00B735F8">
        <w:rPr>
          <w:lang w:val="en-US"/>
        </w:rPr>
        <w:t>citizens</w:t>
      </w:r>
      <w:r w:rsidRPr="00171CAF">
        <w:rPr>
          <w:lang w:val="en-US"/>
        </w:rPr>
        <w:t xml:space="preserve"> </w:t>
      </w:r>
      <w:r w:rsidRPr="00B735F8">
        <w:rPr>
          <w:lang w:val="en-US"/>
        </w:rPr>
        <w:t>and</w:t>
      </w:r>
      <w:r w:rsidRPr="00171CAF">
        <w:rPr>
          <w:lang w:val="en-US"/>
        </w:rPr>
        <w:t xml:space="preserve"> </w:t>
      </w:r>
      <w:r w:rsidRPr="00B735F8">
        <w:rPr>
          <w:lang w:val="en-US"/>
        </w:rPr>
        <w:t>organizations</w:t>
      </w:r>
      <w:r w:rsidRPr="00171CAF">
        <w:rPr>
          <w:lang w:val="en-US"/>
        </w:rPr>
        <w:t xml:space="preserve"> </w:t>
      </w:r>
      <w:r w:rsidRPr="00B735F8">
        <w:rPr>
          <w:lang w:val="en-US"/>
        </w:rPr>
        <w:t>can</w:t>
      </w:r>
      <w:r w:rsidRPr="00171CAF">
        <w:rPr>
          <w:lang w:val="en-US"/>
        </w:rPr>
        <w:t xml:space="preserve"> </w:t>
      </w:r>
      <w:r w:rsidRPr="00B735F8">
        <w:rPr>
          <w:lang w:val="en-US"/>
        </w:rPr>
        <w:t>also</w:t>
      </w:r>
      <w:r w:rsidRPr="00171CAF">
        <w:rPr>
          <w:lang w:val="en-US"/>
        </w:rPr>
        <w:t xml:space="preserve"> </w:t>
      </w:r>
      <w:r w:rsidRPr="00B735F8">
        <w:rPr>
          <w:lang w:val="en-US"/>
        </w:rPr>
        <w:t>participate</w:t>
      </w:r>
      <w:r w:rsidRPr="00171CAF">
        <w:rPr>
          <w:lang w:val="en-US"/>
        </w:rPr>
        <w:t xml:space="preserve"> </w:t>
      </w:r>
      <w:r w:rsidRPr="00B735F8">
        <w:rPr>
          <w:lang w:val="en-US"/>
        </w:rPr>
        <w:t>in</w:t>
      </w:r>
      <w:r w:rsidRPr="00171CAF">
        <w:rPr>
          <w:lang w:val="en-US"/>
        </w:rPr>
        <w:t xml:space="preserve"> </w:t>
      </w:r>
      <w:r w:rsidRPr="00B735F8">
        <w:rPr>
          <w:lang w:val="en-US"/>
        </w:rPr>
        <w:t>the</w:t>
      </w:r>
      <w:r w:rsidRPr="00171CAF">
        <w:rPr>
          <w:lang w:val="en-US"/>
        </w:rPr>
        <w:t xml:space="preserve"> </w:t>
      </w:r>
      <w:r w:rsidRPr="00B735F8">
        <w:rPr>
          <w:lang w:val="en-US"/>
        </w:rPr>
        <w:t>discussion</w:t>
      </w:r>
      <w:r w:rsidRPr="00171CAF">
        <w:rPr>
          <w:lang w:val="en-US"/>
        </w:rPr>
        <w:t xml:space="preserve"> </w:t>
      </w:r>
      <w:r w:rsidRPr="00B735F8">
        <w:rPr>
          <w:lang w:val="en-US"/>
        </w:rPr>
        <w:t>of</w:t>
      </w:r>
      <w:r w:rsidRPr="00171CAF">
        <w:rPr>
          <w:lang w:val="en-US"/>
        </w:rPr>
        <w:t xml:space="preserve"> </w:t>
      </w:r>
      <w:r w:rsidR="00171CAF" w:rsidRPr="00B735F8">
        <w:rPr>
          <w:lang w:val="en-US"/>
        </w:rPr>
        <w:t>network</w:t>
      </w:r>
      <w:r w:rsidR="00171CAF" w:rsidRPr="00171CAF">
        <w:rPr>
          <w:lang w:val="en-US"/>
        </w:rPr>
        <w:t xml:space="preserve"> </w:t>
      </w:r>
      <w:r w:rsidRPr="00B735F8">
        <w:rPr>
          <w:lang w:val="en-US"/>
        </w:rPr>
        <w:t>materials</w:t>
      </w:r>
      <w:r w:rsidR="004C7D16" w:rsidRPr="00171CAF">
        <w:rPr>
          <w:color w:val="000000" w:themeColor="text1"/>
          <w:lang w:val="en-US"/>
        </w:rPr>
        <w:t xml:space="preserve">.  </w:t>
      </w:r>
    </w:p>
    <w:p w:rsidR="008E2091" w:rsidRPr="00B735F8" w:rsidRDefault="00171CAF" w:rsidP="0013428F">
      <w:pPr>
        <w:pStyle w:val="ab"/>
        <w:spacing w:line="276" w:lineRule="auto"/>
        <w:ind w:left="0" w:firstLine="708"/>
        <w:rPr>
          <w:lang w:val="en-US"/>
        </w:rPr>
      </w:pPr>
      <w:r w:rsidRPr="00B735F8">
        <w:rPr>
          <w:lang w:val="en-US"/>
        </w:rPr>
        <w:t>The law of the Kyrgyz Republic will be adopted regulating the procedures, participants, document formats, development and approval of a unified procedure for elaboration and adoption of strategic documents, as well as linking it with budgetary process</w:t>
      </w:r>
      <w:r w:rsidR="006E11EA" w:rsidRPr="00171CAF">
        <w:rPr>
          <w:color w:val="FF0000"/>
          <w:lang w:val="en-US"/>
        </w:rPr>
        <w:t xml:space="preserve">. </w:t>
      </w:r>
      <w:r w:rsidRPr="00B735F8">
        <w:rPr>
          <w:lang w:val="en-US"/>
        </w:rPr>
        <w:t xml:space="preserve">This law is aimed at building a comprehensive planning system in Kyrgyzstan that provides for spatial and territorial planning. </w:t>
      </w:r>
    </w:p>
    <w:p w:rsidR="006E11EA" w:rsidRPr="00171CAF" w:rsidRDefault="00171CAF" w:rsidP="006E11EA">
      <w:pPr>
        <w:ind w:firstLine="708"/>
        <w:jc w:val="both"/>
        <w:rPr>
          <w:rFonts w:ascii="Arial" w:eastAsia="Arial" w:hAnsi="Arial" w:cs="Arial"/>
          <w:sz w:val="28"/>
          <w:szCs w:val="28"/>
          <w:lang w:val="en-US" w:eastAsia="ru-RU" w:bidi="ru-RU"/>
        </w:rPr>
      </w:pPr>
      <w:r w:rsidRPr="00E3401D">
        <w:rPr>
          <w:rFonts w:ascii="Arial" w:hAnsi="Arial" w:cs="Arial"/>
          <w:sz w:val="28"/>
          <w:szCs w:val="28"/>
          <w:lang w:val="en-US"/>
        </w:rPr>
        <w:t>A comprehensive planning system will become the basis for managing state budget investments, intergovernmental relations and will serve as a guide for investors and citizens</w:t>
      </w:r>
      <w:r w:rsidR="006E11EA" w:rsidRPr="00171CAF">
        <w:rPr>
          <w:rFonts w:ascii="Arial" w:eastAsia="Arial" w:hAnsi="Arial" w:cs="Arial"/>
          <w:sz w:val="28"/>
          <w:szCs w:val="28"/>
          <w:lang w:val="en-US" w:eastAsia="ru-RU" w:bidi="ru-RU"/>
        </w:rPr>
        <w:t>.</w:t>
      </w:r>
    </w:p>
    <w:p w:rsidR="009870A7" w:rsidRPr="00171CAF" w:rsidRDefault="00171CAF" w:rsidP="0013428F">
      <w:pPr>
        <w:pStyle w:val="ab"/>
        <w:spacing w:line="276" w:lineRule="auto"/>
        <w:ind w:left="0" w:firstLine="708"/>
        <w:rPr>
          <w:color w:val="000000" w:themeColor="text1"/>
          <w:lang w:val="en-US"/>
        </w:rPr>
      </w:pPr>
      <w:r w:rsidRPr="00B735F8">
        <w:rPr>
          <w:lang w:val="en-US"/>
        </w:rPr>
        <w:t>Amendments will be introduced to the regulations of the Jogorku Kenesh of the Kyrgyz Republic and the Government of the Kyrgyz Republic in terms of processes for strategic documents development and linking these processes with budgetary process. It is necessary to form efficient development institutions, mechanisms for taking into account the opinions of the main groups of society according to development goals, determine the functions of political institutions (parliament, government, local governments) and responsibility for achieving or not achieving them.</w:t>
      </w:r>
    </w:p>
    <w:p w:rsidR="009870A7" w:rsidRPr="00171CAF" w:rsidRDefault="00171CAF" w:rsidP="00326475">
      <w:pPr>
        <w:pStyle w:val="ab"/>
        <w:spacing w:line="264" w:lineRule="auto"/>
        <w:ind w:left="0" w:firstLine="709"/>
        <w:rPr>
          <w:color w:val="000000" w:themeColor="text1"/>
          <w:lang w:val="en-US"/>
        </w:rPr>
      </w:pPr>
      <w:r w:rsidRPr="00B735F8">
        <w:rPr>
          <w:lang w:val="en-US"/>
        </w:rPr>
        <w:t>An information campaign was organized in the media at the stage of discussion and support of implementation of adopted programs and strategies</w:t>
      </w:r>
      <w:r w:rsidR="004C7D16" w:rsidRPr="00171CAF">
        <w:rPr>
          <w:color w:val="000000" w:themeColor="text1"/>
          <w:lang w:val="en-US"/>
        </w:rPr>
        <w:t>.</w:t>
      </w:r>
    </w:p>
    <w:p w:rsidR="0054543E" w:rsidRPr="00171CAF" w:rsidRDefault="0054543E" w:rsidP="00326475">
      <w:pPr>
        <w:pStyle w:val="ab"/>
        <w:spacing w:line="264" w:lineRule="auto"/>
        <w:ind w:left="0" w:firstLine="709"/>
        <w:rPr>
          <w:color w:val="000000" w:themeColor="text1"/>
          <w:lang w:val="en-US"/>
        </w:rPr>
      </w:pPr>
    </w:p>
    <w:p w:rsidR="0054543E" w:rsidRPr="00171CAF" w:rsidRDefault="0054543E" w:rsidP="00326475">
      <w:pPr>
        <w:pStyle w:val="ab"/>
        <w:spacing w:line="264" w:lineRule="auto"/>
        <w:ind w:left="0" w:firstLine="709"/>
        <w:rPr>
          <w:color w:val="000000" w:themeColor="text1"/>
          <w:lang w:val="en-US"/>
        </w:rPr>
      </w:pPr>
    </w:p>
    <w:p w:rsidR="0054543E" w:rsidRPr="00171CAF" w:rsidRDefault="0054543E" w:rsidP="00326475">
      <w:pPr>
        <w:pStyle w:val="ab"/>
        <w:spacing w:line="264" w:lineRule="auto"/>
        <w:ind w:left="0" w:firstLine="709"/>
        <w:rPr>
          <w:color w:val="000000" w:themeColor="text1"/>
          <w:lang w:val="en-US"/>
        </w:rPr>
      </w:pPr>
    </w:p>
    <w:p w:rsidR="0054543E" w:rsidRPr="00171CAF" w:rsidRDefault="0054543E" w:rsidP="00326475">
      <w:pPr>
        <w:pStyle w:val="ab"/>
        <w:spacing w:line="264" w:lineRule="auto"/>
        <w:ind w:left="0" w:firstLine="709"/>
        <w:rPr>
          <w:color w:val="000000" w:themeColor="text1"/>
          <w:lang w:val="en-US"/>
        </w:rPr>
      </w:pPr>
    </w:p>
    <w:p w:rsidR="0054543E" w:rsidRPr="00171CAF" w:rsidRDefault="0054543E" w:rsidP="00326475">
      <w:pPr>
        <w:pStyle w:val="ab"/>
        <w:spacing w:line="264" w:lineRule="auto"/>
        <w:ind w:left="0" w:firstLine="709"/>
        <w:rPr>
          <w:color w:val="000000" w:themeColor="text1"/>
          <w:lang w:val="en-US"/>
        </w:rPr>
      </w:pPr>
    </w:p>
    <w:p w:rsidR="0054543E" w:rsidRDefault="00171CAF" w:rsidP="0054543E">
      <w:pPr>
        <w:pStyle w:val="ab"/>
        <w:spacing w:line="264" w:lineRule="auto"/>
        <w:ind w:left="0" w:firstLine="709"/>
        <w:rPr>
          <w:color w:val="000000" w:themeColor="text1"/>
          <w:lang w:val="ky-KG"/>
        </w:rPr>
      </w:pPr>
      <w:r w:rsidRPr="00B735F8">
        <w:rPr>
          <w:lang w:val="en-US"/>
        </w:rPr>
        <w:t>Monitoring and evaluation system for the programs and strategies, both public and professional, will be introduced. The results of the assessment must be published in the public domain and will be the subject of discussion by the stakeholders</w:t>
      </w:r>
      <w:r w:rsidR="004C7D16" w:rsidRPr="00B735F8">
        <w:rPr>
          <w:color w:val="000000" w:themeColor="text1"/>
          <w:lang w:val="en-US"/>
        </w:rPr>
        <w:t xml:space="preserve">. </w:t>
      </w:r>
      <w:r w:rsidRPr="00B735F8">
        <w:rPr>
          <w:lang w:val="en-US"/>
        </w:rPr>
        <w:t>According to assessment results, the decisions will be made on adjustment of development programs. Evaluation of activities of the state body and its managers will be directly related to the results of evaluation of development programs implementation</w:t>
      </w:r>
      <w:r w:rsidR="004C7D16" w:rsidRPr="00171CAF">
        <w:rPr>
          <w:color w:val="000000" w:themeColor="text1"/>
          <w:lang w:val="en-US"/>
        </w:rPr>
        <w:t xml:space="preserve">. </w:t>
      </w:r>
      <w:r w:rsidRPr="00B735F8">
        <w:rPr>
          <w:lang w:val="en-US"/>
        </w:rPr>
        <w:t xml:space="preserve">For these purposes, the </w:t>
      </w:r>
      <w:r w:rsidRPr="00B735F8">
        <w:rPr>
          <w:lang w:val="en-US"/>
        </w:rPr>
        <w:lastRenderedPageBreak/>
        <w:t xml:space="preserve">necessary regulatory legal acts have been adopted and financial resources provided. </w:t>
      </w:r>
    </w:p>
    <w:p w:rsidR="00860982" w:rsidRPr="00860982" w:rsidRDefault="00860982" w:rsidP="0054543E">
      <w:pPr>
        <w:pStyle w:val="ab"/>
        <w:spacing w:line="264" w:lineRule="auto"/>
        <w:ind w:left="0" w:firstLine="709"/>
        <w:rPr>
          <w:color w:val="000000" w:themeColor="text1"/>
          <w:sz w:val="16"/>
          <w:szCs w:val="16"/>
          <w:lang w:val="ky-KG"/>
        </w:rPr>
      </w:pPr>
    </w:p>
    <w:p w:rsidR="009870A7" w:rsidRPr="00C34763" w:rsidRDefault="00C34763" w:rsidP="0054543E">
      <w:pPr>
        <w:pStyle w:val="ab"/>
        <w:spacing w:line="264" w:lineRule="auto"/>
        <w:ind w:left="0" w:firstLine="709"/>
        <w:rPr>
          <w:b/>
          <w:color w:val="000000" w:themeColor="text1"/>
          <w:lang w:val="en-US"/>
        </w:rPr>
      </w:pPr>
      <w:r>
        <w:rPr>
          <w:b/>
          <w:color w:val="000000" w:themeColor="text1"/>
          <w:lang w:val="en-US"/>
        </w:rPr>
        <w:t>Development management institutions</w:t>
      </w:r>
    </w:p>
    <w:p w:rsidR="009870A7" w:rsidRPr="00C34763" w:rsidRDefault="00C34763" w:rsidP="0054543E">
      <w:pPr>
        <w:pStyle w:val="ab"/>
        <w:spacing w:line="264" w:lineRule="auto"/>
        <w:ind w:left="0" w:firstLine="709"/>
        <w:rPr>
          <w:color w:val="000000" w:themeColor="text1"/>
          <w:lang w:val="en-US"/>
        </w:rPr>
      </w:pPr>
      <w:r w:rsidRPr="00B735F8">
        <w:rPr>
          <w:lang w:val="en-US"/>
        </w:rPr>
        <w:t>The practice of 25 years of reforms has shown that combining the functions of daily operational management and development functions in the same institution only caused the dysfunction of the former and failure of the latter. Therefore</w:t>
      </w:r>
      <w:r w:rsidRPr="00C34763">
        <w:rPr>
          <w:lang w:val="en-US"/>
        </w:rPr>
        <w:t xml:space="preserve">, </w:t>
      </w:r>
      <w:r w:rsidRPr="00B735F8">
        <w:rPr>
          <w:lang w:val="en-US"/>
        </w:rPr>
        <w:t>it</w:t>
      </w:r>
      <w:r w:rsidRPr="00C34763">
        <w:rPr>
          <w:lang w:val="en-US"/>
        </w:rPr>
        <w:t xml:space="preserve"> </w:t>
      </w:r>
      <w:r w:rsidRPr="00B735F8">
        <w:rPr>
          <w:lang w:val="en-US"/>
        </w:rPr>
        <w:t>is</w:t>
      </w:r>
      <w:r w:rsidRPr="00C34763">
        <w:rPr>
          <w:lang w:val="en-US"/>
        </w:rPr>
        <w:t xml:space="preserve"> </w:t>
      </w:r>
      <w:r w:rsidRPr="00B735F8">
        <w:rPr>
          <w:lang w:val="en-US"/>
        </w:rPr>
        <w:t>necessary</w:t>
      </w:r>
      <w:r w:rsidRPr="00C34763">
        <w:rPr>
          <w:lang w:val="en-US"/>
        </w:rPr>
        <w:t xml:space="preserve"> </w:t>
      </w:r>
      <w:r w:rsidRPr="00B735F8">
        <w:rPr>
          <w:lang w:val="en-US"/>
        </w:rPr>
        <w:t>to</w:t>
      </w:r>
      <w:r w:rsidRPr="00C34763">
        <w:rPr>
          <w:lang w:val="en-US"/>
        </w:rPr>
        <w:t xml:space="preserve"> </w:t>
      </w:r>
      <w:r w:rsidRPr="00B735F8">
        <w:rPr>
          <w:lang w:val="en-US"/>
        </w:rPr>
        <w:t>design</w:t>
      </w:r>
      <w:r w:rsidRPr="00C34763">
        <w:rPr>
          <w:lang w:val="en-US"/>
        </w:rPr>
        <w:t xml:space="preserve"> </w:t>
      </w:r>
      <w:r w:rsidRPr="00B735F8">
        <w:rPr>
          <w:lang w:val="en-US"/>
        </w:rPr>
        <w:t>and</w:t>
      </w:r>
      <w:r w:rsidRPr="00C34763">
        <w:rPr>
          <w:lang w:val="en-US"/>
        </w:rPr>
        <w:t xml:space="preserve"> </w:t>
      </w:r>
      <w:r w:rsidRPr="00B735F8">
        <w:rPr>
          <w:lang w:val="en-US"/>
        </w:rPr>
        <w:t>then</w:t>
      </w:r>
      <w:r w:rsidRPr="00C34763">
        <w:rPr>
          <w:lang w:val="en-US"/>
        </w:rPr>
        <w:t xml:space="preserve"> </w:t>
      </w:r>
      <w:r w:rsidRPr="00B735F8">
        <w:rPr>
          <w:lang w:val="en-US"/>
        </w:rPr>
        <w:t>establish</w:t>
      </w:r>
      <w:r w:rsidRPr="00C34763">
        <w:rPr>
          <w:lang w:val="en-US"/>
        </w:rPr>
        <w:t xml:space="preserve"> </w:t>
      </w:r>
      <w:r w:rsidRPr="00B735F8">
        <w:rPr>
          <w:lang w:val="en-US"/>
        </w:rPr>
        <w:t>special</w:t>
      </w:r>
      <w:r w:rsidRPr="00C34763">
        <w:rPr>
          <w:lang w:val="en-US"/>
        </w:rPr>
        <w:t xml:space="preserve"> </w:t>
      </w:r>
      <w:r w:rsidRPr="00B735F8">
        <w:rPr>
          <w:lang w:val="en-US"/>
        </w:rPr>
        <w:t>development</w:t>
      </w:r>
      <w:r w:rsidRPr="00C34763">
        <w:rPr>
          <w:lang w:val="en-US"/>
        </w:rPr>
        <w:t xml:space="preserve"> </w:t>
      </w:r>
      <w:r w:rsidRPr="00B735F8">
        <w:rPr>
          <w:lang w:val="en-US"/>
        </w:rPr>
        <w:t>management</w:t>
      </w:r>
      <w:r w:rsidRPr="00C34763">
        <w:rPr>
          <w:lang w:val="en-US"/>
        </w:rPr>
        <w:t xml:space="preserve"> </w:t>
      </w:r>
      <w:r w:rsidRPr="00B735F8">
        <w:rPr>
          <w:lang w:val="en-US"/>
        </w:rPr>
        <w:t>institutions</w:t>
      </w:r>
      <w:r w:rsidR="004C7D16" w:rsidRPr="00C34763">
        <w:rPr>
          <w:color w:val="000000" w:themeColor="text1"/>
          <w:lang w:val="en-US"/>
        </w:rPr>
        <w:t>.</w:t>
      </w:r>
    </w:p>
    <w:p w:rsidR="009870A7" w:rsidRPr="00C34763" w:rsidRDefault="00C34763" w:rsidP="0054543E">
      <w:pPr>
        <w:pStyle w:val="ab"/>
        <w:spacing w:line="264" w:lineRule="auto"/>
        <w:ind w:left="0" w:firstLine="709"/>
        <w:rPr>
          <w:color w:val="000000" w:themeColor="text1"/>
          <w:lang w:val="en-US"/>
        </w:rPr>
      </w:pPr>
      <w:r w:rsidRPr="00B735F8">
        <w:rPr>
          <w:lang w:val="en-US"/>
        </w:rPr>
        <w:t>Any strategic or conceptual document adopted at the state, regional or municipal level should include digital development as a key element. Changing the principles of budget formation provides for a gradual transition from financing development projects mainly at the expense of international donors to parity of own funds</w:t>
      </w:r>
      <w:r w:rsidR="00E3401D">
        <w:rPr>
          <w:lang w:val="en-US"/>
        </w:rPr>
        <w:t xml:space="preserve"> </w:t>
      </w:r>
      <w:r w:rsidRPr="00B735F8">
        <w:rPr>
          <w:lang w:val="en-US"/>
        </w:rPr>
        <w:t>for this purpose</w:t>
      </w:r>
      <w:r w:rsidR="004C7D16" w:rsidRPr="00C34763">
        <w:rPr>
          <w:color w:val="000000" w:themeColor="text1"/>
          <w:lang w:val="en-US"/>
        </w:rPr>
        <w:t xml:space="preserve">. </w:t>
      </w:r>
    </w:p>
    <w:p w:rsidR="009870A7" w:rsidRPr="00C34763" w:rsidRDefault="00C34763" w:rsidP="0054543E">
      <w:pPr>
        <w:pStyle w:val="ab"/>
        <w:spacing w:line="264" w:lineRule="auto"/>
        <w:ind w:left="0" w:firstLine="709"/>
        <w:rPr>
          <w:color w:val="000000" w:themeColor="text1"/>
          <w:lang w:val="en-US"/>
        </w:rPr>
      </w:pPr>
      <w:r w:rsidRPr="00B735F8">
        <w:rPr>
          <w:lang w:val="en-US"/>
        </w:rPr>
        <w:t xml:space="preserve">Assuming any international, political, economic or financial obligations should be assessed in terms of contribution to </w:t>
      </w:r>
      <w:r w:rsidR="00367A86" w:rsidRPr="00B735F8">
        <w:rPr>
          <w:lang w:val="en-US"/>
        </w:rPr>
        <w:t>achieving</w:t>
      </w:r>
      <w:r w:rsidRPr="00B735F8">
        <w:rPr>
          <w:lang w:val="en-US"/>
        </w:rPr>
        <w:t xml:space="preserve"> development goals set out in the strategic document</w:t>
      </w:r>
      <w:r w:rsidR="004C7D16" w:rsidRPr="00C34763">
        <w:rPr>
          <w:color w:val="000000" w:themeColor="text1"/>
          <w:lang w:val="en-US"/>
        </w:rPr>
        <w:t>.</w:t>
      </w:r>
    </w:p>
    <w:p w:rsidR="009870A7" w:rsidRPr="004E3670" w:rsidRDefault="00C34763" w:rsidP="0054543E">
      <w:pPr>
        <w:pStyle w:val="ab"/>
        <w:spacing w:line="264" w:lineRule="auto"/>
        <w:ind w:left="0" w:firstLine="709"/>
        <w:rPr>
          <w:color w:val="000000" w:themeColor="text1"/>
          <w:lang w:val="en-US"/>
        </w:rPr>
      </w:pPr>
      <w:r w:rsidRPr="00B735F8">
        <w:rPr>
          <w:lang w:val="en-US"/>
        </w:rPr>
        <w:t xml:space="preserve">The National Council for Sustainable Development (NCSD) will be reorganized based on new principles. The status of the Council will be determined by the law “On Strategic Management”. The NCSD will develop agreed goals, meanings, and prospects for historical movement of Kyrgyzstan and fundamental approaches to implementation of such a movement, as well as national programs. The NCSD will form a key element in the country system (network) for development and future management. </w:t>
      </w:r>
      <w:r w:rsidR="004E3670" w:rsidRPr="00B735F8">
        <w:rPr>
          <w:lang w:val="en-US"/>
        </w:rPr>
        <w:t>The practice of developing the necessary package of project and budget documentation for the program should be introduced f</w:t>
      </w:r>
      <w:r w:rsidRPr="00B735F8">
        <w:rPr>
          <w:lang w:val="en-US"/>
        </w:rPr>
        <w:t>or implementation of national programs.</w:t>
      </w:r>
      <w:r w:rsidR="004C7D16" w:rsidRPr="004E3670">
        <w:rPr>
          <w:color w:val="000000" w:themeColor="text1"/>
          <w:lang w:val="en-US"/>
        </w:rPr>
        <w:t xml:space="preserve"> </w:t>
      </w:r>
    </w:p>
    <w:p w:rsidR="009870A7" w:rsidRPr="003D5FE4" w:rsidRDefault="008F22AE" w:rsidP="0013428F">
      <w:pPr>
        <w:pStyle w:val="2"/>
        <w:spacing w:line="276" w:lineRule="auto"/>
        <w:ind w:left="0"/>
        <w:rPr>
          <w:rFonts w:ascii="Arial" w:hAnsi="Arial" w:cs="Arial"/>
          <w:color w:val="000000" w:themeColor="text1"/>
          <w:sz w:val="28"/>
          <w:szCs w:val="28"/>
        </w:rPr>
      </w:pPr>
      <w:bookmarkStart w:id="145" w:name="Стратегирование"/>
      <w:bookmarkStart w:id="146" w:name="_Toc529648743"/>
      <w:r w:rsidRPr="003D5FE4">
        <w:rPr>
          <w:rFonts w:ascii="Arial" w:hAnsi="Arial" w:cs="Arial"/>
          <w:color w:val="000000" w:themeColor="text1"/>
          <w:sz w:val="28"/>
          <w:szCs w:val="28"/>
        </w:rPr>
        <w:t>7</w:t>
      </w:r>
      <w:r w:rsidR="004C7D16" w:rsidRPr="003D5FE4">
        <w:rPr>
          <w:rFonts w:ascii="Arial" w:hAnsi="Arial" w:cs="Arial"/>
          <w:color w:val="000000" w:themeColor="text1"/>
          <w:sz w:val="28"/>
          <w:szCs w:val="28"/>
        </w:rPr>
        <w:t xml:space="preserve">.2 </w:t>
      </w:r>
      <w:r w:rsidR="004E3670">
        <w:rPr>
          <w:rFonts w:ascii="Arial" w:hAnsi="Arial" w:cs="Arial"/>
          <w:color w:val="000000" w:themeColor="text1"/>
          <w:sz w:val="28"/>
          <w:szCs w:val="28"/>
        </w:rPr>
        <w:t>Strategizing technologies</w:t>
      </w:r>
      <w:bookmarkEnd w:id="145"/>
      <w:bookmarkEnd w:id="146"/>
    </w:p>
    <w:p w:rsidR="009870A7" w:rsidRPr="003D5FE4" w:rsidRDefault="003D5FE4" w:rsidP="00105CDB">
      <w:pPr>
        <w:pStyle w:val="ab"/>
        <w:spacing w:line="264" w:lineRule="auto"/>
        <w:ind w:left="0" w:firstLine="709"/>
        <w:rPr>
          <w:color w:val="000000" w:themeColor="text1"/>
          <w:lang w:val="en-US"/>
        </w:rPr>
      </w:pPr>
      <w:r w:rsidRPr="00B735F8">
        <w:rPr>
          <w:lang w:val="en-US"/>
        </w:rPr>
        <w:t>New approaches to application of strategizing tools based on technologies of ignorance, uncertainty, variability in complex, multifactor dynamic systems are identified and applied</w:t>
      </w:r>
      <w:r w:rsidR="004C7D16" w:rsidRPr="003D5FE4">
        <w:rPr>
          <w:color w:val="000000" w:themeColor="text1"/>
          <w:lang w:val="en-US"/>
        </w:rPr>
        <w:t xml:space="preserve">. </w:t>
      </w:r>
    </w:p>
    <w:p w:rsidR="009870A7" w:rsidRPr="00B735F8" w:rsidRDefault="003D5FE4" w:rsidP="00105CDB">
      <w:pPr>
        <w:pStyle w:val="ab"/>
        <w:spacing w:line="264" w:lineRule="auto"/>
        <w:ind w:left="0" w:firstLine="709"/>
        <w:rPr>
          <w:color w:val="000000" w:themeColor="text1"/>
          <w:lang w:val="en-US"/>
        </w:rPr>
      </w:pPr>
      <w:r w:rsidRPr="00B735F8">
        <w:rPr>
          <w:lang w:val="en-US"/>
        </w:rPr>
        <w:t>The state forms an order and a steady demand for scientific, expert and analytical intellectual products and allocates appropriate funds for these purposes starting from the 2020 budget. System research in all relevant areas of development are conducted by organizations and creative groups. The state procures research services based on public procurement procedures</w:t>
      </w:r>
      <w:r w:rsidR="004C7D16" w:rsidRPr="00B735F8">
        <w:rPr>
          <w:color w:val="000000" w:themeColor="text1"/>
          <w:lang w:val="en-US"/>
        </w:rPr>
        <w:t>.</w:t>
      </w:r>
    </w:p>
    <w:p w:rsidR="009870A7" w:rsidRPr="003D5FE4" w:rsidRDefault="003D5FE4" w:rsidP="00105CDB">
      <w:pPr>
        <w:pStyle w:val="ab"/>
        <w:spacing w:line="264" w:lineRule="auto"/>
        <w:ind w:left="0" w:firstLine="709"/>
        <w:rPr>
          <w:color w:val="000000" w:themeColor="text1"/>
          <w:lang w:val="en-US"/>
        </w:rPr>
      </w:pPr>
      <w:r w:rsidRPr="00B735F8">
        <w:rPr>
          <w:lang w:val="en-US"/>
        </w:rPr>
        <w:t>NCSD determines the research topics. On a regular basis, scientifically based forecasts are ordered for 3-5, 10 and 25 years of development in strategy</w:t>
      </w:r>
      <w:r w:rsidRPr="003D5FE4">
        <w:rPr>
          <w:color w:val="000000" w:themeColor="text1"/>
          <w:lang w:val="en-US"/>
        </w:rPr>
        <w:t xml:space="preserve"> </w:t>
      </w:r>
      <w:r w:rsidRPr="00B735F8">
        <w:rPr>
          <w:lang w:val="en-US"/>
        </w:rPr>
        <w:t>areas</w:t>
      </w:r>
      <w:r w:rsidR="004C7D16" w:rsidRPr="003D5FE4">
        <w:rPr>
          <w:color w:val="000000" w:themeColor="text1"/>
          <w:lang w:val="en-US"/>
        </w:rPr>
        <w:t xml:space="preserve">. </w:t>
      </w:r>
    </w:p>
    <w:p w:rsidR="009870A7" w:rsidRPr="003D5FE4" w:rsidRDefault="003D5FE4" w:rsidP="00105CDB">
      <w:pPr>
        <w:pStyle w:val="ab"/>
        <w:spacing w:line="264" w:lineRule="auto"/>
        <w:ind w:left="0" w:firstLine="709"/>
        <w:rPr>
          <w:color w:val="000000" w:themeColor="text1"/>
          <w:lang w:val="en-US"/>
        </w:rPr>
      </w:pPr>
      <w:r w:rsidRPr="00B735F8">
        <w:rPr>
          <w:lang w:val="en-US"/>
        </w:rPr>
        <w:lastRenderedPageBreak/>
        <w:t>In the system of public administration</w:t>
      </w:r>
      <w:r w:rsidR="00E3401D">
        <w:rPr>
          <w:lang w:val="en-US"/>
        </w:rPr>
        <w:t>,</w:t>
      </w:r>
      <w:r w:rsidRPr="00B735F8">
        <w:rPr>
          <w:lang w:val="en-US"/>
        </w:rPr>
        <w:t xml:space="preserve"> the technology of program and project work</w:t>
      </w:r>
      <w:r w:rsidR="00E3401D" w:rsidRPr="00E3401D">
        <w:rPr>
          <w:lang w:val="en-US"/>
        </w:rPr>
        <w:t xml:space="preserve"> </w:t>
      </w:r>
      <w:r w:rsidR="00E3401D">
        <w:rPr>
          <w:lang w:val="en-US"/>
        </w:rPr>
        <w:t xml:space="preserve">have been </w:t>
      </w:r>
      <w:r w:rsidR="00E3401D" w:rsidRPr="00B735F8">
        <w:rPr>
          <w:lang w:val="en-US"/>
        </w:rPr>
        <w:t>mastered</w:t>
      </w:r>
      <w:r w:rsidRPr="00B735F8">
        <w:rPr>
          <w:lang w:val="en-US"/>
        </w:rPr>
        <w:t>. The tools of results based management, the system to monitor and evaluate the programs and strategies are introduced. Strategic document development processes are linked to budgeting process through changes in relevant regulations</w:t>
      </w:r>
      <w:r w:rsidR="004C7D16" w:rsidRPr="003D5FE4">
        <w:rPr>
          <w:color w:val="000000" w:themeColor="text1"/>
          <w:lang w:val="en-US"/>
        </w:rPr>
        <w:t>.</w:t>
      </w:r>
    </w:p>
    <w:p w:rsidR="009870A7" w:rsidRPr="003D5FE4" w:rsidRDefault="003D5FE4" w:rsidP="00105CDB">
      <w:pPr>
        <w:pStyle w:val="ab"/>
        <w:spacing w:line="264" w:lineRule="auto"/>
        <w:ind w:left="0" w:firstLine="709"/>
        <w:rPr>
          <w:color w:val="000000" w:themeColor="text1"/>
          <w:lang w:val="en-US"/>
        </w:rPr>
      </w:pPr>
      <w:r w:rsidRPr="00B735F8">
        <w:rPr>
          <w:lang w:val="en-US"/>
        </w:rPr>
        <w:t xml:space="preserve">In the directorates of national programs and government agencies </w:t>
      </w:r>
      <w:r w:rsidR="00487E39" w:rsidRPr="00B735F8">
        <w:rPr>
          <w:lang w:val="en-US"/>
        </w:rPr>
        <w:t xml:space="preserve">implementing results based management </w:t>
      </w:r>
      <w:r w:rsidRPr="00B735F8">
        <w:rPr>
          <w:lang w:val="en-US"/>
        </w:rPr>
        <w:t>program financing has been introduced as the dominant principle of financing</w:t>
      </w:r>
      <w:r w:rsidR="004C7D16" w:rsidRPr="003D5FE4">
        <w:rPr>
          <w:color w:val="000000" w:themeColor="text1"/>
          <w:lang w:val="en-US"/>
        </w:rPr>
        <w:t>.</w:t>
      </w:r>
      <w:r w:rsidR="004C7D16" w:rsidRPr="003D5FE4">
        <w:rPr>
          <w:color w:val="000000" w:themeColor="text1"/>
          <w:lang w:val="en-US"/>
        </w:rPr>
        <w:tab/>
      </w:r>
    </w:p>
    <w:p w:rsidR="00326475" w:rsidRPr="003D5FE4" w:rsidRDefault="00326475" w:rsidP="0013428F">
      <w:pPr>
        <w:pStyle w:val="ab"/>
        <w:spacing w:line="276" w:lineRule="auto"/>
        <w:ind w:left="0"/>
        <w:outlineLvl w:val="1"/>
        <w:rPr>
          <w:b/>
          <w:color w:val="000000" w:themeColor="text1"/>
          <w:sz w:val="16"/>
          <w:szCs w:val="16"/>
          <w:lang w:val="en-US"/>
        </w:rPr>
      </w:pPr>
      <w:bookmarkStart w:id="147" w:name="Мониторинг"/>
    </w:p>
    <w:p w:rsidR="009870A7" w:rsidRPr="00487E39" w:rsidRDefault="008F22AE" w:rsidP="0013428F">
      <w:pPr>
        <w:pStyle w:val="ab"/>
        <w:spacing w:line="276" w:lineRule="auto"/>
        <w:ind w:left="0"/>
        <w:outlineLvl w:val="1"/>
        <w:rPr>
          <w:b/>
          <w:color w:val="000000" w:themeColor="text1"/>
          <w:lang w:val="en-US"/>
        </w:rPr>
      </w:pPr>
      <w:bookmarkStart w:id="148" w:name="_Toc529648744"/>
      <w:r w:rsidRPr="00487E39">
        <w:rPr>
          <w:b/>
          <w:color w:val="000000" w:themeColor="text1"/>
          <w:lang w:val="en-US"/>
        </w:rPr>
        <w:t>7</w:t>
      </w:r>
      <w:r w:rsidR="004C7D16" w:rsidRPr="00487E39">
        <w:rPr>
          <w:b/>
          <w:color w:val="000000" w:themeColor="text1"/>
          <w:lang w:val="en-US"/>
        </w:rPr>
        <w:t xml:space="preserve">.3 </w:t>
      </w:r>
      <w:r w:rsidR="00487E39">
        <w:rPr>
          <w:b/>
          <w:color w:val="000000" w:themeColor="text1"/>
          <w:lang w:val="en-US"/>
        </w:rPr>
        <w:t>Monitoring and evaluation</w:t>
      </w:r>
      <w:bookmarkEnd w:id="147"/>
      <w:bookmarkEnd w:id="148"/>
    </w:p>
    <w:p w:rsidR="009870A7" w:rsidRPr="00487E39" w:rsidRDefault="00487E39" w:rsidP="00105CDB">
      <w:pPr>
        <w:pStyle w:val="ab"/>
        <w:spacing w:line="264" w:lineRule="auto"/>
        <w:ind w:left="0" w:firstLine="709"/>
        <w:rPr>
          <w:color w:val="000000" w:themeColor="text1"/>
          <w:lang w:val="en-US"/>
        </w:rPr>
      </w:pPr>
      <w:r w:rsidRPr="00B735F8">
        <w:rPr>
          <w:lang w:val="en-US"/>
        </w:rPr>
        <w:t>Achieving the desired vision of development by 2040 depends on change management at each stage, proper identification of priorities, and clear and accountable implementation of each objective.</w:t>
      </w:r>
      <w:r w:rsidR="00CB7495" w:rsidRPr="00487E39">
        <w:rPr>
          <w:color w:val="000000" w:themeColor="text1"/>
          <w:lang w:val="en-US"/>
        </w:rPr>
        <w:t xml:space="preserve"> </w:t>
      </w:r>
    </w:p>
    <w:p w:rsidR="009870A7" w:rsidRPr="00487E39" w:rsidRDefault="00487E39" w:rsidP="00105CDB">
      <w:pPr>
        <w:pStyle w:val="ab"/>
        <w:spacing w:line="264" w:lineRule="auto"/>
        <w:ind w:left="0" w:firstLine="709"/>
        <w:rPr>
          <w:color w:val="000000" w:themeColor="text1"/>
          <w:lang w:val="en-US"/>
        </w:rPr>
      </w:pPr>
      <w:r w:rsidRPr="00B735F8">
        <w:rPr>
          <w:lang w:val="en-US"/>
        </w:rPr>
        <w:t>High measurability of set goals and objectives, constant monitoring of progress, careful monitoring of indicators, as well as change management system that enables timely response and adjustments as a result of external changes, act as the main requirement of the Strategy. The</w:t>
      </w:r>
      <w:r w:rsidRPr="00487E39">
        <w:rPr>
          <w:lang w:val="en-US"/>
        </w:rPr>
        <w:t xml:space="preserve"> </w:t>
      </w:r>
      <w:r w:rsidRPr="00B735F8">
        <w:rPr>
          <w:lang w:val="en-US"/>
        </w:rPr>
        <w:t>Strategy</w:t>
      </w:r>
      <w:r w:rsidRPr="00487E39">
        <w:rPr>
          <w:lang w:val="en-US"/>
        </w:rPr>
        <w:t xml:space="preserve"> </w:t>
      </w:r>
      <w:r w:rsidRPr="00B735F8">
        <w:rPr>
          <w:lang w:val="en-US"/>
        </w:rPr>
        <w:t>should</w:t>
      </w:r>
      <w:r w:rsidRPr="00487E39">
        <w:rPr>
          <w:lang w:val="en-US"/>
        </w:rPr>
        <w:t xml:space="preserve"> </w:t>
      </w:r>
      <w:r w:rsidRPr="00B735F8">
        <w:rPr>
          <w:lang w:val="en-US"/>
        </w:rPr>
        <w:t>provide</w:t>
      </w:r>
      <w:r w:rsidRPr="00487E39">
        <w:rPr>
          <w:lang w:val="en-US"/>
        </w:rPr>
        <w:t xml:space="preserve"> </w:t>
      </w:r>
      <w:r w:rsidRPr="00B735F8">
        <w:rPr>
          <w:lang w:val="en-US"/>
        </w:rPr>
        <w:t>for</w:t>
      </w:r>
      <w:r w:rsidRPr="00487E39">
        <w:rPr>
          <w:lang w:val="en-US"/>
        </w:rPr>
        <w:t xml:space="preserve"> </w:t>
      </w:r>
      <w:r w:rsidRPr="00B735F8">
        <w:rPr>
          <w:lang w:val="en-US"/>
        </w:rPr>
        <w:t>the</w:t>
      </w:r>
      <w:r w:rsidRPr="00487E39">
        <w:rPr>
          <w:lang w:val="en-US"/>
        </w:rPr>
        <w:t xml:space="preserve"> </w:t>
      </w:r>
      <w:r w:rsidRPr="00B735F8">
        <w:rPr>
          <w:lang w:val="en-US"/>
        </w:rPr>
        <w:t>tool</w:t>
      </w:r>
      <w:r w:rsidRPr="00487E39">
        <w:rPr>
          <w:lang w:val="en-US"/>
        </w:rPr>
        <w:t xml:space="preserve"> </w:t>
      </w:r>
      <w:r w:rsidRPr="00B735F8">
        <w:rPr>
          <w:lang w:val="en-US"/>
        </w:rPr>
        <w:t>of</w:t>
      </w:r>
      <w:r w:rsidRPr="00487E39">
        <w:rPr>
          <w:lang w:val="en-US"/>
        </w:rPr>
        <w:t xml:space="preserve"> </w:t>
      </w:r>
      <w:r w:rsidRPr="00B735F8">
        <w:rPr>
          <w:lang w:val="en-US"/>
        </w:rPr>
        <w:t>individual</w:t>
      </w:r>
      <w:r w:rsidRPr="00487E39">
        <w:rPr>
          <w:lang w:val="en-US"/>
        </w:rPr>
        <w:t xml:space="preserve"> </w:t>
      </w:r>
      <w:r w:rsidRPr="00B735F8">
        <w:rPr>
          <w:lang w:val="en-US"/>
        </w:rPr>
        <w:t>and</w:t>
      </w:r>
      <w:r w:rsidRPr="00487E39">
        <w:rPr>
          <w:lang w:val="en-US"/>
        </w:rPr>
        <w:t xml:space="preserve"> </w:t>
      </w:r>
      <w:r w:rsidRPr="00B735F8">
        <w:rPr>
          <w:lang w:val="en-US"/>
        </w:rPr>
        <w:t>institutional</w:t>
      </w:r>
      <w:r w:rsidRPr="00487E39">
        <w:rPr>
          <w:lang w:val="en-US"/>
        </w:rPr>
        <w:t xml:space="preserve"> </w:t>
      </w:r>
      <w:r w:rsidRPr="00B735F8">
        <w:rPr>
          <w:lang w:val="en-US"/>
        </w:rPr>
        <w:t>responsibility</w:t>
      </w:r>
      <w:r w:rsidRPr="00487E39">
        <w:rPr>
          <w:lang w:val="en-US"/>
        </w:rPr>
        <w:t xml:space="preserve"> </w:t>
      </w:r>
      <w:r w:rsidRPr="00B735F8">
        <w:rPr>
          <w:lang w:val="en-US"/>
        </w:rPr>
        <w:t>for</w:t>
      </w:r>
      <w:r w:rsidRPr="00487E39">
        <w:rPr>
          <w:lang w:val="en-US"/>
        </w:rPr>
        <w:t xml:space="preserve"> </w:t>
      </w:r>
      <w:r w:rsidRPr="00B735F8">
        <w:rPr>
          <w:lang w:val="en-US"/>
        </w:rPr>
        <w:t>implementation</w:t>
      </w:r>
      <w:r w:rsidRPr="00487E39">
        <w:rPr>
          <w:lang w:val="en-US"/>
        </w:rPr>
        <w:t xml:space="preserve"> </w:t>
      </w:r>
      <w:r w:rsidRPr="00B735F8">
        <w:rPr>
          <w:lang w:val="en-US"/>
        </w:rPr>
        <w:t>of</w:t>
      </w:r>
      <w:r w:rsidRPr="00487E39">
        <w:rPr>
          <w:lang w:val="en-US"/>
        </w:rPr>
        <w:t xml:space="preserve"> </w:t>
      </w:r>
      <w:r w:rsidRPr="00B735F8">
        <w:rPr>
          <w:lang w:val="en-US"/>
        </w:rPr>
        <w:t>the</w:t>
      </w:r>
      <w:r w:rsidRPr="00487E39">
        <w:rPr>
          <w:lang w:val="en-US"/>
        </w:rPr>
        <w:t xml:space="preserve"> </w:t>
      </w:r>
      <w:r w:rsidRPr="00B735F8">
        <w:rPr>
          <w:lang w:val="en-US"/>
        </w:rPr>
        <w:t>tasks</w:t>
      </w:r>
      <w:r w:rsidRPr="00487E39">
        <w:rPr>
          <w:lang w:val="en-US"/>
        </w:rPr>
        <w:t xml:space="preserve"> </w:t>
      </w:r>
      <w:r w:rsidRPr="00B735F8">
        <w:rPr>
          <w:lang w:val="en-US"/>
        </w:rPr>
        <w:t>assigned</w:t>
      </w:r>
      <w:r w:rsidR="004C7D16" w:rsidRPr="00487E39">
        <w:rPr>
          <w:color w:val="000000" w:themeColor="text1"/>
          <w:lang w:val="en-US"/>
        </w:rPr>
        <w:t>.</w:t>
      </w:r>
    </w:p>
    <w:p w:rsidR="001E0182" w:rsidRPr="00487E39" w:rsidRDefault="008F22AE" w:rsidP="001E0182">
      <w:pPr>
        <w:pStyle w:val="ab"/>
        <w:spacing w:line="276" w:lineRule="auto"/>
        <w:ind w:left="0"/>
        <w:outlineLvl w:val="1"/>
        <w:rPr>
          <w:b/>
          <w:color w:val="000000" w:themeColor="text1"/>
          <w:lang w:val="en-US"/>
        </w:rPr>
      </w:pPr>
      <w:bookmarkStart w:id="149" w:name="Результаты"/>
      <w:bookmarkStart w:id="150" w:name="_Toc529648745"/>
      <w:r w:rsidRPr="00487E39">
        <w:rPr>
          <w:b/>
          <w:color w:val="000000" w:themeColor="text1"/>
          <w:lang w:val="en-US"/>
        </w:rPr>
        <w:t>7</w:t>
      </w:r>
      <w:r w:rsidR="001E0182" w:rsidRPr="00487E39">
        <w:rPr>
          <w:b/>
          <w:color w:val="000000" w:themeColor="text1"/>
          <w:lang w:val="en-US"/>
        </w:rPr>
        <w:t xml:space="preserve">.4. </w:t>
      </w:r>
      <w:r w:rsidR="00487E39">
        <w:rPr>
          <w:b/>
          <w:color w:val="000000" w:themeColor="text1"/>
          <w:lang w:val="en-US"/>
        </w:rPr>
        <w:t>Expected results</w:t>
      </w:r>
      <w:bookmarkEnd w:id="149"/>
      <w:bookmarkEnd w:id="150"/>
    </w:p>
    <w:p w:rsidR="001E0182" w:rsidRPr="00487E39" w:rsidRDefault="00487E39" w:rsidP="00105CDB">
      <w:pPr>
        <w:pStyle w:val="ab"/>
        <w:spacing w:line="264" w:lineRule="auto"/>
        <w:ind w:left="0" w:firstLine="709"/>
        <w:rPr>
          <w:color w:val="000000" w:themeColor="text1"/>
          <w:lang w:val="en-US"/>
        </w:rPr>
      </w:pPr>
      <w:r w:rsidRPr="00B735F8">
        <w:rPr>
          <w:lang w:val="en-US"/>
        </w:rPr>
        <w:t>Every citizen of Kyrgyzstan should feel a real improvement in the quality of life</w:t>
      </w:r>
      <w:r w:rsidR="001E0182" w:rsidRPr="00487E39">
        <w:rPr>
          <w:color w:val="000000" w:themeColor="text1"/>
          <w:lang w:val="en-US"/>
        </w:rPr>
        <w:t xml:space="preserve">. </w:t>
      </w:r>
      <w:r w:rsidRPr="00B735F8">
        <w:rPr>
          <w:lang w:val="en-US"/>
        </w:rPr>
        <w:t>Based on the results of this document implementation, the following results will be achieved</w:t>
      </w:r>
      <w:r w:rsidR="001E0182" w:rsidRPr="00487E39">
        <w:rPr>
          <w:color w:val="000000" w:themeColor="text1"/>
          <w:lang w:val="en-US"/>
        </w:rPr>
        <w:t>:</w:t>
      </w:r>
    </w:p>
    <w:p w:rsidR="001E0182" w:rsidRPr="00487E39" w:rsidRDefault="00487E39" w:rsidP="00105CDB">
      <w:pPr>
        <w:pStyle w:val="ab"/>
        <w:spacing w:line="264" w:lineRule="auto"/>
        <w:ind w:left="0" w:firstLine="709"/>
        <w:rPr>
          <w:color w:val="000000" w:themeColor="text1"/>
          <w:lang w:val="en-US"/>
        </w:rPr>
      </w:pPr>
      <w:r>
        <w:rPr>
          <w:b/>
          <w:color w:val="000000" w:themeColor="text1"/>
          <w:u w:val="single"/>
          <w:lang w:val="en-US"/>
        </w:rPr>
        <w:t>First</w:t>
      </w:r>
      <w:r w:rsidR="001E0182" w:rsidRPr="00487E39">
        <w:rPr>
          <w:b/>
          <w:color w:val="000000" w:themeColor="text1"/>
          <w:u w:val="single"/>
          <w:lang w:val="en-US"/>
        </w:rPr>
        <w:t>.</w:t>
      </w:r>
      <w:r w:rsidR="001E0182" w:rsidRPr="00487E39">
        <w:rPr>
          <w:color w:val="000000" w:themeColor="text1"/>
          <w:lang w:val="en-US"/>
        </w:rPr>
        <w:t xml:space="preserve"> </w:t>
      </w:r>
      <w:r w:rsidRPr="00B735F8">
        <w:rPr>
          <w:lang w:val="en-US"/>
        </w:rPr>
        <w:t xml:space="preserve">Monthly income of each family should be at the level of USD 450, in 2023 the family should be able to purchase their own housing, </w:t>
      </w:r>
      <w:r w:rsidR="00C1104F" w:rsidRPr="00B735F8">
        <w:rPr>
          <w:lang w:val="en-US"/>
        </w:rPr>
        <w:t>support</w:t>
      </w:r>
      <w:r w:rsidRPr="00B735F8">
        <w:rPr>
          <w:lang w:val="en-US"/>
        </w:rPr>
        <w:t xml:space="preserve"> health of their loved ones, and </w:t>
      </w:r>
      <w:r w:rsidR="00C1104F" w:rsidRPr="00B735F8">
        <w:rPr>
          <w:lang w:val="en-US"/>
        </w:rPr>
        <w:t xml:space="preserve">decently </w:t>
      </w:r>
      <w:r w:rsidRPr="00B735F8">
        <w:rPr>
          <w:lang w:val="en-US"/>
        </w:rPr>
        <w:t>educate their children</w:t>
      </w:r>
      <w:r w:rsidR="00413D48" w:rsidRPr="00487E39">
        <w:rPr>
          <w:color w:val="000000" w:themeColor="text1"/>
          <w:lang w:val="en-US"/>
        </w:rPr>
        <w:t>.</w:t>
      </w:r>
    </w:p>
    <w:p w:rsidR="001E0182" w:rsidRPr="00C1104F" w:rsidRDefault="00487E39" w:rsidP="00105CDB">
      <w:pPr>
        <w:pStyle w:val="ab"/>
        <w:spacing w:line="264" w:lineRule="auto"/>
        <w:ind w:left="0" w:firstLine="709"/>
        <w:rPr>
          <w:color w:val="000000" w:themeColor="text1"/>
          <w:lang w:val="en-US"/>
        </w:rPr>
      </w:pPr>
      <w:r>
        <w:rPr>
          <w:b/>
          <w:color w:val="000000" w:themeColor="text1"/>
          <w:u w:val="single"/>
          <w:lang w:val="en-US"/>
        </w:rPr>
        <w:t>Second</w:t>
      </w:r>
      <w:r w:rsidR="001E0182" w:rsidRPr="00C1104F">
        <w:rPr>
          <w:color w:val="000000" w:themeColor="text1"/>
          <w:lang w:val="en-US"/>
        </w:rPr>
        <w:t xml:space="preserve">. </w:t>
      </w:r>
      <w:r w:rsidR="00C1104F" w:rsidRPr="00B735F8">
        <w:rPr>
          <w:lang w:val="en-US"/>
        </w:rPr>
        <w:t>Life expectancy of our people by 2040 will be 80 years due to quality care for older generation, a decent level of pension benefits and a high degree of family care</w:t>
      </w:r>
      <w:r w:rsidR="00413D48" w:rsidRPr="00C1104F">
        <w:rPr>
          <w:color w:val="000000" w:themeColor="text1"/>
          <w:lang w:val="en-US"/>
        </w:rPr>
        <w:t>.</w:t>
      </w:r>
    </w:p>
    <w:p w:rsidR="001E0182" w:rsidRPr="00C1104F" w:rsidRDefault="00487E39" w:rsidP="00105CDB">
      <w:pPr>
        <w:pStyle w:val="ab"/>
        <w:spacing w:line="264" w:lineRule="auto"/>
        <w:ind w:left="0" w:firstLine="709"/>
        <w:rPr>
          <w:color w:val="000000" w:themeColor="text1"/>
          <w:lang w:val="en-US"/>
        </w:rPr>
      </w:pPr>
      <w:r>
        <w:rPr>
          <w:b/>
          <w:color w:val="000000" w:themeColor="text1"/>
          <w:u w:val="single"/>
          <w:lang w:val="en-US"/>
        </w:rPr>
        <w:t>Third</w:t>
      </w:r>
      <w:r w:rsidR="001E0182" w:rsidRPr="00C1104F">
        <w:rPr>
          <w:b/>
          <w:color w:val="000000" w:themeColor="text1"/>
          <w:u w:val="single"/>
          <w:lang w:val="en-US"/>
        </w:rPr>
        <w:t>.</w:t>
      </w:r>
      <w:r w:rsidR="001E0182" w:rsidRPr="00C1104F">
        <w:rPr>
          <w:color w:val="000000" w:themeColor="text1"/>
          <w:lang w:val="en-US"/>
        </w:rPr>
        <w:t xml:space="preserve"> </w:t>
      </w:r>
      <w:r w:rsidR="00C1104F" w:rsidRPr="00B735F8">
        <w:rPr>
          <w:lang w:val="en-US"/>
        </w:rPr>
        <w:t>High level of personal income and the possibility of self-realization will be provided by wide employment opportunities, when the level of employment in any locality will be ultimate</w:t>
      </w:r>
      <w:r w:rsidR="00413D48" w:rsidRPr="00C1104F">
        <w:rPr>
          <w:color w:val="000000" w:themeColor="text1"/>
          <w:lang w:val="en-US"/>
        </w:rPr>
        <w:t>.</w:t>
      </w:r>
    </w:p>
    <w:p w:rsidR="001E0182" w:rsidRPr="00C1104F" w:rsidRDefault="00487E39" w:rsidP="00105CDB">
      <w:pPr>
        <w:pStyle w:val="ab"/>
        <w:spacing w:line="264" w:lineRule="auto"/>
        <w:ind w:left="0" w:firstLine="709"/>
        <w:rPr>
          <w:color w:val="000000" w:themeColor="text1"/>
          <w:lang w:val="en-US"/>
        </w:rPr>
      </w:pPr>
      <w:r>
        <w:rPr>
          <w:b/>
          <w:color w:val="000000" w:themeColor="text1"/>
          <w:u w:val="single"/>
          <w:lang w:val="en-US"/>
        </w:rPr>
        <w:t>Forth</w:t>
      </w:r>
      <w:r w:rsidR="00BC2D06" w:rsidRPr="00C1104F">
        <w:rPr>
          <w:b/>
          <w:color w:val="000000" w:themeColor="text1"/>
          <w:u w:val="single"/>
          <w:lang w:val="en-US"/>
        </w:rPr>
        <w:t>.</w:t>
      </w:r>
      <w:r w:rsidR="001E0182" w:rsidRPr="00C1104F">
        <w:rPr>
          <w:color w:val="000000" w:themeColor="text1"/>
          <w:lang w:val="en-US"/>
        </w:rPr>
        <w:t xml:space="preserve"> </w:t>
      </w:r>
      <w:r w:rsidR="00367A86" w:rsidRPr="00B735F8">
        <w:rPr>
          <w:lang w:val="en-US"/>
        </w:rPr>
        <w:t>Sense</w:t>
      </w:r>
      <w:r w:rsidR="00C1104F" w:rsidRPr="00B735F8">
        <w:rPr>
          <w:lang w:val="en-US"/>
        </w:rPr>
        <w:t xml:space="preserve"> of security and confidence in the future will be guaranteed by large-scale public safety measures. The crime rate will be reduced and the closest attention will be paid to reduction of </w:t>
      </w:r>
      <w:r w:rsidR="00367A86">
        <w:rPr>
          <w:lang w:val="en-US"/>
        </w:rPr>
        <w:t xml:space="preserve">road traffic-related </w:t>
      </w:r>
      <w:r w:rsidR="00C1104F" w:rsidRPr="00B735F8">
        <w:rPr>
          <w:lang w:val="en-US"/>
        </w:rPr>
        <w:t>offenses.</w:t>
      </w:r>
    </w:p>
    <w:p w:rsidR="001E0182" w:rsidRPr="00C1104F" w:rsidRDefault="00487E39" w:rsidP="00105CDB">
      <w:pPr>
        <w:pStyle w:val="ab"/>
        <w:spacing w:line="264" w:lineRule="auto"/>
        <w:ind w:left="0" w:firstLine="709"/>
        <w:rPr>
          <w:lang w:val="en-US"/>
        </w:rPr>
      </w:pPr>
      <w:r>
        <w:rPr>
          <w:b/>
          <w:color w:val="000000" w:themeColor="text1"/>
          <w:u w:val="single"/>
          <w:lang w:val="en-US"/>
        </w:rPr>
        <w:t>Fifth</w:t>
      </w:r>
      <w:r w:rsidR="001E0182" w:rsidRPr="00C1104F">
        <w:rPr>
          <w:b/>
          <w:color w:val="000000" w:themeColor="text1"/>
          <w:u w:val="single"/>
          <w:lang w:val="en-US"/>
        </w:rPr>
        <w:t>.</w:t>
      </w:r>
      <w:r w:rsidR="001E0182" w:rsidRPr="00C1104F">
        <w:rPr>
          <w:color w:val="000000" w:themeColor="text1"/>
          <w:lang w:val="en-US"/>
        </w:rPr>
        <w:t xml:space="preserve"> </w:t>
      </w:r>
      <w:r w:rsidR="00C1104F" w:rsidRPr="00B735F8">
        <w:rPr>
          <w:lang w:val="en-US"/>
        </w:rPr>
        <w:t xml:space="preserve">One of the highest values will be to ensure family well-being and stability by means of taking comprehensive measures </w:t>
      </w:r>
      <w:r w:rsidR="00C1104F" w:rsidRPr="00B735F8">
        <w:rPr>
          <w:lang w:val="en-US"/>
        </w:rPr>
        <w:lastRenderedPageBreak/>
        <w:t>related to material, spiritual and physical well-being, which will result in reduction in the number of divorces by 30% in 2023</w:t>
      </w:r>
      <w:r w:rsidR="00FA473E" w:rsidRPr="00C1104F">
        <w:rPr>
          <w:lang w:val="en-US"/>
        </w:rPr>
        <w:t>.</w:t>
      </w:r>
    </w:p>
    <w:p w:rsidR="001E0182" w:rsidRPr="00C1104F" w:rsidRDefault="00487E39" w:rsidP="00105CDB">
      <w:pPr>
        <w:pStyle w:val="ab"/>
        <w:spacing w:line="264" w:lineRule="auto"/>
        <w:ind w:left="0" w:firstLine="709"/>
        <w:rPr>
          <w:color w:val="000000" w:themeColor="text1"/>
          <w:lang w:val="en-US"/>
        </w:rPr>
      </w:pPr>
      <w:r>
        <w:rPr>
          <w:b/>
          <w:u w:val="single"/>
          <w:lang w:val="en-US"/>
        </w:rPr>
        <w:t>Sixth</w:t>
      </w:r>
      <w:r w:rsidR="001E0182" w:rsidRPr="00C1104F">
        <w:rPr>
          <w:b/>
          <w:u w:val="single"/>
          <w:lang w:val="en-US"/>
        </w:rPr>
        <w:t>.</w:t>
      </w:r>
      <w:r w:rsidR="001E0182" w:rsidRPr="00C1104F">
        <w:rPr>
          <w:lang w:val="en-US"/>
        </w:rPr>
        <w:t xml:space="preserve"> </w:t>
      </w:r>
      <w:r w:rsidR="00C1104F" w:rsidRPr="00B735F8">
        <w:rPr>
          <w:lang w:val="en-US"/>
        </w:rPr>
        <w:t>Due to improvement of public service quality and the uncompromising struggle against corruption, it will be reduced, and the level of public confidence in government will increase to 65%</w:t>
      </w:r>
      <w:r w:rsidR="001E0182" w:rsidRPr="00C1104F">
        <w:rPr>
          <w:color w:val="000000" w:themeColor="text1"/>
          <w:lang w:val="en-US"/>
        </w:rPr>
        <w:t xml:space="preserve">. </w:t>
      </w:r>
    </w:p>
    <w:p w:rsidR="001E0182" w:rsidRPr="00C1104F" w:rsidRDefault="00487E39" w:rsidP="00105CDB">
      <w:pPr>
        <w:pStyle w:val="ab"/>
        <w:spacing w:line="264" w:lineRule="auto"/>
        <w:ind w:left="0" w:firstLine="709"/>
        <w:rPr>
          <w:color w:val="000000" w:themeColor="text1"/>
          <w:lang w:val="en-US"/>
        </w:rPr>
      </w:pPr>
      <w:r>
        <w:rPr>
          <w:b/>
          <w:color w:val="000000" w:themeColor="text1"/>
          <w:u w:val="single"/>
          <w:lang w:val="en-US"/>
        </w:rPr>
        <w:t>Seventh</w:t>
      </w:r>
      <w:r w:rsidR="001E0182" w:rsidRPr="00C1104F">
        <w:rPr>
          <w:b/>
          <w:color w:val="000000" w:themeColor="text1"/>
          <w:u w:val="single"/>
          <w:lang w:val="en-US"/>
        </w:rPr>
        <w:t>.</w:t>
      </w:r>
      <w:r w:rsidR="001E0182" w:rsidRPr="00C1104F">
        <w:rPr>
          <w:color w:val="000000" w:themeColor="text1"/>
          <w:lang w:val="en-US"/>
        </w:rPr>
        <w:t xml:space="preserve"> </w:t>
      </w:r>
      <w:r w:rsidR="00C1104F" w:rsidRPr="00B735F8">
        <w:rPr>
          <w:lang w:val="en-US"/>
        </w:rPr>
        <w:t xml:space="preserve">Civil rights will be ensured in the country, regardless of religion, ethnicity, citizenship, life activity, which in general will give our citizens confidence in the possibility of comprehensive human development </w:t>
      </w:r>
      <w:r w:rsidR="001E0182" w:rsidRPr="00C1104F">
        <w:rPr>
          <w:color w:val="000000" w:themeColor="text1"/>
          <w:lang w:val="en-US"/>
        </w:rPr>
        <w:t xml:space="preserve">. </w:t>
      </w:r>
    </w:p>
    <w:p w:rsidR="00CC30F7" w:rsidRPr="00186C26" w:rsidRDefault="00487E39" w:rsidP="00637B0F">
      <w:pPr>
        <w:pStyle w:val="ab"/>
        <w:spacing w:line="264" w:lineRule="auto"/>
        <w:ind w:left="0" w:firstLine="709"/>
        <w:rPr>
          <w:color w:val="000000" w:themeColor="text1"/>
          <w:sz w:val="24"/>
          <w:szCs w:val="24"/>
          <w:lang w:val="en-US"/>
        </w:rPr>
      </w:pPr>
      <w:r>
        <w:rPr>
          <w:b/>
          <w:color w:val="000000" w:themeColor="text1"/>
          <w:u w:val="single"/>
          <w:lang w:val="en-US"/>
        </w:rPr>
        <w:t>Eighth</w:t>
      </w:r>
      <w:r w:rsidR="00423E61" w:rsidRPr="00B735F8">
        <w:rPr>
          <w:b/>
          <w:color w:val="000000" w:themeColor="text1"/>
          <w:u w:val="single"/>
          <w:lang w:val="en-US"/>
        </w:rPr>
        <w:t>.</w:t>
      </w:r>
      <w:r w:rsidR="00C1104F" w:rsidRPr="00B735F8">
        <w:rPr>
          <w:b/>
          <w:color w:val="000000" w:themeColor="text1"/>
          <w:lang w:val="en-US"/>
        </w:rPr>
        <w:t xml:space="preserve"> </w:t>
      </w:r>
      <w:r w:rsidR="00C1104F" w:rsidRPr="00B735F8">
        <w:rPr>
          <w:lang w:val="en-US"/>
        </w:rPr>
        <w:t>Kyrgyzstan</w:t>
      </w:r>
      <w:r w:rsidR="00C1104F" w:rsidRPr="00186C26">
        <w:rPr>
          <w:lang w:val="en-US"/>
        </w:rPr>
        <w:t xml:space="preserve"> </w:t>
      </w:r>
      <w:r w:rsidR="00C1104F" w:rsidRPr="00B735F8">
        <w:rPr>
          <w:lang w:val="en-US"/>
        </w:rPr>
        <w:t>will</w:t>
      </w:r>
      <w:r w:rsidR="00C1104F" w:rsidRPr="00186C26">
        <w:rPr>
          <w:lang w:val="en-US"/>
        </w:rPr>
        <w:t xml:space="preserve"> </w:t>
      </w:r>
      <w:r w:rsidR="00C1104F" w:rsidRPr="00B735F8">
        <w:rPr>
          <w:lang w:val="en-US"/>
        </w:rPr>
        <w:t>be</w:t>
      </w:r>
      <w:r w:rsidR="00C1104F" w:rsidRPr="00186C26">
        <w:rPr>
          <w:lang w:val="en-US"/>
        </w:rPr>
        <w:t xml:space="preserve"> </w:t>
      </w:r>
      <w:r w:rsidR="00C1104F" w:rsidRPr="00B735F8">
        <w:rPr>
          <w:lang w:val="en-US"/>
        </w:rPr>
        <w:t>recognized</w:t>
      </w:r>
      <w:r w:rsidR="00C1104F" w:rsidRPr="00186C26">
        <w:rPr>
          <w:lang w:val="en-US"/>
        </w:rPr>
        <w:t xml:space="preserve"> </w:t>
      </w:r>
      <w:r w:rsidR="00C1104F" w:rsidRPr="00B735F8">
        <w:rPr>
          <w:lang w:val="en-US"/>
        </w:rPr>
        <w:t>in</w:t>
      </w:r>
      <w:r w:rsidR="00C1104F" w:rsidRPr="00186C26">
        <w:rPr>
          <w:lang w:val="en-US"/>
        </w:rPr>
        <w:t xml:space="preserve"> </w:t>
      </w:r>
      <w:r w:rsidR="00C1104F" w:rsidRPr="00B735F8">
        <w:rPr>
          <w:lang w:val="en-US"/>
        </w:rPr>
        <w:t>the</w:t>
      </w:r>
      <w:r w:rsidR="00C1104F" w:rsidRPr="00186C26">
        <w:rPr>
          <w:lang w:val="en-US"/>
        </w:rPr>
        <w:t xml:space="preserve"> </w:t>
      </w:r>
      <w:r w:rsidR="00C1104F" w:rsidRPr="00B735F8">
        <w:rPr>
          <w:lang w:val="en-US"/>
        </w:rPr>
        <w:t>international</w:t>
      </w:r>
      <w:r w:rsidR="00C1104F" w:rsidRPr="00186C26">
        <w:rPr>
          <w:lang w:val="en-US"/>
        </w:rPr>
        <w:t xml:space="preserve"> </w:t>
      </w:r>
      <w:r w:rsidR="00C1104F" w:rsidRPr="00B735F8">
        <w:rPr>
          <w:lang w:val="en-US"/>
        </w:rPr>
        <w:t>arena</w:t>
      </w:r>
      <w:r w:rsidR="00C1104F" w:rsidRPr="00186C26">
        <w:rPr>
          <w:lang w:val="en-US"/>
        </w:rPr>
        <w:t xml:space="preserve"> </w:t>
      </w:r>
      <w:r w:rsidR="00C1104F" w:rsidRPr="00B735F8">
        <w:rPr>
          <w:lang w:val="en-US"/>
        </w:rPr>
        <w:t>as</w:t>
      </w:r>
      <w:r w:rsidR="00C1104F" w:rsidRPr="00186C26">
        <w:rPr>
          <w:lang w:val="en-US"/>
        </w:rPr>
        <w:t xml:space="preserve"> </w:t>
      </w:r>
      <w:r w:rsidR="00C1104F" w:rsidRPr="00B735F8">
        <w:rPr>
          <w:lang w:val="en-US"/>
        </w:rPr>
        <w:t>a</w:t>
      </w:r>
      <w:r w:rsidR="00C1104F" w:rsidRPr="00186C26">
        <w:rPr>
          <w:lang w:val="en-US"/>
        </w:rPr>
        <w:t xml:space="preserve"> </w:t>
      </w:r>
      <w:r w:rsidR="00C1104F" w:rsidRPr="00B735F8">
        <w:rPr>
          <w:lang w:val="en-US"/>
        </w:rPr>
        <w:t>modern</w:t>
      </w:r>
      <w:r w:rsidR="00C1104F" w:rsidRPr="00186C26">
        <w:rPr>
          <w:lang w:val="en-US"/>
        </w:rPr>
        <w:t xml:space="preserve"> </w:t>
      </w:r>
      <w:r w:rsidR="00C1104F" w:rsidRPr="00B735F8">
        <w:rPr>
          <w:lang w:val="en-US"/>
        </w:rPr>
        <w:t>and</w:t>
      </w:r>
      <w:r w:rsidR="00C1104F" w:rsidRPr="00186C26">
        <w:rPr>
          <w:lang w:val="en-US"/>
        </w:rPr>
        <w:t xml:space="preserve"> </w:t>
      </w:r>
      <w:r w:rsidR="00C1104F" w:rsidRPr="00B735F8">
        <w:rPr>
          <w:lang w:val="en-US"/>
        </w:rPr>
        <w:t>equal</w:t>
      </w:r>
      <w:r w:rsidR="00C1104F" w:rsidRPr="00186C26">
        <w:rPr>
          <w:lang w:val="en-US"/>
        </w:rPr>
        <w:t xml:space="preserve"> </w:t>
      </w:r>
      <w:r w:rsidR="00C1104F" w:rsidRPr="00B735F8">
        <w:rPr>
          <w:lang w:val="en-US"/>
        </w:rPr>
        <w:t>partner</w:t>
      </w:r>
      <w:r w:rsidR="00C1104F" w:rsidRPr="00186C26">
        <w:rPr>
          <w:lang w:val="en-US"/>
        </w:rPr>
        <w:t xml:space="preserve">, </w:t>
      </w:r>
      <w:r w:rsidR="00C1104F" w:rsidRPr="00B735F8">
        <w:rPr>
          <w:lang w:val="en-US"/>
        </w:rPr>
        <w:t>which</w:t>
      </w:r>
      <w:r w:rsidR="00C1104F" w:rsidRPr="00186C26">
        <w:rPr>
          <w:lang w:val="en-US"/>
        </w:rPr>
        <w:t xml:space="preserve"> </w:t>
      </w:r>
      <w:r w:rsidR="00C1104F" w:rsidRPr="00B735F8">
        <w:rPr>
          <w:lang w:val="en-US"/>
        </w:rPr>
        <w:t>will</w:t>
      </w:r>
      <w:r w:rsidR="00C1104F" w:rsidRPr="00186C26">
        <w:rPr>
          <w:lang w:val="en-US"/>
        </w:rPr>
        <w:t xml:space="preserve"> </w:t>
      </w:r>
      <w:r w:rsidR="00C1104F" w:rsidRPr="00B735F8">
        <w:rPr>
          <w:lang w:val="en-US"/>
        </w:rPr>
        <w:t>be</w:t>
      </w:r>
      <w:r w:rsidR="00C1104F" w:rsidRPr="00186C26">
        <w:rPr>
          <w:lang w:val="en-US"/>
        </w:rPr>
        <w:t xml:space="preserve"> </w:t>
      </w:r>
      <w:r w:rsidR="00C1104F" w:rsidRPr="00B735F8">
        <w:rPr>
          <w:lang w:val="en-US"/>
        </w:rPr>
        <w:t>indicated</w:t>
      </w:r>
      <w:r w:rsidR="00C1104F" w:rsidRPr="00186C26">
        <w:rPr>
          <w:lang w:val="en-US"/>
        </w:rPr>
        <w:t xml:space="preserve"> </w:t>
      </w:r>
      <w:r w:rsidR="00C1104F" w:rsidRPr="00B735F8">
        <w:rPr>
          <w:lang w:val="en-US"/>
        </w:rPr>
        <w:t>by</w:t>
      </w:r>
      <w:r w:rsidR="00C1104F" w:rsidRPr="00186C26">
        <w:rPr>
          <w:lang w:val="en-US"/>
        </w:rPr>
        <w:t xml:space="preserve"> </w:t>
      </w:r>
      <w:r w:rsidR="00C1104F" w:rsidRPr="00B735F8">
        <w:rPr>
          <w:lang w:val="en-US"/>
        </w:rPr>
        <w:t>Kyrgyzstan</w:t>
      </w:r>
      <w:r w:rsidR="00C1104F" w:rsidRPr="00186C26">
        <w:rPr>
          <w:lang w:val="en-US"/>
        </w:rPr>
        <w:t>’</w:t>
      </w:r>
      <w:r w:rsidR="00C1104F" w:rsidRPr="00B735F8">
        <w:rPr>
          <w:lang w:val="en-US"/>
        </w:rPr>
        <w:t>s</w:t>
      </w:r>
      <w:r w:rsidR="00C1104F" w:rsidRPr="00186C26">
        <w:rPr>
          <w:lang w:val="en-US"/>
        </w:rPr>
        <w:t xml:space="preserve"> </w:t>
      </w:r>
      <w:r w:rsidR="00C1104F" w:rsidRPr="00B735F8">
        <w:rPr>
          <w:lang w:val="en-US"/>
        </w:rPr>
        <w:t>place</w:t>
      </w:r>
      <w:r w:rsidR="00C1104F" w:rsidRPr="00186C26">
        <w:rPr>
          <w:lang w:val="en-US"/>
        </w:rPr>
        <w:t xml:space="preserve"> </w:t>
      </w:r>
      <w:r w:rsidR="00C1104F" w:rsidRPr="00B735F8">
        <w:rPr>
          <w:lang w:val="en-US"/>
        </w:rPr>
        <w:t>in</w:t>
      </w:r>
      <w:r w:rsidR="00C1104F" w:rsidRPr="00186C26">
        <w:rPr>
          <w:lang w:val="en-US"/>
        </w:rPr>
        <w:t xml:space="preserve"> </w:t>
      </w:r>
      <w:r w:rsidR="00C1104F" w:rsidRPr="00B735F8">
        <w:rPr>
          <w:lang w:val="en-US"/>
        </w:rPr>
        <w:t>most</w:t>
      </w:r>
      <w:r w:rsidR="00C1104F" w:rsidRPr="00186C26">
        <w:rPr>
          <w:lang w:val="en-US"/>
        </w:rPr>
        <w:t xml:space="preserve"> </w:t>
      </w:r>
      <w:r w:rsidR="00C1104F" w:rsidRPr="00B735F8">
        <w:rPr>
          <w:lang w:val="en-US"/>
        </w:rPr>
        <w:t>international</w:t>
      </w:r>
      <w:r w:rsidR="00C1104F" w:rsidRPr="00186C26">
        <w:rPr>
          <w:lang w:val="en-US"/>
        </w:rPr>
        <w:t xml:space="preserve"> </w:t>
      </w:r>
      <w:r w:rsidR="00C1104F" w:rsidRPr="00B735F8">
        <w:rPr>
          <w:lang w:val="en-US"/>
        </w:rPr>
        <w:t>rankings</w:t>
      </w:r>
      <w:r w:rsidR="00C1104F" w:rsidRPr="00186C26">
        <w:rPr>
          <w:lang w:val="en-US"/>
        </w:rPr>
        <w:t xml:space="preserve">, </w:t>
      </w:r>
      <w:r w:rsidR="00C1104F" w:rsidRPr="00B735F8">
        <w:rPr>
          <w:lang w:val="en-US"/>
        </w:rPr>
        <w:t>such</w:t>
      </w:r>
      <w:r w:rsidR="00C1104F" w:rsidRPr="00186C26">
        <w:rPr>
          <w:lang w:val="en-US"/>
        </w:rPr>
        <w:t xml:space="preserve"> </w:t>
      </w:r>
      <w:r w:rsidR="00C1104F" w:rsidRPr="00B735F8">
        <w:rPr>
          <w:lang w:val="en-US"/>
        </w:rPr>
        <w:t>as</w:t>
      </w:r>
      <w:r w:rsidR="00C1104F" w:rsidRPr="00186C26">
        <w:rPr>
          <w:lang w:val="en-US"/>
        </w:rPr>
        <w:t xml:space="preserve"> </w:t>
      </w:r>
      <w:r w:rsidR="00C1104F" w:rsidRPr="00B735F8">
        <w:rPr>
          <w:lang w:val="en-US"/>
        </w:rPr>
        <w:t>Global</w:t>
      </w:r>
      <w:r w:rsidR="00C1104F" w:rsidRPr="00186C26">
        <w:rPr>
          <w:lang w:val="en-US"/>
        </w:rPr>
        <w:t xml:space="preserve"> </w:t>
      </w:r>
      <w:r w:rsidR="00C1104F" w:rsidRPr="00B735F8">
        <w:rPr>
          <w:lang w:val="en-US"/>
        </w:rPr>
        <w:t>Competitiveness</w:t>
      </w:r>
      <w:r w:rsidR="00C1104F" w:rsidRPr="00186C26">
        <w:rPr>
          <w:lang w:val="en-US"/>
        </w:rPr>
        <w:t xml:space="preserve"> </w:t>
      </w:r>
      <w:r w:rsidR="00C1104F" w:rsidRPr="00B735F8">
        <w:rPr>
          <w:lang w:val="en-US"/>
        </w:rPr>
        <w:t>Index</w:t>
      </w:r>
      <w:r w:rsidR="00C1104F" w:rsidRPr="00186C26">
        <w:rPr>
          <w:lang w:val="en-US"/>
        </w:rPr>
        <w:t xml:space="preserve">, </w:t>
      </w:r>
      <w:r w:rsidR="00C1104F" w:rsidRPr="00B735F8">
        <w:rPr>
          <w:lang w:val="en-US"/>
        </w:rPr>
        <w:t>where</w:t>
      </w:r>
      <w:r w:rsidR="00C1104F" w:rsidRPr="00186C26">
        <w:rPr>
          <w:lang w:val="en-US"/>
        </w:rPr>
        <w:t xml:space="preserve"> </w:t>
      </w:r>
      <w:r w:rsidR="00C1104F" w:rsidRPr="00B735F8">
        <w:rPr>
          <w:lang w:val="en-US"/>
        </w:rPr>
        <w:t>we</w:t>
      </w:r>
      <w:r w:rsidR="00C1104F" w:rsidRPr="00186C26">
        <w:rPr>
          <w:lang w:val="en-US"/>
        </w:rPr>
        <w:t xml:space="preserve"> </w:t>
      </w:r>
      <w:r w:rsidR="00C1104F" w:rsidRPr="00B735F8">
        <w:rPr>
          <w:lang w:val="en-US"/>
        </w:rPr>
        <w:t>will</w:t>
      </w:r>
      <w:r w:rsidR="00C1104F" w:rsidRPr="00186C26">
        <w:rPr>
          <w:lang w:val="en-US"/>
        </w:rPr>
        <w:t xml:space="preserve"> </w:t>
      </w:r>
      <w:r w:rsidR="00C1104F" w:rsidRPr="00B735F8">
        <w:rPr>
          <w:lang w:val="en-US"/>
        </w:rPr>
        <w:t>enter</w:t>
      </w:r>
      <w:r w:rsidR="00C1104F" w:rsidRPr="00186C26">
        <w:rPr>
          <w:lang w:val="en-US"/>
        </w:rPr>
        <w:t xml:space="preserve"> </w:t>
      </w:r>
      <w:r w:rsidR="00C1104F" w:rsidRPr="00B735F8">
        <w:rPr>
          <w:lang w:val="en-US"/>
        </w:rPr>
        <w:t>the</w:t>
      </w:r>
      <w:r w:rsidR="00C1104F" w:rsidRPr="00186C26">
        <w:rPr>
          <w:lang w:val="en-US"/>
        </w:rPr>
        <w:t xml:space="preserve"> </w:t>
      </w:r>
      <w:r w:rsidR="00C1104F" w:rsidRPr="00B735F8">
        <w:rPr>
          <w:lang w:val="en-US"/>
        </w:rPr>
        <w:t>list</w:t>
      </w:r>
      <w:r w:rsidR="00C1104F" w:rsidRPr="00186C26">
        <w:rPr>
          <w:lang w:val="en-US"/>
        </w:rPr>
        <w:t xml:space="preserve"> </w:t>
      </w:r>
      <w:r w:rsidR="00C1104F" w:rsidRPr="00B735F8">
        <w:rPr>
          <w:lang w:val="en-US"/>
        </w:rPr>
        <w:t>of</w:t>
      </w:r>
      <w:r w:rsidR="00C1104F" w:rsidRPr="00186C26">
        <w:rPr>
          <w:lang w:val="en-US"/>
        </w:rPr>
        <w:t xml:space="preserve"> 70 </w:t>
      </w:r>
      <w:r w:rsidR="00C1104F" w:rsidRPr="00B735F8">
        <w:rPr>
          <w:lang w:val="en-US"/>
        </w:rPr>
        <w:t>successful</w:t>
      </w:r>
      <w:r w:rsidR="00C1104F" w:rsidRPr="00186C26">
        <w:rPr>
          <w:lang w:val="en-US"/>
        </w:rPr>
        <w:t xml:space="preserve"> </w:t>
      </w:r>
      <w:r w:rsidR="00C1104F" w:rsidRPr="00B735F8">
        <w:rPr>
          <w:lang w:val="en-US"/>
        </w:rPr>
        <w:t>countries</w:t>
      </w:r>
      <w:r w:rsidR="00C1104F" w:rsidRPr="00186C26">
        <w:rPr>
          <w:lang w:val="en-US"/>
        </w:rPr>
        <w:t xml:space="preserve"> </w:t>
      </w:r>
      <w:r w:rsidR="00C1104F" w:rsidRPr="00B735F8">
        <w:rPr>
          <w:lang w:val="en-US"/>
        </w:rPr>
        <w:t>of</w:t>
      </w:r>
      <w:r w:rsidR="00C1104F" w:rsidRPr="00186C26">
        <w:rPr>
          <w:lang w:val="en-US"/>
        </w:rPr>
        <w:t xml:space="preserve"> </w:t>
      </w:r>
      <w:r w:rsidR="00C1104F" w:rsidRPr="00B735F8">
        <w:rPr>
          <w:lang w:val="en-US"/>
        </w:rPr>
        <w:t>the</w:t>
      </w:r>
      <w:r w:rsidR="00C1104F" w:rsidRPr="00186C26">
        <w:rPr>
          <w:lang w:val="en-US"/>
        </w:rPr>
        <w:t xml:space="preserve"> </w:t>
      </w:r>
      <w:r w:rsidR="00C1104F" w:rsidRPr="00B735F8">
        <w:rPr>
          <w:lang w:val="en-US"/>
        </w:rPr>
        <w:t>world</w:t>
      </w:r>
      <w:r w:rsidR="00C1104F" w:rsidRPr="00186C26">
        <w:rPr>
          <w:lang w:val="en-US"/>
        </w:rPr>
        <w:t xml:space="preserve">, </w:t>
      </w:r>
      <w:r w:rsidR="00C1104F" w:rsidRPr="00B735F8">
        <w:rPr>
          <w:lang w:val="en-US"/>
        </w:rPr>
        <w:t>and</w:t>
      </w:r>
      <w:r w:rsidR="00C1104F" w:rsidRPr="00186C26">
        <w:rPr>
          <w:lang w:val="en-US"/>
        </w:rPr>
        <w:t xml:space="preserve"> </w:t>
      </w:r>
      <w:r w:rsidR="00186C26" w:rsidRPr="00B735F8">
        <w:rPr>
          <w:lang w:val="en-US"/>
        </w:rPr>
        <w:t>in</w:t>
      </w:r>
      <w:r w:rsidR="00186C26" w:rsidRPr="00186C26">
        <w:rPr>
          <w:lang w:val="en-US"/>
        </w:rPr>
        <w:t xml:space="preserve"> </w:t>
      </w:r>
      <w:r w:rsidR="00186C26" w:rsidRPr="00B735F8">
        <w:rPr>
          <w:lang w:val="en-US"/>
        </w:rPr>
        <w:t>the</w:t>
      </w:r>
      <w:r w:rsidR="00186C26" w:rsidRPr="00186C26">
        <w:rPr>
          <w:lang w:val="en-US"/>
        </w:rPr>
        <w:t xml:space="preserve"> </w:t>
      </w:r>
      <w:r w:rsidR="00186C26" w:rsidRPr="00B735F8">
        <w:rPr>
          <w:lang w:val="en-US"/>
        </w:rPr>
        <w:t>top</w:t>
      </w:r>
      <w:r w:rsidR="00186C26" w:rsidRPr="00186C26">
        <w:rPr>
          <w:lang w:val="en-US"/>
        </w:rPr>
        <w:t xml:space="preserve"> 40 </w:t>
      </w:r>
      <w:r w:rsidR="00186C26" w:rsidRPr="00B735F8">
        <w:rPr>
          <w:lang w:val="en-US"/>
        </w:rPr>
        <w:t>countries</w:t>
      </w:r>
      <w:r w:rsidR="00186C26" w:rsidRPr="00186C26">
        <w:rPr>
          <w:lang w:val="en-US"/>
        </w:rPr>
        <w:t xml:space="preserve"> </w:t>
      </w:r>
      <w:r w:rsidR="00186C26" w:rsidRPr="00B735F8">
        <w:rPr>
          <w:lang w:val="en-US"/>
        </w:rPr>
        <w:t>of</w:t>
      </w:r>
      <w:r w:rsidR="00186C26" w:rsidRPr="00186C26">
        <w:rPr>
          <w:lang w:val="en-US"/>
        </w:rPr>
        <w:t xml:space="preserve"> </w:t>
      </w:r>
      <w:r w:rsidR="00186C26" w:rsidRPr="00B735F8">
        <w:rPr>
          <w:lang w:val="en-US"/>
        </w:rPr>
        <w:t>the</w:t>
      </w:r>
      <w:r w:rsidR="00186C26" w:rsidRPr="00186C26">
        <w:rPr>
          <w:lang w:val="en-US"/>
        </w:rPr>
        <w:t xml:space="preserve"> </w:t>
      </w:r>
      <w:r w:rsidR="00186C26" w:rsidRPr="00B735F8">
        <w:rPr>
          <w:lang w:val="en-US"/>
        </w:rPr>
        <w:t>world</w:t>
      </w:r>
      <w:r w:rsidR="00186C26" w:rsidRPr="00186C26">
        <w:rPr>
          <w:lang w:val="en-US"/>
        </w:rPr>
        <w:t xml:space="preserve"> </w:t>
      </w:r>
      <w:r w:rsidR="00186C26">
        <w:rPr>
          <w:lang w:val="en-US"/>
        </w:rPr>
        <w:t>according</w:t>
      </w:r>
      <w:r w:rsidR="00186C26" w:rsidRPr="00186C26">
        <w:rPr>
          <w:lang w:val="en-US"/>
        </w:rPr>
        <w:t xml:space="preserve"> </w:t>
      </w:r>
      <w:r w:rsidR="00186C26">
        <w:rPr>
          <w:lang w:val="en-US"/>
        </w:rPr>
        <w:t>to</w:t>
      </w:r>
      <w:r w:rsidR="00186C26" w:rsidRPr="00186C26">
        <w:rPr>
          <w:lang w:val="en-US"/>
        </w:rPr>
        <w:t xml:space="preserve"> </w:t>
      </w:r>
      <w:r w:rsidR="00C1104F" w:rsidRPr="00B735F8">
        <w:rPr>
          <w:lang w:val="en-US"/>
        </w:rPr>
        <w:t>Doing</w:t>
      </w:r>
      <w:r w:rsidR="00C1104F" w:rsidRPr="00186C26">
        <w:rPr>
          <w:lang w:val="en-US"/>
        </w:rPr>
        <w:t xml:space="preserve"> </w:t>
      </w:r>
      <w:r w:rsidR="00C1104F" w:rsidRPr="00B735F8">
        <w:rPr>
          <w:lang w:val="en-US"/>
        </w:rPr>
        <w:t>Business</w:t>
      </w:r>
      <w:r w:rsidR="00C1104F" w:rsidRPr="00186C26">
        <w:rPr>
          <w:lang w:val="en-US"/>
        </w:rPr>
        <w:t xml:space="preserve"> </w:t>
      </w:r>
      <w:r w:rsidR="00C1104F" w:rsidRPr="00B735F8">
        <w:rPr>
          <w:lang w:val="en-US"/>
        </w:rPr>
        <w:t>index</w:t>
      </w:r>
      <w:r w:rsidR="001E0182" w:rsidRPr="00186C26">
        <w:rPr>
          <w:color w:val="000000" w:themeColor="text1"/>
          <w:sz w:val="27"/>
          <w:szCs w:val="27"/>
          <w:lang w:val="en-US"/>
        </w:rPr>
        <w:t>.</w:t>
      </w:r>
    </w:p>
    <w:sectPr w:rsidR="00CC30F7" w:rsidRPr="00186C26" w:rsidSect="00945B4E">
      <w:pgSz w:w="11900" w:h="16840"/>
      <w:pgMar w:top="1134" w:right="1410" w:bottom="1134" w:left="1701"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02" w:rsidRDefault="00F22702">
      <w:r>
        <w:separator/>
      </w:r>
    </w:p>
  </w:endnote>
  <w:endnote w:type="continuationSeparator" w:id="0">
    <w:p w:rsidR="00F22702" w:rsidRDefault="00F2270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Xingkai SC Light">
    <w:charset w:val="00"/>
    <w:family w:val="auto"/>
    <w:pitch w:val="variable"/>
    <w:sig w:usb0="00000003" w:usb1="080F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CD" w:rsidRDefault="00976BCD" w:rsidP="00422098">
    <w:pPr>
      <w:pStyle w:val="af"/>
      <w:framePr w:wrap="none"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976BCD" w:rsidRDefault="00976BC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BCD" w:rsidRPr="00A71719" w:rsidRDefault="00976BCD" w:rsidP="00422098">
    <w:pPr>
      <w:pStyle w:val="af"/>
      <w:framePr w:wrap="none" w:vAnchor="text" w:hAnchor="margin" w:xAlign="right" w:y="1"/>
      <w:rPr>
        <w:rStyle w:val="af8"/>
        <w:lang w:val="ru-RU"/>
      </w:rPr>
    </w:pPr>
    <w:r>
      <w:rPr>
        <w:rStyle w:val="af8"/>
      </w:rPr>
      <w:fldChar w:fldCharType="begin"/>
    </w:r>
    <w:r>
      <w:rPr>
        <w:rStyle w:val="af8"/>
      </w:rPr>
      <w:instrText xml:space="preserve">PAGE  </w:instrText>
    </w:r>
    <w:r>
      <w:rPr>
        <w:rStyle w:val="af8"/>
      </w:rPr>
      <w:fldChar w:fldCharType="separate"/>
    </w:r>
    <w:r w:rsidR="007011B6">
      <w:rPr>
        <w:rStyle w:val="af8"/>
        <w:noProof/>
      </w:rPr>
      <w:t>2</w:t>
    </w:r>
    <w:r>
      <w:rPr>
        <w:rStyle w:val="af8"/>
      </w:rPr>
      <w:fldChar w:fldCharType="end"/>
    </w:r>
    <w:r>
      <w:rPr>
        <w:rStyle w:val="af8"/>
        <w:lang w:val="ru-RU"/>
      </w:rPr>
      <w:t xml:space="preserve"> </w:t>
    </w:r>
    <w:r>
      <w:rPr>
        <w:rStyle w:val="af8"/>
      </w:rPr>
      <w:t>of</w:t>
    </w:r>
    <w:r>
      <w:rPr>
        <w:rStyle w:val="af8"/>
        <w:lang w:val="ru-RU"/>
      </w:rPr>
      <w:t xml:space="preserve"> </w:t>
    </w:r>
    <w:fldSimple w:instr=" NUMPAGES   \* MERGEFORMAT ">
      <w:r w:rsidR="007011B6" w:rsidRPr="007011B6">
        <w:rPr>
          <w:rStyle w:val="af8"/>
          <w:noProof/>
          <w:lang w:val="ru-RU"/>
        </w:rPr>
        <w:t>131</w:t>
      </w:r>
    </w:fldSimple>
  </w:p>
  <w:p w:rsidR="00976BCD" w:rsidRDefault="00976BC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02" w:rsidRDefault="00F22702">
      <w:r>
        <w:separator/>
      </w:r>
    </w:p>
  </w:footnote>
  <w:footnote w:type="continuationSeparator" w:id="0">
    <w:p w:rsidR="00F22702" w:rsidRDefault="00F22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4B5"/>
    <w:multiLevelType w:val="multilevel"/>
    <w:tmpl w:val="6ED6A1D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9E737D"/>
    <w:multiLevelType w:val="hybridMultilevel"/>
    <w:tmpl w:val="70DC3ABE"/>
    <w:numStyleLink w:val="13"/>
  </w:abstractNum>
  <w:abstractNum w:abstractNumId="2">
    <w:nsid w:val="063E1F9A"/>
    <w:multiLevelType w:val="hybridMultilevel"/>
    <w:tmpl w:val="12F457CA"/>
    <w:lvl w:ilvl="0" w:tplc="809A29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D52E16"/>
    <w:multiLevelType w:val="hybridMultilevel"/>
    <w:tmpl w:val="58B213B8"/>
    <w:lvl w:ilvl="0" w:tplc="C9405778">
      <w:start w:val="1"/>
      <w:numFmt w:val="bullet"/>
      <w:lvlText w:val="-"/>
      <w:lvlJc w:val="left"/>
      <w:pPr>
        <w:ind w:left="2847" w:hanging="360"/>
      </w:pPr>
      <w:rPr>
        <w:rFonts w:ascii="Courier New" w:hAnsi="Courier New" w:hint="default"/>
      </w:rPr>
    </w:lvl>
    <w:lvl w:ilvl="1" w:tplc="C688D9CE">
      <w:start w:val="1"/>
      <w:numFmt w:val="bullet"/>
      <w:pStyle w:val="3"/>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8F1E76"/>
    <w:multiLevelType w:val="hybridMultilevel"/>
    <w:tmpl w:val="8BE2C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7119B3"/>
    <w:multiLevelType w:val="hybridMultilevel"/>
    <w:tmpl w:val="47B66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E37B13"/>
    <w:multiLevelType w:val="hybridMultilevel"/>
    <w:tmpl w:val="B44089CA"/>
    <w:styleLink w:val="15"/>
    <w:lvl w:ilvl="0" w:tplc="7D2C82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BAF259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7027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EF4261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F4A87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8506C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B9FCAB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B186F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3AA89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7">
    <w:nsid w:val="17443FB9"/>
    <w:multiLevelType w:val="hybridMultilevel"/>
    <w:tmpl w:val="AA8A0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C67DF0"/>
    <w:multiLevelType w:val="hybridMultilevel"/>
    <w:tmpl w:val="5DCAA262"/>
    <w:lvl w:ilvl="0" w:tplc="F23C9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F72299"/>
    <w:multiLevelType w:val="hybridMultilevel"/>
    <w:tmpl w:val="21F8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D574C9"/>
    <w:multiLevelType w:val="hybridMultilevel"/>
    <w:tmpl w:val="0E82F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A068B7"/>
    <w:multiLevelType w:val="hybridMultilevel"/>
    <w:tmpl w:val="186671F4"/>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825132F"/>
    <w:multiLevelType w:val="hybridMultilevel"/>
    <w:tmpl w:val="5B400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DD4984"/>
    <w:multiLevelType w:val="hybridMultilevel"/>
    <w:tmpl w:val="9A74F452"/>
    <w:lvl w:ilvl="0" w:tplc="A9CC7CB2">
      <w:start w:val="1"/>
      <w:numFmt w:val="bullet"/>
      <w:lvlText w:val=""/>
      <w:lvlJc w:val="left"/>
      <w:pPr>
        <w:ind w:left="720" w:hanging="360"/>
      </w:pPr>
      <w:rPr>
        <w:rFonts w:ascii="Symbol" w:hAnsi="Symbol" w:hint="default"/>
        <w:lang w:val="ky-K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440F6"/>
    <w:multiLevelType w:val="hybridMultilevel"/>
    <w:tmpl w:val="C68C5C38"/>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45EC3C46"/>
    <w:multiLevelType w:val="hybridMultilevel"/>
    <w:tmpl w:val="F1500A3E"/>
    <w:lvl w:ilvl="0" w:tplc="809A2974">
      <w:start w:val="1"/>
      <w:numFmt w:val="bullet"/>
      <w:lvlText w:val="-"/>
      <w:lvlJc w:val="left"/>
      <w:pPr>
        <w:ind w:left="360" w:hanging="360"/>
      </w:pPr>
      <w:rPr>
        <w:rFonts w:ascii="Courier New" w:hAnsi="Courier New"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9DC3FC8"/>
    <w:multiLevelType w:val="hybridMultilevel"/>
    <w:tmpl w:val="28FA6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F910DA"/>
    <w:multiLevelType w:val="hybridMultilevel"/>
    <w:tmpl w:val="70DC3ABE"/>
    <w:styleLink w:val="13"/>
    <w:lvl w:ilvl="0" w:tplc="01BA7F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4F029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624445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82CD0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BE205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D8BC4E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A9D00F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5B74DB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8C284A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8">
    <w:nsid w:val="4E013C04"/>
    <w:multiLevelType w:val="hybridMultilevel"/>
    <w:tmpl w:val="8814C6CC"/>
    <w:numStyleLink w:val="12"/>
  </w:abstractNum>
  <w:abstractNum w:abstractNumId="19">
    <w:nsid w:val="55EB6F26"/>
    <w:multiLevelType w:val="hybridMultilevel"/>
    <w:tmpl w:val="B3403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B52FA8"/>
    <w:multiLevelType w:val="hybridMultilevel"/>
    <w:tmpl w:val="22069C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3A3DB0"/>
    <w:multiLevelType w:val="hybridMultilevel"/>
    <w:tmpl w:val="736C8FFE"/>
    <w:lvl w:ilvl="0" w:tplc="33F6E3E2">
      <w:start w:val="1"/>
      <w:numFmt w:val="bullet"/>
      <w:lvlText w:val="-"/>
      <w:lvlJc w:val="left"/>
      <w:pPr>
        <w:ind w:left="1068" w:hanging="360"/>
      </w:pPr>
      <w:rPr>
        <w:rFonts w:ascii="Arial" w:eastAsia="Arial"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nsid w:val="5D4F57DB"/>
    <w:multiLevelType w:val="hybridMultilevel"/>
    <w:tmpl w:val="2DFE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080A00"/>
    <w:multiLevelType w:val="hybridMultilevel"/>
    <w:tmpl w:val="B44089CA"/>
    <w:numStyleLink w:val="15"/>
  </w:abstractNum>
  <w:abstractNum w:abstractNumId="24">
    <w:nsid w:val="6AF7434D"/>
    <w:multiLevelType w:val="hybridMultilevel"/>
    <w:tmpl w:val="5CDA9A1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6FEC0BED"/>
    <w:multiLevelType w:val="hybridMultilevel"/>
    <w:tmpl w:val="737CF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4121ADA"/>
    <w:multiLevelType w:val="hybridMultilevel"/>
    <w:tmpl w:val="515CD0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76765AE6"/>
    <w:multiLevelType w:val="hybridMultilevel"/>
    <w:tmpl w:val="C9264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335FCF"/>
    <w:multiLevelType w:val="hybridMultilevel"/>
    <w:tmpl w:val="8814C6CC"/>
    <w:styleLink w:val="12"/>
    <w:lvl w:ilvl="0" w:tplc="239EC6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6870E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73FC2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A8C05F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B9687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164E29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BCDCDF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03F8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BE5C7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29">
    <w:nsid w:val="7DFD2606"/>
    <w:multiLevelType w:val="hybridMultilevel"/>
    <w:tmpl w:val="EEFE2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8"/>
  </w:num>
  <w:num w:numId="6">
    <w:abstractNumId w:val="9"/>
  </w:num>
  <w:num w:numId="7">
    <w:abstractNumId w:val="7"/>
  </w:num>
  <w:num w:numId="8">
    <w:abstractNumId w:val="26"/>
  </w:num>
  <w:num w:numId="9">
    <w:abstractNumId w:val="14"/>
  </w:num>
  <w:num w:numId="10">
    <w:abstractNumId w:val="11"/>
  </w:num>
  <w:num w:numId="11">
    <w:abstractNumId w:val="21"/>
  </w:num>
  <w:num w:numId="12">
    <w:abstractNumId w:val="20"/>
  </w:num>
  <w:num w:numId="13">
    <w:abstractNumId w:val="27"/>
  </w:num>
  <w:num w:numId="14">
    <w:abstractNumId w:val="10"/>
  </w:num>
  <w:num w:numId="15">
    <w:abstractNumId w:val="19"/>
  </w:num>
  <w:num w:numId="16">
    <w:abstractNumId w:val="16"/>
  </w:num>
  <w:num w:numId="17">
    <w:abstractNumId w:val="25"/>
  </w:num>
  <w:num w:numId="18">
    <w:abstractNumId w:val="5"/>
  </w:num>
  <w:num w:numId="19">
    <w:abstractNumId w:val="4"/>
  </w:num>
  <w:num w:numId="20">
    <w:abstractNumId w:val="29"/>
  </w:num>
  <w:num w:numId="21">
    <w:abstractNumId w:val="18"/>
  </w:num>
  <w:num w:numId="22">
    <w:abstractNumId w:val="28"/>
  </w:num>
  <w:num w:numId="23">
    <w:abstractNumId w:val="1"/>
  </w:num>
  <w:num w:numId="24">
    <w:abstractNumId w:val="17"/>
  </w:num>
  <w:num w:numId="25">
    <w:abstractNumId w:val="23"/>
  </w:num>
  <w:num w:numId="26">
    <w:abstractNumId w:val="6"/>
  </w:num>
  <w:num w:numId="27">
    <w:abstractNumId w:val="24"/>
  </w:num>
  <w:num w:numId="28">
    <w:abstractNumId w:val="12"/>
  </w:num>
  <w:num w:numId="29">
    <w:abstractNumId w:val="22"/>
  </w:num>
  <w:num w:numId="30">
    <w:abstractNumId w:val="3"/>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characterSpacingControl w:val="doNotCompress"/>
  <w:hdrShapeDefaults>
    <o:shapedefaults v:ext="edit" spidmax="26626"/>
  </w:hdrShapeDefaults>
  <w:footnotePr>
    <w:footnote w:id="-1"/>
    <w:footnote w:id="0"/>
  </w:footnotePr>
  <w:endnotePr>
    <w:endnote w:id="-1"/>
    <w:endnote w:id="0"/>
  </w:endnotePr>
  <w:compat>
    <w:useFELayout/>
  </w:compat>
  <w:rsids>
    <w:rsidRoot w:val="003116F6"/>
    <w:rsid w:val="0000026D"/>
    <w:rsid w:val="0000096C"/>
    <w:rsid w:val="00000DAC"/>
    <w:rsid w:val="00000FAB"/>
    <w:rsid w:val="00001967"/>
    <w:rsid w:val="00002065"/>
    <w:rsid w:val="0000219D"/>
    <w:rsid w:val="00002316"/>
    <w:rsid w:val="0000261C"/>
    <w:rsid w:val="00002AB7"/>
    <w:rsid w:val="00002DA9"/>
    <w:rsid w:val="00003740"/>
    <w:rsid w:val="00003CCB"/>
    <w:rsid w:val="00003D26"/>
    <w:rsid w:val="000043C0"/>
    <w:rsid w:val="00004F06"/>
    <w:rsid w:val="00005111"/>
    <w:rsid w:val="00005156"/>
    <w:rsid w:val="00005ABD"/>
    <w:rsid w:val="00005E74"/>
    <w:rsid w:val="00006143"/>
    <w:rsid w:val="0000627F"/>
    <w:rsid w:val="000065DD"/>
    <w:rsid w:val="000067D0"/>
    <w:rsid w:val="000071B8"/>
    <w:rsid w:val="00007263"/>
    <w:rsid w:val="00007560"/>
    <w:rsid w:val="000079E6"/>
    <w:rsid w:val="000100DE"/>
    <w:rsid w:val="000102DF"/>
    <w:rsid w:val="00010596"/>
    <w:rsid w:val="000106C6"/>
    <w:rsid w:val="000106F8"/>
    <w:rsid w:val="00010807"/>
    <w:rsid w:val="00010DC7"/>
    <w:rsid w:val="0001111D"/>
    <w:rsid w:val="000116AE"/>
    <w:rsid w:val="0001209B"/>
    <w:rsid w:val="00012303"/>
    <w:rsid w:val="00012633"/>
    <w:rsid w:val="000129B4"/>
    <w:rsid w:val="00012C7F"/>
    <w:rsid w:val="00013223"/>
    <w:rsid w:val="00013A97"/>
    <w:rsid w:val="00014491"/>
    <w:rsid w:val="00014B16"/>
    <w:rsid w:val="00014FDF"/>
    <w:rsid w:val="00016250"/>
    <w:rsid w:val="00016575"/>
    <w:rsid w:val="00016AB6"/>
    <w:rsid w:val="00016DC7"/>
    <w:rsid w:val="00017FC8"/>
    <w:rsid w:val="0002057F"/>
    <w:rsid w:val="00020AEF"/>
    <w:rsid w:val="00021229"/>
    <w:rsid w:val="000219E3"/>
    <w:rsid w:val="00021A3D"/>
    <w:rsid w:val="000225F2"/>
    <w:rsid w:val="0002278C"/>
    <w:rsid w:val="00023D66"/>
    <w:rsid w:val="00023F96"/>
    <w:rsid w:val="000241C8"/>
    <w:rsid w:val="00024481"/>
    <w:rsid w:val="00024AE9"/>
    <w:rsid w:val="00025109"/>
    <w:rsid w:val="00025238"/>
    <w:rsid w:val="00025774"/>
    <w:rsid w:val="00026AC7"/>
    <w:rsid w:val="00026B4A"/>
    <w:rsid w:val="00026EC0"/>
    <w:rsid w:val="0002796C"/>
    <w:rsid w:val="0003004C"/>
    <w:rsid w:val="0003036E"/>
    <w:rsid w:val="0003043B"/>
    <w:rsid w:val="0003075B"/>
    <w:rsid w:val="00031D8A"/>
    <w:rsid w:val="00032144"/>
    <w:rsid w:val="000324FD"/>
    <w:rsid w:val="00032AEA"/>
    <w:rsid w:val="00032F2E"/>
    <w:rsid w:val="00032F96"/>
    <w:rsid w:val="0003333E"/>
    <w:rsid w:val="000333EE"/>
    <w:rsid w:val="00033537"/>
    <w:rsid w:val="00033844"/>
    <w:rsid w:val="00033C3B"/>
    <w:rsid w:val="00033CA3"/>
    <w:rsid w:val="00033CF4"/>
    <w:rsid w:val="00033D72"/>
    <w:rsid w:val="00033EBE"/>
    <w:rsid w:val="00034DBE"/>
    <w:rsid w:val="000352AE"/>
    <w:rsid w:val="00035388"/>
    <w:rsid w:val="0003600D"/>
    <w:rsid w:val="00036310"/>
    <w:rsid w:val="000365A1"/>
    <w:rsid w:val="00037208"/>
    <w:rsid w:val="0003728D"/>
    <w:rsid w:val="00040199"/>
    <w:rsid w:val="000405A6"/>
    <w:rsid w:val="00040913"/>
    <w:rsid w:val="00040E16"/>
    <w:rsid w:val="000413CF"/>
    <w:rsid w:val="00041B5B"/>
    <w:rsid w:val="00042244"/>
    <w:rsid w:val="00042411"/>
    <w:rsid w:val="00042E5B"/>
    <w:rsid w:val="00042F27"/>
    <w:rsid w:val="000430DC"/>
    <w:rsid w:val="00043522"/>
    <w:rsid w:val="00044558"/>
    <w:rsid w:val="000448A5"/>
    <w:rsid w:val="00044933"/>
    <w:rsid w:val="00045510"/>
    <w:rsid w:val="000459CA"/>
    <w:rsid w:val="00046917"/>
    <w:rsid w:val="00046F3B"/>
    <w:rsid w:val="00047008"/>
    <w:rsid w:val="0004732F"/>
    <w:rsid w:val="00047878"/>
    <w:rsid w:val="0004788D"/>
    <w:rsid w:val="000479E6"/>
    <w:rsid w:val="00047CF5"/>
    <w:rsid w:val="000504BA"/>
    <w:rsid w:val="000505F4"/>
    <w:rsid w:val="00050AFF"/>
    <w:rsid w:val="00050CFD"/>
    <w:rsid w:val="000511DC"/>
    <w:rsid w:val="00051B60"/>
    <w:rsid w:val="00051BB0"/>
    <w:rsid w:val="00051F74"/>
    <w:rsid w:val="0005235E"/>
    <w:rsid w:val="000531A1"/>
    <w:rsid w:val="00053A1B"/>
    <w:rsid w:val="00053E17"/>
    <w:rsid w:val="0005402B"/>
    <w:rsid w:val="0005410C"/>
    <w:rsid w:val="0005414A"/>
    <w:rsid w:val="000541B9"/>
    <w:rsid w:val="0005483B"/>
    <w:rsid w:val="000563F7"/>
    <w:rsid w:val="00056FB3"/>
    <w:rsid w:val="00057140"/>
    <w:rsid w:val="000574F3"/>
    <w:rsid w:val="0005769F"/>
    <w:rsid w:val="00057826"/>
    <w:rsid w:val="00060018"/>
    <w:rsid w:val="00060604"/>
    <w:rsid w:val="00060B05"/>
    <w:rsid w:val="00060F85"/>
    <w:rsid w:val="000616B6"/>
    <w:rsid w:val="0006170B"/>
    <w:rsid w:val="0006185C"/>
    <w:rsid w:val="00061D93"/>
    <w:rsid w:val="0006217D"/>
    <w:rsid w:val="000623B0"/>
    <w:rsid w:val="000626ED"/>
    <w:rsid w:val="00062839"/>
    <w:rsid w:val="000629B1"/>
    <w:rsid w:val="00062B90"/>
    <w:rsid w:val="00062ED5"/>
    <w:rsid w:val="00063094"/>
    <w:rsid w:val="000632CC"/>
    <w:rsid w:val="0006426B"/>
    <w:rsid w:val="00064355"/>
    <w:rsid w:val="00064841"/>
    <w:rsid w:val="00065DD0"/>
    <w:rsid w:val="0006659F"/>
    <w:rsid w:val="00066FA5"/>
    <w:rsid w:val="00067541"/>
    <w:rsid w:val="00067733"/>
    <w:rsid w:val="0006777A"/>
    <w:rsid w:val="00067788"/>
    <w:rsid w:val="00067C87"/>
    <w:rsid w:val="00071231"/>
    <w:rsid w:val="00071531"/>
    <w:rsid w:val="000716F2"/>
    <w:rsid w:val="00071D15"/>
    <w:rsid w:val="000720E2"/>
    <w:rsid w:val="0007286E"/>
    <w:rsid w:val="00072E9A"/>
    <w:rsid w:val="00073829"/>
    <w:rsid w:val="000745C8"/>
    <w:rsid w:val="000752E5"/>
    <w:rsid w:val="00075DCE"/>
    <w:rsid w:val="000770D8"/>
    <w:rsid w:val="000778F4"/>
    <w:rsid w:val="0008018F"/>
    <w:rsid w:val="00080EEA"/>
    <w:rsid w:val="000810A8"/>
    <w:rsid w:val="00081838"/>
    <w:rsid w:val="00081E00"/>
    <w:rsid w:val="0008234D"/>
    <w:rsid w:val="000834BE"/>
    <w:rsid w:val="00083B53"/>
    <w:rsid w:val="00083B83"/>
    <w:rsid w:val="00084E65"/>
    <w:rsid w:val="00085702"/>
    <w:rsid w:val="00085EC7"/>
    <w:rsid w:val="00086402"/>
    <w:rsid w:val="00086909"/>
    <w:rsid w:val="0008694D"/>
    <w:rsid w:val="0008727B"/>
    <w:rsid w:val="000875B0"/>
    <w:rsid w:val="00090035"/>
    <w:rsid w:val="000900D6"/>
    <w:rsid w:val="0009034C"/>
    <w:rsid w:val="00090A3B"/>
    <w:rsid w:val="00090C9C"/>
    <w:rsid w:val="000922AC"/>
    <w:rsid w:val="000932E9"/>
    <w:rsid w:val="00093EC4"/>
    <w:rsid w:val="00093EF9"/>
    <w:rsid w:val="00093FD9"/>
    <w:rsid w:val="000941ED"/>
    <w:rsid w:val="00094905"/>
    <w:rsid w:val="00094F28"/>
    <w:rsid w:val="00095B86"/>
    <w:rsid w:val="00095D51"/>
    <w:rsid w:val="00095D87"/>
    <w:rsid w:val="00097070"/>
    <w:rsid w:val="000A0335"/>
    <w:rsid w:val="000A03A3"/>
    <w:rsid w:val="000A03E1"/>
    <w:rsid w:val="000A100C"/>
    <w:rsid w:val="000A11FE"/>
    <w:rsid w:val="000A1827"/>
    <w:rsid w:val="000A1ACE"/>
    <w:rsid w:val="000A1BF5"/>
    <w:rsid w:val="000A1E3A"/>
    <w:rsid w:val="000A1FA7"/>
    <w:rsid w:val="000A2427"/>
    <w:rsid w:val="000A394E"/>
    <w:rsid w:val="000A44BC"/>
    <w:rsid w:val="000A477B"/>
    <w:rsid w:val="000A4D52"/>
    <w:rsid w:val="000A56EC"/>
    <w:rsid w:val="000A63F4"/>
    <w:rsid w:val="000A677D"/>
    <w:rsid w:val="000A6C69"/>
    <w:rsid w:val="000A6FF4"/>
    <w:rsid w:val="000A7192"/>
    <w:rsid w:val="000A7B4F"/>
    <w:rsid w:val="000A7E62"/>
    <w:rsid w:val="000A7E97"/>
    <w:rsid w:val="000B09BD"/>
    <w:rsid w:val="000B0A26"/>
    <w:rsid w:val="000B0CA1"/>
    <w:rsid w:val="000B0F59"/>
    <w:rsid w:val="000B121D"/>
    <w:rsid w:val="000B140A"/>
    <w:rsid w:val="000B20B0"/>
    <w:rsid w:val="000B2171"/>
    <w:rsid w:val="000B261D"/>
    <w:rsid w:val="000B27B5"/>
    <w:rsid w:val="000B298B"/>
    <w:rsid w:val="000B35DD"/>
    <w:rsid w:val="000B3925"/>
    <w:rsid w:val="000B3CA5"/>
    <w:rsid w:val="000B4BA1"/>
    <w:rsid w:val="000B4BDD"/>
    <w:rsid w:val="000B5562"/>
    <w:rsid w:val="000B5597"/>
    <w:rsid w:val="000B5A7A"/>
    <w:rsid w:val="000B5E0F"/>
    <w:rsid w:val="000B650F"/>
    <w:rsid w:val="000B79D2"/>
    <w:rsid w:val="000B7AEF"/>
    <w:rsid w:val="000B7D54"/>
    <w:rsid w:val="000C026C"/>
    <w:rsid w:val="000C0664"/>
    <w:rsid w:val="000C0890"/>
    <w:rsid w:val="000C0FA5"/>
    <w:rsid w:val="000C0FC7"/>
    <w:rsid w:val="000C18F1"/>
    <w:rsid w:val="000C1E05"/>
    <w:rsid w:val="000C3073"/>
    <w:rsid w:val="000C5010"/>
    <w:rsid w:val="000C5AD5"/>
    <w:rsid w:val="000C5BF7"/>
    <w:rsid w:val="000C6C43"/>
    <w:rsid w:val="000C712D"/>
    <w:rsid w:val="000C7E5F"/>
    <w:rsid w:val="000D0246"/>
    <w:rsid w:val="000D038F"/>
    <w:rsid w:val="000D0B2D"/>
    <w:rsid w:val="000D0C62"/>
    <w:rsid w:val="000D0FC0"/>
    <w:rsid w:val="000D1BD5"/>
    <w:rsid w:val="000D22B4"/>
    <w:rsid w:val="000D30D3"/>
    <w:rsid w:val="000D35A7"/>
    <w:rsid w:val="000D3694"/>
    <w:rsid w:val="000D3977"/>
    <w:rsid w:val="000D48DC"/>
    <w:rsid w:val="000D4CFB"/>
    <w:rsid w:val="000D4ED6"/>
    <w:rsid w:val="000D5101"/>
    <w:rsid w:val="000D6073"/>
    <w:rsid w:val="000D610F"/>
    <w:rsid w:val="000D6E2D"/>
    <w:rsid w:val="000D790D"/>
    <w:rsid w:val="000E0692"/>
    <w:rsid w:val="000E06E7"/>
    <w:rsid w:val="000E07BB"/>
    <w:rsid w:val="000E0898"/>
    <w:rsid w:val="000E1C04"/>
    <w:rsid w:val="000E2764"/>
    <w:rsid w:val="000E29A4"/>
    <w:rsid w:val="000E31E2"/>
    <w:rsid w:val="000E3C34"/>
    <w:rsid w:val="000E4A06"/>
    <w:rsid w:val="000E4FAB"/>
    <w:rsid w:val="000E518C"/>
    <w:rsid w:val="000E5913"/>
    <w:rsid w:val="000E64A5"/>
    <w:rsid w:val="000E6AC9"/>
    <w:rsid w:val="000E6CF7"/>
    <w:rsid w:val="000F0087"/>
    <w:rsid w:val="000F023B"/>
    <w:rsid w:val="000F096C"/>
    <w:rsid w:val="000F1511"/>
    <w:rsid w:val="000F15DF"/>
    <w:rsid w:val="000F1AB6"/>
    <w:rsid w:val="000F1BEA"/>
    <w:rsid w:val="000F1F46"/>
    <w:rsid w:val="000F249D"/>
    <w:rsid w:val="000F4631"/>
    <w:rsid w:val="000F4C2E"/>
    <w:rsid w:val="000F5364"/>
    <w:rsid w:val="000F6099"/>
    <w:rsid w:val="000F62E1"/>
    <w:rsid w:val="000F6620"/>
    <w:rsid w:val="000F6A3C"/>
    <w:rsid w:val="000F7A8B"/>
    <w:rsid w:val="000F7EA7"/>
    <w:rsid w:val="0010024F"/>
    <w:rsid w:val="0010085E"/>
    <w:rsid w:val="00101670"/>
    <w:rsid w:val="00101A56"/>
    <w:rsid w:val="00101DAF"/>
    <w:rsid w:val="00101F4A"/>
    <w:rsid w:val="001022C8"/>
    <w:rsid w:val="00102587"/>
    <w:rsid w:val="00102786"/>
    <w:rsid w:val="00102C5F"/>
    <w:rsid w:val="00102CDF"/>
    <w:rsid w:val="00102D02"/>
    <w:rsid w:val="00102D60"/>
    <w:rsid w:val="00103267"/>
    <w:rsid w:val="001045E7"/>
    <w:rsid w:val="00104746"/>
    <w:rsid w:val="001054ED"/>
    <w:rsid w:val="00105544"/>
    <w:rsid w:val="00105A39"/>
    <w:rsid w:val="00105C15"/>
    <w:rsid w:val="00105CDB"/>
    <w:rsid w:val="00105E23"/>
    <w:rsid w:val="0010625F"/>
    <w:rsid w:val="001062A2"/>
    <w:rsid w:val="00106B2A"/>
    <w:rsid w:val="0010707C"/>
    <w:rsid w:val="0010711E"/>
    <w:rsid w:val="001075BB"/>
    <w:rsid w:val="00107906"/>
    <w:rsid w:val="00107BE0"/>
    <w:rsid w:val="00107D15"/>
    <w:rsid w:val="00107E09"/>
    <w:rsid w:val="00110474"/>
    <w:rsid w:val="001108E6"/>
    <w:rsid w:val="00110BB2"/>
    <w:rsid w:val="00110CB8"/>
    <w:rsid w:val="00110F8D"/>
    <w:rsid w:val="00111A8D"/>
    <w:rsid w:val="00111BD1"/>
    <w:rsid w:val="00111E02"/>
    <w:rsid w:val="001120CF"/>
    <w:rsid w:val="0011247D"/>
    <w:rsid w:val="001129A7"/>
    <w:rsid w:val="00112CC9"/>
    <w:rsid w:val="00113E96"/>
    <w:rsid w:val="001140A4"/>
    <w:rsid w:val="001140B3"/>
    <w:rsid w:val="00114346"/>
    <w:rsid w:val="00114F5F"/>
    <w:rsid w:val="0011577E"/>
    <w:rsid w:val="0011578B"/>
    <w:rsid w:val="00115DA5"/>
    <w:rsid w:val="001168D0"/>
    <w:rsid w:val="00116932"/>
    <w:rsid w:val="001204BD"/>
    <w:rsid w:val="001207E2"/>
    <w:rsid w:val="001210CE"/>
    <w:rsid w:val="00121879"/>
    <w:rsid w:val="0012219C"/>
    <w:rsid w:val="00122E72"/>
    <w:rsid w:val="0012302B"/>
    <w:rsid w:val="00123B43"/>
    <w:rsid w:val="00123D14"/>
    <w:rsid w:val="00124186"/>
    <w:rsid w:val="00124A21"/>
    <w:rsid w:val="00124FA6"/>
    <w:rsid w:val="00125CB8"/>
    <w:rsid w:val="00125FBE"/>
    <w:rsid w:val="00126082"/>
    <w:rsid w:val="00126904"/>
    <w:rsid w:val="00126FAD"/>
    <w:rsid w:val="00127580"/>
    <w:rsid w:val="00127602"/>
    <w:rsid w:val="00127AA5"/>
    <w:rsid w:val="00130531"/>
    <w:rsid w:val="001306F2"/>
    <w:rsid w:val="001314AF"/>
    <w:rsid w:val="001315E8"/>
    <w:rsid w:val="00132200"/>
    <w:rsid w:val="001325E0"/>
    <w:rsid w:val="00132A4B"/>
    <w:rsid w:val="00133606"/>
    <w:rsid w:val="001336EE"/>
    <w:rsid w:val="0013428F"/>
    <w:rsid w:val="0013437A"/>
    <w:rsid w:val="0013454C"/>
    <w:rsid w:val="0013498E"/>
    <w:rsid w:val="00134F6F"/>
    <w:rsid w:val="00135983"/>
    <w:rsid w:val="00136215"/>
    <w:rsid w:val="001368A5"/>
    <w:rsid w:val="00137B86"/>
    <w:rsid w:val="00137BD9"/>
    <w:rsid w:val="00137C89"/>
    <w:rsid w:val="001414F4"/>
    <w:rsid w:val="00141D2C"/>
    <w:rsid w:val="00142439"/>
    <w:rsid w:val="00142650"/>
    <w:rsid w:val="00142871"/>
    <w:rsid w:val="00142DD8"/>
    <w:rsid w:val="001431AB"/>
    <w:rsid w:val="00143337"/>
    <w:rsid w:val="00143497"/>
    <w:rsid w:val="001442F0"/>
    <w:rsid w:val="00144618"/>
    <w:rsid w:val="001461D5"/>
    <w:rsid w:val="00146DF9"/>
    <w:rsid w:val="00146F80"/>
    <w:rsid w:val="00147AFF"/>
    <w:rsid w:val="001504FD"/>
    <w:rsid w:val="00150DAF"/>
    <w:rsid w:val="001515F7"/>
    <w:rsid w:val="00151BF5"/>
    <w:rsid w:val="00151C27"/>
    <w:rsid w:val="001529DD"/>
    <w:rsid w:val="00153924"/>
    <w:rsid w:val="00154847"/>
    <w:rsid w:val="001564F1"/>
    <w:rsid w:val="00156520"/>
    <w:rsid w:val="001571C6"/>
    <w:rsid w:val="00157A20"/>
    <w:rsid w:val="00160162"/>
    <w:rsid w:val="00160284"/>
    <w:rsid w:val="00161522"/>
    <w:rsid w:val="001616A4"/>
    <w:rsid w:val="00162292"/>
    <w:rsid w:val="00162C4A"/>
    <w:rsid w:val="00163717"/>
    <w:rsid w:val="00163B58"/>
    <w:rsid w:val="00164715"/>
    <w:rsid w:val="001647CC"/>
    <w:rsid w:val="00164885"/>
    <w:rsid w:val="0016492F"/>
    <w:rsid w:val="00164A3D"/>
    <w:rsid w:val="00165C2B"/>
    <w:rsid w:val="00166423"/>
    <w:rsid w:val="00166668"/>
    <w:rsid w:val="00167523"/>
    <w:rsid w:val="0016757B"/>
    <w:rsid w:val="0016781F"/>
    <w:rsid w:val="00167D2F"/>
    <w:rsid w:val="001700AF"/>
    <w:rsid w:val="00170164"/>
    <w:rsid w:val="0017103B"/>
    <w:rsid w:val="00171255"/>
    <w:rsid w:val="00171746"/>
    <w:rsid w:val="00171C09"/>
    <w:rsid w:val="00171CAF"/>
    <w:rsid w:val="00171D98"/>
    <w:rsid w:val="00171DDB"/>
    <w:rsid w:val="00172425"/>
    <w:rsid w:val="0017359A"/>
    <w:rsid w:val="00173BCC"/>
    <w:rsid w:val="00173DE2"/>
    <w:rsid w:val="001742FB"/>
    <w:rsid w:val="001749C8"/>
    <w:rsid w:val="00174E88"/>
    <w:rsid w:val="0017527C"/>
    <w:rsid w:val="00175A57"/>
    <w:rsid w:val="00175C3E"/>
    <w:rsid w:val="00175D64"/>
    <w:rsid w:val="001766D7"/>
    <w:rsid w:val="00176C9C"/>
    <w:rsid w:val="00177058"/>
    <w:rsid w:val="00177368"/>
    <w:rsid w:val="001779CD"/>
    <w:rsid w:val="00177DAA"/>
    <w:rsid w:val="00180FD0"/>
    <w:rsid w:val="00181133"/>
    <w:rsid w:val="00181858"/>
    <w:rsid w:val="00181CF5"/>
    <w:rsid w:val="00181D0A"/>
    <w:rsid w:val="00181E42"/>
    <w:rsid w:val="001826EF"/>
    <w:rsid w:val="00182B87"/>
    <w:rsid w:val="00182DB3"/>
    <w:rsid w:val="00183886"/>
    <w:rsid w:val="00184237"/>
    <w:rsid w:val="0018477B"/>
    <w:rsid w:val="001848E0"/>
    <w:rsid w:val="00185BC8"/>
    <w:rsid w:val="001860DC"/>
    <w:rsid w:val="00186668"/>
    <w:rsid w:val="00186C26"/>
    <w:rsid w:val="0018781D"/>
    <w:rsid w:val="00187E8A"/>
    <w:rsid w:val="00187F30"/>
    <w:rsid w:val="00190C34"/>
    <w:rsid w:val="0019191C"/>
    <w:rsid w:val="0019201B"/>
    <w:rsid w:val="001924F0"/>
    <w:rsid w:val="001926CA"/>
    <w:rsid w:val="00192D31"/>
    <w:rsid w:val="00193598"/>
    <w:rsid w:val="00193844"/>
    <w:rsid w:val="00193922"/>
    <w:rsid w:val="0019394D"/>
    <w:rsid w:val="00194360"/>
    <w:rsid w:val="0019442D"/>
    <w:rsid w:val="00194636"/>
    <w:rsid w:val="001954CB"/>
    <w:rsid w:val="00195DA0"/>
    <w:rsid w:val="00195F60"/>
    <w:rsid w:val="001961FA"/>
    <w:rsid w:val="00196A5F"/>
    <w:rsid w:val="00196C00"/>
    <w:rsid w:val="00196D4A"/>
    <w:rsid w:val="0019760D"/>
    <w:rsid w:val="00197EB2"/>
    <w:rsid w:val="001A0C60"/>
    <w:rsid w:val="001A0C86"/>
    <w:rsid w:val="001A208D"/>
    <w:rsid w:val="001A2095"/>
    <w:rsid w:val="001A2445"/>
    <w:rsid w:val="001A2A67"/>
    <w:rsid w:val="001A305B"/>
    <w:rsid w:val="001A3F55"/>
    <w:rsid w:val="001A4946"/>
    <w:rsid w:val="001A57D2"/>
    <w:rsid w:val="001A5AB6"/>
    <w:rsid w:val="001A642D"/>
    <w:rsid w:val="001A6578"/>
    <w:rsid w:val="001A712C"/>
    <w:rsid w:val="001A74B4"/>
    <w:rsid w:val="001A7829"/>
    <w:rsid w:val="001A7855"/>
    <w:rsid w:val="001B00A3"/>
    <w:rsid w:val="001B062C"/>
    <w:rsid w:val="001B0D76"/>
    <w:rsid w:val="001B1313"/>
    <w:rsid w:val="001B219D"/>
    <w:rsid w:val="001B2686"/>
    <w:rsid w:val="001B3616"/>
    <w:rsid w:val="001B4007"/>
    <w:rsid w:val="001B43BC"/>
    <w:rsid w:val="001B55D1"/>
    <w:rsid w:val="001B5A4C"/>
    <w:rsid w:val="001B7E8B"/>
    <w:rsid w:val="001B7F2A"/>
    <w:rsid w:val="001C0190"/>
    <w:rsid w:val="001C0549"/>
    <w:rsid w:val="001C0A71"/>
    <w:rsid w:val="001C0D37"/>
    <w:rsid w:val="001C0DAA"/>
    <w:rsid w:val="001C0E6A"/>
    <w:rsid w:val="001C11BC"/>
    <w:rsid w:val="001C11F3"/>
    <w:rsid w:val="001C14A4"/>
    <w:rsid w:val="001C16B2"/>
    <w:rsid w:val="001C1B75"/>
    <w:rsid w:val="001C1C5F"/>
    <w:rsid w:val="001C1E10"/>
    <w:rsid w:val="001C1EC4"/>
    <w:rsid w:val="001C2EA0"/>
    <w:rsid w:val="001C304C"/>
    <w:rsid w:val="001C33E7"/>
    <w:rsid w:val="001C45C5"/>
    <w:rsid w:val="001C4E3E"/>
    <w:rsid w:val="001C4FA8"/>
    <w:rsid w:val="001C4FEC"/>
    <w:rsid w:val="001C52E2"/>
    <w:rsid w:val="001C5603"/>
    <w:rsid w:val="001C56A9"/>
    <w:rsid w:val="001C59AF"/>
    <w:rsid w:val="001C5B2B"/>
    <w:rsid w:val="001C5CF6"/>
    <w:rsid w:val="001C6272"/>
    <w:rsid w:val="001C638F"/>
    <w:rsid w:val="001C6425"/>
    <w:rsid w:val="001C6DE0"/>
    <w:rsid w:val="001C7DF9"/>
    <w:rsid w:val="001D12A3"/>
    <w:rsid w:val="001D1315"/>
    <w:rsid w:val="001D14EE"/>
    <w:rsid w:val="001D1765"/>
    <w:rsid w:val="001D1888"/>
    <w:rsid w:val="001D2CAA"/>
    <w:rsid w:val="001D339C"/>
    <w:rsid w:val="001D368D"/>
    <w:rsid w:val="001D3E67"/>
    <w:rsid w:val="001D3F59"/>
    <w:rsid w:val="001D4147"/>
    <w:rsid w:val="001D4525"/>
    <w:rsid w:val="001D520A"/>
    <w:rsid w:val="001D5434"/>
    <w:rsid w:val="001D5B04"/>
    <w:rsid w:val="001D5DC6"/>
    <w:rsid w:val="001D5F68"/>
    <w:rsid w:val="001D6C6E"/>
    <w:rsid w:val="001D79C2"/>
    <w:rsid w:val="001D7BAC"/>
    <w:rsid w:val="001D7CF8"/>
    <w:rsid w:val="001E0164"/>
    <w:rsid w:val="001E0182"/>
    <w:rsid w:val="001E0473"/>
    <w:rsid w:val="001E0DEF"/>
    <w:rsid w:val="001E1142"/>
    <w:rsid w:val="001E2559"/>
    <w:rsid w:val="001E319E"/>
    <w:rsid w:val="001E6CE2"/>
    <w:rsid w:val="001E75CF"/>
    <w:rsid w:val="001E7BEC"/>
    <w:rsid w:val="001E7E0C"/>
    <w:rsid w:val="001F0DC5"/>
    <w:rsid w:val="001F0FBA"/>
    <w:rsid w:val="001F11F6"/>
    <w:rsid w:val="001F140D"/>
    <w:rsid w:val="001F14E4"/>
    <w:rsid w:val="001F1B58"/>
    <w:rsid w:val="001F1D29"/>
    <w:rsid w:val="001F1E71"/>
    <w:rsid w:val="001F203C"/>
    <w:rsid w:val="001F2B66"/>
    <w:rsid w:val="001F387E"/>
    <w:rsid w:val="001F4A4C"/>
    <w:rsid w:val="001F4C1A"/>
    <w:rsid w:val="001F4FA9"/>
    <w:rsid w:val="001F5A75"/>
    <w:rsid w:val="00200476"/>
    <w:rsid w:val="00200CB4"/>
    <w:rsid w:val="00200DA0"/>
    <w:rsid w:val="00200DF6"/>
    <w:rsid w:val="002012F5"/>
    <w:rsid w:val="00201BCD"/>
    <w:rsid w:val="0020329F"/>
    <w:rsid w:val="00204192"/>
    <w:rsid w:val="0020492F"/>
    <w:rsid w:val="00204FA6"/>
    <w:rsid w:val="00204FD3"/>
    <w:rsid w:val="00205CE9"/>
    <w:rsid w:val="00206114"/>
    <w:rsid w:val="00206910"/>
    <w:rsid w:val="0020695C"/>
    <w:rsid w:val="002077E9"/>
    <w:rsid w:val="002101AB"/>
    <w:rsid w:val="002102AF"/>
    <w:rsid w:val="00210868"/>
    <w:rsid w:val="00210BE1"/>
    <w:rsid w:val="00210F43"/>
    <w:rsid w:val="00211707"/>
    <w:rsid w:val="002119D7"/>
    <w:rsid w:val="00211B4E"/>
    <w:rsid w:val="00212217"/>
    <w:rsid w:val="0021304E"/>
    <w:rsid w:val="00213849"/>
    <w:rsid w:val="0021389C"/>
    <w:rsid w:val="002143A6"/>
    <w:rsid w:val="0021480B"/>
    <w:rsid w:val="00215310"/>
    <w:rsid w:val="00216733"/>
    <w:rsid w:val="002169DB"/>
    <w:rsid w:val="00217894"/>
    <w:rsid w:val="00217E75"/>
    <w:rsid w:val="00220661"/>
    <w:rsid w:val="0022143E"/>
    <w:rsid w:val="0022158A"/>
    <w:rsid w:val="00222134"/>
    <w:rsid w:val="0022213F"/>
    <w:rsid w:val="00222169"/>
    <w:rsid w:val="002222A7"/>
    <w:rsid w:val="0022252A"/>
    <w:rsid w:val="002225A4"/>
    <w:rsid w:val="00222734"/>
    <w:rsid w:val="00222928"/>
    <w:rsid w:val="002229FC"/>
    <w:rsid w:val="0022428D"/>
    <w:rsid w:val="002244E0"/>
    <w:rsid w:val="00224A86"/>
    <w:rsid w:val="00224B62"/>
    <w:rsid w:val="00224FB7"/>
    <w:rsid w:val="0022507B"/>
    <w:rsid w:val="0022650B"/>
    <w:rsid w:val="00226C47"/>
    <w:rsid w:val="00226CFD"/>
    <w:rsid w:val="00227D04"/>
    <w:rsid w:val="00227D1A"/>
    <w:rsid w:val="00227DA1"/>
    <w:rsid w:val="00230C54"/>
    <w:rsid w:val="00230FE5"/>
    <w:rsid w:val="00231844"/>
    <w:rsid w:val="002332D6"/>
    <w:rsid w:val="002333CA"/>
    <w:rsid w:val="00234430"/>
    <w:rsid w:val="002345CE"/>
    <w:rsid w:val="00234841"/>
    <w:rsid w:val="00234D76"/>
    <w:rsid w:val="00234F7B"/>
    <w:rsid w:val="0023569C"/>
    <w:rsid w:val="00235E15"/>
    <w:rsid w:val="002360EF"/>
    <w:rsid w:val="002369ED"/>
    <w:rsid w:val="00236BDD"/>
    <w:rsid w:val="002374B0"/>
    <w:rsid w:val="00237913"/>
    <w:rsid w:val="00237CB4"/>
    <w:rsid w:val="00240B90"/>
    <w:rsid w:val="00240D77"/>
    <w:rsid w:val="00240E6E"/>
    <w:rsid w:val="002410BF"/>
    <w:rsid w:val="00241FD3"/>
    <w:rsid w:val="00242CB4"/>
    <w:rsid w:val="002433EB"/>
    <w:rsid w:val="002433F0"/>
    <w:rsid w:val="00244BD0"/>
    <w:rsid w:val="00244C3A"/>
    <w:rsid w:val="00244FBF"/>
    <w:rsid w:val="0024526A"/>
    <w:rsid w:val="00245AB8"/>
    <w:rsid w:val="00245F43"/>
    <w:rsid w:val="00245F6D"/>
    <w:rsid w:val="00246881"/>
    <w:rsid w:val="00246993"/>
    <w:rsid w:val="002472DA"/>
    <w:rsid w:val="0024766E"/>
    <w:rsid w:val="00247F5C"/>
    <w:rsid w:val="00250379"/>
    <w:rsid w:val="00251F0D"/>
    <w:rsid w:val="002531D7"/>
    <w:rsid w:val="00253452"/>
    <w:rsid w:val="00253A27"/>
    <w:rsid w:val="00254A4B"/>
    <w:rsid w:val="0025559F"/>
    <w:rsid w:val="0025561B"/>
    <w:rsid w:val="002568F3"/>
    <w:rsid w:val="00256DC3"/>
    <w:rsid w:val="002575F4"/>
    <w:rsid w:val="00257928"/>
    <w:rsid w:val="00260164"/>
    <w:rsid w:val="002602A5"/>
    <w:rsid w:val="00260876"/>
    <w:rsid w:val="00260A9F"/>
    <w:rsid w:val="00260EC3"/>
    <w:rsid w:val="0026188F"/>
    <w:rsid w:val="00261A92"/>
    <w:rsid w:val="00261F23"/>
    <w:rsid w:val="00261F31"/>
    <w:rsid w:val="002628DC"/>
    <w:rsid w:val="00263135"/>
    <w:rsid w:val="002646B6"/>
    <w:rsid w:val="00264706"/>
    <w:rsid w:val="00264EB4"/>
    <w:rsid w:val="00264FF1"/>
    <w:rsid w:val="00265389"/>
    <w:rsid w:val="00265B84"/>
    <w:rsid w:val="002668EA"/>
    <w:rsid w:val="0027008B"/>
    <w:rsid w:val="0027058E"/>
    <w:rsid w:val="00270875"/>
    <w:rsid w:val="00270D37"/>
    <w:rsid w:val="00270D94"/>
    <w:rsid w:val="0027126E"/>
    <w:rsid w:val="0027190B"/>
    <w:rsid w:val="00271AF3"/>
    <w:rsid w:val="0027203D"/>
    <w:rsid w:val="0027219D"/>
    <w:rsid w:val="00272865"/>
    <w:rsid w:val="002728DD"/>
    <w:rsid w:val="00272FFF"/>
    <w:rsid w:val="0027469B"/>
    <w:rsid w:val="0027473F"/>
    <w:rsid w:val="00274783"/>
    <w:rsid w:val="002754D9"/>
    <w:rsid w:val="00275503"/>
    <w:rsid w:val="0027552F"/>
    <w:rsid w:val="00275BB4"/>
    <w:rsid w:val="00275FCD"/>
    <w:rsid w:val="00276094"/>
    <w:rsid w:val="002771C4"/>
    <w:rsid w:val="00277351"/>
    <w:rsid w:val="0027744B"/>
    <w:rsid w:val="00277D26"/>
    <w:rsid w:val="002806B0"/>
    <w:rsid w:val="002810A2"/>
    <w:rsid w:val="00282109"/>
    <w:rsid w:val="00282AF8"/>
    <w:rsid w:val="00282F44"/>
    <w:rsid w:val="0028332A"/>
    <w:rsid w:val="002835D4"/>
    <w:rsid w:val="00283FBA"/>
    <w:rsid w:val="0028542B"/>
    <w:rsid w:val="002855EA"/>
    <w:rsid w:val="002856AA"/>
    <w:rsid w:val="00285CFA"/>
    <w:rsid w:val="002867B0"/>
    <w:rsid w:val="0028750E"/>
    <w:rsid w:val="0028780C"/>
    <w:rsid w:val="00287C90"/>
    <w:rsid w:val="0029090E"/>
    <w:rsid w:val="0029167C"/>
    <w:rsid w:val="002917DB"/>
    <w:rsid w:val="00291E1E"/>
    <w:rsid w:val="002921FF"/>
    <w:rsid w:val="00292296"/>
    <w:rsid w:val="002925CC"/>
    <w:rsid w:val="00292D72"/>
    <w:rsid w:val="00293559"/>
    <w:rsid w:val="00293B93"/>
    <w:rsid w:val="00293CF7"/>
    <w:rsid w:val="00294A0F"/>
    <w:rsid w:val="00295036"/>
    <w:rsid w:val="00295495"/>
    <w:rsid w:val="00295A0C"/>
    <w:rsid w:val="002960F9"/>
    <w:rsid w:val="00296A7C"/>
    <w:rsid w:val="00296D6A"/>
    <w:rsid w:val="00296DC5"/>
    <w:rsid w:val="00296DFA"/>
    <w:rsid w:val="0029700D"/>
    <w:rsid w:val="002972B4"/>
    <w:rsid w:val="002975D3"/>
    <w:rsid w:val="002A0B7A"/>
    <w:rsid w:val="002A1950"/>
    <w:rsid w:val="002A1C4C"/>
    <w:rsid w:val="002A1D23"/>
    <w:rsid w:val="002A1FB3"/>
    <w:rsid w:val="002A1FCE"/>
    <w:rsid w:val="002A210A"/>
    <w:rsid w:val="002A32E0"/>
    <w:rsid w:val="002A34AC"/>
    <w:rsid w:val="002A3A85"/>
    <w:rsid w:val="002A510B"/>
    <w:rsid w:val="002A5B80"/>
    <w:rsid w:val="002A6613"/>
    <w:rsid w:val="002A6BFD"/>
    <w:rsid w:val="002A6E24"/>
    <w:rsid w:val="002A79AA"/>
    <w:rsid w:val="002A7D9E"/>
    <w:rsid w:val="002B0DBC"/>
    <w:rsid w:val="002B10BC"/>
    <w:rsid w:val="002B11BA"/>
    <w:rsid w:val="002B15A8"/>
    <w:rsid w:val="002B271F"/>
    <w:rsid w:val="002B31FA"/>
    <w:rsid w:val="002B3E65"/>
    <w:rsid w:val="002B3F67"/>
    <w:rsid w:val="002B44FE"/>
    <w:rsid w:val="002B4510"/>
    <w:rsid w:val="002B479C"/>
    <w:rsid w:val="002B5584"/>
    <w:rsid w:val="002B5657"/>
    <w:rsid w:val="002B579C"/>
    <w:rsid w:val="002C0A7F"/>
    <w:rsid w:val="002C1A13"/>
    <w:rsid w:val="002C1CBB"/>
    <w:rsid w:val="002C214C"/>
    <w:rsid w:val="002C21CC"/>
    <w:rsid w:val="002C3220"/>
    <w:rsid w:val="002C36D6"/>
    <w:rsid w:val="002C47AB"/>
    <w:rsid w:val="002C4F29"/>
    <w:rsid w:val="002C4FAD"/>
    <w:rsid w:val="002C51ED"/>
    <w:rsid w:val="002C589C"/>
    <w:rsid w:val="002C5BA3"/>
    <w:rsid w:val="002C6665"/>
    <w:rsid w:val="002C69AD"/>
    <w:rsid w:val="002C7147"/>
    <w:rsid w:val="002C7FB5"/>
    <w:rsid w:val="002D012F"/>
    <w:rsid w:val="002D1F28"/>
    <w:rsid w:val="002D3705"/>
    <w:rsid w:val="002D41B4"/>
    <w:rsid w:val="002D429C"/>
    <w:rsid w:val="002D65CC"/>
    <w:rsid w:val="002D7082"/>
    <w:rsid w:val="002E01E6"/>
    <w:rsid w:val="002E05AA"/>
    <w:rsid w:val="002E0866"/>
    <w:rsid w:val="002E0C15"/>
    <w:rsid w:val="002E108D"/>
    <w:rsid w:val="002E1949"/>
    <w:rsid w:val="002E2393"/>
    <w:rsid w:val="002E25A6"/>
    <w:rsid w:val="002E2862"/>
    <w:rsid w:val="002E2D04"/>
    <w:rsid w:val="002E3009"/>
    <w:rsid w:val="002E3399"/>
    <w:rsid w:val="002E37EF"/>
    <w:rsid w:val="002E42F7"/>
    <w:rsid w:val="002E4563"/>
    <w:rsid w:val="002E49F4"/>
    <w:rsid w:val="002E4B3D"/>
    <w:rsid w:val="002E5326"/>
    <w:rsid w:val="002E5BDD"/>
    <w:rsid w:val="002E609D"/>
    <w:rsid w:val="002E6663"/>
    <w:rsid w:val="002E6916"/>
    <w:rsid w:val="002E780E"/>
    <w:rsid w:val="002F0B97"/>
    <w:rsid w:val="002F0FF7"/>
    <w:rsid w:val="002F12B1"/>
    <w:rsid w:val="002F1E9C"/>
    <w:rsid w:val="002F1ECA"/>
    <w:rsid w:val="002F2202"/>
    <w:rsid w:val="002F26BF"/>
    <w:rsid w:val="002F2A3C"/>
    <w:rsid w:val="002F35F4"/>
    <w:rsid w:val="002F40AD"/>
    <w:rsid w:val="002F419D"/>
    <w:rsid w:val="002F4423"/>
    <w:rsid w:val="002F4876"/>
    <w:rsid w:val="002F5055"/>
    <w:rsid w:val="002F581F"/>
    <w:rsid w:val="002F5A7D"/>
    <w:rsid w:val="002F5FBF"/>
    <w:rsid w:val="00300003"/>
    <w:rsid w:val="00300826"/>
    <w:rsid w:val="00300ADE"/>
    <w:rsid w:val="00300E30"/>
    <w:rsid w:val="00300F7B"/>
    <w:rsid w:val="00301084"/>
    <w:rsid w:val="00301AF2"/>
    <w:rsid w:val="00301B7A"/>
    <w:rsid w:val="00301D63"/>
    <w:rsid w:val="00302178"/>
    <w:rsid w:val="003028A7"/>
    <w:rsid w:val="003028CE"/>
    <w:rsid w:val="003031C3"/>
    <w:rsid w:val="0030342F"/>
    <w:rsid w:val="00304484"/>
    <w:rsid w:val="003048AA"/>
    <w:rsid w:val="0030608A"/>
    <w:rsid w:val="003071F1"/>
    <w:rsid w:val="0030774C"/>
    <w:rsid w:val="003079F0"/>
    <w:rsid w:val="00307E4C"/>
    <w:rsid w:val="00310A17"/>
    <w:rsid w:val="003116F6"/>
    <w:rsid w:val="00311D61"/>
    <w:rsid w:val="003127CC"/>
    <w:rsid w:val="00312D1F"/>
    <w:rsid w:val="00312F74"/>
    <w:rsid w:val="003130BB"/>
    <w:rsid w:val="003137CF"/>
    <w:rsid w:val="00313AC7"/>
    <w:rsid w:val="003142CE"/>
    <w:rsid w:val="003153CC"/>
    <w:rsid w:val="00315893"/>
    <w:rsid w:val="003158B5"/>
    <w:rsid w:val="00315EC6"/>
    <w:rsid w:val="00316C33"/>
    <w:rsid w:val="003178DC"/>
    <w:rsid w:val="0032028D"/>
    <w:rsid w:val="003209CB"/>
    <w:rsid w:val="00320FA5"/>
    <w:rsid w:val="003213F6"/>
    <w:rsid w:val="00322B48"/>
    <w:rsid w:val="0032326B"/>
    <w:rsid w:val="00323A9D"/>
    <w:rsid w:val="00323CF5"/>
    <w:rsid w:val="00323CFE"/>
    <w:rsid w:val="00324854"/>
    <w:rsid w:val="00324B13"/>
    <w:rsid w:val="003250B2"/>
    <w:rsid w:val="00325513"/>
    <w:rsid w:val="00325923"/>
    <w:rsid w:val="00325A1B"/>
    <w:rsid w:val="00326475"/>
    <w:rsid w:val="003266B7"/>
    <w:rsid w:val="0032683F"/>
    <w:rsid w:val="00327098"/>
    <w:rsid w:val="003273FD"/>
    <w:rsid w:val="00327C79"/>
    <w:rsid w:val="00330030"/>
    <w:rsid w:val="003304E0"/>
    <w:rsid w:val="0033068B"/>
    <w:rsid w:val="00330BAE"/>
    <w:rsid w:val="00331E2F"/>
    <w:rsid w:val="00331E9F"/>
    <w:rsid w:val="0033200C"/>
    <w:rsid w:val="00332963"/>
    <w:rsid w:val="0033349C"/>
    <w:rsid w:val="003336B2"/>
    <w:rsid w:val="003337DE"/>
    <w:rsid w:val="00333DBF"/>
    <w:rsid w:val="00333FD4"/>
    <w:rsid w:val="003346F4"/>
    <w:rsid w:val="00335BE8"/>
    <w:rsid w:val="00335F2F"/>
    <w:rsid w:val="003365B8"/>
    <w:rsid w:val="00336770"/>
    <w:rsid w:val="00336A04"/>
    <w:rsid w:val="0033752F"/>
    <w:rsid w:val="003376C5"/>
    <w:rsid w:val="00337D51"/>
    <w:rsid w:val="00340433"/>
    <w:rsid w:val="00341492"/>
    <w:rsid w:val="00341829"/>
    <w:rsid w:val="00341FC1"/>
    <w:rsid w:val="003420B8"/>
    <w:rsid w:val="003431CB"/>
    <w:rsid w:val="00343725"/>
    <w:rsid w:val="003442D5"/>
    <w:rsid w:val="00344F80"/>
    <w:rsid w:val="00345177"/>
    <w:rsid w:val="003453E7"/>
    <w:rsid w:val="00345C32"/>
    <w:rsid w:val="00345E2E"/>
    <w:rsid w:val="003467BF"/>
    <w:rsid w:val="003469B1"/>
    <w:rsid w:val="0034797E"/>
    <w:rsid w:val="00347D81"/>
    <w:rsid w:val="0035032B"/>
    <w:rsid w:val="00350C92"/>
    <w:rsid w:val="00351151"/>
    <w:rsid w:val="003519F1"/>
    <w:rsid w:val="00351A1C"/>
    <w:rsid w:val="00351CFA"/>
    <w:rsid w:val="00352085"/>
    <w:rsid w:val="003527D5"/>
    <w:rsid w:val="003539C8"/>
    <w:rsid w:val="00353B11"/>
    <w:rsid w:val="00354BD8"/>
    <w:rsid w:val="00355069"/>
    <w:rsid w:val="003553AB"/>
    <w:rsid w:val="003559A4"/>
    <w:rsid w:val="00356061"/>
    <w:rsid w:val="003563D7"/>
    <w:rsid w:val="0035649B"/>
    <w:rsid w:val="00356BBC"/>
    <w:rsid w:val="00356EA4"/>
    <w:rsid w:val="00357888"/>
    <w:rsid w:val="0035790F"/>
    <w:rsid w:val="00360E00"/>
    <w:rsid w:val="00360E77"/>
    <w:rsid w:val="00361794"/>
    <w:rsid w:val="003617DE"/>
    <w:rsid w:val="003618E3"/>
    <w:rsid w:val="003628AF"/>
    <w:rsid w:val="00362B39"/>
    <w:rsid w:val="00362D9F"/>
    <w:rsid w:val="00362DEF"/>
    <w:rsid w:val="00363DBC"/>
    <w:rsid w:val="00364004"/>
    <w:rsid w:val="003642B2"/>
    <w:rsid w:val="00365163"/>
    <w:rsid w:val="0036539E"/>
    <w:rsid w:val="003654C7"/>
    <w:rsid w:val="00367A86"/>
    <w:rsid w:val="00367B4D"/>
    <w:rsid w:val="00370AC0"/>
    <w:rsid w:val="00370EA0"/>
    <w:rsid w:val="00370FC7"/>
    <w:rsid w:val="003712D7"/>
    <w:rsid w:val="00371359"/>
    <w:rsid w:val="003718CD"/>
    <w:rsid w:val="0037276F"/>
    <w:rsid w:val="003729E1"/>
    <w:rsid w:val="00372FD5"/>
    <w:rsid w:val="00373A83"/>
    <w:rsid w:val="00373BA8"/>
    <w:rsid w:val="00374325"/>
    <w:rsid w:val="00374B7D"/>
    <w:rsid w:val="00375A16"/>
    <w:rsid w:val="00375BF7"/>
    <w:rsid w:val="00375F3F"/>
    <w:rsid w:val="003765E8"/>
    <w:rsid w:val="003765E9"/>
    <w:rsid w:val="00376757"/>
    <w:rsid w:val="00376AED"/>
    <w:rsid w:val="003772CB"/>
    <w:rsid w:val="00377C90"/>
    <w:rsid w:val="003808C3"/>
    <w:rsid w:val="00380B2E"/>
    <w:rsid w:val="00380B60"/>
    <w:rsid w:val="00380D2F"/>
    <w:rsid w:val="003817CA"/>
    <w:rsid w:val="00381A31"/>
    <w:rsid w:val="003826A4"/>
    <w:rsid w:val="00382BE9"/>
    <w:rsid w:val="00382E33"/>
    <w:rsid w:val="003832F5"/>
    <w:rsid w:val="003845E7"/>
    <w:rsid w:val="00384C11"/>
    <w:rsid w:val="0038534B"/>
    <w:rsid w:val="003859AA"/>
    <w:rsid w:val="00385C96"/>
    <w:rsid w:val="00386644"/>
    <w:rsid w:val="003869D2"/>
    <w:rsid w:val="00386B0F"/>
    <w:rsid w:val="00386F30"/>
    <w:rsid w:val="00387765"/>
    <w:rsid w:val="0039062A"/>
    <w:rsid w:val="003910C1"/>
    <w:rsid w:val="00391AFB"/>
    <w:rsid w:val="00393607"/>
    <w:rsid w:val="00395A63"/>
    <w:rsid w:val="00395B7F"/>
    <w:rsid w:val="00396248"/>
    <w:rsid w:val="00397CF4"/>
    <w:rsid w:val="00397F96"/>
    <w:rsid w:val="003A01B2"/>
    <w:rsid w:val="003A0576"/>
    <w:rsid w:val="003A08AF"/>
    <w:rsid w:val="003A08F2"/>
    <w:rsid w:val="003A0921"/>
    <w:rsid w:val="003A0A3B"/>
    <w:rsid w:val="003A11FB"/>
    <w:rsid w:val="003A16D8"/>
    <w:rsid w:val="003A1C1E"/>
    <w:rsid w:val="003A1E04"/>
    <w:rsid w:val="003A2177"/>
    <w:rsid w:val="003A32DD"/>
    <w:rsid w:val="003A3E67"/>
    <w:rsid w:val="003A403F"/>
    <w:rsid w:val="003A4258"/>
    <w:rsid w:val="003A668E"/>
    <w:rsid w:val="003A6A90"/>
    <w:rsid w:val="003A6DD4"/>
    <w:rsid w:val="003A6FEE"/>
    <w:rsid w:val="003B047A"/>
    <w:rsid w:val="003B0A51"/>
    <w:rsid w:val="003B0B99"/>
    <w:rsid w:val="003B0DF8"/>
    <w:rsid w:val="003B1000"/>
    <w:rsid w:val="003B17C6"/>
    <w:rsid w:val="003B1BF6"/>
    <w:rsid w:val="003B245E"/>
    <w:rsid w:val="003B2556"/>
    <w:rsid w:val="003B28C3"/>
    <w:rsid w:val="003B2A6D"/>
    <w:rsid w:val="003B2F05"/>
    <w:rsid w:val="003B352B"/>
    <w:rsid w:val="003B4F72"/>
    <w:rsid w:val="003B53CF"/>
    <w:rsid w:val="003B624D"/>
    <w:rsid w:val="003B6255"/>
    <w:rsid w:val="003B67B5"/>
    <w:rsid w:val="003B7101"/>
    <w:rsid w:val="003B78D6"/>
    <w:rsid w:val="003C01EB"/>
    <w:rsid w:val="003C0528"/>
    <w:rsid w:val="003C05F4"/>
    <w:rsid w:val="003C0F3B"/>
    <w:rsid w:val="003C148D"/>
    <w:rsid w:val="003C14A0"/>
    <w:rsid w:val="003C1F7C"/>
    <w:rsid w:val="003C2206"/>
    <w:rsid w:val="003C22F1"/>
    <w:rsid w:val="003C2456"/>
    <w:rsid w:val="003C2E36"/>
    <w:rsid w:val="003C3F99"/>
    <w:rsid w:val="003C4948"/>
    <w:rsid w:val="003C4F0F"/>
    <w:rsid w:val="003C540C"/>
    <w:rsid w:val="003C542B"/>
    <w:rsid w:val="003C604A"/>
    <w:rsid w:val="003C67C9"/>
    <w:rsid w:val="003C6B58"/>
    <w:rsid w:val="003C6EC7"/>
    <w:rsid w:val="003C7445"/>
    <w:rsid w:val="003C7B84"/>
    <w:rsid w:val="003D0325"/>
    <w:rsid w:val="003D094A"/>
    <w:rsid w:val="003D1291"/>
    <w:rsid w:val="003D1A1E"/>
    <w:rsid w:val="003D225B"/>
    <w:rsid w:val="003D2F58"/>
    <w:rsid w:val="003D3405"/>
    <w:rsid w:val="003D354E"/>
    <w:rsid w:val="003D3596"/>
    <w:rsid w:val="003D39CF"/>
    <w:rsid w:val="003D3ABE"/>
    <w:rsid w:val="003D413B"/>
    <w:rsid w:val="003D44A7"/>
    <w:rsid w:val="003D450E"/>
    <w:rsid w:val="003D46F6"/>
    <w:rsid w:val="003D5005"/>
    <w:rsid w:val="003D54EE"/>
    <w:rsid w:val="003D5FE4"/>
    <w:rsid w:val="003D616D"/>
    <w:rsid w:val="003D63EB"/>
    <w:rsid w:val="003D6AF8"/>
    <w:rsid w:val="003D6DD8"/>
    <w:rsid w:val="003D6F50"/>
    <w:rsid w:val="003D73B7"/>
    <w:rsid w:val="003D7F2F"/>
    <w:rsid w:val="003E04F7"/>
    <w:rsid w:val="003E0D53"/>
    <w:rsid w:val="003E0EF2"/>
    <w:rsid w:val="003E0F17"/>
    <w:rsid w:val="003E1DBC"/>
    <w:rsid w:val="003E2967"/>
    <w:rsid w:val="003E30C1"/>
    <w:rsid w:val="003E3565"/>
    <w:rsid w:val="003E3EFD"/>
    <w:rsid w:val="003E416E"/>
    <w:rsid w:val="003E4F5B"/>
    <w:rsid w:val="003E59AC"/>
    <w:rsid w:val="003E6692"/>
    <w:rsid w:val="003E7277"/>
    <w:rsid w:val="003E7836"/>
    <w:rsid w:val="003F17F4"/>
    <w:rsid w:val="003F1B54"/>
    <w:rsid w:val="003F266B"/>
    <w:rsid w:val="003F2ECC"/>
    <w:rsid w:val="003F384E"/>
    <w:rsid w:val="003F3B0D"/>
    <w:rsid w:val="003F3B90"/>
    <w:rsid w:val="003F4A6B"/>
    <w:rsid w:val="003F4EDC"/>
    <w:rsid w:val="003F53F9"/>
    <w:rsid w:val="003F57F0"/>
    <w:rsid w:val="003F5C7D"/>
    <w:rsid w:val="003F5D2D"/>
    <w:rsid w:val="003F717F"/>
    <w:rsid w:val="003F7B01"/>
    <w:rsid w:val="003F7E83"/>
    <w:rsid w:val="0040013C"/>
    <w:rsid w:val="00401736"/>
    <w:rsid w:val="0040179A"/>
    <w:rsid w:val="00401D46"/>
    <w:rsid w:val="0040251A"/>
    <w:rsid w:val="00402D39"/>
    <w:rsid w:val="0040373A"/>
    <w:rsid w:val="00403C44"/>
    <w:rsid w:val="00403C93"/>
    <w:rsid w:val="00403D81"/>
    <w:rsid w:val="00403EC8"/>
    <w:rsid w:val="00404345"/>
    <w:rsid w:val="00404DDD"/>
    <w:rsid w:val="00404EED"/>
    <w:rsid w:val="00406BC8"/>
    <w:rsid w:val="004077EA"/>
    <w:rsid w:val="00407D0B"/>
    <w:rsid w:val="0041036D"/>
    <w:rsid w:val="00410BE6"/>
    <w:rsid w:val="00412CE0"/>
    <w:rsid w:val="00413935"/>
    <w:rsid w:val="004139F5"/>
    <w:rsid w:val="00413D48"/>
    <w:rsid w:val="00413EDD"/>
    <w:rsid w:val="00414A66"/>
    <w:rsid w:val="0041554E"/>
    <w:rsid w:val="00416469"/>
    <w:rsid w:val="004169A2"/>
    <w:rsid w:val="004171B2"/>
    <w:rsid w:val="004172D9"/>
    <w:rsid w:val="00417D4D"/>
    <w:rsid w:val="004203E5"/>
    <w:rsid w:val="00420500"/>
    <w:rsid w:val="00420D68"/>
    <w:rsid w:val="00421BFD"/>
    <w:rsid w:val="00422098"/>
    <w:rsid w:val="004223AF"/>
    <w:rsid w:val="004224A8"/>
    <w:rsid w:val="004224AF"/>
    <w:rsid w:val="00422DDA"/>
    <w:rsid w:val="00423487"/>
    <w:rsid w:val="00423E61"/>
    <w:rsid w:val="00423EB3"/>
    <w:rsid w:val="0042449C"/>
    <w:rsid w:val="0042520C"/>
    <w:rsid w:val="00425323"/>
    <w:rsid w:val="004258F5"/>
    <w:rsid w:val="00425D97"/>
    <w:rsid w:val="00425F1D"/>
    <w:rsid w:val="00426E8B"/>
    <w:rsid w:val="00427281"/>
    <w:rsid w:val="004303A6"/>
    <w:rsid w:val="00430D6C"/>
    <w:rsid w:val="00431128"/>
    <w:rsid w:val="004311D8"/>
    <w:rsid w:val="00431861"/>
    <w:rsid w:val="00431E93"/>
    <w:rsid w:val="00432CCA"/>
    <w:rsid w:val="0043385F"/>
    <w:rsid w:val="004338AD"/>
    <w:rsid w:val="00433E76"/>
    <w:rsid w:val="00433EE1"/>
    <w:rsid w:val="004341BD"/>
    <w:rsid w:val="0043468B"/>
    <w:rsid w:val="00435516"/>
    <w:rsid w:val="00435B62"/>
    <w:rsid w:val="00436830"/>
    <w:rsid w:val="00437CCD"/>
    <w:rsid w:val="004400AC"/>
    <w:rsid w:val="00440A39"/>
    <w:rsid w:val="004417C0"/>
    <w:rsid w:val="0044220F"/>
    <w:rsid w:val="00442487"/>
    <w:rsid w:val="00443067"/>
    <w:rsid w:val="00443542"/>
    <w:rsid w:val="00443770"/>
    <w:rsid w:val="00444236"/>
    <w:rsid w:val="0044453C"/>
    <w:rsid w:val="00444FCA"/>
    <w:rsid w:val="00445559"/>
    <w:rsid w:val="0044624A"/>
    <w:rsid w:val="00446A36"/>
    <w:rsid w:val="00447660"/>
    <w:rsid w:val="00450B0B"/>
    <w:rsid w:val="00450C41"/>
    <w:rsid w:val="00450DB8"/>
    <w:rsid w:val="0045143C"/>
    <w:rsid w:val="004515F3"/>
    <w:rsid w:val="00451A29"/>
    <w:rsid w:val="004526A9"/>
    <w:rsid w:val="004527C6"/>
    <w:rsid w:val="004528D2"/>
    <w:rsid w:val="00452E30"/>
    <w:rsid w:val="004535AF"/>
    <w:rsid w:val="00453EEF"/>
    <w:rsid w:val="00454C64"/>
    <w:rsid w:val="0045510F"/>
    <w:rsid w:val="0045513C"/>
    <w:rsid w:val="00455B5E"/>
    <w:rsid w:val="0045608C"/>
    <w:rsid w:val="0045630D"/>
    <w:rsid w:val="0045655A"/>
    <w:rsid w:val="00457A50"/>
    <w:rsid w:val="00460A9C"/>
    <w:rsid w:val="004614AA"/>
    <w:rsid w:val="00461629"/>
    <w:rsid w:val="004617F5"/>
    <w:rsid w:val="00461E35"/>
    <w:rsid w:val="00461FEC"/>
    <w:rsid w:val="0046221D"/>
    <w:rsid w:val="00462461"/>
    <w:rsid w:val="00462A2D"/>
    <w:rsid w:val="00464AAD"/>
    <w:rsid w:val="00464FE3"/>
    <w:rsid w:val="0046519A"/>
    <w:rsid w:val="004659BE"/>
    <w:rsid w:val="0046612E"/>
    <w:rsid w:val="0046624D"/>
    <w:rsid w:val="00466275"/>
    <w:rsid w:val="00466430"/>
    <w:rsid w:val="00466CE5"/>
    <w:rsid w:val="00467074"/>
    <w:rsid w:val="00467259"/>
    <w:rsid w:val="00467874"/>
    <w:rsid w:val="00467ABC"/>
    <w:rsid w:val="00467CE7"/>
    <w:rsid w:val="004709A4"/>
    <w:rsid w:val="00470E8E"/>
    <w:rsid w:val="00471667"/>
    <w:rsid w:val="004719D2"/>
    <w:rsid w:val="004720B9"/>
    <w:rsid w:val="0047215D"/>
    <w:rsid w:val="00472247"/>
    <w:rsid w:val="00472C34"/>
    <w:rsid w:val="00472C79"/>
    <w:rsid w:val="00473883"/>
    <w:rsid w:val="00473B3E"/>
    <w:rsid w:val="00473E17"/>
    <w:rsid w:val="00473F99"/>
    <w:rsid w:val="004744EF"/>
    <w:rsid w:val="00475ED7"/>
    <w:rsid w:val="004763FA"/>
    <w:rsid w:val="00476944"/>
    <w:rsid w:val="00477851"/>
    <w:rsid w:val="00477B06"/>
    <w:rsid w:val="004806E3"/>
    <w:rsid w:val="00480759"/>
    <w:rsid w:val="00480D6A"/>
    <w:rsid w:val="004811D8"/>
    <w:rsid w:val="004812FC"/>
    <w:rsid w:val="004819CD"/>
    <w:rsid w:val="004819DE"/>
    <w:rsid w:val="00482549"/>
    <w:rsid w:val="004827EF"/>
    <w:rsid w:val="00482DAA"/>
    <w:rsid w:val="004832E4"/>
    <w:rsid w:val="004839E2"/>
    <w:rsid w:val="00483A33"/>
    <w:rsid w:val="00483F4A"/>
    <w:rsid w:val="004855D7"/>
    <w:rsid w:val="00486076"/>
    <w:rsid w:val="00486260"/>
    <w:rsid w:val="004864F8"/>
    <w:rsid w:val="00486644"/>
    <w:rsid w:val="00486D2C"/>
    <w:rsid w:val="0048711F"/>
    <w:rsid w:val="0048717E"/>
    <w:rsid w:val="004874EB"/>
    <w:rsid w:val="004876A4"/>
    <w:rsid w:val="00487E39"/>
    <w:rsid w:val="00490A76"/>
    <w:rsid w:val="00492503"/>
    <w:rsid w:val="004925C5"/>
    <w:rsid w:val="00492B06"/>
    <w:rsid w:val="00492BA8"/>
    <w:rsid w:val="00493224"/>
    <w:rsid w:val="00493528"/>
    <w:rsid w:val="00493D01"/>
    <w:rsid w:val="00493E80"/>
    <w:rsid w:val="0049424D"/>
    <w:rsid w:val="0049524C"/>
    <w:rsid w:val="004960D6"/>
    <w:rsid w:val="00496213"/>
    <w:rsid w:val="004962D5"/>
    <w:rsid w:val="004967B5"/>
    <w:rsid w:val="00497C8E"/>
    <w:rsid w:val="004A00ED"/>
    <w:rsid w:val="004A0230"/>
    <w:rsid w:val="004A08FF"/>
    <w:rsid w:val="004A0A6A"/>
    <w:rsid w:val="004A12E5"/>
    <w:rsid w:val="004A1D26"/>
    <w:rsid w:val="004A1ED6"/>
    <w:rsid w:val="004A1FB5"/>
    <w:rsid w:val="004A30EA"/>
    <w:rsid w:val="004A33A3"/>
    <w:rsid w:val="004A3FC4"/>
    <w:rsid w:val="004A448A"/>
    <w:rsid w:val="004A50B3"/>
    <w:rsid w:val="004A5304"/>
    <w:rsid w:val="004A5464"/>
    <w:rsid w:val="004A5CC7"/>
    <w:rsid w:val="004A5CD0"/>
    <w:rsid w:val="004A6187"/>
    <w:rsid w:val="004A630D"/>
    <w:rsid w:val="004A6345"/>
    <w:rsid w:val="004A644E"/>
    <w:rsid w:val="004A6865"/>
    <w:rsid w:val="004A7101"/>
    <w:rsid w:val="004A7522"/>
    <w:rsid w:val="004A7631"/>
    <w:rsid w:val="004B0523"/>
    <w:rsid w:val="004B064B"/>
    <w:rsid w:val="004B14EC"/>
    <w:rsid w:val="004B16D1"/>
    <w:rsid w:val="004B1815"/>
    <w:rsid w:val="004B46F5"/>
    <w:rsid w:val="004B487D"/>
    <w:rsid w:val="004B488E"/>
    <w:rsid w:val="004B4BDC"/>
    <w:rsid w:val="004B5179"/>
    <w:rsid w:val="004B53CD"/>
    <w:rsid w:val="004B5B85"/>
    <w:rsid w:val="004B7205"/>
    <w:rsid w:val="004B7629"/>
    <w:rsid w:val="004C0ECD"/>
    <w:rsid w:val="004C13BD"/>
    <w:rsid w:val="004C1865"/>
    <w:rsid w:val="004C1ACB"/>
    <w:rsid w:val="004C1CB4"/>
    <w:rsid w:val="004C26FD"/>
    <w:rsid w:val="004C29C3"/>
    <w:rsid w:val="004C2CF0"/>
    <w:rsid w:val="004C2EA5"/>
    <w:rsid w:val="004C435E"/>
    <w:rsid w:val="004C53C7"/>
    <w:rsid w:val="004C6DC3"/>
    <w:rsid w:val="004C6E5A"/>
    <w:rsid w:val="004C7A0F"/>
    <w:rsid w:val="004C7D16"/>
    <w:rsid w:val="004C7EBC"/>
    <w:rsid w:val="004C7FD1"/>
    <w:rsid w:val="004D0775"/>
    <w:rsid w:val="004D0BC5"/>
    <w:rsid w:val="004D167C"/>
    <w:rsid w:val="004D2032"/>
    <w:rsid w:val="004D341D"/>
    <w:rsid w:val="004D4214"/>
    <w:rsid w:val="004D4932"/>
    <w:rsid w:val="004D5770"/>
    <w:rsid w:val="004D6029"/>
    <w:rsid w:val="004D628F"/>
    <w:rsid w:val="004D670D"/>
    <w:rsid w:val="004D690D"/>
    <w:rsid w:val="004D6DE8"/>
    <w:rsid w:val="004D7850"/>
    <w:rsid w:val="004E00AB"/>
    <w:rsid w:val="004E02BF"/>
    <w:rsid w:val="004E03A7"/>
    <w:rsid w:val="004E070E"/>
    <w:rsid w:val="004E0F9F"/>
    <w:rsid w:val="004E1175"/>
    <w:rsid w:val="004E122B"/>
    <w:rsid w:val="004E152B"/>
    <w:rsid w:val="004E15AD"/>
    <w:rsid w:val="004E1662"/>
    <w:rsid w:val="004E17EF"/>
    <w:rsid w:val="004E1F40"/>
    <w:rsid w:val="004E2165"/>
    <w:rsid w:val="004E2414"/>
    <w:rsid w:val="004E24B4"/>
    <w:rsid w:val="004E256C"/>
    <w:rsid w:val="004E2D87"/>
    <w:rsid w:val="004E3639"/>
    <w:rsid w:val="004E3670"/>
    <w:rsid w:val="004E4077"/>
    <w:rsid w:val="004E46E5"/>
    <w:rsid w:val="004E4F36"/>
    <w:rsid w:val="004E606B"/>
    <w:rsid w:val="004E60C8"/>
    <w:rsid w:val="004E65F3"/>
    <w:rsid w:val="004E68B8"/>
    <w:rsid w:val="004E6EA0"/>
    <w:rsid w:val="004E6FF9"/>
    <w:rsid w:val="004E7ABC"/>
    <w:rsid w:val="004E7F78"/>
    <w:rsid w:val="004F0085"/>
    <w:rsid w:val="004F016F"/>
    <w:rsid w:val="004F0574"/>
    <w:rsid w:val="004F104A"/>
    <w:rsid w:val="004F1797"/>
    <w:rsid w:val="004F2871"/>
    <w:rsid w:val="004F2B61"/>
    <w:rsid w:val="004F2C42"/>
    <w:rsid w:val="004F2CE1"/>
    <w:rsid w:val="004F357A"/>
    <w:rsid w:val="004F37E2"/>
    <w:rsid w:val="004F4ED9"/>
    <w:rsid w:val="004F5557"/>
    <w:rsid w:val="004F61CF"/>
    <w:rsid w:val="004F6822"/>
    <w:rsid w:val="004F6A89"/>
    <w:rsid w:val="004F6D1A"/>
    <w:rsid w:val="004F70E6"/>
    <w:rsid w:val="004F74E2"/>
    <w:rsid w:val="004F7897"/>
    <w:rsid w:val="004F7D05"/>
    <w:rsid w:val="00501405"/>
    <w:rsid w:val="00501BFF"/>
    <w:rsid w:val="005023DE"/>
    <w:rsid w:val="00502FC8"/>
    <w:rsid w:val="005038A6"/>
    <w:rsid w:val="00503BF9"/>
    <w:rsid w:val="0050534E"/>
    <w:rsid w:val="00505ECE"/>
    <w:rsid w:val="00505F28"/>
    <w:rsid w:val="00506999"/>
    <w:rsid w:val="00506BDF"/>
    <w:rsid w:val="005079F5"/>
    <w:rsid w:val="00507A20"/>
    <w:rsid w:val="00507C51"/>
    <w:rsid w:val="00507D9D"/>
    <w:rsid w:val="0051013B"/>
    <w:rsid w:val="005104ED"/>
    <w:rsid w:val="00510D4B"/>
    <w:rsid w:val="00510D68"/>
    <w:rsid w:val="00511326"/>
    <w:rsid w:val="00511D34"/>
    <w:rsid w:val="00511E26"/>
    <w:rsid w:val="00512E36"/>
    <w:rsid w:val="0051302D"/>
    <w:rsid w:val="00513055"/>
    <w:rsid w:val="005134A8"/>
    <w:rsid w:val="0051386E"/>
    <w:rsid w:val="00513DF3"/>
    <w:rsid w:val="005155AF"/>
    <w:rsid w:val="00515808"/>
    <w:rsid w:val="00515C64"/>
    <w:rsid w:val="005164D9"/>
    <w:rsid w:val="0051681A"/>
    <w:rsid w:val="00517303"/>
    <w:rsid w:val="005179F5"/>
    <w:rsid w:val="00517A01"/>
    <w:rsid w:val="00517AC3"/>
    <w:rsid w:val="00517B74"/>
    <w:rsid w:val="00517E91"/>
    <w:rsid w:val="005206AE"/>
    <w:rsid w:val="00520A0E"/>
    <w:rsid w:val="00520CDE"/>
    <w:rsid w:val="00520EBC"/>
    <w:rsid w:val="00521A12"/>
    <w:rsid w:val="005224AE"/>
    <w:rsid w:val="00522C55"/>
    <w:rsid w:val="0052302B"/>
    <w:rsid w:val="005234F4"/>
    <w:rsid w:val="00523A17"/>
    <w:rsid w:val="00523FB3"/>
    <w:rsid w:val="00524589"/>
    <w:rsid w:val="00525CD2"/>
    <w:rsid w:val="00526922"/>
    <w:rsid w:val="00526F56"/>
    <w:rsid w:val="005270A0"/>
    <w:rsid w:val="00527257"/>
    <w:rsid w:val="0052742C"/>
    <w:rsid w:val="005274F4"/>
    <w:rsid w:val="00527D81"/>
    <w:rsid w:val="00530AC7"/>
    <w:rsid w:val="00532D56"/>
    <w:rsid w:val="00533907"/>
    <w:rsid w:val="00533AE1"/>
    <w:rsid w:val="00533BEA"/>
    <w:rsid w:val="00534FD9"/>
    <w:rsid w:val="005350F0"/>
    <w:rsid w:val="00535100"/>
    <w:rsid w:val="005355B9"/>
    <w:rsid w:val="005356D6"/>
    <w:rsid w:val="00535B07"/>
    <w:rsid w:val="00535BC0"/>
    <w:rsid w:val="0053618D"/>
    <w:rsid w:val="00536457"/>
    <w:rsid w:val="00536579"/>
    <w:rsid w:val="00536AEF"/>
    <w:rsid w:val="00536B21"/>
    <w:rsid w:val="00537F3F"/>
    <w:rsid w:val="0054005B"/>
    <w:rsid w:val="005405AA"/>
    <w:rsid w:val="00541117"/>
    <w:rsid w:val="005421B4"/>
    <w:rsid w:val="00542CB2"/>
    <w:rsid w:val="00542D78"/>
    <w:rsid w:val="00543C98"/>
    <w:rsid w:val="00544499"/>
    <w:rsid w:val="0054518D"/>
    <w:rsid w:val="0054543E"/>
    <w:rsid w:val="0054599B"/>
    <w:rsid w:val="00545E90"/>
    <w:rsid w:val="00546D4C"/>
    <w:rsid w:val="00547430"/>
    <w:rsid w:val="00547FFE"/>
    <w:rsid w:val="00550631"/>
    <w:rsid w:val="00551440"/>
    <w:rsid w:val="005515BA"/>
    <w:rsid w:val="00552186"/>
    <w:rsid w:val="005528F4"/>
    <w:rsid w:val="005528FB"/>
    <w:rsid w:val="00552A7F"/>
    <w:rsid w:val="00552BC7"/>
    <w:rsid w:val="005536FD"/>
    <w:rsid w:val="00553743"/>
    <w:rsid w:val="00553A5F"/>
    <w:rsid w:val="005542E0"/>
    <w:rsid w:val="00554FCC"/>
    <w:rsid w:val="005559BD"/>
    <w:rsid w:val="00555C9C"/>
    <w:rsid w:val="00555D08"/>
    <w:rsid w:val="00555E4E"/>
    <w:rsid w:val="00555F29"/>
    <w:rsid w:val="00555FA1"/>
    <w:rsid w:val="005565B1"/>
    <w:rsid w:val="00556878"/>
    <w:rsid w:val="00556A7E"/>
    <w:rsid w:val="00556C5E"/>
    <w:rsid w:val="005570A3"/>
    <w:rsid w:val="00557418"/>
    <w:rsid w:val="00557425"/>
    <w:rsid w:val="00560207"/>
    <w:rsid w:val="00560539"/>
    <w:rsid w:val="005606FA"/>
    <w:rsid w:val="00560893"/>
    <w:rsid w:val="00560BAF"/>
    <w:rsid w:val="00560E2B"/>
    <w:rsid w:val="00561013"/>
    <w:rsid w:val="00561C53"/>
    <w:rsid w:val="00562003"/>
    <w:rsid w:val="0056214D"/>
    <w:rsid w:val="00562178"/>
    <w:rsid w:val="00562399"/>
    <w:rsid w:val="0056287E"/>
    <w:rsid w:val="00563011"/>
    <w:rsid w:val="00563937"/>
    <w:rsid w:val="00563BF7"/>
    <w:rsid w:val="00564213"/>
    <w:rsid w:val="005643DD"/>
    <w:rsid w:val="005649A0"/>
    <w:rsid w:val="00565BD7"/>
    <w:rsid w:val="00565CEC"/>
    <w:rsid w:val="00565DA2"/>
    <w:rsid w:val="00567553"/>
    <w:rsid w:val="00567D32"/>
    <w:rsid w:val="00570246"/>
    <w:rsid w:val="005703D5"/>
    <w:rsid w:val="00570843"/>
    <w:rsid w:val="00572C0E"/>
    <w:rsid w:val="0057361C"/>
    <w:rsid w:val="00573C57"/>
    <w:rsid w:val="00574105"/>
    <w:rsid w:val="00574A60"/>
    <w:rsid w:val="0057565D"/>
    <w:rsid w:val="00575953"/>
    <w:rsid w:val="00575E9D"/>
    <w:rsid w:val="00576ABF"/>
    <w:rsid w:val="00576FB2"/>
    <w:rsid w:val="005777C0"/>
    <w:rsid w:val="005778B5"/>
    <w:rsid w:val="005778CD"/>
    <w:rsid w:val="005805B7"/>
    <w:rsid w:val="0058081C"/>
    <w:rsid w:val="00580AF7"/>
    <w:rsid w:val="00580CC4"/>
    <w:rsid w:val="00580EE8"/>
    <w:rsid w:val="00581259"/>
    <w:rsid w:val="0058142B"/>
    <w:rsid w:val="005814D2"/>
    <w:rsid w:val="0058197E"/>
    <w:rsid w:val="005825D4"/>
    <w:rsid w:val="00582B43"/>
    <w:rsid w:val="00582D8C"/>
    <w:rsid w:val="00582E5B"/>
    <w:rsid w:val="00583385"/>
    <w:rsid w:val="0058345A"/>
    <w:rsid w:val="00583B87"/>
    <w:rsid w:val="00583BCE"/>
    <w:rsid w:val="00584467"/>
    <w:rsid w:val="00584588"/>
    <w:rsid w:val="00584C8B"/>
    <w:rsid w:val="00587593"/>
    <w:rsid w:val="0058763C"/>
    <w:rsid w:val="00587AFA"/>
    <w:rsid w:val="00590332"/>
    <w:rsid w:val="00590AF0"/>
    <w:rsid w:val="005912E4"/>
    <w:rsid w:val="0059173F"/>
    <w:rsid w:val="0059198D"/>
    <w:rsid w:val="0059260B"/>
    <w:rsid w:val="0059270E"/>
    <w:rsid w:val="00592E17"/>
    <w:rsid w:val="0059420E"/>
    <w:rsid w:val="0059445B"/>
    <w:rsid w:val="00594E3B"/>
    <w:rsid w:val="00595D85"/>
    <w:rsid w:val="005962D8"/>
    <w:rsid w:val="005967ED"/>
    <w:rsid w:val="00596C3F"/>
    <w:rsid w:val="00597061"/>
    <w:rsid w:val="0059747F"/>
    <w:rsid w:val="005975CF"/>
    <w:rsid w:val="00597C38"/>
    <w:rsid w:val="00597DEB"/>
    <w:rsid w:val="00597EEA"/>
    <w:rsid w:val="005A03C5"/>
    <w:rsid w:val="005A05BB"/>
    <w:rsid w:val="005A08AC"/>
    <w:rsid w:val="005A1008"/>
    <w:rsid w:val="005A196E"/>
    <w:rsid w:val="005A2244"/>
    <w:rsid w:val="005A2E2D"/>
    <w:rsid w:val="005A3B9E"/>
    <w:rsid w:val="005A441F"/>
    <w:rsid w:val="005A5194"/>
    <w:rsid w:val="005A559F"/>
    <w:rsid w:val="005A5FB3"/>
    <w:rsid w:val="005A617B"/>
    <w:rsid w:val="005A6A17"/>
    <w:rsid w:val="005A6DB2"/>
    <w:rsid w:val="005A7881"/>
    <w:rsid w:val="005A7B61"/>
    <w:rsid w:val="005A7CD9"/>
    <w:rsid w:val="005B03FF"/>
    <w:rsid w:val="005B09C4"/>
    <w:rsid w:val="005B0F02"/>
    <w:rsid w:val="005B16B7"/>
    <w:rsid w:val="005B18C5"/>
    <w:rsid w:val="005B1AE7"/>
    <w:rsid w:val="005B1E17"/>
    <w:rsid w:val="005B1E81"/>
    <w:rsid w:val="005B233C"/>
    <w:rsid w:val="005B25E4"/>
    <w:rsid w:val="005B277C"/>
    <w:rsid w:val="005B2A27"/>
    <w:rsid w:val="005B3203"/>
    <w:rsid w:val="005B37B5"/>
    <w:rsid w:val="005B3E11"/>
    <w:rsid w:val="005B4A58"/>
    <w:rsid w:val="005B4C0E"/>
    <w:rsid w:val="005B4D1C"/>
    <w:rsid w:val="005B5210"/>
    <w:rsid w:val="005B5643"/>
    <w:rsid w:val="005B5826"/>
    <w:rsid w:val="005B5B9F"/>
    <w:rsid w:val="005B6C24"/>
    <w:rsid w:val="005B6C2C"/>
    <w:rsid w:val="005B6CD2"/>
    <w:rsid w:val="005C0BD3"/>
    <w:rsid w:val="005C28DB"/>
    <w:rsid w:val="005C2F12"/>
    <w:rsid w:val="005C303C"/>
    <w:rsid w:val="005C3880"/>
    <w:rsid w:val="005C3C7C"/>
    <w:rsid w:val="005C3DA9"/>
    <w:rsid w:val="005C41F2"/>
    <w:rsid w:val="005C47A9"/>
    <w:rsid w:val="005C47D8"/>
    <w:rsid w:val="005C4DDA"/>
    <w:rsid w:val="005C6247"/>
    <w:rsid w:val="005C62E7"/>
    <w:rsid w:val="005C6701"/>
    <w:rsid w:val="005C6765"/>
    <w:rsid w:val="005C67B0"/>
    <w:rsid w:val="005C67BD"/>
    <w:rsid w:val="005C68C8"/>
    <w:rsid w:val="005C72A4"/>
    <w:rsid w:val="005C7B2F"/>
    <w:rsid w:val="005D0195"/>
    <w:rsid w:val="005D1203"/>
    <w:rsid w:val="005D24AF"/>
    <w:rsid w:val="005D2627"/>
    <w:rsid w:val="005D2708"/>
    <w:rsid w:val="005D27CB"/>
    <w:rsid w:val="005D2ADE"/>
    <w:rsid w:val="005D3350"/>
    <w:rsid w:val="005D44D3"/>
    <w:rsid w:val="005D479D"/>
    <w:rsid w:val="005D485D"/>
    <w:rsid w:val="005D499B"/>
    <w:rsid w:val="005D573C"/>
    <w:rsid w:val="005D6164"/>
    <w:rsid w:val="005D728A"/>
    <w:rsid w:val="005D7349"/>
    <w:rsid w:val="005D756F"/>
    <w:rsid w:val="005D7D1A"/>
    <w:rsid w:val="005D7EAE"/>
    <w:rsid w:val="005D7F78"/>
    <w:rsid w:val="005E0867"/>
    <w:rsid w:val="005E0AF4"/>
    <w:rsid w:val="005E1040"/>
    <w:rsid w:val="005E1F33"/>
    <w:rsid w:val="005E27D3"/>
    <w:rsid w:val="005E3AAC"/>
    <w:rsid w:val="005E3F6F"/>
    <w:rsid w:val="005E4525"/>
    <w:rsid w:val="005E472F"/>
    <w:rsid w:val="005E50B1"/>
    <w:rsid w:val="005E611D"/>
    <w:rsid w:val="005E6481"/>
    <w:rsid w:val="005E6DCB"/>
    <w:rsid w:val="005E7756"/>
    <w:rsid w:val="005E7D7D"/>
    <w:rsid w:val="005E7E0F"/>
    <w:rsid w:val="005F0EFC"/>
    <w:rsid w:val="005F0F6F"/>
    <w:rsid w:val="005F1132"/>
    <w:rsid w:val="005F1C11"/>
    <w:rsid w:val="005F1CDD"/>
    <w:rsid w:val="005F1E36"/>
    <w:rsid w:val="005F2800"/>
    <w:rsid w:val="005F38E1"/>
    <w:rsid w:val="005F452D"/>
    <w:rsid w:val="005F5045"/>
    <w:rsid w:val="005F5173"/>
    <w:rsid w:val="005F5FC5"/>
    <w:rsid w:val="005F69E5"/>
    <w:rsid w:val="005F713C"/>
    <w:rsid w:val="005F73A2"/>
    <w:rsid w:val="005F784D"/>
    <w:rsid w:val="005F78CA"/>
    <w:rsid w:val="006003D6"/>
    <w:rsid w:val="0060099B"/>
    <w:rsid w:val="00600C45"/>
    <w:rsid w:val="00600D98"/>
    <w:rsid w:val="0060167A"/>
    <w:rsid w:val="006017AF"/>
    <w:rsid w:val="00601819"/>
    <w:rsid w:val="00601A41"/>
    <w:rsid w:val="00602347"/>
    <w:rsid w:val="00602F7B"/>
    <w:rsid w:val="0060343E"/>
    <w:rsid w:val="006034EE"/>
    <w:rsid w:val="00603806"/>
    <w:rsid w:val="00603AD2"/>
    <w:rsid w:val="00603C75"/>
    <w:rsid w:val="00603CBC"/>
    <w:rsid w:val="00605B3E"/>
    <w:rsid w:val="006060CD"/>
    <w:rsid w:val="0060623D"/>
    <w:rsid w:val="00606332"/>
    <w:rsid w:val="006065B8"/>
    <w:rsid w:val="006066A0"/>
    <w:rsid w:val="006072B3"/>
    <w:rsid w:val="006076A7"/>
    <w:rsid w:val="00607BA6"/>
    <w:rsid w:val="00607D9F"/>
    <w:rsid w:val="00610F8D"/>
    <w:rsid w:val="006120E4"/>
    <w:rsid w:val="0061325A"/>
    <w:rsid w:val="00613D6F"/>
    <w:rsid w:val="006153B6"/>
    <w:rsid w:val="006160F9"/>
    <w:rsid w:val="00616B91"/>
    <w:rsid w:val="006173F6"/>
    <w:rsid w:val="00617DC8"/>
    <w:rsid w:val="00620486"/>
    <w:rsid w:val="00620707"/>
    <w:rsid w:val="00620F22"/>
    <w:rsid w:val="00622192"/>
    <w:rsid w:val="0062235D"/>
    <w:rsid w:val="00622572"/>
    <w:rsid w:val="00622981"/>
    <w:rsid w:val="00622C42"/>
    <w:rsid w:val="00622D66"/>
    <w:rsid w:val="0062342E"/>
    <w:rsid w:val="0062382B"/>
    <w:rsid w:val="00623915"/>
    <w:rsid w:val="00623920"/>
    <w:rsid w:val="00623DA3"/>
    <w:rsid w:val="006245D9"/>
    <w:rsid w:val="00624833"/>
    <w:rsid w:val="00625E01"/>
    <w:rsid w:val="0062605D"/>
    <w:rsid w:val="0062638A"/>
    <w:rsid w:val="00626B5A"/>
    <w:rsid w:val="00626E66"/>
    <w:rsid w:val="0062737D"/>
    <w:rsid w:val="00630AB5"/>
    <w:rsid w:val="00630BBA"/>
    <w:rsid w:val="00631021"/>
    <w:rsid w:val="00631939"/>
    <w:rsid w:val="0063209A"/>
    <w:rsid w:val="00632195"/>
    <w:rsid w:val="0063296B"/>
    <w:rsid w:val="00632AA7"/>
    <w:rsid w:val="006336F2"/>
    <w:rsid w:val="0063380A"/>
    <w:rsid w:val="0063562B"/>
    <w:rsid w:val="00636513"/>
    <w:rsid w:val="00636A61"/>
    <w:rsid w:val="00636B87"/>
    <w:rsid w:val="00636E95"/>
    <w:rsid w:val="00637019"/>
    <w:rsid w:val="00637B0F"/>
    <w:rsid w:val="00637B7E"/>
    <w:rsid w:val="00637C34"/>
    <w:rsid w:val="00637C6D"/>
    <w:rsid w:val="006407AC"/>
    <w:rsid w:val="00640B9E"/>
    <w:rsid w:val="00640F00"/>
    <w:rsid w:val="00641042"/>
    <w:rsid w:val="00641BAA"/>
    <w:rsid w:val="00642405"/>
    <w:rsid w:val="00642CC9"/>
    <w:rsid w:val="00642F55"/>
    <w:rsid w:val="00643B5A"/>
    <w:rsid w:val="00643FA4"/>
    <w:rsid w:val="00643FF8"/>
    <w:rsid w:val="00644176"/>
    <w:rsid w:val="006459EC"/>
    <w:rsid w:val="00646537"/>
    <w:rsid w:val="00646663"/>
    <w:rsid w:val="00646E09"/>
    <w:rsid w:val="00647D23"/>
    <w:rsid w:val="006508DB"/>
    <w:rsid w:val="00650990"/>
    <w:rsid w:val="00651019"/>
    <w:rsid w:val="006519D2"/>
    <w:rsid w:val="00651B0F"/>
    <w:rsid w:val="00651DFA"/>
    <w:rsid w:val="006522ED"/>
    <w:rsid w:val="006527E6"/>
    <w:rsid w:val="00652B71"/>
    <w:rsid w:val="00652BC7"/>
    <w:rsid w:val="00652CB7"/>
    <w:rsid w:val="006531E0"/>
    <w:rsid w:val="00653B08"/>
    <w:rsid w:val="00654026"/>
    <w:rsid w:val="00654179"/>
    <w:rsid w:val="006545B4"/>
    <w:rsid w:val="006548AD"/>
    <w:rsid w:val="00654B88"/>
    <w:rsid w:val="00655547"/>
    <w:rsid w:val="00655E90"/>
    <w:rsid w:val="006568B6"/>
    <w:rsid w:val="00656CFA"/>
    <w:rsid w:val="00656D78"/>
    <w:rsid w:val="00657847"/>
    <w:rsid w:val="006601AA"/>
    <w:rsid w:val="00660C4B"/>
    <w:rsid w:val="00661727"/>
    <w:rsid w:val="00662166"/>
    <w:rsid w:val="006628EA"/>
    <w:rsid w:val="0066293C"/>
    <w:rsid w:val="00662CE1"/>
    <w:rsid w:val="006653F7"/>
    <w:rsid w:val="0066637A"/>
    <w:rsid w:val="006665C3"/>
    <w:rsid w:val="00666720"/>
    <w:rsid w:val="00666819"/>
    <w:rsid w:val="006670F8"/>
    <w:rsid w:val="00667B1B"/>
    <w:rsid w:val="00667C79"/>
    <w:rsid w:val="00667FDB"/>
    <w:rsid w:val="00671460"/>
    <w:rsid w:val="00672511"/>
    <w:rsid w:val="0067384F"/>
    <w:rsid w:val="00673C49"/>
    <w:rsid w:val="00673ECA"/>
    <w:rsid w:val="006745B1"/>
    <w:rsid w:val="00674F42"/>
    <w:rsid w:val="00675068"/>
    <w:rsid w:val="006758E1"/>
    <w:rsid w:val="00675C70"/>
    <w:rsid w:val="00675E3C"/>
    <w:rsid w:val="006773F8"/>
    <w:rsid w:val="006774D4"/>
    <w:rsid w:val="00677565"/>
    <w:rsid w:val="00677779"/>
    <w:rsid w:val="00677B77"/>
    <w:rsid w:val="00677DDC"/>
    <w:rsid w:val="006808CE"/>
    <w:rsid w:val="00680AD0"/>
    <w:rsid w:val="00680C79"/>
    <w:rsid w:val="00680FDC"/>
    <w:rsid w:val="00682633"/>
    <w:rsid w:val="006827ED"/>
    <w:rsid w:val="00682E30"/>
    <w:rsid w:val="0068315A"/>
    <w:rsid w:val="00683465"/>
    <w:rsid w:val="00683485"/>
    <w:rsid w:val="006834E2"/>
    <w:rsid w:val="00683AF5"/>
    <w:rsid w:val="0068446B"/>
    <w:rsid w:val="00684BE2"/>
    <w:rsid w:val="0068556F"/>
    <w:rsid w:val="00685881"/>
    <w:rsid w:val="00685E0E"/>
    <w:rsid w:val="00685E49"/>
    <w:rsid w:val="006865B2"/>
    <w:rsid w:val="00686BDF"/>
    <w:rsid w:val="0068759C"/>
    <w:rsid w:val="00690596"/>
    <w:rsid w:val="00690902"/>
    <w:rsid w:val="006912F5"/>
    <w:rsid w:val="006923CC"/>
    <w:rsid w:val="00692C21"/>
    <w:rsid w:val="00692E57"/>
    <w:rsid w:val="006943E4"/>
    <w:rsid w:val="00694418"/>
    <w:rsid w:val="00694D29"/>
    <w:rsid w:val="00694EFA"/>
    <w:rsid w:val="00695B8C"/>
    <w:rsid w:val="00695EDC"/>
    <w:rsid w:val="0069666A"/>
    <w:rsid w:val="00696A4D"/>
    <w:rsid w:val="006A03E4"/>
    <w:rsid w:val="006A06ED"/>
    <w:rsid w:val="006A0D36"/>
    <w:rsid w:val="006A1220"/>
    <w:rsid w:val="006A141F"/>
    <w:rsid w:val="006A16FB"/>
    <w:rsid w:val="006A2040"/>
    <w:rsid w:val="006A318F"/>
    <w:rsid w:val="006A3326"/>
    <w:rsid w:val="006A48E4"/>
    <w:rsid w:val="006A4A5D"/>
    <w:rsid w:val="006A4AE9"/>
    <w:rsid w:val="006A4D7C"/>
    <w:rsid w:val="006A5957"/>
    <w:rsid w:val="006A63B5"/>
    <w:rsid w:val="006A6403"/>
    <w:rsid w:val="006B023A"/>
    <w:rsid w:val="006B06CF"/>
    <w:rsid w:val="006B0799"/>
    <w:rsid w:val="006B0938"/>
    <w:rsid w:val="006B11F0"/>
    <w:rsid w:val="006B1514"/>
    <w:rsid w:val="006B19A7"/>
    <w:rsid w:val="006B1BD7"/>
    <w:rsid w:val="006B273B"/>
    <w:rsid w:val="006B2A27"/>
    <w:rsid w:val="006B388D"/>
    <w:rsid w:val="006B4E41"/>
    <w:rsid w:val="006B5398"/>
    <w:rsid w:val="006B55C2"/>
    <w:rsid w:val="006B60AD"/>
    <w:rsid w:val="006B779B"/>
    <w:rsid w:val="006C0B99"/>
    <w:rsid w:val="006C1EEC"/>
    <w:rsid w:val="006C33C7"/>
    <w:rsid w:val="006C355A"/>
    <w:rsid w:val="006C3B66"/>
    <w:rsid w:val="006C3E40"/>
    <w:rsid w:val="006C4088"/>
    <w:rsid w:val="006C520B"/>
    <w:rsid w:val="006C55A0"/>
    <w:rsid w:val="006C58CB"/>
    <w:rsid w:val="006C5DBA"/>
    <w:rsid w:val="006C5F07"/>
    <w:rsid w:val="006C668B"/>
    <w:rsid w:val="006C6A16"/>
    <w:rsid w:val="006C6B62"/>
    <w:rsid w:val="006C75D9"/>
    <w:rsid w:val="006C7942"/>
    <w:rsid w:val="006C7B43"/>
    <w:rsid w:val="006C7BDF"/>
    <w:rsid w:val="006D1CA8"/>
    <w:rsid w:val="006D1E3B"/>
    <w:rsid w:val="006D285B"/>
    <w:rsid w:val="006D2AE9"/>
    <w:rsid w:val="006D384F"/>
    <w:rsid w:val="006D425A"/>
    <w:rsid w:val="006D43B8"/>
    <w:rsid w:val="006D44F1"/>
    <w:rsid w:val="006D4881"/>
    <w:rsid w:val="006D5227"/>
    <w:rsid w:val="006D54A0"/>
    <w:rsid w:val="006D56BF"/>
    <w:rsid w:val="006D5DB6"/>
    <w:rsid w:val="006D69D4"/>
    <w:rsid w:val="006D74BD"/>
    <w:rsid w:val="006D7B85"/>
    <w:rsid w:val="006D7BF2"/>
    <w:rsid w:val="006D7C31"/>
    <w:rsid w:val="006E0066"/>
    <w:rsid w:val="006E02E4"/>
    <w:rsid w:val="006E11EA"/>
    <w:rsid w:val="006E126B"/>
    <w:rsid w:val="006E153B"/>
    <w:rsid w:val="006E1806"/>
    <w:rsid w:val="006E1E72"/>
    <w:rsid w:val="006E257F"/>
    <w:rsid w:val="006E2A46"/>
    <w:rsid w:val="006E33E5"/>
    <w:rsid w:val="006E34CA"/>
    <w:rsid w:val="006E3B61"/>
    <w:rsid w:val="006E4B12"/>
    <w:rsid w:val="006E4D4F"/>
    <w:rsid w:val="006E5D0F"/>
    <w:rsid w:val="006E6960"/>
    <w:rsid w:val="006E703E"/>
    <w:rsid w:val="006E77E7"/>
    <w:rsid w:val="006E7FE2"/>
    <w:rsid w:val="006F00F5"/>
    <w:rsid w:val="006F0532"/>
    <w:rsid w:val="006F082A"/>
    <w:rsid w:val="006F183D"/>
    <w:rsid w:val="006F25CC"/>
    <w:rsid w:val="006F2F4E"/>
    <w:rsid w:val="006F3867"/>
    <w:rsid w:val="006F3CA5"/>
    <w:rsid w:val="006F46AA"/>
    <w:rsid w:val="006F4758"/>
    <w:rsid w:val="006F4C81"/>
    <w:rsid w:val="006F5760"/>
    <w:rsid w:val="006F64B9"/>
    <w:rsid w:val="006F65B4"/>
    <w:rsid w:val="006F7189"/>
    <w:rsid w:val="006F750B"/>
    <w:rsid w:val="006F7701"/>
    <w:rsid w:val="006F7EA4"/>
    <w:rsid w:val="00700806"/>
    <w:rsid w:val="00700C94"/>
    <w:rsid w:val="007011B6"/>
    <w:rsid w:val="00701DF7"/>
    <w:rsid w:val="0070234D"/>
    <w:rsid w:val="007028AC"/>
    <w:rsid w:val="00703442"/>
    <w:rsid w:val="00703F83"/>
    <w:rsid w:val="00704A63"/>
    <w:rsid w:val="00704BF8"/>
    <w:rsid w:val="00705703"/>
    <w:rsid w:val="0070589E"/>
    <w:rsid w:val="00705AAE"/>
    <w:rsid w:val="007063DD"/>
    <w:rsid w:val="00706540"/>
    <w:rsid w:val="00706C0A"/>
    <w:rsid w:val="0070712C"/>
    <w:rsid w:val="0070763F"/>
    <w:rsid w:val="0070773E"/>
    <w:rsid w:val="0071017B"/>
    <w:rsid w:val="0071046A"/>
    <w:rsid w:val="00711373"/>
    <w:rsid w:val="007116AF"/>
    <w:rsid w:val="00711F09"/>
    <w:rsid w:val="00712DF5"/>
    <w:rsid w:val="00713078"/>
    <w:rsid w:val="0071375C"/>
    <w:rsid w:val="0071389E"/>
    <w:rsid w:val="00714CF6"/>
    <w:rsid w:val="00714FE6"/>
    <w:rsid w:val="00716717"/>
    <w:rsid w:val="0071790B"/>
    <w:rsid w:val="00717D1E"/>
    <w:rsid w:val="00717F7F"/>
    <w:rsid w:val="00720272"/>
    <w:rsid w:val="007212CB"/>
    <w:rsid w:val="00721BC1"/>
    <w:rsid w:val="00721DB7"/>
    <w:rsid w:val="00722240"/>
    <w:rsid w:val="00722404"/>
    <w:rsid w:val="00722C0F"/>
    <w:rsid w:val="007232CE"/>
    <w:rsid w:val="007233A3"/>
    <w:rsid w:val="00723C52"/>
    <w:rsid w:val="00723E59"/>
    <w:rsid w:val="00724304"/>
    <w:rsid w:val="0072447A"/>
    <w:rsid w:val="00724585"/>
    <w:rsid w:val="00724DA0"/>
    <w:rsid w:val="007258BB"/>
    <w:rsid w:val="0072689D"/>
    <w:rsid w:val="00726C2D"/>
    <w:rsid w:val="00727DC0"/>
    <w:rsid w:val="00730044"/>
    <w:rsid w:val="007305BA"/>
    <w:rsid w:val="007305D2"/>
    <w:rsid w:val="00730827"/>
    <w:rsid w:val="00730BBA"/>
    <w:rsid w:val="00730DFF"/>
    <w:rsid w:val="0073134D"/>
    <w:rsid w:val="007313E0"/>
    <w:rsid w:val="00731706"/>
    <w:rsid w:val="00731B46"/>
    <w:rsid w:val="00731B50"/>
    <w:rsid w:val="00731E33"/>
    <w:rsid w:val="007344DA"/>
    <w:rsid w:val="0073469A"/>
    <w:rsid w:val="0073490F"/>
    <w:rsid w:val="00734D0F"/>
    <w:rsid w:val="0073501B"/>
    <w:rsid w:val="00735696"/>
    <w:rsid w:val="0073570B"/>
    <w:rsid w:val="007357CE"/>
    <w:rsid w:val="00736753"/>
    <w:rsid w:val="007374D9"/>
    <w:rsid w:val="0073796D"/>
    <w:rsid w:val="00740DA6"/>
    <w:rsid w:val="007415F5"/>
    <w:rsid w:val="0074166A"/>
    <w:rsid w:val="00742DBF"/>
    <w:rsid w:val="00742E44"/>
    <w:rsid w:val="0074337B"/>
    <w:rsid w:val="0074499C"/>
    <w:rsid w:val="007450A9"/>
    <w:rsid w:val="00745259"/>
    <w:rsid w:val="007453A3"/>
    <w:rsid w:val="00745BF1"/>
    <w:rsid w:val="00745F6B"/>
    <w:rsid w:val="00745FA3"/>
    <w:rsid w:val="00746679"/>
    <w:rsid w:val="00746DEC"/>
    <w:rsid w:val="007503CF"/>
    <w:rsid w:val="00751217"/>
    <w:rsid w:val="007514E1"/>
    <w:rsid w:val="00752047"/>
    <w:rsid w:val="0075237B"/>
    <w:rsid w:val="007529F0"/>
    <w:rsid w:val="00753165"/>
    <w:rsid w:val="0075318B"/>
    <w:rsid w:val="00753F3C"/>
    <w:rsid w:val="00753FEF"/>
    <w:rsid w:val="00754328"/>
    <w:rsid w:val="00754389"/>
    <w:rsid w:val="00754773"/>
    <w:rsid w:val="00754887"/>
    <w:rsid w:val="00754AEF"/>
    <w:rsid w:val="00756007"/>
    <w:rsid w:val="00756A1A"/>
    <w:rsid w:val="00756E02"/>
    <w:rsid w:val="007575B9"/>
    <w:rsid w:val="00757E2A"/>
    <w:rsid w:val="00760390"/>
    <w:rsid w:val="00761021"/>
    <w:rsid w:val="00761624"/>
    <w:rsid w:val="00761655"/>
    <w:rsid w:val="0076165F"/>
    <w:rsid w:val="00761920"/>
    <w:rsid w:val="00762492"/>
    <w:rsid w:val="00762CC4"/>
    <w:rsid w:val="00763F2F"/>
    <w:rsid w:val="0076405D"/>
    <w:rsid w:val="007647DE"/>
    <w:rsid w:val="00764A78"/>
    <w:rsid w:val="00764D3A"/>
    <w:rsid w:val="007652CF"/>
    <w:rsid w:val="007656BF"/>
    <w:rsid w:val="00765980"/>
    <w:rsid w:val="00765983"/>
    <w:rsid w:val="00766B72"/>
    <w:rsid w:val="007670A3"/>
    <w:rsid w:val="00767C26"/>
    <w:rsid w:val="00767D78"/>
    <w:rsid w:val="00767F07"/>
    <w:rsid w:val="007701DD"/>
    <w:rsid w:val="00770236"/>
    <w:rsid w:val="00770739"/>
    <w:rsid w:val="00770AC1"/>
    <w:rsid w:val="0077144E"/>
    <w:rsid w:val="00771988"/>
    <w:rsid w:val="00771C1F"/>
    <w:rsid w:val="00771DB5"/>
    <w:rsid w:val="00772189"/>
    <w:rsid w:val="00773652"/>
    <w:rsid w:val="00773BB5"/>
    <w:rsid w:val="007747C4"/>
    <w:rsid w:val="00775104"/>
    <w:rsid w:val="00775186"/>
    <w:rsid w:val="00775316"/>
    <w:rsid w:val="0077574C"/>
    <w:rsid w:val="00776228"/>
    <w:rsid w:val="00776AE8"/>
    <w:rsid w:val="00777A55"/>
    <w:rsid w:val="00777F34"/>
    <w:rsid w:val="00780561"/>
    <w:rsid w:val="00780C57"/>
    <w:rsid w:val="00780FDD"/>
    <w:rsid w:val="00781768"/>
    <w:rsid w:val="00781970"/>
    <w:rsid w:val="00781BC2"/>
    <w:rsid w:val="00781EA6"/>
    <w:rsid w:val="00782343"/>
    <w:rsid w:val="007825FC"/>
    <w:rsid w:val="00783B17"/>
    <w:rsid w:val="00783C91"/>
    <w:rsid w:val="00784B45"/>
    <w:rsid w:val="00784C10"/>
    <w:rsid w:val="00784EF1"/>
    <w:rsid w:val="00785B37"/>
    <w:rsid w:val="00785FDA"/>
    <w:rsid w:val="00787360"/>
    <w:rsid w:val="00787569"/>
    <w:rsid w:val="007878B8"/>
    <w:rsid w:val="00787A31"/>
    <w:rsid w:val="00787DAF"/>
    <w:rsid w:val="00787E7A"/>
    <w:rsid w:val="00790095"/>
    <w:rsid w:val="00790755"/>
    <w:rsid w:val="00790764"/>
    <w:rsid w:val="00790C48"/>
    <w:rsid w:val="007915BA"/>
    <w:rsid w:val="0079161C"/>
    <w:rsid w:val="00791779"/>
    <w:rsid w:val="00791FB9"/>
    <w:rsid w:val="0079245D"/>
    <w:rsid w:val="00792485"/>
    <w:rsid w:val="007924D9"/>
    <w:rsid w:val="007926BE"/>
    <w:rsid w:val="00792A0A"/>
    <w:rsid w:val="00792A66"/>
    <w:rsid w:val="00792D8A"/>
    <w:rsid w:val="00792E2E"/>
    <w:rsid w:val="00793E6C"/>
    <w:rsid w:val="0079412F"/>
    <w:rsid w:val="00794FA8"/>
    <w:rsid w:val="00796482"/>
    <w:rsid w:val="0079672F"/>
    <w:rsid w:val="00796890"/>
    <w:rsid w:val="00796992"/>
    <w:rsid w:val="00796DBB"/>
    <w:rsid w:val="00796EC8"/>
    <w:rsid w:val="007972FA"/>
    <w:rsid w:val="00797700"/>
    <w:rsid w:val="007A1B52"/>
    <w:rsid w:val="007A2151"/>
    <w:rsid w:val="007A315A"/>
    <w:rsid w:val="007A458F"/>
    <w:rsid w:val="007A4A7A"/>
    <w:rsid w:val="007A4C2D"/>
    <w:rsid w:val="007A4CCA"/>
    <w:rsid w:val="007A5159"/>
    <w:rsid w:val="007A561D"/>
    <w:rsid w:val="007A594A"/>
    <w:rsid w:val="007A6420"/>
    <w:rsid w:val="007A761A"/>
    <w:rsid w:val="007B030A"/>
    <w:rsid w:val="007B0681"/>
    <w:rsid w:val="007B0771"/>
    <w:rsid w:val="007B1390"/>
    <w:rsid w:val="007B2569"/>
    <w:rsid w:val="007B3705"/>
    <w:rsid w:val="007B3F0A"/>
    <w:rsid w:val="007B4C01"/>
    <w:rsid w:val="007B4D84"/>
    <w:rsid w:val="007B4E7F"/>
    <w:rsid w:val="007B55EC"/>
    <w:rsid w:val="007B5813"/>
    <w:rsid w:val="007B6563"/>
    <w:rsid w:val="007B6C87"/>
    <w:rsid w:val="007B7254"/>
    <w:rsid w:val="007B7E17"/>
    <w:rsid w:val="007C004E"/>
    <w:rsid w:val="007C0AFD"/>
    <w:rsid w:val="007C0BAF"/>
    <w:rsid w:val="007C11D4"/>
    <w:rsid w:val="007C13A2"/>
    <w:rsid w:val="007C1CB0"/>
    <w:rsid w:val="007C2353"/>
    <w:rsid w:val="007C34FD"/>
    <w:rsid w:val="007C372C"/>
    <w:rsid w:val="007C3DC1"/>
    <w:rsid w:val="007C3E64"/>
    <w:rsid w:val="007C4420"/>
    <w:rsid w:val="007C5114"/>
    <w:rsid w:val="007C6226"/>
    <w:rsid w:val="007C682D"/>
    <w:rsid w:val="007C68D9"/>
    <w:rsid w:val="007C6A73"/>
    <w:rsid w:val="007C754B"/>
    <w:rsid w:val="007C7563"/>
    <w:rsid w:val="007D07E7"/>
    <w:rsid w:val="007D081E"/>
    <w:rsid w:val="007D126C"/>
    <w:rsid w:val="007D1D58"/>
    <w:rsid w:val="007D21BE"/>
    <w:rsid w:val="007D2F44"/>
    <w:rsid w:val="007D35B0"/>
    <w:rsid w:val="007D3946"/>
    <w:rsid w:val="007D3AD0"/>
    <w:rsid w:val="007D40D0"/>
    <w:rsid w:val="007D4153"/>
    <w:rsid w:val="007D4993"/>
    <w:rsid w:val="007D4B52"/>
    <w:rsid w:val="007D5981"/>
    <w:rsid w:val="007D5BE9"/>
    <w:rsid w:val="007D5EEE"/>
    <w:rsid w:val="007D65CE"/>
    <w:rsid w:val="007D7070"/>
    <w:rsid w:val="007E0DF2"/>
    <w:rsid w:val="007E219C"/>
    <w:rsid w:val="007E469E"/>
    <w:rsid w:val="007E4BB3"/>
    <w:rsid w:val="007E54BF"/>
    <w:rsid w:val="007E569D"/>
    <w:rsid w:val="007E57C8"/>
    <w:rsid w:val="007E7260"/>
    <w:rsid w:val="007E7E47"/>
    <w:rsid w:val="007E7F9C"/>
    <w:rsid w:val="007F0AA2"/>
    <w:rsid w:val="007F18EF"/>
    <w:rsid w:val="007F28AB"/>
    <w:rsid w:val="007F2FA9"/>
    <w:rsid w:val="007F324F"/>
    <w:rsid w:val="007F34FB"/>
    <w:rsid w:val="007F3A2D"/>
    <w:rsid w:val="007F40C4"/>
    <w:rsid w:val="007F4381"/>
    <w:rsid w:val="007F4B3B"/>
    <w:rsid w:val="007F5412"/>
    <w:rsid w:val="007F54A9"/>
    <w:rsid w:val="007F554F"/>
    <w:rsid w:val="007F58CB"/>
    <w:rsid w:val="007F5EDB"/>
    <w:rsid w:val="007F64AB"/>
    <w:rsid w:val="007F64B7"/>
    <w:rsid w:val="007F6692"/>
    <w:rsid w:val="007F672E"/>
    <w:rsid w:val="007F7A6D"/>
    <w:rsid w:val="007F7CB8"/>
    <w:rsid w:val="007F7DC9"/>
    <w:rsid w:val="008014A9"/>
    <w:rsid w:val="00801BD0"/>
    <w:rsid w:val="00802E57"/>
    <w:rsid w:val="00804E94"/>
    <w:rsid w:val="00805077"/>
    <w:rsid w:val="008050AE"/>
    <w:rsid w:val="00805305"/>
    <w:rsid w:val="008053F3"/>
    <w:rsid w:val="00805DA1"/>
    <w:rsid w:val="00805DC9"/>
    <w:rsid w:val="008066E4"/>
    <w:rsid w:val="008067C8"/>
    <w:rsid w:val="00806DCF"/>
    <w:rsid w:val="00806E43"/>
    <w:rsid w:val="00811244"/>
    <w:rsid w:val="00811460"/>
    <w:rsid w:val="00811503"/>
    <w:rsid w:val="00811AC4"/>
    <w:rsid w:val="00811AE2"/>
    <w:rsid w:val="0081415B"/>
    <w:rsid w:val="00814279"/>
    <w:rsid w:val="008142B3"/>
    <w:rsid w:val="0081444E"/>
    <w:rsid w:val="00815B68"/>
    <w:rsid w:val="00816660"/>
    <w:rsid w:val="008168C8"/>
    <w:rsid w:val="0082003E"/>
    <w:rsid w:val="0082032B"/>
    <w:rsid w:val="00820599"/>
    <w:rsid w:val="00820BBA"/>
    <w:rsid w:val="008218C7"/>
    <w:rsid w:val="00821964"/>
    <w:rsid w:val="00821B69"/>
    <w:rsid w:val="00821D5C"/>
    <w:rsid w:val="00822AFD"/>
    <w:rsid w:val="00822D98"/>
    <w:rsid w:val="008237C6"/>
    <w:rsid w:val="0082413D"/>
    <w:rsid w:val="00824471"/>
    <w:rsid w:val="008246E7"/>
    <w:rsid w:val="00824829"/>
    <w:rsid w:val="008249AE"/>
    <w:rsid w:val="00824BA9"/>
    <w:rsid w:val="00824FFE"/>
    <w:rsid w:val="00825773"/>
    <w:rsid w:val="00826697"/>
    <w:rsid w:val="008266F0"/>
    <w:rsid w:val="008267FF"/>
    <w:rsid w:val="00826A07"/>
    <w:rsid w:val="00826CD5"/>
    <w:rsid w:val="0082727B"/>
    <w:rsid w:val="0082782A"/>
    <w:rsid w:val="0082789E"/>
    <w:rsid w:val="008278FC"/>
    <w:rsid w:val="00830262"/>
    <w:rsid w:val="008303DE"/>
    <w:rsid w:val="00830CA4"/>
    <w:rsid w:val="008314B2"/>
    <w:rsid w:val="00832227"/>
    <w:rsid w:val="00832329"/>
    <w:rsid w:val="00832C00"/>
    <w:rsid w:val="00832CE9"/>
    <w:rsid w:val="00833475"/>
    <w:rsid w:val="00835B6B"/>
    <w:rsid w:val="00836086"/>
    <w:rsid w:val="0083652D"/>
    <w:rsid w:val="00836C79"/>
    <w:rsid w:val="00836CD0"/>
    <w:rsid w:val="00837107"/>
    <w:rsid w:val="00837333"/>
    <w:rsid w:val="00837962"/>
    <w:rsid w:val="00837C51"/>
    <w:rsid w:val="008400A7"/>
    <w:rsid w:val="00840A12"/>
    <w:rsid w:val="00840DEE"/>
    <w:rsid w:val="00840FCD"/>
    <w:rsid w:val="008418D6"/>
    <w:rsid w:val="00842075"/>
    <w:rsid w:val="00842C51"/>
    <w:rsid w:val="0084314A"/>
    <w:rsid w:val="00843290"/>
    <w:rsid w:val="00843565"/>
    <w:rsid w:val="00843AB2"/>
    <w:rsid w:val="008443B6"/>
    <w:rsid w:val="008451C2"/>
    <w:rsid w:val="0084563D"/>
    <w:rsid w:val="00845868"/>
    <w:rsid w:val="00845B6A"/>
    <w:rsid w:val="00846056"/>
    <w:rsid w:val="00846351"/>
    <w:rsid w:val="008505E9"/>
    <w:rsid w:val="0085065A"/>
    <w:rsid w:val="008507FF"/>
    <w:rsid w:val="00850A6C"/>
    <w:rsid w:val="00850B99"/>
    <w:rsid w:val="00850DCF"/>
    <w:rsid w:val="00851893"/>
    <w:rsid w:val="0085266A"/>
    <w:rsid w:val="00853E61"/>
    <w:rsid w:val="0085474F"/>
    <w:rsid w:val="008549A9"/>
    <w:rsid w:val="00855984"/>
    <w:rsid w:val="00855CC4"/>
    <w:rsid w:val="00856D00"/>
    <w:rsid w:val="00857616"/>
    <w:rsid w:val="00860982"/>
    <w:rsid w:val="00860A25"/>
    <w:rsid w:val="00860F43"/>
    <w:rsid w:val="008614D5"/>
    <w:rsid w:val="008616BB"/>
    <w:rsid w:val="00861F17"/>
    <w:rsid w:val="008625A6"/>
    <w:rsid w:val="00862F4D"/>
    <w:rsid w:val="0086320B"/>
    <w:rsid w:val="008633D9"/>
    <w:rsid w:val="00863456"/>
    <w:rsid w:val="008634AE"/>
    <w:rsid w:val="0086363F"/>
    <w:rsid w:val="0086368B"/>
    <w:rsid w:val="00863C4B"/>
    <w:rsid w:val="00863E68"/>
    <w:rsid w:val="008645FE"/>
    <w:rsid w:val="00865828"/>
    <w:rsid w:val="00865C45"/>
    <w:rsid w:val="0086682D"/>
    <w:rsid w:val="008673BE"/>
    <w:rsid w:val="00867C5B"/>
    <w:rsid w:val="00867DAD"/>
    <w:rsid w:val="00870913"/>
    <w:rsid w:val="00870927"/>
    <w:rsid w:val="008712D6"/>
    <w:rsid w:val="00871910"/>
    <w:rsid w:val="00872294"/>
    <w:rsid w:val="00872D4E"/>
    <w:rsid w:val="0087315E"/>
    <w:rsid w:val="00874AB8"/>
    <w:rsid w:val="0087521A"/>
    <w:rsid w:val="00875622"/>
    <w:rsid w:val="00875A18"/>
    <w:rsid w:val="00875E4E"/>
    <w:rsid w:val="00875E90"/>
    <w:rsid w:val="008761B6"/>
    <w:rsid w:val="00877564"/>
    <w:rsid w:val="0088149B"/>
    <w:rsid w:val="00881860"/>
    <w:rsid w:val="00881897"/>
    <w:rsid w:val="0088191D"/>
    <w:rsid w:val="008822C6"/>
    <w:rsid w:val="00882675"/>
    <w:rsid w:val="008828DB"/>
    <w:rsid w:val="008830E7"/>
    <w:rsid w:val="008858B1"/>
    <w:rsid w:val="008859DE"/>
    <w:rsid w:val="00885D30"/>
    <w:rsid w:val="0088681D"/>
    <w:rsid w:val="00886AA0"/>
    <w:rsid w:val="00886B69"/>
    <w:rsid w:val="00886E8D"/>
    <w:rsid w:val="00887172"/>
    <w:rsid w:val="008876F1"/>
    <w:rsid w:val="00887DC6"/>
    <w:rsid w:val="00887F2B"/>
    <w:rsid w:val="00887FF8"/>
    <w:rsid w:val="00890492"/>
    <w:rsid w:val="008904ED"/>
    <w:rsid w:val="00890E91"/>
    <w:rsid w:val="00890F98"/>
    <w:rsid w:val="00891DCA"/>
    <w:rsid w:val="00891F07"/>
    <w:rsid w:val="00893C59"/>
    <w:rsid w:val="00893D19"/>
    <w:rsid w:val="008948FB"/>
    <w:rsid w:val="00894D6F"/>
    <w:rsid w:val="008958C7"/>
    <w:rsid w:val="00895AD1"/>
    <w:rsid w:val="00895E6B"/>
    <w:rsid w:val="00895FB1"/>
    <w:rsid w:val="00896AB1"/>
    <w:rsid w:val="00897490"/>
    <w:rsid w:val="00897621"/>
    <w:rsid w:val="008A05BD"/>
    <w:rsid w:val="008A0E94"/>
    <w:rsid w:val="008A12EE"/>
    <w:rsid w:val="008A1C2C"/>
    <w:rsid w:val="008A1CB3"/>
    <w:rsid w:val="008A1F85"/>
    <w:rsid w:val="008A2B8A"/>
    <w:rsid w:val="008A319C"/>
    <w:rsid w:val="008A3956"/>
    <w:rsid w:val="008A4300"/>
    <w:rsid w:val="008A43DB"/>
    <w:rsid w:val="008A4D15"/>
    <w:rsid w:val="008A55E4"/>
    <w:rsid w:val="008A55F1"/>
    <w:rsid w:val="008A5B1F"/>
    <w:rsid w:val="008A5BCA"/>
    <w:rsid w:val="008A5F75"/>
    <w:rsid w:val="008A660F"/>
    <w:rsid w:val="008B0062"/>
    <w:rsid w:val="008B0154"/>
    <w:rsid w:val="008B0282"/>
    <w:rsid w:val="008B09C9"/>
    <w:rsid w:val="008B0AC0"/>
    <w:rsid w:val="008B132D"/>
    <w:rsid w:val="008B1771"/>
    <w:rsid w:val="008B18AD"/>
    <w:rsid w:val="008B1D34"/>
    <w:rsid w:val="008B3749"/>
    <w:rsid w:val="008B3A93"/>
    <w:rsid w:val="008B3D4A"/>
    <w:rsid w:val="008B3E07"/>
    <w:rsid w:val="008B4028"/>
    <w:rsid w:val="008B427C"/>
    <w:rsid w:val="008B4B6A"/>
    <w:rsid w:val="008B52BD"/>
    <w:rsid w:val="008B54D4"/>
    <w:rsid w:val="008B5711"/>
    <w:rsid w:val="008B5841"/>
    <w:rsid w:val="008B648E"/>
    <w:rsid w:val="008B6854"/>
    <w:rsid w:val="008B6DC3"/>
    <w:rsid w:val="008B71C9"/>
    <w:rsid w:val="008B7FF0"/>
    <w:rsid w:val="008C007A"/>
    <w:rsid w:val="008C05EE"/>
    <w:rsid w:val="008C1234"/>
    <w:rsid w:val="008C14BA"/>
    <w:rsid w:val="008C1C4F"/>
    <w:rsid w:val="008C1FC6"/>
    <w:rsid w:val="008C2D25"/>
    <w:rsid w:val="008C312A"/>
    <w:rsid w:val="008C37F4"/>
    <w:rsid w:val="008C430B"/>
    <w:rsid w:val="008C5239"/>
    <w:rsid w:val="008C53E9"/>
    <w:rsid w:val="008C5845"/>
    <w:rsid w:val="008C7523"/>
    <w:rsid w:val="008C7E9E"/>
    <w:rsid w:val="008D09CD"/>
    <w:rsid w:val="008D0D11"/>
    <w:rsid w:val="008D14C4"/>
    <w:rsid w:val="008D1CA8"/>
    <w:rsid w:val="008D293A"/>
    <w:rsid w:val="008D2A01"/>
    <w:rsid w:val="008D2F34"/>
    <w:rsid w:val="008D33E1"/>
    <w:rsid w:val="008D35A7"/>
    <w:rsid w:val="008D37CE"/>
    <w:rsid w:val="008D3925"/>
    <w:rsid w:val="008D3FC0"/>
    <w:rsid w:val="008D46CB"/>
    <w:rsid w:val="008D4A4C"/>
    <w:rsid w:val="008D50A9"/>
    <w:rsid w:val="008D5B49"/>
    <w:rsid w:val="008D62EC"/>
    <w:rsid w:val="008D6CAC"/>
    <w:rsid w:val="008D7377"/>
    <w:rsid w:val="008D78EB"/>
    <w:rsid w:val="008D790A"/>
    <w:rsid w:val="008E0A7C"/>
    <w:rsid w:val="008E0D96"/>
    <w:rsid w:val="008E1753"/>
    <w:rsid w:val="008E192A"/>
    <w:rsid w:val="008E1A57"/>
    <w:rsid w:val="008E2091"/>
    <w:rsid w:val="008E2AE5"/>
    <w:rsid w:val="008E2B18"/>
    <w:rsid w:val="008E3096"/>
    <w:rsid w:val="008E3A23"/>
    <w:rsid w:val="008E3E83"/>
    <w:rsid w:val="008E3EFD"/>
    <w:rsid w:val="008E46D3"/>
    <w:rsid w:val="008E4924"/>
    <w:rsid w:val="008E51DD"/>
    <w:rsid w:val="008E5BF8"/>
    <w:rsid w:val="008E60AB"/>
    <w:rsid w:val="008E618E"/>
    <w:rsid w:val="008E64E8"/>
    <w:rsid w:val="008E6B00"/>
    <w:rsid w:val="008E71A8"/>
    <w:rsid w:val="008E7BAB"/>
    <w:rsid w:val="008F01CB"/>
    <w:rsid w:val="008F01D4"/>
    <w:rsid w:val="008F04EF"/>
    <w:rsid w:val="008F0E15"/>
    <w:rsid w:val="008F1424"/>
    <w:rsid w:val="008F22AE"/>
    <w:rsid w:val="008F2364"/>
    <w:rsid w:val="008F2DB3"/>
    <w:rsid w:val="008F2E3B"/>
    <w:rsid w:val="008F3137"/>
    <w:rsid w:val="008F36A6"/>
    <w:rsid w:val="008F379A"/>
    <w:rsid w:val="008F38CB"/>
    <w:rsid w:val="008F3BD3"/>
    <w:rsid w:val="008F4480"/>
    <w:rsid w:val="008F47D5"/>
    <w:rsid w:val="008F4DE6"/>
    <w:rsid w:val="008F665C"/>
    <w:rsid w:val="008F6886"/>
    <w:rsid w:val="008F6A44"/>
    <w:rsid w:val="008F7134"/>
    <w:rsid w:val="008F76AD"/>
    <w:rsid w:val="0090033A"/>
    <w:rsid w:val="0090086A"/>
    <w:rsid w:val="00900A01"/>
    <w:rsid w:val="009010B5"/>
    <w:rsid w:val="009012E4"/>
    <w:rsid w:val="0090130F"/>
    <w:rsid w:val="0090138E"/>
    <w:rsid w:val="009018E2"/>
    <w:rsid w:val="009024AE"/>
    <w:rsid w:val="00902668"/>
    <w:rsid w:val="009027E7"/>
    <w:rsid w:val="00903225"/>
    <w:rsid w:val="00903443"/>
    <w:rsid w:val="00903659"/>
    <w:rsid w:val="009038F1"/>
    <w:rsid w:val="00904339"/>
    <w:rsid w:val="00904515"/>
    <w:rsid w:val="00904C75"/>
    <w:rsid w:val="00905221"/>
    <w:rsid w:val="009057BE"/>
    <w:rsid w:val="009059E5"/>
    <w:rsid w:val="00906B05"/>
    <w:rsid w:val="0090733F"/>
    <w:rsid w:val="00907B61"/>
    <w:rsid w:val="00907E60"/>
    <w:rsid w:val="0091002F"/>
    <w:rsid w:val="009101CA"/>
    <w:rsid w:val="009102B1"/>
    <w:rsid w:val="009110E9"/>
    <w:rsid w:val="009118D6"/>
    <w:rsid w:val="00911AF0"/>
    <w:rsid w:val="009126D7"/>
    <w:rsid w:val="009138BA"/>
    <w:rsid w:val="00913F52"/>
    <w:rsid w:val="00914422"/>
    <w:rsid w:val="009155A9"/>
    <w:rsid w:val="0091691E"/>
    <w:rsid w:val="009172CB"/>
    <w:rsid w:val="00917F71"/>
    <w:rsid w:val="009206C3"/>
    <w:rsid w:val="00920CA2"/>
    <w:rsid w:val="0092156E"/>
    <w:rsid w:val="0092182E"/>
    <w:rsid w:val="00921C61"/>
    <w:rsid w:val="00921F40"/>
    <w:rsid w:val="0092221E"/>
    <w:rsid w:val="0092235B"/>
    <w:rsid w:val="0092333F"/>
    <w:rsid w:val="009234B8"/>
    <w:rsid w:val="0092407B"/>
    <w:rsid w:val="00924208"/>
    <w:rsid w:val="00924AAF"/>
    <w:rsid w:val="009251D2"/>
    <w:rsid w:val="00925429"/>
    <w:rsid w:val="009254E4"/>
    <w:rsid w:val="00925908"/>
    <w:rsid w:val="00925B65"/>
    <w:rsid w:val="009262F1"/>
    <w:rsid w:val="00926C74"/>
    <w:rsid w:val="00927429"/>
    <w:rsid w:val="00927F72"/>
    <w:rsid w:val="0093016C"/>
    <w:rsid w:val="00930207"/>
    <w:rsid w:val="009311F3"/>
    <w:rsid w:val="00931264"/>
    <w:rsid w:val="00932D39"/>
    <w:rsid w:val="00933F31"/>
    <w:rsid w:val="009341B0"/>
    <w:rsid w:val="0093507A"/>
    <w:rsid w:val="009353AB"/>
    <w:rsid w:val="009359A5"/>
    <w:rsid w:val="00935EEE"/>
    <w:rsid w:val="00935FD3"/>
    <w:rsid w:val="009369C8"/>
    <w:rsid w:val="0093740C"/>
    <w:rsid w:val="00937554"/>
    <w:rsid w:val="0093772C"/>
    <w:rsid w:val="00937D41"/>
    <w:rsid w:val="009406CD"/>
    <w:rsid w:val="00942331"/>
    <w:rsid w:val="009426ED"/>
    <w:rsid w:val="00942BFD"/>
    <w:rsid w:val="00942C66"/>
    <w:rsid w:val="00943301"/>
    <w:rsid w:val="0094334C"/>
    <w:rsid w:val="00943DDA"/>
    <w:rsid w:val="00943EE7"/>
    <w:rsid w:val="009451FB"/>
    <w:rsid w:val="00945B4E"/>
    <w:rsid w:val="009461DA"/>
    <w:rsid w:val="0094648E"/>
    <w:rsid w:val="009465F3"/>
    <w:rsid w:val="00947505"/>
    <w:rsid w:val="00947526"/>
    <w:rsid w:val="00947739"/>
    <w:rsid w:val="009477FA"/>
    <w:rsid w:val="00947EC7"/>
    <w:rsid w:val="009502ED"/>
    <w:rsid w:val="00950499"/>
    <w:rsid w:val="0095170B"/>
    <w:rsid w:val="00951723"/>
    <w:rsid w:val="00951AD1"/>
    <w:rsid w:val="00952360"/>
    <w:rsid w:val="00952AD5"/>
    <w:rsid w:val="0095370E"/>
    <w:rsid w:val="0095577A"/>
    <w:rsid w:val="00955836"/>
    <w:rsid w:val="0095608D"/>
    <w:rsid w:val="00956378"/>
    <w:rsid w:val="009564A3"/>
    <w:rsid w:val="00956695"/>
    <w:rsid w:val="00956DD5"/>
    <w:rsid w:val="00957709"/>
    <w:rsid w:val="00957B2D"/>
    <w:rsid w:val="00957B5B"/>
    <w:rsid w:val="00960CEB"/>
    <w:rsid w:val="009610AA"/>
    <w:rsid w:val="0096220B"/>
    <w:rsid w:val="0096260D"/>
    <w:rsid w:val="009626F4"/>
    <w:rsid w:val="009628A9"/>
    <w:rsid w:val="00962EED"/>
    <w:rsid w:val="00962F4F"/>
    <w:rsid w:val="0096318D"/>
    <w:rsid w:val="00963385"/>
    <w:rsid w:val="009638D8"/>
    <w:rsid w:val="00964077"/>
    <w:rsid w:val="0096455E"/>
    <w:rsid w:val="009645BA"/>
    <w:rsid w:val="009648EF"/>
    <w:rsid w:val="0096527A"/>
    <w:rsid w:val="009654BE"/>
    <w:rsid w:val="009656C3"/>
    <w:rsid w:val="009656F9"/>
    <w:rsid w:val="00965D88"/>
    <w:rsid w:val="00966638"/>
    <w:rsid w:val="009669F7"/>
    <w:rsid w:val="00966C92"/>
    <w:rsid w:val="0096722C"/>
    <w:rsid w:val="009672F5"/>
    <w:rsid w:val="009676B8"/>
    <w:rsid w:val="00967D52"/>
    <w:rsid w:val="009702E2"/>
    <w:rsid w:val="0097045C"/>
    <w:rsid w:val="00970989"/>
    <w:rsid w:val="00971130"/>
    <w:rsid w:val="009715AE"/>
    <w:rsid w:val="0097193E"/>
    <w:rsid w:val="009721E0"/>
    <w:rsid w:val="009732E5"/>
    <w:rsid w:val="009736F2"/>
    <w:rsid w:val="00973808"/>
    <w:rsid w:val="00974424"/>
    <w:rsid w:val="00974F31"/>
    <w:rsid w:val="00976BCD"/>
    <w:rsid w:val="009770AC"/>
    <w:rsid w:val="0097712C"/>
    <w:rsid w:val="009779E4"/>
    <w:rsid w:val="00977C8B"/>
    <w:rsid w:val="00980F3B"/>
    <w:rsid w:val="00981D9A"/>
    <w:rsid w:val="009826A1"/>
    <w:rsid w:val="00982C43"/>
    <w:rsid w:val="00982CBD"/>
    <w:rsid w:val="00982F7B"/>
    <w:rsid w:val="00983095"/>
    <w:rsid w:val="009834D3"/>
    <w:rsid w:val="0098395B"/>
    <w:rsid w:val="009839E0"/>
    <w:rsid w:val="00984322"/>
    <w:rsid w:val="009846CC"/>
    <w:rsid w:val="009849D4"/>
    <w:rsid w:val="00984C3C"/>
    <w:rsid w:val="00984E66"/>
    <w:rsid w:val="009855DD"/>
    <w:rsid w:val="00985882"/>
    <w:rsid w:val="00985B6E"/>
    <w:rsid w:val="00985E62"/>
    <w:rsid w:val="009863CE"/>
    <w:rsid w:val="0098691B"/>
    <w:rsid w:val="009869F1"/>
    <w:rsid w:val="009870A7"/>
    <w:rsid w:val="009877C1"/>
    <w:rsid w:val="00990BB6"/>
    <w:rsid w:val="00991654"/>
    <w:rsid w:val="0099168F"/>
    <w:rsid w:val="00991F08"/>
    <w:rsid w:val="0099220E"/>
    <w:rsid w:val="0099250F"/>
    <w:rsid w:val="00992776"/>
    <w:rsid w:val="009929D0"/>
    <w:rsid w:val="0099387D"/>
    <w:rsid w:val="00993BB9"/>
    <w:rsid w:val="00995355"/>
    <w:rsid w:val="00995DB3"/>
    <w:rsid w:val="00995F60"/>
    <w:rsid w:val="00995F93"/>
    <w:rsid w:val="009967A9"/>
    <w:rsid w:val="009968C5"/>
    <w:rsid w:val="00996A17"/>
    <w:rsid w:val="009974CA"/>
    <w:rsid w:val="00997946"/>
    <w:rsid w:val="009A05F4"/>
    <w:rsid w:val="009A0BFB"/>
    <w:rsid w:val="009A1734"/>
    <w:rsid w:val="009A1DFA"/>
    <w:rsid w:val="009A22B9"/>
    <w:rsid w:val="009A25EE"/>
    <w:rsid w:val="009A3407"/>
    <w:rsid w:val="009A38A5"/>
    <w:rsid w:val="009A39C6"/>
    <w:rsid w:val="009A3F43"/>
    <w:rsid w:val="009A4EFC"/>
    <w:rsid w:val="009A6D2A"/>
    <w:rsid w:val="009A74BC"/>
    <w:rsid w:val="009A7522"/>
    <w:rsid w:val="009A7538"/>
    <w:rsid w:val="009A7758"/>
    <w:rsid w:val="009B04C7"/>
    <w:rsid w:val="009B07FB"/>
    <w:rsid w:val="009B13D8"/>
    <w:rsid w:val="009B13FD"/>
    <w:rsid w:val="009B1570"/>
    <w:rsid w:val="009B1875"/>
    <w:rsid w:val="009B1892"/>
    <w:rsid w:val="009B1D18"/>
    <w:rsid w:val="009B20D7"/>
    <w:rsid w:val="009B2534"/>
    <w:rsid w:val="009B25B1"/>
    <w:rsid w:val="009B2B0B"/>
    <w:rsid w:val="009B2BC7"/>
    <w:rsid w:val="009B3E77"/>
    <w:rsid w:val="009B4035"/>
    <w:rsid w:val="009B4517"/>
    <w:rsid w:val="009B45E7"/>
    <w:rsid w:val="009B49CF"/>
    <w:rsid w:val="009B6423"/>
    <w:rsid w:val="009B66FF"/>
    <w:rsid w:val="009B7136"/>
    <w:rsid w:val="009B772F"/>
    <w:rsid w:val="009B789C"/>
    <w:rsid w:val="009B78E2"/>
    <w:rsid w:val="009B7D40"/>
    <w:rsid w:val="009B7EEE"/>
    <w:rsid w:val="009C0B37"/>
    <w:rsid w:val="009C0B8D"/>
    <w:rsid w:val="009C0DD3"/>
    <w:rsid w:val="009C1875"/>
    <w:rsid w:val="009C24B0"/>
    <w:rsid w:val="009C2576"/>
    <w:rsid w:val="009C2B7E"/>
    <w:rsid w:val="009C337A"/>
    <w:rsid w:val="009C37FA"/>
    <w:rsid w:val="009C3CE3"/>
    <w:rsid w:val="009C44D9"/>
    <w:rsid w:val="009C6197"/>
    <w:rsid w:val="009C6339"/>
    <w:rsid w:val="009C72E5"/>
    <w:rsid w:val="009C7394"/>
    <w:rsid w:val="009C746C"/>
    <w:rsid w:val="009C787F"/>
    <w:rsid w:val="009D10B5"/>
    <w:rsid w:val="009D19ED"/>
    <w:rsid w:val="009D1BB2"/>
    <w:rsid w:val="009D264E"/>
    <w:rsid w:val="009D2999"/>
    <w:rsid w:val="009D2D32"/>
    <w:rsid w:val="009D2E21"/>
    <w:rsid w:val="009D3240"/>
    <w:rsid w:val="009D3BD2"/>
    <w:rsid w:val="009D4ECE"/>
    <w:rsid w:val="009D6526"/>
    <w:rsid w:val="009D6E97"/>
    <w:rsid w:val="009D7412"/>
    <w:rsid w:val="009D7722"/>
    <w:rsid w:val="009D78C8"/>
    <w:rsid w:val="009E01F8"/>
    <w:rsid w:val="009E0393"/>
    <w:rsid w:val="009E03AC"/>
    <w:rsid w:val="009E03BE"/>
    <w:rsid w:val="009E1569"/>
    <w:rsid w:val="009E18AA"/>
    <w:rsid w:val="009E28CF"/>
    <w:rsid w:val="009E2B2F"/>
    <w:rsid w:val="009E3178"/>
    <w:rsid w:val="009E3302"/>
    <w:rsid w:val="009E3FD9"/>
    <w:rsid w:val="009E4830"/>
    <w:rsid w:val="009E51D6"/>
    <w:rsid w:val="009E54EB"/>
    <w:rsid w:val="009E5A1B"/>
    <w:rsid w:val="009E5D90"/>
    <w:rsid w:val="009E66F1"/>
    <w:rsid w:val="009F010E"/>
    <w:rsid w:val="009F063D"/>
    <w:rsid w:val="009F0F38"/>
    <w:rsid w:val="009F14C4"/>
    <w:rsid w:val="009F2A67"/>
    <w:rsid w:val="009F345A"/>
    <w:rsid w:val="009F3484"/>
    <w:rsid w:val="009F428F"/>
    <w:rsid w:val="009F45E1"/>
    <w:rsid w:val="009F548F"/>
    <w:rsid w:val="009F66EA"/>
    <w:rsid w:val="009F6750"/>
    <w:rsid w:val="009F6E5B"/>
    <w:rsid w:val="009F71D3"/>
    <w:rsid w:val="009F726A"/>
    <w:rsid w:val="009F7891"/>
    <w:rsid w:val="00A00176"/>
    <w:rsid w:val="00A00489"/>
    <w:rsid w:val="00A005C9"/>
    <w:rsid w:val="00A00A2E"/>
    <w:rsid w:val="00A00C77"/>
    <w:rsid w:val="00A012FE"/>
    <w:rsid w:val="00A013A0"/>
    <w:rsid w:val="00A01AA1"/>
    <w:rsid w:val="00A02146"/>
    <w:rsid w:val="00A03A6E"/>
    <w:rsid w:val="00A03F74"/>
    <w:rsid w:val="00A0401D"/>
    <w:rsid w:val="00A0529D"/>
    <w:rsid w:val="00A0634C"/>
    <w:rsid w:val="00A06594"/>
    <w:rsid w:val="00A07006"/>
    <w:rsid w:val="00A076A5"/>
    <w:rsid w:val="00A076AF"/>
    <w:rsid w:val="00A07E31"/>
    <w:rsid w:val="00A07EC9"/>
    <w:rsid w:val="00A105AD"/>
    <w:rsid w:val="00A1163D"/>
    <w:rsid w:val="00A117DC"/>
    <w:rsid w:val="00A11EB4"/>
    <w:rsid w:val="00A124EA"/>
    <w:rsid w:val="00A1282B"/>
    <w:rsid w:val="00A12ECA"/>
    <w:rsid w:val="00A1326B"/>
    <w:rsid w:val="00A13435"/>
    <w:rsid w:val="00A137DF"/>
    <w:rsid w:val="00A13C27"/>
    <w:rsid w:val="00A1404C"/>
    <w:rsid w:val="00A1456A"/>
    <w:rsid w:val="00A14C13"/>
    <w:rsid w:val="00A15028"/>
    <w:rsid w:val="00A155E0"/>
    <w:rsid w:val="00A15E96"/>
    <w:rsid w:val="00A16899"/>
    <w:rsid w:val="00A17126"/>
    <w:rsid w:val="00A17335"/>
    <w:rsid w:val="00A20033"/>
    <w:rsid w:val="00A203D8"/>
    <w:rsid w:val="00A205C7"/>
    <w:rsid w:val="00A2065E"/>
    <w:rsid w:val="00A20B15"/>
    <w:rsid w:val="00A20D41"/>
    <w:rsid w:val="00A2166D"/>
    <w:rsid w:val="00A21973"/>
    <w:rsid w:val="00A21D5D"/>
    <w:rsid w:val="00A2219D"/>
    <w:rsid w:val="00A22A14"/>
    <w:rsid w:val="00A236E1"/>
    <w:rsid w:val="00A2393B"/>
    <w:rsid w:val="00A24412"/>
    <w:rsid w:val="00A246C3"/>
    <w:rsid w:val="00A249E8"/>
    <w:rsid w:val="00A26489"/>
    <w:rsid w:val="00A27336"/>
    <w:rsid w:val="00A2755E"/>
    <w:rsid w:val="00A27643"/>
    <w:rsid w:val="00A27F2F"/>
    <w:rsid w:val="00A301BB"/>
    <w:rsid w:val="00A3025B"/>
    <w:rsid w:val="00A3053E"/>
    <w:rsid w:val="00A30632"/>
    <w:rsid w:val="00A308C0"/>
    <w:rsid w:val="00A31587"/>
    <w:rsid w:val="00A3175E"/>
    <w:rsid w:val="00A31798"/>
    <w:rsid w:val="00A31B4A"/>
    <w:rsid w:val="00A31D0E"/>
    <w:rsid w:val="00A328E7"/>
    <w:rsid w:val="00A32916"/>
    <w:rsid w:val="00A3393D"/>
    <w:rsid w:val="00A33EA7"/>
    <w:rsid w:val="00A33F12"/>
    <w:rsid w:val="00A340CD"/>
    <w:rsid w:val="00A34269"/>
    <w:rsid w:val="00A35271"/>
    <w:rsid w:val="00A355C9"/>
    <w:rsid w:val="00A36D9C"/>
    <w:rsid w:val="00A36EDD"/>
    <w:rsid w:val="00A37E89"/>
    <w:rsid w:val="00A40C3D"/>
    <w:rsid w:val="00A40D7F"/>
    <w:rsid w:val="00A41E18"/>
    <w:rsid w:val="00A4260A"/>
    <w:rsid w:val="00A42949"/>
    <w:rsid w:val="00A42CF3"/>
    <w:rsid w:val="00A42ED4"/>
    <w:rsid w:val="00A42F67"/>
    <w:rsid w:val="00A4337A"/>
    <w:rsid w:val="00A4460D"/>
    <w:rsid w:val="00A44AB1"/>
    <w:rsid w:val="00A44AF6"/>
    <w:rsid w:val="00A45262"/>
    <w:rsid w:val="00A459A2"/>
    <w:rsid w:val="00A45C00"/>
    <w:rsid w:val="00A45DC8"/>
    <w:rsid w:val="00A463DC"/>
    <w:rsid w:val="00A46CE2"/>
    <w:rsid w:val="00A46FEF"/>
    <w:rsid w:val="00A474B1"/>
    <w:rsid w:val="00A47518"/>
    <w:rsid w:val="00A4776F"/>
    <w:rsid w:val="00A50877"/>
    <w:rsid w:val="00A508CC"/>
    <w:rsid w:val="00A50FA2"/>
    <w:rsid w:val="00A5108C"/>
    <w:rsid w:val="00A5210E"/>
    <w:rsid w:val="00A529F6"/>
    <w:rsid w:val="00A52AB3"/>
    <w:rsid w:val="00A532AD"/>
    <w:rsid w:val="00A53EB0"/>
    <w:rsid w:val="00A53FAF"/>
    <w:rsid w:val="00A54A6D"/>
    <w:rsid w:val="00A552E7"/>
    <w:rsid w:val="00A556AF"/>
    <w:rsid w:val="00A556ED"/>
    <w:rsid w:val="00A561E1"/>
    <w:rsid w:val="00A56800"/>
    <w:rsid w:val="00A56967"/>
    <w:rsid w:val="00A56C53"/>
    <w:rsid w:val="00A56CBB"/>
    <w:rsid w:val="00A56E07"/>
    <w:rsid w:val="00A56F80"/>
    <w:rsid w:val="00A57402"/>
    <w:rsid w:val="00A575D1"/>
    <w:rsid w:val="00A577D3"/>
    <w:rsid w:val="00A600CB"/>
    <w:rsid w:val="00A60131"/>
    <w:rsid w:val="00A60CA1"/>
    <w:rsid w:val="00A61128"/>
    <w:rsid w:val="00A614AC"/>
    <w:rsid w:val="00A617C0"/>
    <w:rsid w:val="00A61EB1"/>
    <w:rsid w:val="00A62152"/>
    <w:rsid w:val="00A62F75"/>
    <w:rsid w:val="00A6312C"/>
    <w:rsid w:val="00A631F0"/>
    <w:rsid w:val="00A64549"/>
    <w:rsid w:val="00A64933"/>
    <w:rsid w:val="00A658E6"/>
    <w:rsid w:val="00A659BC"/>
    <w:rsid w:val="00A66748"/>
    <w:rsid w:val="00A67769"/>
    <w:rsid w:val="00A710DA"/>
    <w:rsid w:val="00A710E6"/>
    <w:rsid w:val="00A71719"/>
    <w:rsid w:val="00A71DC9"/>
    <w:rsid w:val="00A7264C"/>
    <w:rsid w:val="00A7270C"/>
    <w:rsid w:val="00A729AD"/>
    <w:rsid w:val="00A72EBE"/>
    <w:rsid w:val="00A731A2"/>
    <w:rsid w:val="00A7383A"/>
    <w:rsid w:val="00A77433"/>
    <w:rsid w:val="00A77697"/>
    <w:rsid w:val="00A80213"/>
    <w:rsid w:val="00A8034D"/>
    <w:rsid w:val="00A809BC"/>
    <w:rsid w:val="00A813E0"/>
    <w:rsid w:val="00A82D2F"/>
    <w:rsid w:val="00A82D46"/>
    <w:rsid w:val="00A83172"/>
    <w:rsid w:val="00A833D2"/>
    <w:rsid w:val="00A835A7"/>
    <w:rsid w:val="00A837B3"/>
    <w:rsid w:val="00A83BEA"/>
    <w:rsid w:val="00A84017"/>
    <w:rsid w:val="00A8432C"/>
    <w:rsid w:val="00A84ABB"/>
    <w:rsid w:val="00A84D99"/>
    <w:rsid w:val="00A85291"/>
    <w:rsid w:val="00A86392"/>
    <w:rsid w:val="00A863C5"/>
    <w:rsid w:val="00A877C5"/>
    <w:rsid w:val="00A87997"/>
    <w:rsid w:val="00A87A5E"/>
    <w:rsid w:val="00A90AFF"/>
    <w:rsid w:val="00A91FAA"/>
    <w:rsid w:val="00A9211E"/>
    <w:rsid w:val="00A92784"/>
    <w:rsid w:val="00A92B6E"/>
    <w:rsid w:val="00A92CA1"/>
    <w:rsid w:val="00A9323A"/>
    <w:rsid w:val="00A933FF"/>
    <w:rsid w:val="00A93A08"/>
    <w:rsid w:val="00A94412"/>
    <w:rsid w:val="00A94621"/>
    <w:rsid w:val="00A9462B"/>
    <w:rsid w:val="00A94CF0"/>
    <w:rsid w:val="00A952C9"/>
    <w:rsid w:val="00A956A0"/>
    <w:rsid w:val="00A95A1D"/>
    <w:rsid w:val="00A95A3F"/>
    <w:rsid w:val="00A9683A"/>
    <w:rsid w:val="00A96C75"/>
    <w:rsid w:val="00A975BE"/>
    <w:rsid w:val="00AA0202"/>
    <w:rsid w:val="00AA065B"/>
    <w:rsid w:val="00AA1440"/>
    <w:rsid w:val="00AA1880"/>
    <w:rsid w:val="00AA1F93"/>
    <w:rsid w:val="00AA204A"/>
    <w:rsid w:val="00AA212C"/>
    <w:rsid w:val="00AA3202"/>
    <w:rsid w:val="00AA37C1"/>
    <w:rsid w:val="00AA384D"/>
    <w:rsid w:val="00AA38C4"/>
    <w:rsid w:val="00AA47DB"/>
    <w:rsid w:val="00AA49B9"/>
    <w:rsid w:val="00AA4ECD"/>
    <w:rsid w:val="00AA4FD2"/>
    <w:rsid w:val="00AA5C7E"/>
    <w:rsid w:val="00AA5CCB"/>
    <w:rsid w:val="00AA671B"/>
    <w:rsid w:val="00AA6DBE"/>
    <w:rsid w:val="00AA74DB"/>
    <w:rsid w:val="00AB05AB"/>
    <w:rsid w:val="00AB10BE"/>
    <w:rsid w:val="00AB1582"/>
    <w:rsid w:val="00AB170F"/>
    <w:rsid w:val="00AB196A"/>
    <w:rsid w:val="00AB2095"/>
    <w:rsid w:val="00AB3B75"/>
    <w:rsid w:val="00AB404E"/>
    <w:rsid w:val="00AB405B"/>
    <w:rsid w:val="00AB4C30"/>
    <w:rsid w:val="00AB4CFB"/>
    <w:rsid w:val="00AB5666"/>
    <w:rsid w:val="00AB5B5C"/>
    <w:rsid w:val="00AB5EC1"/>
    <w:rsid w:val="00AB68D7"/>
    <w:rsid w:val="00AB7550"/>
    <w:rsid w:val="00AB7604"/>
    <w:rsid w:val="00AC0118"/>
    <w:rsid w:val="00AC0164"/>
    <w:rsid w:val="00AC053D"/>
    <w:rsid w:val="00AC0F99"/>
    <w:rsid w:val="00AC11B1"/>
    <w:rsid w:val="00AC12B0"/>
    <w:rsid w:val="00AC15CA"/>
    <w:rsid w:val="00AC1779"/>
    <w:rsid w:val="00AC28DF"/>
    <w:rsid w:val="00AC28FC"/>
    <w:rsid w:val="00AC4466"/>
    <w:rsid w:val="00AC4D27"/>
    <w:rsid w:val="00AC52C8"/>
    <w:rsid w:val="00AC5F73"/>
    <w:rsid w:val="00AC61EA"/>
    <w:rsid w:val="00AC638F"/>
    <w:rsid w:val="00AC672A"/>
    <w:rsid w:val="00AC6901"/>
    <w:rsid w:val="00AC6B25"/>
    <w:rsid w:val="00AC72CD"/>
    <w:rsid w:val="00AC73E4"/>
    <w:rsid w:val="00AC79C6"/>
    <w:rsid w:val="00AD033E"/>
    <w:rsid w:val="00AD0545"/>
    <w:rsid w:val="00AD0609"/>
    <w:rsid w:val="00AD0738"/>
    <w:rsid w:val="00AD0AC3"/>
    <w:rsid w:val="00AD0C98"/>
    <w:rsid w:val="00AD0D5B"/>
    <w:rsid w:val="00AD0FD3"/>
    <w:rsid w:val="00AD1338"/>
    <w:rsid w:val="00AD287B"/>
    <w:rsid w:val="00AD2E2A"/>
    <w:rsid w:val="00AD4059"/>
    <w:rsid w:val="00AD4554"/>
    <w:rsid w:val="00AD50AD"/>
    <w:rsid w:val="00AD54C0"/>
    <w:rsid w:val="00AD5A8C"/>
    <w:rsid w:val="00AD5B33"/>
    <w:rsid w:val="00AD5D0F"/>
    <w:rsid w:val="00AD60A5"/>
    <w:rsid w:val="00AD674D"/>
    <w:rsid w:val="00AD67CA"/>
    <w:rsid w:val="00AD6D3D"/>
    <w:rsid w:val="00AD6EC5"/>
    <w:rsid w:val="00AD6F81"/>
    <w:rsid w:val="00AD7371"/>
    <w:rsid w:val="00AD7C1C"/>
    <w:rsid w:val="00AE0871"/>
    <w:rsid w:val="00AE0AB3"/>
    <w:rsid w:val="00AE11F9"/>
    <w:rsid w:val="00AE153F"/>
    <w:rsid w:val="00AE16A0"/>
    <w:rsid w:val="00AE1C77"/>
    <w:rsid w:val="00AE252F"/>
    <w:rsid w:val="00AE37A6"/>
    <w:rsid w:val="00AE3BD9"/>
    <w:rsid w:val="00AE4130"/>
    <w:rsid w:val="00AE4239"/>
    <w:rsid w:val="00AE469F"/>
    <w:rsid w:val="00AE48E5"/>
    <w:rsid w:val="00AE534B"/>
    <w:rsid w:val="00AE6113"/>
    <w:rsid w:val="00AE6211"/>
    <w:rsid w:val="00AE62DF"/>
    <w:rsid w:val="00AE6BAA"/>
    <w:rsid w:val="00AE7184"/>
    <w:rsid w:val="00AE7970"/>
    <w:rsid w:val="00AE7B34"/>
    <w:rsid w:val="00AE7C14"/>
    <w:rsid w:val="00AE7E17"/>
    <w:rsid w:val="00AF04DE"/>
    <w:rsid w:val="00AF12C6"/>
    <w:rsid w:val="00AF1562"/>
    <w:rsid w:val="00AF2C5E"/>
    <w:rsid w:val="00AF3994"/>
    <w:rsid w:val="00AF3E5D"/>
    <w:rsid w:val="00AF480D"/>
    <w:rsid w:val="00AF494C"/>
    <w:rsid w:val="00AF4D71"/>
    <w:rsid w:val="00AF5557"/>
    <w:rsid w:val="00AF56B8"/>
    <w:rsid w:val="00AF5B36"/>
    <w:rsid w:val="00AF5D01"/>
    <w:rsid w:val="00AF6383"/>
    <w:rsid w:val="00AF6682"/>
    <w:rsid w:val="00AF6944"/>
    <w:rsid w:val="00AF6DC7"/>
    <w:rsid w:val="00AF7235"/>
    <w:rsid w:val="00AF7C5D"/>
    <w:rsid w:val="00B0020F"/>
    <w:rsid w:val="00B00243"/>
    <w:rsid w:val="00B00469"/>
    <w:rsid w:val="00B00694"/>
    <w:rsid w:val="00B00F77"/>
    <w:rsid w:val="00B012CA"/>
    <w:rsid w:val="00B01AE6"/>
    <w:rsid w:val="00B01D2B"/>
    <w:rsid w:val="00B01FC9"/>
    <w:rsid w:val="00B02559"/>
    <w:rsid w:val="00B03385"/>
    <w:rsid w:val="00B03406"/>
    <w:rsid w:val="00B03FC2"/>
    <w:rsid w:val="00B0574E"/>
    <w:rsid w:val="00B059E2"/>
    <w:rsid w:val="00B06428"/>
    <w:rsid w:val="00B064E6"/>
    <w:rsid w:val="00B06EB4"/>
    <w:rsid w:val="00B06F04"/>
    <w:rsid w:val="00B07192"/>
    <w:rsid w:val="00B07B39"/>
    <w:rsid w:val="00B10DAA"/>
    <w:rsid w:val="00B11844"/>
    <w:rsid w:val="00B12338"/>
    <w:rsid w:val="00B12E98"/>
    <w:rsid w:val="00B12FC2"/>
    <w:rsid w:val="00B13639"/>
    <w:rsid w:val="00B13FB8"/>
    <w:rsid w:val="00B14F2E"/>
    <w:rsid w:val="00B15476"/>
    <w:rsid w:val="00B15DA0"/>
    <w:rsid w:val="00B16D02"/>
    <w:rsid w:val="00B1734A"/>
    <w:rsid w:val="00B17518"/>
    <w:rsid w:val="00B177E2"/>
    <w:rsid w:val="00B17D56"/>
    <w:rsid w:val="00B201F1"/>
    <w:rsid w:val="00B20827"/>
    <w:rsid w:val="00B20C10"/>
    <w:rsid w:val="00B21929"/>
    <w:rsid w:val="00B219C8"/>
    <w:rsid w:val="00B226B0"/>
    <w:rsid w:val="00B22886"/>
    <w:rsid w:val="00B23767"/>
    <w:rsid w:val="00B257D0"/>
    <w:rsid w:val="00B26BF8"/>
    <w:rsid w:val="00B27158"/>
    <w:rsid w:val="00B304D1"/>
    <w:rsid w:val="00B30A27"/>
    <w:rsid w:val="00B30C93"/>
    <w:rsid w:val="00B3101E"/>
    <w:rsid w:val="00B31261"/>
    <w:rsid w:val="00B31718"/>
    <w:rsid w:val="00B318E2"/>
    <w:rsid w:val="00B31EA3"/>
    <w:rsid w:val="00B3366B"/>
    <w:rsid w:val="00B33E92"/>
    <w:rsid w:val="00B33FF9"/>
    <w:rsid w:val="00B342D4"/>
    <w:rsid w:val="00B34B8B"/>
    <w:rsid w:val="00B34C37"/>
    <w:rsid w:val="00B34E14"/>
    <w:rsid w:val="00B40519"/>
    <w:rsid w:val="00B408BD"/>
    <w:rsid w:val="00B40E7B"/>
    <w:rsid w:val="00B42B4F"/>
    <w:rsid w:val="00B431C9"/>
    <w:rsid w:val="00B433E3"/>
    <w:rsid w:val="00B43BFD"/>
    <w:rsid w:val="00B44F0A"/>
    <w:rsid w:val="00B453B8"/>
    <w:rsid w:val="00B45D4D"/>
    <w:rsid w:val="00B45E4A"/>
    <w:rsid w:val="00B46143"/>
    <w:rsid w:val="00B46191"/>
    <w:rsid w:val="00B469B3"/>
    <w:rsid w:val="00B47768"/>
    <w:rsid w:val="00B502D2"/>
    <w:rsid w:val="00B5045B"/>
    <w:rsid w:val="00B50726"/>
    <w:rsid w:val="00B50771"/>
    <w:rsid w:val="00B51D53"/>
    <w:rsid w:val="00B52C68"/>
    <w:rsid w:val="00B52CB4"/>
    <w:rsid w:val="00B531CB"/>
    <w:rsid w:val="00B538EB"/>
    <w:rsid w:val="00B542C1"/>
    <w:rsid w:val="00B545DF"/>
    <w:rsid w:val="00B54B12"/>
    <w:rsid w:val="00B55217"/>
    <w:rsid w:val="00B55A5D"/>
    <w:rsid w:val="00B56ABF"/>
    <w:rsid w:val="00B57156"/>
    <w:rsid w:val="00B57247"/>
    <w:rsid w:val="00B57624"/>
    <w:rsid w:val="00B61912"/>
    <w:rsid w:val="00B61BAE"/>
    <w:rsid w:val="00B62573"/>
    <w:rsid w:val="00B62F48"/>
    <w:rsid w:val="00B633FB"/>
    <w:rsid w:val="00B6343E"/>
    <w:rsid w:val="00B63FF0"/>
    <w:rsid w:val="00B64142"/>
    <w:rsid w:val="00B64CC8"/>
    <w:rsid w:val="00B66230"/>
    <w:rsid w:val="00B668CD"/>
    <w:rsid w:val="00B6698F"/>
    <w:rsid w:val="00B66DE1"/>
    <w:rsid w:val="00B67487"/>
    <w:rsid w:val="00B676C6"/>
    <w:rsid w:val="00B70A08"/>
    <w:rsid w:val="00B70BE5"/>
    <w:rsid w:val="00B70C45"/>
    <w:rsid w:val="00B719D9"/>
    <w:rsid w:val="00B71A1A"/>
    <w:rsid w:val="00B71D2A"/>
    <w:rsid w:val="00B72098"/>
    <w:rsid w:val="00B72128"/>
    <w:rsid w:val="00B725C6"/>
    <w:rsid w:val="00B7296D"/>
    <w:rsid w:val="00B72BFA"/>
    <w:rsid w:val="00B72E37"/>
    <w:rsid w:val="00B72F14"/>
    <w:rsid w:val="00B72FEF"/>
    <w:rsid w:val="00B731D4"/>
    <w:rsid w:val="00B732A3"/>
    <w:rsid w:val="00B732A5"/>
    <w:rsid w:val="00B7334A"/>
    <w:rsid w:val="00B735F8"/>
    <w:rsid w:val="00B7476D"/>
    <w:rsid w:val="00B74CC1"/>
    <w:rsid w:val="00B74CF0"/>
    <w:rsid w:val="00B75632"/>
    <w:rsid w:val="00B7591A"/>
    <w:rsid w:val="00B765FD"/>
    <w:rsid w:val="00B76B5C"/>
    <w:rsid w:val="00B80AC4"/>
    <w:rsid w:val="00B80EF7"/>
    <w:rsid w:val="00B8158A"/>
    <w:rsid w:val="00B81E83"/>
    <w:rsid w:val="00B81EE5"/>
    <w:rsid w:val="00B82008"/>
    <w:rsid w:val="00B8238B"/>
    <w:rsid w:val="00B8245C"/>
    <w:rsid w:val="00B82F47"/>
    <w:rsid w:val="00B83847"/>
    <w:rsid w:val="00B83B4B"/>
    <w:rsid w:val="00B84161"/>
    <w:rsid w:val="00B8489E"/>
    <w:rsid w:val="00B84A18"/>
    <w:rsid w:val="00B85385"/>
    <w:rsid w:val="00B8538F"/>
    <w:rsid w:val="00B85925"/>
    <w:rsid w:val="00B85978"/>
    <w:rsid w:val="00B85ED6"/>
    <w:rsid w:val="00B86C14"/>
    <w:rsid w:val="00B87394"/>
    <w:rsid w:val="00B9006D"/>
    <w:rsid w:val="00B905AA"/>
    <w:rsid w:val="00B90932"/>
    <w:rsid w:val="00B91043"/>
    <w:rsid w:val="00B91FDE"/>
    <w:rsid w:val="00B92826"/>
    <w:rsid w:val="00B928BC"/>
    <w:rsid w:val="00B92975"/>
    <w:rsid w:val="00B93893"/>
    <w:rsid w:val="00B9441C"/>
    <w:rsid w:val="00B94BA1"/>
    <w:rsid w:val="00B95302"/>
    <w:rsid w:val="00B95623"/>
    <w:rsid w:val="00B95735"/>
    <w:rsid w:val="00B96C3E"/>
    <w:rsid w:val="00B97ABA"/>
    <w:rsid w:val="00B97ECB"/>
    <w:rsid w:val="00BA0872"/>
    <w:rsid w:val="00BA0BE3"/>
    <w:rsid w:val="00BA0E3A"/>
    <w:rsid w:val="00BA13A3"/>
    <w:rsid w:val="00BA1C0B"/>
    <w:rsid w:val="00BA2145"/>
    <w:rsid w:val="00BA2F33"/>
    <w:rsid w:val="00BA64B5"/>
    <w:rsid w:val="00BA65F5"/>
    <w:rsid w:val="00BA6A36"/>
    <w:rsid w:val="00BA6CD3"/>
    <w:rsid w:val="00BA730F"/>
    <w:rsid w:val="00BA7B23"/>
    <w:rsid w:val="00BA7EF3"/>
    <w:rsid w:val="00BB00BB"/>
    <w:rsid w:val="00BB0400"/>
    <w:rsid w:val="00BB095D"/>
    <w:rsid w:val="00BB0CC8"/>
    <w:rsid w:val="00BB1869"/>
    <w:rsid w:val="00BB355A"/>
    <w:rsid w:val="00BB3C8B"/>
    <w:rsid w:val="00BB4B56"/>
    <w:rsid w:val="00BB4FCD"/>
    <w:rsid w:val="00BB5B05"/>
    <w:rsid w:val="00BB6872"/>
    <w:rsid w:val="00BB6A58"/>
    <w:rsid w:val="00BB7E21"/>
    <w:rsid w:val="00BC0C5E"/>
    <w:rsid w:val="00BC0DC8"/>
    <w:rsid w:val="00BC118E"/>
    <w:rsid w:val="00BC126E"/>
    <w:rsid w:val="00BC1413"/>
    <w:rsid w:val="00BC237D"/>
    <w:rsid w:val="00BC24C5"/>
    <w:rsid w:val="00BC292C"/>
    <w:rsid w:val="00BC2D06"/>
    <w:rsid w:val="00BC33F3"/>
    <w:rsid w:val="00BC3506"/>
    <w:rsid w:val="00BC3604"/>
    <w:rsid w:val="00BC3F46"/>
    <w:rsid w:val="00BC42C8"/>
    <w:rsid w:val="00BC4DA3"/>
    <w:rsid w:val="00BC503E"/>
    <w:rsid w:val="00BC5150"/>
    <w:rsid w:val="00BC5634"/>
    <w:rsid w:val="00BC59D7"/>
    <w:rsid w:val="00BC60BA"/>
    <w:rsid w:val="00BC6B54"/>
    <w:rsid w:val="00BC6D0C"/>
    <w:rsid w:val="00BC6F8E"/>
    <w:rsid w:val="00BD031F"/>
    <w:rsid w:val="00BD0541"/>
    <w:rsid w:val="00BD1090"/>
    <w:rsid w:val="00BD1627"/>
    <w:rsid w:val="00BD1A69"/>
    <w:rsid w:val="00BD2744"/>
    <w:rsid w:val="00BD2FD9"/>
    <w:rsid w:val="00BD4C2B"/>
    <w:rsid w:val="00BD59AD"/>
    <w:rsid w:val="00BD5BF4"/>
    <w:rsid w:val="00BD63CB"/>
    <w:rsid w:val="00BD656E"/>
    <w:rsid w:val="00BD66E5"/>
    <w:rsid w:val="00BD6BD2"/>
    <w:rsid w:val="00BD78E8"/>
    <w:rsid w:val="00BE1782"/>
    <w:rsid w:val="00BE18A5"/>
    <w:rsid w:val="00BE1A6C"/>
    <w:rsid w:val="00BE29F8"/>
    <w:rsid w:val="00BE2AF3"/>
    <w:rsid w:val="00BE2D20"/>
    <w:rsid w:val="00BE33FD"/>
    <w:rsid w:val="00BE3786"/>
    <w:rsid w:val="00BE4605"/>
    <w:rsid w:val="00BE4945"/>
    <w:rsid w:val="00BE4964"/>
    <w:rsid w:val="00BE58E9"/>
    <w:rsid w:val="00BE5DF3"/>
    <w:rsid w:val="00BE6915"/>
    <w:rsid w:val="00BE6FE4"/>
    <w:rsid w:val="00BE733F"/>
    <w:rsid w:val="00BE74AA"/>
    <w:rsid w:val="00BE7ED5"/>
    <w:rsid w:val="00BF0D6A"/>
    <w:rsid w:val="00BF0F69"/>
    <w:rsid w:val="00BF1444"/>
    <w:rsid w:val="00BF2CCD"/>
    <w:rsid w:val="00BF30B2"/>
    <w:rsid w:val="00BF34F5"/>
    <w:rsid w:val="00BF376F"/>
    <w:rsid w:val="00BF3943"/>
    <w:rsid w:val="00BF4A51"/>
    <w:rsid w:val="00BF5656"/>
    <w:rsid w:val="00BF5B98"/>
    <w:rsid w:val="00BF5F18"/>
    <w:rsid w:val="00BF675D"/>
    <w:rsid w:val="00BF6CB5"/>
    <w:rsid w:val="00BF6F0A"/>
    <w:rsid w:val="00BF7454"/>
    <w:rsid w:val="00BF7D3C"/>
    <w:rsid w:val="00C00CBA"/>
    <w:rsid w:val="00C01699"/>
    <w:rsid w:val="00C01814"/>
    <w:rsid w:val="00C02393"/>
    <w:rsid w:val="00C03842"/>
    <w:rsid w:val="00C0386C"/>
    <w:rsid w:val="00C04141"/>
    <w:rsid w:val="00C0657E"/>
    <w:rsid w:val="00C066BE"/>
    <w:rsid w:val="00C06C26"/>
    <w:rsid w:val="00C072F6"/>
    <w:rsid w:val="00C075E7"/>
    <w:rsid w:val="00C076CB"/>
    <w:rsid w:val="00C07A8C"/>
    <w:rsid w:val="00C07B91"/>
    <w:rsid w:val="00C102FC"/>
    <w:rsid w:val="00C10564"/>
    <w:rsid w:val="00C10C03"/>
    <w:rsid w:val="00C10C0B"/>
    <w:rsid w:val="00C10E74"/>
    <w:rsid w:val="00C1104F"/>
    <w:rsid w:val="00C1111E"/>
    <w:rsid w:val="00C112AF"/>
    <w:rsid w:val="00C116C9"/>
    <w:rsid w:val="00C11FFA"/>
    <w:rsid w:val="00C121A8"/>
    <w:rsid w:val="00C12C98"/>
    <w:rsid w:val="00C1300F"/>
    <w:rsid w:val="00C13E5D"/>
    <w:rsid w:val="00C142D8"/>
    <w:rsid w:val="00C1542E"/>
    <w:rsid w:val="00C15491"/>
    <w:rsid w:val="00C15AE3"/>
    <w:rsid w:val="00C15BAE"/>
    <w:rsid w:val="00C1613A"/>
    <w:rsid w:val="00C16D52"/>
    <w:rsid w:val="00C16E7A"/>
    <w:rsid w:val="00C17923"/>
    <w:rsid w:val="00C17D02"/>
    <w:rsid w:val="00C17DA1"/>
    <w:rsid w:val="00C21EE7"/>
    <w:rsid w:val="00C22038"/>
    <w:rsid w:val="00C2220E"/>
    <w:rsid w:val="00C224AE"/>
    <w:rsid w:val="00C22F3D"/>
    <w:rsid w:val="00C2478B"/>
    <w:rsid w:val="00C247CE"/>
    <w:rsid w:val="00C24F13"/>
    <w:rsid w:val="00C25145"/>
    <w:rsid w:val="00C251A0"/>
    <w:rsid w:val="00C25A09"/>
    <w:rsid w:val="00C25CE2"/>
    <w:rsid w:val="00C265ED"/>
    <w:rsid w:val="00C271CE"/>
    <w:rsid w:val="00C274F9"/>
    <w:rsid w:val="00C2791C"/>
    <w:rsid w:val="00C27E6E"/>
    <w:rsid w:val="00C30010"/>
    <w:rsid w:val="00C3007B"/>
    <w:rsid w:val="00C303D1"/>
    <w:rsid w:val="00C305A8"/>
    <w:rsid w:val="00C30972"/>
    <w:rsid w:val="00C30E58"/>
    <w:rsid w:val="00C32AEE"/>
    <w:rsid w:val="00C32B62"/>
    <w:rsid w:val="00C33221"/>
    <w:rsid w:val="00C33511"/>
    <w:rsid w:val="00C34424"/>
    <w:rsid w:val="00C34445"/>
    <w:rsid w:val="00C34763"/>
    <w:rsid w:val="00C34BF8"/>
    <w:rsid w:val="00C350E0"/>
    <w:rsid w:val="00C35112"/>
    <w:rsid w:val="00C353EA"/>
    <w:rsid w:val="00C35E93"/>
    <w:rsid w:val="00C36549"/>
    <w:rsid w:val="00C40068"/>
    <w:rsid w:val="00C40824"/>
    <w:rsid w:val="00C40AC2"/>
    <w:rsid w:val="00C40D98"/>
    <w:rsid w:val="00C411F4"/>
    <w:rsid w:val="00C41245"/>
    <w:rsid w:val="00C4129C"/>
    <w:rsid w:val="00C4180C"/>
    <w:rsid w:val="00C42659"/>
    <w:rsid w:val="00C437CC"/>
    <w:rsid w:val="00C4408E"/>
    <w:rsid w:val="00C44B67"/>
    <w:rsid w:val="00C4521D"/>
    <w:rsid w:val="00C4566E"/>
    <w:rsid w:val="00C461B1"/>
    <w:rsid w:val="00C46322"/>
    <w:rsid w:val="00C47D63"/>
    <w:rsid w:val="00C50042"/>
    <w:rsid w:val="00C503E7"/>
    <w:rsid w:val="00C503F5"/>
    <w:rsid w:val="00C50E62"/>
    <w:rsid w:val="00C50EF0"/>
    <w:rsid w:val="00C5187E"/>
    <w:rsid w:val="00C524FB"/>
    <w:rsid w:val="00C53F25"/>
    <w:rsid w:val="00C53FA3"/>
    <w:rsid w:val="00C540D2"/>
    <w:rsid w:val="00C54B39"/>
    <w:rsid w:val="00C54B83"/>
    <w:rsid w:val="00C57330"/>
    <w:rsid w:val="00C57454"/>
    <w:rsid w:val="00C609DF"/>
    <w:rsid w:val="00C60A25"/>
    <w:rsid w:val="00C616A8"/>
    <w:rsid w:val="00C637AE"/>
    <w:rsid w:val="00C64004"/>
    <w:rsid w:val="00C640DB"/>
    <w:rsid w:val="00C645D1"/>
    <w:rsid w:val="00C649EF"/>
    <w:rsid w:val="00C64B36"/>
    <w:rsid w:val="00C64DC6"/>
    <w:rsid w:val="00C65319"/>
    <w:rsid w:val="00C6534F"/>
    <w:rsid w:val="00C66118"/>
    <w:rsid w:val="00C67516"/>
    <w:rsid w:val="00C677AA"/>
    <w:rsid w:val="00C700FD"/>
    <w:rsid w:val="00C70890"/>
    <w:rsid w:val="00C7187A"/>
    <w:rsid w:val="00C71DF4"/>
    <w:rsid w:val="00C7200C"/>
    <w:rsid w:val="00C72575"/>
    <w:rsid w:val="00C72E57"/>
    <w:rsid w:val="00C73868"/>
    <w:rsid w:val="00C73FB7"/>
    <w:rsid w:val="00C74298"/>
    <w:rsid w:val="00C747A7"/>
    <w:rsid w:val="00C74977"/>
    <w:rsid w:val="00C7624C"/>
    <w:rsid w:val="00C76386"/>
    <w:rsid w:val="00C7683F"/>
    <w:rsid w:val="00C76CD8"/>
    <w:rsid w:val="00C7785D"/>
    <w:rsid w:val="00C81BD9"/>
    <w:rsid w:val="00C826F2"/>
    <w:rsid w:val="00C82935"/>
    <w:rsid w:val="00C82A69"/>
    <w:rsid w:val="00C82F08"/>
    <w:rsid w:val="00C83327"/>
    <w:rsid w:val="00C85B38"/>
    <w:rsid w:val="00C85F52"/>
    <w:rsid w:val="00C87AED"/>
    <w:rsid w:val="00C87FC8"/>
    <w:rsid w:val="00C90FA1"/>
    <w:rsid w:val="00C91252"/>
    <w:rsid w:val="00C91268"/>
    <w:rsid w:val="00C91BFD"/>
    <w:rsid w:val="00C9257C"/>
    <w:rsid w:val="00C92EDC"/>
    <w:rsid w:val="00C9312C"/>
    <w:rsid w:val="00C94943"/>
    <w:rsid w:val="00C94C50"/>
    <w:rsid w:val="00C951EF"/>
    <w:rsid w:val="00C9539A"/>
    <w:rsid w:val="00C955D8"/>
    <w:rsid w:val="00C95963"/>
    <w:rsid w:val="00C95AB7"/>
    <w:rsid w:val="00C95E70"/>
    <w:rsid w:val="00C966C6"/>
    <w:rsid w:val="00C96C70"/>
    <w:rsid w:val="00C96DE8"/>
    <w:rsid w:val="00C96E8C"/>
    <w:rsid w:val="00C97006"/>
    <w:rsid w:val="00C9733C"/>
    <w:rsid w:val="00C97344"/>
    <w:rsid w:val="00CA0473"/>
    <w:rsid w:val="00CA18FA"/>
    <w:rsid w:val="00CA28E6"/>
    <w:rsid w:val="00CA2ADF"/>
    <w:rsid w:val="00CA3FC9"/>
    <w:rsid w:val="00CA42A2"/>
    <w:rsid w:val="00CA42E7"/>
    <w:rsid w:val="00CA46AD"/>
    <w:rsid w:val="00CA4A12"/>
    <w:rsid w:val="00CA51FC"/>
    <w:rsid w:val="00CA5287"/>
    <w:rsid w:val="00CA56FA"/>
    <w:rsid w:val="00CA5B03"/>
    <w:rsid w:val="00CA5B12"/>
    <w:rsid w:val="00CA5CFF"/>
    <w:rsid w:val="00CA600D"/>
    <w:rsid w:val="00CA6343"/>
    <w:rsid w:val="00CA65F1"/>
    <w:rsid w:val="00CA6956"/>
    <w:rsid w:val="00CA6B23"/>
    <w:rsid w:val="00CA723E"/>
    <w:rsid w:val="00CA7381"/>
    <w:rsid w:val="00CA7413"/>
    <w:rsid w:val="00CA7650"/>
    <w:rsid w:val="00CB04A8"/>
    <w:rsid w:val="00CB05BC"/>
    <w:rsid w:val="00CB0926"/>
    <w:rsid w:val="00CB1123"/>
    <w:rsid w:val="00CB2322"/>
    <w:rsid w:val="00CB28BE"/>
    <w:rsid w:val="00CB30AE"/>
    <w:rsid w:val="00CB39DF"/>
    <w:rsid w:val="00CB47BF"/>
    <w:rsid w:val="00CB48CB"/>
    <w:rsid w:val="00CB4CF7"/>
    <w:rsid w:val="00CB4F7E"/>
    <w:rsid w:val="00CB5098"/>
    <w:rsid w:val="00CB5927"/>
    <w:rsid w:val="00CB6B2A"/>
    <w:rsid w:val="00CB7071"/>
    <w:rsid w:val="00CB7495"/>
    <w:rsid w:val="00CB78A9"/>
    <w:rsid w:val="00CC0300"/>
    <w:rsid w:val="00CC15FE"/>
    <w:rsid w:val="00CC1A3F"/>
    <w:rsid w:val="00CC1CC6"/>
    <w:rsid w:val="00CC1DEE"/>
    <w:rsid w:val="00CC2D41"/>
    <w:rsid w:val="00CC30F7"/>
    <w:rsid w:val="00CC3369"/>
    <w:rsid w:val="00CC3CF3"/>
    <w:rsid w:val="00CC41AE"/>
    <w:rsid w:val="00CC43C6"/>
    <w:rsid w:val="00CC4BF7"/>
    <w:rsid w:val="00CC4C2A"/>
    <w:rsid w:val="00CC5009"/>
    <w:rsid w:val="00CC5136"/>
    <w:rsid w:val="00CC58AD"/>
    <w:rsid w:val="00CC61B7"/>
    <w:rsid w:val="00CC6742"/>
    <w:rsid w:val="00CC68E8"/>
    <w:rsid w:val="00CC76E9"/>
    <w:rsid w:val="00CD004D"/>
    <w:rsid w:val="00CD128A"/>
    <w:rsid w:val="00CD1DC4"/>
    <w:rsid w:val="00CD1F59"/>
    <w:rsid w:val="00CD269F"/>
    <w:rsid w:val="00CD2B41"/>
    <w:rsid w:val="00CD2CFE"/>
    <w:rsid w:val="00CD3B4E"/>
    <w:rsid w:val="00CD3DD9"/>
    <w:rsid w:val="00CD4192"/>
    <w:rsid w:val="00CD4CD5"/>
    <w:rsid w:val="00CD5688"/>
    <w:rsid w:val="00CD6888"/>
    <w:rsid w:val="00CD6F0D"/>
    <w:rsid w:val="00CD7391"/>
    <w:rsid w:val="00CD76F3"/>
    <w:rsid w:val="00CD7AF9"/>
    <w:rsid w:val="00CE0E21"/>
    <w:rsid w:val="00CE2042"/>
    <w:rsid w:val="00CE2D2B"/>
    <w:rsid w:val="00CE30F1"/>
    <w:rsid w:val="00CE3471"/>
    <w:rsid w:val="00CE35AF"/>
    <w:rsid w:val="00CE37FC"/>
    <w:rsid w:val="00CE439F"/>
    <w:rsid w:val="00CE534F"/>
    <w:rsid w:val="00CE5698"/>
    <w:rsid w:val="00CE5F6F"/>
    <w:rsid w:val="00CE6328"/>
    <w:rsid w:val="00CE686F"/>
    <w:rsid w:val="00CE6C21"/>
    <w:rsid w:val="00CE6CC7"/>
    <w:rsid w:val="00CE7089"/>
    <w:rsid w:val="00CE7B39"/>
    <w:rsid w:val="00CE7E8B"/>
    <w:rsid w:val="00CF042E"/>
    <w:rsid w:val="00CF0A06"/>
    <w:rsid w:val="00CF1DFC"/>
    <w:rsid w:val="00CF26F5"/>
    <w:rsid w:val="00CF2D18"/>
    <w:rsid w:val="00CF3301"/>
    <w:rsid w:val="00CF39D6"/>
    <w:rsid w:val="00CF482E"/>
    <w:rsid w:val="00CF4BB3"/>
    <w:rsid w:val="00CF5DAA"/>
    <w:rsid w:val="00CF5EAA"/>
    <w:rsid w:val="00CF6FF9"/>
    <w:rsid w:val="00CF74EE"/>
    <w:rsid w:val="00CF79D8"/>
    <w:rsid w:val="00CF7D1F"/>
    <w:rsid w:val="00D00984"/>
    <w:rsid w:val="00D00ADD"/>
    <w:rsid w:val="00D00BE4"/>
    <w:rsid w:val="00D02266"/>
    <w:rsid w:val="00D02476"/>
    <w:rsid w:val="00D02505"/>
    <w:rsid w:val="00D028FF"/>
    <w:rsid w:val="00D04C9F"/>
    <w:rsid w:val="00D052B4"/>
    <w:rsid w:val="00D062F2"/>
    <w:rsid w:val="00D06D44"/>
    <w:rsid w:val="00D06DBD"/>
    <w:rsid w:val="00D06F93"/>
    <w:rsid w:val="00D078BA"/>
    <w:rsid w:val="00D07DBE"/>
    <w:rsid w:val="00D100DB"/>
    <w:rsid w:val="00D101BD"/>
    <w:rsid w:val="00D104DE"/>
    <w:rsid w:val="00D10879"/>
    <w:rsid w:val="00D10D1C"/>
    <w:rsid w:val="00D10F5E"/>
    <w:rsid w:val="00D1154E"/>
    <w:rsid w:val="00D115B5"/>
    <w:rsid w:val="00D11C59"/>
    <w:rsid w:val="00D12138"/>
    <w:rsid w:val="00D12142"/>
    <w:rsid w:val="00D137B1"/>
    <w:rsid w:val="00D1382B"/>
    <w:rsid w:val="00D138BF"/>
    <w:rsid w:val="00D13B78"/>
    <w:rsid w:val="00D13FA2"/>
    <w:rsid w:val="00D144ED"/>
    <w:rsid w:val="00D149A5"/>
    <w:rsid w:val="00D14C3B"/>
    <w:rsid w:val="00D14E87"/>
    <w:rsid w:val="00D15A47"/>
    <w:rsid w:val="00D1657B"/>
    <w:rsid w:val="00D16AAE"/>
    <w:rsid w:val="00D16B96"/>
    <w:rsid w:val="00D16C23"/>
    <w:rsid w:val="00D1763F"/>
    <w:rsid w:val="00D177AB"/>
    <w:rsid w:val="00D20179"/>
    <w:rsid w:val="00D201B3"/>
    <w:rsid w:val="00D201D9"/>
    <w:rsid w:val="00D20320"/>
    <w:rsid w:val="00D203CA"/>
    <w:rsid w:val="00D20A02"/>
    <w:rsid w:val="00D20BDC"/>
    <w:rsid w:val="00D20C80"/>
    <w:rsid w:val="00D20E07"/>
    <w:rsid w:val="00D20FAD"/>
    <w:rsid w:val="00D2194A"/>
    <w:rsid w:val="00D21CA3"/>
    <w:rsid w:val="00D2228C"/>
    <w:rsid w:val="00D224DA"/>
    <w:rsid w:val="00D22AD8"/>
    <w:rsid w:val="00D22E1C"/>
    <w:rsid w:val="00D244BE"/>
    <w:rsid w:val="00D24DDA"/>
    <w:rsid w:val="00D255FD"/>
    <w:rsid w:val="00D25C44"/>
    <w:rsid w:val="00D26668"/>
    <w:rsid w:val="00D26D7F"/>
    <w:rsid w:val="00D2711E"/>
    <w:rsid w:val="00D27358"/>
    <w:rsid w:val="00D304E4"/>
    <w:rsid w:val="00D31D3F"/>
    <w:rsid w:val="00D327C6"/>
    <w:rsid w:val="00D32B7A"/>
    <w:rsid w:val="00D32E52"/>
    <w:rsid w:val="00D33784"/>
    <w:rsid w:val="00D33F63"/>
    <w:rsid w:val="00D34051"/>
    <w:rsid w:val="00D34160"/>
    <w:rsid w:val="00D34787"/>
    <w:rsid w:val="00D34BA2"/>
    <w:rsid w:val="00D35809"/>
    <w:rsid w:val="00D35948"/>
    <w:rsid w:val="00D36230"/>
    <w:rsid w:val="00D368C0"/>
    <w:rsid w:val="00D37D76"/>
    <w:rsid w:val="00D37EB3"/>
    <w:rsid w:val="00D37F30"/>
    <w:rsid w:val="00D40053"/>
    <w:rsid w:val="00D4138B"/>
    <w:rsid w:val="00D42175"/>
    <w:rsid w:val="00D42E28"/>
    <w:rsid w:val="00D43120"/>
    <w:rsid w:val="00D43571"/>
    <w:rsid w:val="00D437A1"/>
    <w:rsid w:val="00D43B28"/>
    <w:rsid w:val="00D43B3A"/>
    <w:rsid w:val="00D44308"/>
    <w:rsid w:val="00D45161"/>
    <w:rsid w:val="00D457F7"/>
    <w:rsid w:val="00D4590E"/>
    <w:rsid w:val="00D45EB9"/>
    <w:rsid w:val="00D46767"/>
    <w:rsid w:val="00D467AC"/>
    <w:rsid w:val="00D46A65"/>
    <w:rsid w:val="00D470BA"/>
    <w:rsid w:val="00D47D29"/>
    <w:rsid w:val="00D47D98"/>
    <w:rsid w:val="00D50648"/>
    <w:rsid w:val="00D507D9"/>
    <w:rsid w:val="00D50BA6"/>
    <w:rsid w:val="00D50C0A"/>
    <w:rsid w:val="00D514C9"/>
    <w:rsid w:val="00D52C0E"/>
    <w:rsid w:val="00D531D2"/>
    <w:rsid w:val="00D53362"/>
    <w:rsid w:val="00D537F6"/>
    <w:rsid w:val="00D53A7A"/>
    <w:rsid w:val="00D54485"/>
    <w:rsid w:val="00D55A71"/>
    <w:rsid w:val="00D55C0A"/>
    <w:rsid w:val="00D56547"/>
    <w:rsid w:val="00D57336"/>
    <w:rsid w:val="00D60C83"/>
    <w:rsid w:val="00D6103A"/>
    <w:rsid w:val="00D61C43"/>
    <w:rsid w:val="00D61F57"/>
    <w:rsid w:val="00D621CB"/>
    <w:rsid w:val="00D62A39"/>
    <w:rsid w:val="00D62DA6"/>
    <w:rsid w:val="00D633DF"/>
    <w:rsid w:val="00D6343F"/>
    <w:rsid w:val="00D63900"/>
    <w:rsid w:val="00D63BC4"/>
    <w:rsid w:val="00D64010"/>
    <w:rsid w:val="00D64066"/>
    <w:rsid w:val="00D640BA"/>
    <w:rsid w:val="00D650BF"/>
    <w:rsid w:val="00D6512C"/>
    <w:rsid w:val="00D655F8"/>
    <w:rsid w:val="00D6597F"/>
    <w:rsid w:val="00D65DB9"/>
    <w:rsid w:val="00D66A6C"/>
    <w:rsid w:val="00D67019"/>
    <w:rsid w:val="00D675B5"/>
    <w:rsid w:val="00D67884"/>
    <w:rsid w:val="00D67BEB"/>
    <w:rsid w:val="00D67C04"/>
    <w:rsid w:val="00D70F0E"/>
    <w:rsid w:val="00D713C4"/>
    <w:rsid w:val="00D71CDA"/>
    <w:rsid w:val="00D72091"/>
    <w:rsid w:val="00D72133"/>
    <w:rsid w:val="00D7250B"/>
    <w:rsid w:val="00D72B71"/>
    <w:rsid w:val="00D736D0"/>
    <w:rsid w:val="00D73700"/>
    <w:rsid w:val="00D73FF0"/>
    <w:rsid w:val="00D7400B"/>
    <w:rsid w:val="00D7414F"/>
    <w:rsid w:val="00D74567"/>
    <w:rsid w:val="00D74A5E"/>
    <w:rsid w:val="00D74A97"/>
    <w:rsid w:val="00D74D0D"/>
    <w:rsid w:val="00D74DA4"/>
    <w:rsid w:val="00D7544F"/>
    <w:rsid w:val="00D755E7"/>
    <w:rsid w:val="00D7570D"/>
    <w:rsid w:val="00D75E77"/>
    <w:rsid w:val="00D76148"/>
    <w:rsid w:val="00D769EA"/>
    <w:rsid w:val="00D77CDE"/>
    <w:rsid w:val="00D80360"/>
    <w:rsid w:val="00D8142E"/>
    <w:rsid w:val="00D817BE"/>
    <w:rsid w:val="00D819A5"/>
    <w:rsid w:val="00D832E8"/>
    <w:rsid w:val="00D833F1"/>
    <w:rsid w:val="00D83AD4"/>
    <w:rsid w:val="00D84091"/>
    <w:rsid w:val="00D84094"/>
    <w:rsid w:val="00D848E6"/>
    <w:rsid w:val="00D853B9"/>
    <w:rsid w:val="00D85888"/>
    <w:rsid w:val="00D86195"/>
    <w:rsid w:val="00D86820"/>
    <w:rsid w:val="00D86F65"/>
    <w:rsid w:val="00D871B9"/>
    <w:rsid w:val="00D87AC6"/>
    <w:rsid w:val="00D9066E"/>
    <w:rsid w:val="00D90CBE"/>
    <w:rsid w:val="00D916B5"/>
    <w:rsid w:val="00D92BC8"/>
    <w:rsid w:val="00D9367A"/>
    <w:rsid w:val="00D93A7D"/>
    <w:rsid w:val="00D93DC5"/>
    <w:rsid w:val="00D94466"/>
    <w:rsid w:val="00D948FE"/>
    <w:rsid w:val="00D94C5E"/>
    <w:rsid w:val="00D94E74"/>
    <w:rsid w:val="00D95403"/>
    <w:rsid w:val="00D95FC6"/>
    <w:rsid w:val="00D960CC"/>
    <w:rsid w:val="00D96704"/>
    <w:rsid w:val="00D96D06"/>
    <w:rsid w:val="00D96D61"/>
    <w:rsid w:val="00D96F2A"/>
    <w:rsid w:val="00D97494"/>
    <w:rsid w:val="00D975E3"/>
    <w:rsid w:val="00D97AD0"/>
    <w:rsid w:val="00DA12DB"/>
    <w:rsid w:val="00DA14BE"/>
    <w:rsid w:val="00DA1AC7"/>
    <w:rsid w:val="00DA323B"/>
    <w:rsid w:val="00DA4812"/>
    <w:rsid w:val="00DA4892"/>
    <w:rsid w:val="00DA5613"/>
    <w:rsid w:val="00DA57C0"/>
    <w:rsid w:val="00DA57D7"/>
    <w:rsid w:val="00DA58F0"/>
    <w:rsid w:val="00DA5F36"/>
    <w:rsid w:val="00DA6DD1"/>
    <w:rsid w:val="00DA7405"/>
    <w:rsid w:val="00DA7783"/>
    <w:rsid w:val="00DA789F"/>
    <w:rsid w:val="00DB0589"/>
    <w:rsid w:val="00DB1912"/>
    <w:rsid w:val="00DB19E9"/>
    <w:rsid w:val="00DB28CA"/>
    <w:rsid w:val="00DB2E02"/>
    <w:rsid w:val="00DB2E15"/>
    <w:rsid w:val="00DB38F1"/>
    <w:rsid w:val="00DB3EEA"/>
    <w:rsid w:val="00DB3FBE"/>
    <w:rsid w:val="00DB4B3C"/>
    <w:rsid w:val="00DB4FBA"/>
    <w:rsid w:val="00DB50D3"/>
    <w:rsid w:val="00DB520E"/>
    <w:rsid w:val="00DB5277"/>
    <w:rsid w:val="00DB59B0"/>
    <w:rsid w:val="00DB59F4"/>
    <w:rsid w:val="00DB5CB8"/>
    <w:rsid w:val="00DB620C"/>
    <w:rsid w:val="00DB6586"/>
    <w:rsid w:val="00DB66EE"/>
    <w:rsid w:val="00DB693C"/>
    <w:rsid w:val="00DB6E2B"/>
    <w:rsid w:val="00DC024C"/>
    <w:rsid w:val="00DC0557"/>
    <w:rsid w:val="00DC0A7C"/>
    <w:rsid w:val="00DC0BE8"/>
    <w:rsid w:val="00DC0C0C"/>
    <w:rsid w:val="00DC164E"/>
    <w:rsid w:val="00DC1679"/>
    <w:rsid w:val="00DC1B60"/>
    <w:rsid w:val="00DC1FC0"/>
    <w:rsid w:val="00DC2591"/>
    <w:rsid w:val="00DC260F"/>
    <w:rsid w:val="00DC2729"/>
    <w:rsid w:val="00DC2C5C"/>
    <w:rsid w:val="00DC2FA9"/>
    <w:rsid w:val="00DC305F"/>
    <w:rsid w:val="00DC3542"/>
    <w:rsid w:val="00DC4B08"/>
    <w:rsid w:val="00DC52D9"/>
    <w:rsid w:val="00DC546A"/>
    <w:rsid w:val="00DC5FDF"/>
    <w:rsid w:val="00DC6018"/>
    <w:rsid w:val="00DC6886"/>
    <w:rsid w:val="00DC6952"/>
    <w:rsid w:val="00DC6B04"/>
    <w:rsid w:val="00DC73BC"/>
    <w:rsid w:val="00DC75B9"/>
    <w:rsid w:val="00DC7725"/>
    <w:rsid w:val="00DC7F18"/>
    <w:rsid w:val="00DD01E2"/>
    <w:rsid w:val="00DD03A3"/>
    <w:rsid w:val="00DD0464"/>
    <w:rsid w:val="00DD0A81"/>
    <w:rsid w:val="00DD0FAC"/>
    <w:rsid w:val="00DD13BA"/>
    <w:rsid w:val="00DD1BDA"/>
    <w:rsid w:val="00DD1BE6"/>
    <w:rsid w:val="00DD2739"/>
    <w:rsid w:val="00DD2DE5"/>
    <w:rsid w:val="00DD3184"/>
    <w:rsid w:val="00DD33EB"/>
    <w:rsid w:val="00DD3864"/>
    <w:rsid w:val="00DD493A"/>
    <w:rsid w:val="00DD5BB1"/>
    <w:rsid w:val="00DD7854"/>
    <w:rsid w:val="00DD7ADA"/>
    <w:rsid w:val="00DD7C52"/>
    <w:rsid w:val="00DD7D07"/>
    <w:rsid w:val="00DD7FDF"/>
    <w:rsid w:val="00DE012A"/>
    <w:rsid w:val="00DE041D"/>
    <w:rsid w:val="00DE079A"/>
    <w:rsid w:val="00DE0D13"/>
    <w:rsid w:val="00DE1329"/>
    <w:rsid w:val="00DE275D"/>
    <w:rsid w:val="00DE2ACA"/>
    <w:rsid w:val="00DE30D5"/>
    <w:rsid w:val="00DE311F"/>
    <w:rsid w:val="00DE38A0"/>
    <w:rsid w:val="00DE3C13"/>
    <w:rsid w:val="00DE3E9A"/>
    <w:rsid w:val="00DE41A6"/>
    <w:rsid w:val="00DE47C8"/>
    <w:rsid w:val="00DE5408"/>
    <w:rsid w:val="00DE588A"/>
    <w:rsid w:val="00DE597C"/>
    <w:rsid w:val="00DE608B"/>
    <w:rsid w:val="00DE638B"/>
    <w:rsid w:val="00DE6870"/>
    <w:rsid w:val="00DE68AA"/>
    <w:rsid w:val="00DE6AA5"/>
    <w:rsid w:val="00DF0011"/>
    <w:rsid w:val="00DF05EF"/>
    <w:rsid w:val="00DF0983"/>
    <w:rsid w:val="00DF0A75"/>
    <w:rsid w:val="00DF110C"/>
    <w:rsid w:val="00DF12B2"/>
    <w:rsid w:val="00DF1BFB"/>
    <w:rsid w:val="00DF2DB9"/>
    <w:rsid w:val="00DF3962"/>
    <w:rsid w:val="00DF3C15"/>
    <w:rsid w:val="00DF41FE"/>
    <w:rsid w:val="00DF5257"/>
    <w:rsid w:val="00DF6287"/>
    <w:rsid w:val="00DF67BA"/>
    <w:rsid w:val="00DF6A00"/>
    <w:rsid w:val="00DF6DEE"/>
    <w:rsid w:val="00DF6EF1"/>
    <w:rsid w:val="00E001D1"/>
    <w:rsid w:val="00E00496"/>
    <w:rsid w:val="00E00CF5"/>
    <w:rsid w:val="00E0122E"/>
    <w:rsid w:val="00E016B0"/>
    <w:rsid w:val="00E02225"/>
    <w:rsid w:val="00E0249B"/>
    <w:rsid w:val="00E03C22"/>
    <w:rsid w:val="00E045C0"/>
    <w:rsid w:val="00E0525E"/>
    <w:rsid w:val="00E052C6"/>
    <w:rsid w:val="00E05565"/>
    <w:rsid w:val="00E056C0"/>
    <w:rsid w:val="00E05B65"/>
    <w:rsid w:val="00E061FC"/>
    <w:rsid w:val="00E06767"/>
    <w:rsid w:val="00E07012"/>
    <w:rsid w:val="00E0756B"/>
    <w:rsid w:val="00E07B6E"/>
    <w:rsid w:val="00E102B7"/>
    <w:rsid w:val="00E11B4D"/>
    <w:rsid w:val="00E12EDC"/>
    <w:rsid w:val="00E13402"/>
    <w:rsid w:val="00E1379F"/>
    <w:rsid w:val="00E15452"/>
    <w:rsid w:val="00E1587E"/>
    <w:rsid w:val="00E15A65"/>
    <w:rsid w:val="00E16F98"/>
    <w:rsid w:val="00E17362"/>
    <w:rsid w:val="00E20262"/>
    <w:rsid w:val="00E203ED"/>
    <w:rsid w:val="00E20D17"/>
    <w:rsid w:val="00E20EB5"/>
    <w:rsid w:val="00E2132D"/>
    <w:rsid w:val="00E21B98"/>
    <w:rsid w:val="00E21BEA"/>
    <w:rsid w:val="00E21CA8"/>
    <w:rsid w:val="00E21F8F"/>
    <w:rsid w:val="00E22172"/>
    <w:rsid w:val="00E22C34"/>
    <w:rsid w:val="00E22DC5"/>
    <w:rsid w:val="00E22F43"/>
    <w:rsid w:val="00E23BE3"/>
    <w:rsid w:val="00E24110"/>
    <w:rsid w:val="00E25229"/>
    <w:rsid w:val="00E2589A"/>
    <w:rsid w:val="00E25D01"/>
    <w:rsid w:val="00E264E5"/>
    <w:rsid w:val="00E2659E"/>
    <w:rsid w:val="00E26BC9"/>
    <w:rsid w:val="00E26D45"/>
    <w:rsid w:val="00E27393"/>
    <w:rsid w:val="00E273A0"/>
    <w:rsid w:val="00E27A3E"/>
    <w:rsid w:val="00E27CDA"/>
    <w:rsid w:val="00E30970"/>
    <w:rsid w:val="00E30F04"/>
    <w:rsid w:val="00E3141F"/>
    <w:rsid w:val="00E316E6"/>
    <w:rsid w:val="00E33057"/>
    <w:rsid w:val="00E33160"/>
    <w:rsid w:val="00E3401D"/>
    <w:rsid w:val="00E34315"/>
    <w:rsid w:val="00E34769"/>
    <w:rsid w:val="00E349B6"/>
    <w:rsid w:val="00E34C2F"/>
    <w:rsid w:val="00E34C7E"/>
    <w:rsid w:val="00E35279"/>
    <w:rsid w:val="00E357BB"/>
    <w:rsid w:val="00E35BDB"/>
    <w:rsid w:val="00E367F4"/>
    <w:rsid w:val="00E3691A"/>
    <w:rsid w:val="00E36ABB"/>
    <w:rsid w:val="00E37877"/>
    <w:rsid w:val="00E37975"/>
    <w:rsid w:val="00E402C0"/>
    <w:rsid w:val="00E40B42"/>
    <w:rsid w:val="00E410A4"/>
    <w:rsid w:val="00E414FD"/>
    <w:rsid w:val="00E41CB3"/>
    <w:rsid w:val="00E42FC5"/>
    <w:rsid w:val="00E442E1"/>
    <w:rsid w:val="00E44957"/>
    <w:rsid w:val="00E44C59"/>
    <w:rsid w:val="00E4528E"/>
    <w:rsid w:val="00E45CAB"/>
    <w:rsid w:val="00E4656E"/>
    <w:rsid w:val="00E46C10"/>
    <w:rsid w:val="00E47D54"/>
    <w:rsid w:val="00E508F0"/>
    <w:rsid w:val="00E50951"/>
    <w:rsid w:val="00E50F87"/>
    <w:rsid w:val="00E51681"/>
    <w:rsid w:val="00E51D19"/>
    <w:rsid w:val="00E527DC"/>
    <w:rsid w:val="00E528CB"/>
    <w:rsid w:val="00E52E74"/>
    <w:rsid w:val="00E5443A"/>
    <w:rsid w:val="00E54FCF"/>
    <w:rsid w:val="00E550B0"/>
    <w:rsid w:val="00E557A6"/>
    <w:rsid w:val="00E56076"/>
    <w:rsid w:val="00E61009"/>
    <w:rsid w:val="00E6109C"/>
    <w:rsid w:val="00E610F0"/>
    <w:rsid w:val="00E611A5"/>
    <w:rsid w:val="00E6177D"/>
    <w:rsid w:val="00E61AA9"/>
    <w:rsid w:val="00E61CD4"/>
    <w:rsid w:val="00E62263"/>
    <w:rsid w:val="00E629C2"/>
    <w:rsid w:val="00E62C28"/>
    <w:rsid w:val="00E62C88"/>
    <w:rsid w:val="00E62EAC"/>
    <w:rsid w:val="00E643FA"/>
    <w:rsid w:val="00E6451B"/>
    <w:rsid w:val="00E64BA0"/>
    <w:rsid w:val="00E64E75"/>
    <w:rsid w:val="00E6528E"/>
    <w:rsid w:val="00E65319"/>
    <w:rsid w:val="00E65329"/>
    <w:rsid w:val="00E65A32"/>
    <w:rsid w:val="00E6689C"/>
    <w:rsid w:val="00E66982"/>
    <w:rsid w:val="00E66B39"/>
    <w:rsid w:val="00E670DC"/>
    <w:rsid w:val="00E67250"/>
    <w:rsid w:val="00E6788B"/>
    <w:rsid w:val="00E70770"/>
    <w:rsid w:val="00E70F48"/>
    <w:rsid w:val="00E71344"/>
    <w:rsid w:val="00E72371"/>
    <w:rsid w:val="00E72499"/>
    <w:rsid w:val="00E740E4"/>
    <w:rsid w:val="00E741FE"/>
    <w:rsid w:val="00E743CA"/>
    <w:rsid w:val="00E75CAB"/>
    <w:rsid w:val="00E75FC7"/>
    <w:rsid w:val="00E76928"/>
    <w:rsid w:val="00E76B50"/>
    <w:rsid w:val="00E76BF6"/>
    <w:rsid w:val="00E76CD7"/>
    <w:rsid w:val="00E77074"/>
    <w:rsid w:val="00E77DBF"/>
    <w:rsid w:val="00E802D7"/>
    <w:rsid w:val="00E80353"/>
    <w:rsid w:val="00E8094C"/>
    <w:rsid w:val="00E81099"/>
    <w:rsid w:val="00E81565"/>
    <w:rsid w:val="00E818B3"/>
    <w:rsid w:val="00E81C7D"/>
    <w:rsid w:val="00E81E02"/>
    <w:rsid w:val="00E823CA"/>
    <w:rsid w:val="00E826A7"/>
    <w:rsid w:val="00E8321A"/>
    <w:rsid w:val="00E839CB"/>
    <w:rsid w:val="00E83F01"/>
    <w:rsid w:val="00E8409C"/>
    <w:rsid w:val="00E8472A"/>
    <w:rsid w:val="00E85029"/>
    <w:rsid w:val="00E85C20"/>
    <w:rsid w:val="00E85F0D"/>
    <w:rsid w:val="00E86788"/>
    <w:rsid w:val="00E869D7"/>
    <w:rsid w:val="00E86AF7"/>
    <w:rsid w:val="00E86C74"/>
    <w:rsid w:val="00E86FAB"/>
    <w:rsid w:val="00E90509"/>
    <w:rsid w:val="00E90F3B"/>
    <w:rsid w:val="00E911A9"/>
    <w:rsid w:val="00E91CAE"/>
    <w:rsid w:val="00E92A03"/>
    <w:rsid w:val="00E92DCF"/>
    <w:rsid w:val="00E92E1F"/>
    <w:rsid w:val="00E93C5C"/>
    <w:rsid w:val="00E9444B"/>
    <w:rsid w:val="00E9486F"/>
    <w:rsid w:val="00E94C4F"/>
    <w:rsid w:val="00E95069"/>
    <w:rsid w:val="00E95507"/>
    <w:rsid w:val="00E95BE3"/>
    <w:rsid w:val="00E963E9"/>
    <w:rsid w:val="00E96DCD"/>
    <w:rsid w:val="00E97BCA"/>
    <w:rsid w:val="00E97C4A"/>
    <w:rsid w:val="00E97C84"/>
    <w:rsid w:val="00E97E5C"/>
    <w:rsid w:val="00EA02B3"/>
    <w:rsid w:val="00EA0BCB"/>
    <w:rsid w:val="00EA0E6A"/>
    <w:rsid w:val="00EA1272"/>
    <w:rsid w:val="00EA1B6B"/>
    <w:rsid w:val="00EA1D94"/>
    <w:rsid w:val="00EA227E"/>
    <w:rsid w:val="00EA2438"/>
    <w:rsid w:val="00EA39E9"/>
    <w:rsid w:val="00EA3B76"/>
    <w:rsid w:val="00EA401E"/>
    <w:rsid w:val="00EA4046"/>
    <w:rsid w:val="00EA442A"/>
    <w:rsid w:val="00EA4C40"/>
    <w:rsid w:val="00EA4DB1"/>
    <w:rsid w:val="00EA5120"/>
    <w:rsid w:val="00EA573D"/>
    <w:rsid w:val="00EA6496"/>
    <w:rsid w:val="00EA694C"/>
    <w:rsid w:val="00EA69AD"/>
    <w:rsid w:val="00EA69D5"/>
    <w:rsid w:val="00EA79C9"/>
    <w:rsid w:val="00EB0003"/>
    <w:rsid w:val="00EB039D"/>
    <w:rsid w:val="00EB0D9E"/>
    <w:rsid w:val="00EB10D3"/>
    <w:rsid w:val="00EB1E02"/>
    <w:rsid w:val="00EB1E67"/>
    <w:rsid w:val="00EB274E"/>
    <w:rsid w:val="00EB2A56"/>
    <w:rsid w:val="00EB2ABF"/>
    <w:rsid w:val="00EB36F0"/>
    <w:rsid w:val="00EB4803"/>
    <w:rsid w:val="00EB4FCE"/>
    <w:rsid w:val="00EB5002"/>
    <w:rsid w:val="00EB54BE"/>
    <w:rsid w:val="00EB5CC5"/>
    <w:rsid w:val="00EB5CE1"/>
    <w:rsid w:val="00EB7128"/>
    <w:rsid w:val="00EB74E4"/>
    <w:rsid w:val="00EB75D0"/>
    <w:rsid w:val="00EB7AA5"/>
    <w:rsid w:val="00EC0434"/>
    <w:rsid w:val="00EC0AD8"/>
    <w:rsid w:val="00EC0C96"/>
    <w:rsid w:val="00EC1120"/>
    <w:rsid w:val="00EC1580"/>
    <w:rsid w:val="00EC2B3A"/>
    <w:rsid w:val="00EC2BAC"/>
    <w:rsid w:val="00EC2C38"/>
    <w:rsid w:val="00EC32AA"/>
    <w:rsid w:val="00EC34AF"/>
    <w:rsid w:val="00EC36A1"/>
    <w:rsid w:val="00EC38EB"/>
    <w:rsid w:val="00EC420D"/>
    <w:rsid w:val="00EC467F"/>
    <w:rsid w:val="00EC6483"/>
    <w:rsid w:val="00EC68C1"/>
    <w:rsid w:val="00EC6CC1"/>
    <w:rsid w:val="00EC7208"/>
    <w:rsid w:val="00ED0785"/>
    <w:rsid w:val="00ED0BD2"/>
    <w:rsid w:val="00ED0DFE"/>
    <w:rsid w:val="00ED1097"/>
    <w:rsid w:val="00ED11CC"/>
    <w:rsid w:val="00ED2229"/>
    <w:rsid w:val="00ED2234"/>
    <w:rsid w:val="00ED24C0"/>
    <w:rsid w:val="00ED25C7"/>
    <w:rsid w:val="00ED41F5"/>
    <w:rsid w:val="00ED47FB"/>
    <w:rsid w:val="00ED5069"/>
    <w:rsid w:val="00ED5CFA"/>
    <w:rsid w:val="00ED6479"/>
    <w:rsid w:val="00ED657E"/>
    <w:rsid w:val="00ED6921"/>
    <w:rsid w:val="00EE00C1"/>
    <w:rsid w:val="00EE01E0"/>
    <w:rsid w:val="00EE0232"/>
    <w:rsid w:val="00EE02A3"/>
    <w:rsid w:val="00EE07DA"/>
    <w:rsid w:val="00EE15AD"/>
    <w:rsid w:val="00EE1644"/>
    <w:rsid w:val="00EE263B"/>
    <w:rsid w:val="00EE2EFF"/>
    <w:rsid w:val="00EE3E05"/>
    <w:rsid w:val="00EE458B"/>
    <w:rsid w:val="00EE5F14"/>
    <w:rsid w:val="00EE644A"/>
    <w:rsid w:val="00EE727F"/>
    <w:rsid w:val="00EE7AE1"/>
    <w:rsid w:val="00EF001B"/>
    <w:rsid w:val="00EF02C7"/>
    <w:rsid w:val="00EF0FB9"/>
    <w:rsid w:val="00EF195C"/>
    <w:rsid w:val="00EF1E76"/>
    <w:rsid w:val="00EF2084"/>
    <w:rsid w:val="00EF2BE9"/>
    <w:rsid w:val="00EF2C05"/>
    <w:rsid w:val="00EF398F"/>
    <w:rsid w:val="00EF3A34"/>
    <w:rsid w:val="00EF3A8E"/>
    <w:rsid w:val="00EF3ABE"/>
    <w:rsid w:val="00EF3C3C"/>
    <w:rsid w:val="00EF4CE8"/>
    <w:rsid w:val="00EF52C8"/>
    <w:rsid w:val="00EF6356"/>
    <w:rsid w:val="00EF6B62"/>
    <w:rsid w:val="00EF6E7C"/>
    <w:rsid w:val="00EF6EFE"/>
    <w:rsid w:val="00EF7577"/>
    <w:rsid w:val="00EF7D2E"/>
    <w:rsid w:val="00EF7D8B"/>
    <w:rsid w:val="00F00067"/>
    <w:rsid w:val="00F00E59"/>
    <w:rsid w:val="00F01A53"/>
    <w:rsid w:val="00F023FD"/>
    <w:rsid w:val="00F02B4F"/>
    <w:rsid w:val="00F02FCC"/>
    <w:rsid w:val="00F03239"/>
    <w:rsid w:val="00F03464"/>
    <w:rsid w:val="00F041A4"/>
    <w:rsid w:val="00F04325"/>
    <w:rsid w:val="00F04B7B"/>
    <w:rsid w:val="00F0532F"/>
    <w:rsid w:val="00F0534D"/>
    <w:rsid w:val="00F054F6"/>
    <w:rsid w:val="00F062B9"/>
    <w:rsid w:val="00F065F7"/>
    <w:rsid w:val="00F06BC0"/>
    <w:rsid w:val="00F06C9E"/>
    <w:rsid w:val="00F0702C"/>
    <w:rsid w:val="00F076C2"/>
    <w:rsid w:val="00F0771E"/>
    <w:rsid w:val="00F113AA"/>
    <w:rsid w:val="00F1158C"/>
    <w:rsid w:val="00F118A6"/>
    <w:rsid w:val="00F122A9"/>
    <w:rsid w:val="00F124FD"/>
    <w:rsid w:val="00F12E2E"/>
    <w:rsid w:val="00F133F1"/>
    <w:rsid w:val="00F1457F"/>
    <w:rsid w:val="00F151B8"/>
    <w:rsid w:val="00F15671"/>
    <w:rsid w:val="00F15E50"/>
    <w:rsid w:val="00F20937"/>
    <w:rsid w:val="00F21448"/>
    <w:rsid w:val="00F218CA"/>
    <w:rsid w:val="00F21E09"/>
    <w:rsid w:val="00F22702"/>
    <w:rsid w:val="00F22BB1"/>
    <w:rsid w:val="00F22F2D"/>
    <w:rsid w:val="00F23124"/>
    <w:rsid w:val="00F233B0"/>
    <w:rsid w:val="00F23B54"/>
    <w:rsid w:val="00F23E08"/>
    <w:rsid w:val="00F24DD5"/>
    <w:rsid w:val="00F24DFF"/>
    <w:rsid w:val="00F24E85"/>
    <w:rsid w:val="00F26373"/>
    <w:rsid w:val="00F263DF"/>
    <w:rsid w:val="00F2665B"/>
    <w:rsid w:val="00F2726F"/>
    <w:rsid w:val="00F2738C"/>
    <w:rsid w:val="00F27ECC"/>
    <w:rsid w:val="00F30327"/>
    <w:rsid w:val="00F310C2"/>
    <w:rsid w:val="00F313D5"/>
    <w:rsid w:val="00F3189E"/>
    <w:rsid w:val="00F320F2"/>
    <w:rsid w:val="00F3247E"/>
    <w:rsid w:val="00F324A1"/>
    <w:rsid w:val="00F329AE"/>
    <w:rsid w:val="00F332D5"/>
    <w:rsid w:val="00F33316"/>
    <w:rsid w:val="00F33DFC"/>
    <w:rsid w:val="00F34290"/>
    <w:rsid w:val="00F35317"/>
    <w:rsid w:val="00F35514"/>
    <w:rsid w:val="00F356C4"/>
    <w:rsid w:val="00F364A9"/>
    <w:rsid w:val="00F36571"/>
    <w:rsid w:val="00F36761"/>
    <w:rsid w:val="00F37716"/>
    <w:rsid w:val="00F379EA"/>
    <w:rsid w:val="00F37B99"/>
    <w:rsid w:val="00F40CED"/>
    <w:rsid w:val="00F41560"/>
    <w:rsid w:val="00F42F9E"/>
    <w:rsid w:val="00F4373C"/>
    <w:rsid w:val="00F44106"/>
    <w:rsid w:val="00F44557"/>
    <w:rsid w:val="00F44D95"/>
    <w:rsid w:val="00F451E9"/>
    <w:rsid w:val="00F458B2"/>
    <w:rsid w:val="00F465D1"/>
    <w:rsid w:val="00F468A4"/>
    <w:rsid w:val="00F469F6"/>
    <w:rsid w:val="00F46F3E"/>
    <w:rsid w:val="00F470F7"/>
    <w:rsid w:val="00F477DD"/>
    <w:rsid w:val="00F479F1"/>
    <w:rsid w:val="00F47B21"/>
    <w:rsid w:val="00F50C8A"/>
    <w:rsid w:val="00F52C95"/>
    <w:rsid w:val="00F5310C"/>
    <w:rsid w:val="00F531CC"/>
    <w:rsid w:val="00F537C0"/>
    <w:rsid w:val="00F53B1C"/>
    <w:rsid w:val="00F53DE9"/>
    <w:rsid w:val="00F542DA"/>
    <w:rsid w:val="00F544C2"/>
    <w:rsid w:val="00F54752"/>
    <w:rsid w:val="00F54DCE"/>
    <w:rsid w:val="00F54F84"/>
    <w:rsid w:val="00F55393"/>
    <w:rsid w:val="00F55B25"/>
    <w:rsid w:val="00F55DA3"/>
    <w:rsid w:val="00F56043"/>
    <w:rsid w:val="00F56326"/>
    <w:rsid w:val="00F56515"/>
    <w:rsid w:val="00F56588"/>
    <w:rsid w:val="00F6007B"/>
    <w:rsid w:val="00F60923"/>
    <w:rsid w:val="00F6141F"/>
    <w:rsid w:val="00F61B02"/>
    <w:rsid w:val="00F61B72"/>
    <w:rsid w:val="00F639FA"/>
    <w:rsid w:val="00F639FD"/>
    <w:rsid w:val="00F6540D"/>
    <w:rsid w:val="00F6596C"/>
    <w:rsid w:val="00F65F70"/>
    <w:rsid w:val="00F662FB"/>
    <w:rsid w:val="00F6669E"/>
    <w:rsid w:val="00F66BB6"/>
    <w:rsid w:val="00F67A99"/>
    <w:rsid w:val="00F708A3"/>
    <w:rsid w:val="00F70FCB"/>
    <w:rsid w:val="00F710C4"/>
    <w:rsid w:val="00F71F34"/>
    <w:rsid w:val="00F721B1"/>
    <w:rsid w:val="00F729C6"/>
    <w:rsid w:val="00F72DF3"/>
    <w:rsid w:val="00F72FDF"/>
    <w:rsid w:val="00F73300"/>
    <w:rsid w:val="00F737B5"/>
    <w:rsid w:val="00F74210"/>
    <w:rsid w:val="00F7458C"/>
    <w:rsid w:val="00F746AC"/>
    <w:rsid w:val="00F74A22"/>
    <w:rsid w:val="00F74CB4"/>
    <w:rsid w:val="00F74D82"/>
    <w:rsid w:val="00F75959"/>
    <w:rsid w:val="00F75A02"/>
    <w:rsid w:val="00F76F66"/>
    <w:rsid w:val="00F774A8"/>
    <w:rsid w:val="00F77A55"/>
    <w:rsid w:val="00F77CC8"/>
    <w:rsid w:val="00F80066"/>
    <w:rsid w:val="00F80BB5"/>
    <w:rsid w:val="00F80DDB"/>
    <w:rsid w:val="00F81C0A"/>
    <w:rsid w:val="00F81C78"/>
    <w:rsid w:val="00F823F4"/>
    <w:rsid w:val="00F830FD"/>
    <w:rsid w:val="00F83516"/>
    <w:rsid w:val="00F83D39"/>
    <w:rsid w:val="00F84726"/>
    <w:rsid w:val="00F84ADD"/>
    <w:rsid w:val="00F84DCE"/>
    <w:rsid w:val="00F84E70"/>
    <w:rsid w:val="00F84F42"/>
    <w:rsid w:val="00F85244"/>
    <w:rsid w:val="00F857E8"/>
    <w:rsid w:val="00F858C8"/>
    <w:rsid w:val="00F864E2"/>
    <w:rsid w:val="00F86675"/>
    <w:rsid w:val="00F8689B"/>
    <w:rsid w:val="00F86ABB"/>
    <w:rsid w:val="00F8767B"/>
    <w:rsid w:val="00F87B16"/>
    <w:rsid w:val="00F90698"/>
    <w:rsid w:val="00F906D1"/>
    <w:rsid w:val="00F90D26"/>
    <w:rsid w:val="00F91D58"/>
    <w:rsid w:val="00F91D59"/>
    <w:rsid w:val="00F925DA"/>
    <w:rsid w:val="00F92A5D"/>
    <w:rsid w:val="00F933AB"/>
    <w:rsid w:val="00F94569"/>
    <w:rsid w:val="00F94A51"/>
    <w:rsid w:val="00F94C72"/>
    <w:rsid w:val="00F94D15"/>
    <w:rsid w:val="00F95D42"/>
    <w:rsid w:val="00F965B7"/>
    <w:rsid w:val="00F968FF"/>
    <w:rsid w:val="00FA00E0"/>
    <w:rsid w:val="00FA01F5"/>
    <w:rsid w:val="00FA07A3"/>
    <w:rsid w:val="00FA15DF"/>
    <w:rsid w:val="00FA1E4C"/>
    <w:rsid w:val="00FA28F1"/>
    <w:rsid w:val="00FA2F71"/>
    <w:rsid w:val="00FA352E"/>
    <w:rsid w:val="00FA366D"/>
    <w:rsid w:val="00FA3A89"/>
    <w:rsid w:val="00FA3BCB"/>
    <w:rsid w:val="00FA4431"/>
    <w:rsid w:val="00FA473E"/>
    <w:rsid w:val="00FA49A3"/>
    <w:rsid w:val="00FA4D18"/>
    <w:rsid w:val="00FA4D5D"/>
    <w:rsid w:val="00FA5CC5"/>
    <w:rsid w:val="00FA60A5"/>
    <w:rsid w:val="00FA62C4"/>
    <w:rsid w:val="00FA6F46"/>
    <w:rsid w:val="00FA6F80"/>
    <w:rsid w:val="00FA77D3"/>
    <w:rsid w:val="00FB136F"/>
    <w:rsid w:val="00FB2990"/>
    <w:rsid w:val="00FB2F34"/>
    <w:rsid w:val="00FB391B"/>
    <w:rsid w:val="00FB48CC"/>
    <w:rsid w:val="00FB4D9E"/>
    <w:rsid w:val="00FB4E2A"/>
    <w:rsid w:val="00FB52EC"/>
    <w:rsid w:val="00FB5A30"/>
    <w:rsid w:val="00FB5A74"/>
    <w:rsid w:val="00FB6032"/>
    <w:rsid w:val="00FB68D2"/>
    <w:rsid w:val="00FB694E"/>
    <w:rsid w:val="00FB6AC2"/>
    <w:rsid w:val="00FB6C23"/>
    <w:rsid w:val="00FB7BC9"/>
    <w:rsid w:val="00FC0048"/>
    <w:rsid w:val="00FC045E"/>
    <w:rsid w:val="00FC1669"/>
    <w:rsid w:val="00FC267A"/>
    <w:rsid w:val="00FC2F88"/>
    <w:rsid w:val="00FC3EB2"/>
    <w:rsid w:val="00FC469F"/>
    <w:rsid w:val="00FC49F3"/>
    <w:rsid w:val="00FC4D15"/>
    <w:rsid w:val="00FC4F57"/>
    <w:rsid w:val="00FC5191"/>
    <w:rsid w:val="00FC6215"/>
    <w:rsid w:val="00FD0019"/>
    <w:rsid w:val="00FD0384"/>
    <w:rsid w:val="00FD0938"/>
    <w:rsid w:val="00FD0C79"/>
    <w:rsid w:val="00FD10C9"/>
    <w:rsid w:val="00FD1D46"/>
    <w:rsid w:val="00FD23ED"/>
    <w:rsid w:val="00FD28F8"/>
    <w:rsid w:val="00FD2EA0"/>
    <w:rsid w:val="00FD2ED5"/>
    <w:rsid w:val="00FD3129"/>
    <w:rsid w:val="00FD44D7"/>
    <w:rsid w:val="00FD45C2"/>
    <w:rsid w:val="00FD4727"/>
    <w:rsid w:val="00FD4FEF"/>
    <w:rsid w:val="00FD5E50"/>
    <w:rsid w:val="00FD5E70"/>
    <w:rsid w:val="00FD5F41"/>
    <w:rsid w:val="00FD633F"/>
    <w:rsid w:val="00FD7598"/>
    <w:rsid w:val="00FE0296"/>
    <w:rsid w:val="00FE041B"/>
    <w:rsid w:val="00FE091B"/>
    <w:rsid w:val="00FE0B3C"/>
    <w:rsid w:val="00FE0CA8"/>
    <w:rsid w:val="00FE0E83"/>
    <w:rsid w:val="00FE1416"/>
    <w:rsid w:val="00FE14B1"/>
    <w:rsid w:val="00FE157A"/>
    <w:rsid w:val="00FE1DAA"/>
    <w:rsid w:val="00FE2DDD"/>
    <w:rsid w:val="00FE303D"/>
    <w:rsid w:val="00FE3A25"/>
    <w:rsid w:val="00FE3C6F"/>
    <w:rsid w:val="00FE4093"/>
    <w:rsid w:val="00FE439C"/>
    <w:rsid w:val="00FE4AF7"/>
    <w:rsid w:val="00FE5951"/>
    <w:rsid w:val="00FE605A"/>
    <w:rsid w:val="00FE6593"/>
    <w:rsid w:val="00FE6F7B"/>
    <w:rsid w:val="00FE72DA"/>
    <w:rsid w:val="00FE7967"/>
    <w:rsid w:val="00FE7C04"/>
    <w:rsid w:val="00FE7FF8"/>
    <w:rsid w:val="00FF0D4F"/>
    <w:rsid w:val="00FF20CD"/>
    <w:rsid w:val="00FF22DF"/>
    <w:rsid w:val="00FF23DC"/>
    <w:rsid w:val="00FF25BF"/>
    <w:rsid w:val="00FF27A8"/>
    <w:rsid w:val="00FF2C9D"/>
    <w:rsid w:val="00FF3CBE"/>
    <w:rsid w:val="00FF3DF8"/>
    <w:rsid w:val="00FF53B2"/>
    <w:rsid w:val="00FF6703"/>
    <w:rsid w:val="00FF6883"/>
    <w:rsid w:val="00FF6958"/>
    <w:rsid w:val="00FF6D29"/>
    <w:rsid w:val="00FF6F0E"/>
    <w:rsid w:val="00FF7218"/>
    <w:rsid w:val="00FF745A"/>
    <w:rsid w:val="00FF776C"/>
    <w:rsid w:val="00FF7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DD"/>
  </w:style>
  <w:style w:type="paragraph" w:styleId="1">
    <w:name w:val="heading 1"/>
    <w:basedOn w:val="a"/>
    <w:next w:val="a"/>
    <w:link w:val="10"/>
    <w:uiPriority w:val="1"/>
    <w:qFormat/>
    <w:rsid w:val="00985E62"/>
    <w:pPr>
      <w:widowControl w:val="0"/>
      <w:autoSpaceDE w:val="0"/>
      <w:autoSpaceDN w:val="0"/>
      <w:spacing w:before="71"/>
      <w:ind w:left="540"/>
      <w:outlineLvl w:val="0"/>
    </w:pPr>
    <w:rPr>
      <w:rFonts w:ascii="Arial" w:eastAsia="Arial" w:hAnsi="Arial" w:cs="Arial"/>
      <w:b/>
      <w:bCs/>
      <w:sz w:val="28"/>
      <w:szCs w:val="28"/>
      <w:lang w:eastAsia="ru-RU" w:bidi="ru-RU"/>
    </w:rPr>
  </w:style>
  <w:style w:type="paragraph" w:styleId="2">
    <w:name w:val="heading 2"/>
    <w:basedOn w:val="a"/>
    <w:link w:val="20"/>
    <w:uiPriority w:val="1"/>
    <w:qFormat/>
    <w:rsid w:val="00DB4B3C"/>
    <w:pPr>
      <w:widowControl w:val="0"/>
      <w:ind w:left="350"/>
      <w:outlineLvl w:val="1"/>
    </w:pPr>
    <w:rPr>
      <w:rFonts w:ascii="Calibri" w:eastAsia="Calibri" w:hAnsi="Calibri"/>
      <w:b/>
      <w:bCs/>
      <w:sz w:val="110"/>
      <w:szCs w:val="110"/>
      <w:lang w:val="en-US"/>
    </w:rPr>
  </w:style>
  <w:style w:type="paragraph" w:styleId="30">
    <w:name w:val="heading 3"/>
    <w:basedOn w:val="a"/>
    <w:link w:val="31"/>
    <w:uiPriority w:val="1"/>
    <w:qFormat/>
    <w:rsid w:val="00DB4B3C"/>
    <w:pPr>
      <w:widowControl w:val="0"/>
      <w:ind w:left="357"/>
      <w:outlineLvl w:val="2"/>
    </w:pPr>
    <w:rPr>
      <w:rFonts w:ascii="Arial Unicode MS" w:eastAsia="Arial Unicode MS" w:hAnsi="Arial Unicode MS"/>
      <w:sz w:val="110"/>
      <w:szCs w:val="110"/>
      <w:lang w:val="en-US"/>
    </w:rPr>
  </w:style>
  <w:style w:type="paragraph" w:styleId="4">
    <w:name w:val="heading 4"/>
    <w:basedOn w:val="a"/>
    <w:link w:val="40"/>
    <w:uiPriority w:val="1"/>
    <w:qFormat/>
    <w:rsid w:val="00DB4B3C"/>
    <w:pPr>
      <w:widowControl w:val="0"/>
      <w:ind w:left="140"/>
      <w:outlineLvl w:val="3"/>
    </w:pPr>
    <w:rPr>
      <w:rFonts w:ascii="Calibri" w:eastAsia="Calibri" w:hAnsi="Calibri"/>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5E62"/>
    <w:rPr>
      <w:rFonts w:ascii="Arial" w:eastAsia="Arial" w:hAnsi="Arial" w:cs="Arial"/>
      <w:b/>
      <w:bCs/>
      <w:sz w:val="28"/>
      <w:szCs w:val="28"/>
      <w:lang w:eastAsia="ru-RU" w:bidi="ru-RU"/>
    </w:rPr>
  </w:style>
  <w:style w:type="character" w:customStyle="1" w:styleId="20">
    <w:name w:val="Заголовок 2 Знак"/>
    <w:basedOn w:val="a0"/>
    <w:link w:val="2"/>
    <w:uiPriority w:val="1"/>
    <w:rsid w:val="00DB4B3C"/>
    <w:rPr>
      <w:rFonts w:ascii="Calibri" w:eastAsia="Calibri" w:hAnsi="Calibri"/>
      <w:b/>
      <w:bCs/>
      <w:sz w:val="110"/>
      <w:szCs w:val="110"/>
      <w:lang w:val="en-US"/>
    </w:rPr>
  </w:style>
  <w:style w:type="character" w:customStyle="1" w:styleId="31">
    <w:name w:val="Заголовок 3 Знак"/>
    <w:basedOn w:val="a0"/>
    <w:link w:val="30"/>
    <w:uiPriority w:val="1"/>
    <w:rsid w:val="00DB4B3C"/>
    <w:rPr>
      <w:rFonts w:ascii="Arial Unicode MS" w:eastAsia="Arial Unicode MS" w:hAnsi="Arial Unicode MS"/>
      <w:sz w:val="110"/>
      <w:szCs w:val="110"/>
      <w:lang w:val="en-US"/>
    </w:rPr>
  </w:style>
  <w:style w:type="character" w:customStyle="1" w:styleId="40">
    <w:name w:val="Заголовок 4 Знак"/>
    <w:basedOn w:val="a0"/>
    <w:link w:val="4"/>
    <w:uiPriority w:val="1"/>
    <w:rsid w:val="00DB4B3C"/>
    <w:rPr>
      <w:rFonts w:ascii="Calibri" w:eastAsia="Calibri" w:hAnsi="Calibri"/>
      <w:b/>
      <w:bCs/>
      <w:sz w:val="26"/>
      <w:szCs w:val="26"/>
      <w:lang w:val="en-US"/>
    </w:rPr>
  </w:style>
  <w:style w:type="paragraph" w:styleId="a3">
    <w:name w:val="List Paragraph"/>
    <w:aliases w:val="ПАРАГРАФ,List Paragraph (numbered (a)),List Paragraph1,WB Para,Bullet List,FooterText,Colorful List Accent 1,numbered,Paragraphe de liste1,列出段落,列出段落1,Bulletr List Paragraph,List Paragraph2,List Paragraph21,Párrafo de lista1,リスト段落1,Plan,lp1"/>
    <w:basedOn w:val="a"/>
    <w:link w:val="a4"/>
    <w:uiPriority w:val="34"/>
    <w:qFormat/>
    <w:rsid w:val="003116F6"/>
    <w:pPr>
      <w:ind w:left="720"/>
      <w:contextualSpacing/>
    </w:pPr>
  </w:style>
  <w:style w:type="character" w:styleId="a5">
    <w:name w:val="annotation reference"/>
    <w:basedOn w:val="a0"/>
    <w:uiPriority w:val="99"/>
    <w:semiHidden/>
    <w:unhideWhenUsed/>
    <w:rsid w:val="003116F6"/>
    <w:rPr>
      <w:sz w:val="18"/>
      <w:szCs w:val="18"/>
    </w:rPr>
  </w:style>
  <w:style w:type="paragraph" w:styleId="a6">
    <w:name w:val="annotation text"/>
    <w:basedOn w:val="a"/>
    <w:link w:val="a7"/>
    <w:uiPriority w:val="99"/>
    <w:unhideWhenUsed/>
    <w:rsid w:val="003116F6"/>
  </w:style>
  <w:style w:type="character" w:customStyle="1" w:styleId="a7">
    <w:name w:val="Текст примечания Знак"/>
    <w:basedOn w:val="a0"/>
    <w:link w:val="a6"/>
    <w:uiPriority w:val="99"/>
    <w:rsid w:val="003116F6"/>
  </w:style>
  <w:style w:type="paragraph" w:styleId="a8">
    <w:name w:val="Balloon Text"/>
    <w:basedOn w:val="a"/>
    <w:link w:val="a9"/>
    <w:uiPriority w:val="99"/>
    <w:semiHidden/>
    <w:unhideWhenUsed/>
    <w:rsid w:val="003116F6"/>
    <w:rPr>
      <w:rFonts w:ascii="Times New Roman" w:hAnsi="Times New Roman" w:cs="Times New Roman"/>
      <w:sz w:val="18"/>
      <w:szCs w:val="18"/>
    </w:rPr>
  </w:style>
  <w:style w:type="character" w:customStyle="1" w:styleId="a9">
    <w:name w:val="Текст выноски Знак"/>
    <w:basedOn w:val="a0"/>
    <w:link w:val="a8"/>
    <w:uiPriority w:val="99"/>
    <w:semiHidden/>
    <w:rsid w:val="003116F6"/>
    <w:rPr>
      <w:rFonts w:ascii="Times New Roman" w:hAnsi="Times New Roman" w:cs="Times New Roman"/>
      <w:sz w:val="18"/>
      <w:szCs w:val="18"/>
    </w:rPr>
  </w:style>
  <w:style w:type="paragraph" w:styleId="aa">
    <w:name w:val="Revision"/>
    <w:hidden/>
    <w:uiPriority w:val="99"/>
    <w:semiHidden/>
    <w:rsid w:val="00FF0D4F"/>
  </w:style>
  <w:style w:type="paragraph" w:styleId="ab">
    <w:name w:val="Body Text"/>
    <w:basedOn w:val="a"/>
    <w:link w:val="ac"/>
    <w:uiPriority w:val="1"/>
    <w:qFormat/>
    <w:rsid w:val="006F65B4"/>
    <w:pPr>
      <w:widowControl w:val="0"/>
      <w:autoSpaceDE w:val="0"/>
      <w:autoSpaceDN w:val="0"/>
      <w:ind w:left="425"/>
      <w:jc w:val="both"/>
    </w:pPr>
    <w:rPr>
      <w:rFonts w:ascii="Arial" w:eastAsia="Arial" w:hAnsi="Arial" w:cs="Arial"/>
      <w:sz w:val="28"/>
      <w:szCs w:val="28"/>
      <w:lang w:eastAsia="ru-RU" w:bidi="ru-RU"/>
    </w:rPr>
  </w:style>
  <w:style w:type="character" w:customStyle="1" w:styleId="ac">
    <w:name w:val="Основной текст Знак"/>
    <w:basedOn w:val="a0"/>
    <w:link w:val="ab"/>
    <w:uiPriority w:val="1"/>
    <w:rsid w:val="006F65B4"/>
    <w:rPr>
      <w:rFonts w:ascii="Arial" w:eastAsia="Arial" w:hAnsi="Arial" w:cs="Arial"/>
      <w:sz w:val="28"/>
      <w:szCs w:val="28"/>
      <w:lang w:eastAsia="ru-RU" w:bidi="ru-RU"/>
    </w:rPr>
  </w:style>
  <w:style w:type="paragraph" w:customStyle="1" w:styleId="TableParagraph">
    <w:name w:val="Table Paragraph"/>
    <w:basedOn w:val="a"/>
    <w:uiPriority w:val="1"/>
    <w:qFormat/>
    <w:rsid w:val="00DB4B3C"/>
    <w:pPr>
      <w:widowControl w:val="0"/>
    </w:pPr>
    <w:rPr>
      <w:sz w:val="22"/>
      <w:szCs w:val="22"/>
      <w:lang w:val="en-US"/>
    </w:rPr>
  </w:style>
  <w:style w:type="paragraph" w:styleId="ad">
    <w:name w:val="header"/>
    <w:basedOn w:val="a"/>
    <w:link w:val="ae"/>
    <w:uiPriority w:val="99"/>
    <w:unhideWhenUsed/>
    <w:rsid w:val="00DB4B3C"/>
    <w:pPr>
      <w:widowControl w:val="0"/>
      <w:tabs>
        <w:tab w:val="center" w:pos="4677"/>
        <w:tab w:val="right" w:pos="9355"/>
      </w:tabs>
    </w:pPr>
    <w:rPr>
      <w:sz w:val="22"/>
      <w:szCs w:val="22"/>
      <w:lang w:val="en-US"/>
    </w:rPr>
  </w:style>
  <w:style w:type="character" w:customStyle="1" w:styleId="ae">
    <w:name w:val="Верхний колонтитул Знак"/>
    <w:basedOn w:val="a0"/>
    <w:link w:val="ad"/>
    <w:uiPriority w:val="99"/>
    <w:rsid w:val="00DB4B3C"/>
    <w:rPr>
      <w:sz w:val="22"/>
      <w:szCs w:val="22"/>
      <w:lang w:val="en-US"/>
    </w:rPr>
  </w:style>
  <w:style w:type="paragraph" w:styleId="af">
    <w:name w:val="footer"/>
    <w:basedOn w:val="a"/>
    <w:link w:val="af0"/>
    <w:uiPriority w:val="99"/>
    <w:unhideWhenUsed/>
    <w:rsid w:val="00DB4B3C"/>
    <w:pPr>
      <w:widowControl w:val="0"/>
      <w:tabs>
        <w:tab w:val="center" w:pos="4677"/>
        <w:tab w:val="right" w:pos="9355"/>
      </w:tabs>
    </w:pPr>
    <w:rPr>
      <w:sz w:val="22"/>
      <w:szCs w:val="22"/>
      <w:lang w:val="en-US"/>
    </w:rPr>
  </w:style>
  <w:style w:type="character" w:customStyle="1" w:styleId="af0">
    <w:name w:val="Нижний колонтитул Знак"/>
    <w:basedOn w:val="a0"/>
    <w:link w:val="af"/>
    <w:uiPriority w:val="99"/>
    <w:rsid w:val="00DB4B3C"/>
    <w:rPr>
      <w:sz w:val="22"/>
      <w:szCs w:val="22"/>
      <w:lang w:val="en-US"/>
    </w:rPr>
  </w:style>
  <w:style w:type="character" w:customStyle="1" w:styleId="af1">
    <w:name w:val="Тема примечания Знак"/>
    <w:basedOn w:val="a7"/>
    <w:link w:val="af2"/>
    <w:uiPriority w:val="99"/>
    <w:semiHidden/>
    <w:rsid w:val="00DB4B3C"/>
    <w:rPr>
      <w:b/>
      <w:bCs/>
      <w:sz w:val="20"/>
      <w:szCs w:val="20"/>
      <w:lang w:val="en-US"/>
    </w:rPr>
  </w:style>
  <w:style w:type="paragraph" w:styleId="af2">
    <w:name w:val="annotation subject"/>
    <w:basedOn w:val="a6"/>
    <w:next w:val="a6"/>
    <w:link w:val="af1"/>
    <w:uiPriority w:val="99"/>
    <w:semiHidden/>
    <w:unhideWhenUsed/>
    <w:rsid w:val="00DB4B3C"/>
    <w:pPr>
      <w:widowControl w:val="0"/>
    </w:pPr>
    <w:rPr>
      <w:b/>
      <w:bCs/>
      <w:sz w:val="20"/>
      <w:szCs w:val="20"/>
      <w:lang w:val="en-US"/>
    </w:rPr>
  </w:style>
  <w:style w:type="table" w:styleId="af3">
    <w:name w:val="Table Grid"/>
    <w:basedOn w:val="a1"/>
    <w:uiPriority w:val="39"/>
    <w:rsid w:val="00150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OC Heading"/>
    <w:basedOn w:val="1"/>
    <w:next w:val="a"/>
    <w:uiPriority w:val="39"/>
    <w:unhideWhenUsed/>
    <w:qFormat/>
    <w:rsid w:val="007B7254"/>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lang w:bidi="ar-SA"/>
    </w:rPr>
  </w:style>
  <w:style w:type="paragraph" w:styleId="11">
    <w:name w:val="toc 1"/>
    <w:basedOn w:val="a"/>
    <w:next w:val="a"/>
    <w:autoRedefine/>
    <w:uiPriority w:val="39"/>
    <w:unhideWhenUsed/>
    <w:qFormat/>
    <w:rsid w:val="00B72BFA"/>
    <w:pPr>
      <w:tabs>
        <w:tab w:val="right" w:leader="dot" w:pos="9339"/>
      </w:tabs>
      <w:spacing w:before="120"/>
    </w:pPr>
    <w:rPr>
      <w:b/>
      <w:noProof/>
      <w:sz w:val="28"/>
      <w:lang w:val="en-US" w:bidi="ru-RU"/>
    </w:rPr>
  </w:style>
  <w:style w:type="paragraph" w:styleId="21">
    <w:name w:val="toc 2"/>
    <w:basedOn w:val="a"/>
    <w:next w:val="a"/>
    <w:autoRedefine/>
    <w:uiPriority w:val="39"/>
    <w:unhideWhenUsed/>
    <w:qFormat/>
    <w:rsid w:val="00526F56"/>
    <w:pPr>
      <w:tabs>
        <w:tab w:val="right" w:leader="dot" w:pos="9339"/>
      </w:tabs>
      <w:ind w:left="240" w:firstLine="44"/>
    </w:pPr>
    <w:rPr>
      <w:rFonts w:ascii="Arial" w:hAnsi="Arial" w:cs="Arial"/>
      <w:b/>
      <w:noProof/>
      <w:szCs w:val="22"/>
    </w:rPr>
  </w:style>
  <w:style w:type="paragraph" w:styleId="3">
    <w:name w:val="toc 3"/>
    <w:basedOn w:val="a"/>
    <w:next w:val="a"/>
    <w:autoRedefine/>
    <w:uiPriority w:val="39"/>
    <w:unhideWhenUsed/>
    <w:qFormat/>
    <w:rsid w:val="000629B1"/>
    <w:pPr>
      <w:numPr>
        <w:ilvl w:val="1"/>
        <w:numId w:val="30"/>
      </w:numPr>
      <w:tabs>
        <w:tab w:val="left" w:pos="720"/>
        <w:tab w:val="right" w:leader="dot" w:pos="9339"/>
      </w:tabs>
    </w:pPr>
    <w:rPr>
      <w:rFonts w:ascii="Arial" w:hAnsi="Arial" w:cs="Arial"/>
      <w:noProof/>
      <w:szCs w:val="22"/>
    </w:rPr>
  </w:style>
  <w:style w:type="character" w:styleId="af5">
    <w:name w:val="Hyperlink"/>
    <w:basedOn w:val="a0"/>
    <w:uiPriority w:val="99"/>
    <w:unhideWhenUsed/>
    <w:rsid w:val="007B7254"/>
    <w:rPr>
      <w:color w:val="0563C1" w:themeColor="hyperlink"/>
      <w:u w:val="single"/>
    </w:rPr>
  </w:style>
  <w:style w:type="paragraph" w:styleId="41">
    <w:name w:val="toc 4"/>
    <w:basedOn w:val="a"/>
    <w:next w:val="a"/>
    <w:autoRedefine/>
    <w:uiPriority w:val="39"/>
    <w:unhideWhenUsed/>
    <w:rsid w:val="007B7254"/>
    <w:pPr>
      <w:ind w:left="720"/>
    </w:pPr>
    <w:rPr>
      <w:sz w:val="20"/>
      <w:szCs w:val="20"/>
    </w:rPr>
  </w:style>
  <w:style w:type="paragraph" w:styleId="5">
    <w:name w:val="toc 5"/>
    <w:basedOn w:val="a"/>
    <w:next w:val="a"/>
    <w:autoRedefine/>
    <w:uiPriority w:val="39"/>
    <w:unhideWhenUsed/>
    <w:rsid w:val="007B7254"/>
    <w:pPr>
      <w:ind w:left="960"/>
    </w:pPr>
    <w:rPr>
      <w:sz w:val="20"/>
      <w:szCs w:val="20"/>
    </w:rPr>
  </w:style>
  <w:style w:type="paragraph" w:styleId="6">
    <w:name w:val="toc 6"/>
    <w:basedOn w:val="a"/>
    <w:next w:val="a"/>
    <w:autoRedefine/>
    <w:uiPriority w:val="39"/>
    <w:unhideWhenUsed/>
    <w:rsid w:val="007B7254"/>
    <w:pPr>
      <w:ind w:left="1200"/>
    </w:pPr>
    <w:rPr>
      <w:sz w:val="20"/>
      <w:szCs w:val="20"/>
    </w:rPr>
  </w:style>
  <w:style w:type="paragraph" w:styleId="7">
    <w:name w:val="toc 7"/>
    <w:basedOn w:val="a"/>
    <w:next w:val="a"/>
    <w:autoRedefine/>
    <w:uiPriority w:val="39"/>
    <w:unhideWhenUsed/>
    <w:rsid w:val="007B7254"/>
    <w:pPr>
      <w:ind w:left="1440"/>
    </w:pPr>
    <w:rPr>
      <w:sz w:val="20"/>
      <w:szCs w:val="20"/>
    </w:rPr>
  </w:style>
  <w:style w:type="paragraph" w:styleId="8">
    <w:name w:val="toc 8"/>
    <w:basedOn w:val="a"/>
    <w:next w:val="a"/>
    <w:autoRedefine/>
    <w:uiPriority w:val="39"/>
    <w:unhideWhenUsed/>
    <w:rsid w:val="007B7254"/>
    <w:pPr>
      <w:ind w:left="1680"/>
    </w:pPr>
    <w:rPr>
      <w:sz w:val="20"/>
      <w:szCs w:val="20"/>
    </w:rPr>
  </w:style>
  <w:style w:type="paragraph" w:styleId="9">
    <w:name w:val="toc 9"/>
    <w:basedOn w:val="a"/>
    <w:next w:val="a"/>
    <w:autoRedefine/>
    <w:uiPriority w:val="39"/>
    <w:unhideWhenUsed/>
    <w:rsid w:val="007B7254"/>
    <w:pPr>
      <w:ind w:left="1920"/>
    </w:pPr>
    <w:rPr>
      <w:sz w:val="20"/>
      <w:szCs w:val="20"/>
    </w:rPr>
  </w:style>
  <w:style w:type="paragraph" w:styleId="af6">
    <w:name w:val="Document Map"/>
    <w:basedOn w:val="a"/>
    <w:link w:val="af7"/>
    <w:uiPriority w:val="99"/>
    <w:semiHidden/>
    <w:unhideWhenUsed/>
    <w:rsid w:val="00947505"/>
    <w:rPr>
      <w:rFonts w:ascii="Times New Roman" w:hAnsi="Times New Roman" w:cs="Times New Roman"/>
    </w:rPr>
  </w:style>
  <w:style w:type="character" w:customStyle="1" w:styleId="af7">
    <w:name w:val="Схема документа Знак"/>
    <w:basedOn w:val="a0"/>
    <w:link w:val="af6"/>
    <w:uiPriority w:val="99"/>
    <w:semiHidden/>
    <w:rsid w:val="00947505"/>
    <w:rPr>
      <w:rFonts w:ascii="Times New Roman" w:hAnsi="Times New Roman" w:cs="Times New Roman"/>
    </w:rPr>
  </w:style>
  <w:style w:type="paragraph" w:customStyle="1" w:styleId="2040">
    <w:name w:val="Стиль2040"/>
    <w:basedOn w:val="a"/>
    <w:qFormat/>
    <w:rsid w:val="00793E6C"/>
    <w:pPr>
      <w:spacing w:before="120" w:after="120" w:line="276" w:lineRule="auto"/>
      <w:jc w:val="both"/>
    </w:pPr>
    <w:rPr>
      <w:rFonts w:ascii="Arial" w:hAnsi="Arial" w:cs="Arial"/>
      <w:szCs w:val="22"/>
      <w:lang w:val="en-GB" w:eastAsia="ru-RU"/>
    </w:rPr>
  </w:style>
  <w:style w:type="character" w:customStyle="1" w:styleId="a4">
    <w:name w:val="Абзац списка Знак"/>
    <w:aliases w:val="ПАРАГРАФ Знак,List Paragraph (numbered (a)) Знак,List Paragraph1 Знак,WB Para Знак,Bullet List Знак,FooterText Знак,Colorful List Accent 1 Знак,numbered Знак,Paragraphe de liste1 Знак,列出段落 Знак,列出段落1 Знак,Bulletr List Paragraph Знак"/>
    <w:link w:val="a3"/>
    <w:uiPriority w:val="34"/>
    <w:qFormat/>
    <w:rsid w:val="00222169"/>
  </w:style>
  <w:style w:type="character" w:styleId="af8">
    <w:name w:val="page number"/>
    <w:basedOn w:val="a0"/>
    <w:uiPriority w:val="99"/>
    <w:semiHidden/>
    <w:unhideWhenUsed/>
    <w:rsid w:val="00F34290"/>
  </w:style>
  <w:style w:type="paragraph" w:styleId="af9">
    <w:name w:val="footnote text"/>
    <w:basedOn w:val="a"/>
    <w:link w:val="afa"/>
    <w:uiPriority w:val="99"/>
    <w:unhideWhenUsed/>
    <w:rsid w:val="005B5B9F"/>
  </w:style>
  <w:style w:type="character" w:customStyle="1" w:styleId="afa">
    <w:name w:val="Текст сноски Знак"/>
    <w:basedOn w:val="a0"/>
    <w:link w:val="af9"/>
    <w:uiPriority w:val="99"/>
    <w:rsid w:val="005B5B9F"/>
  </w:style>
  <w:style w:type="character" w:styleId="afb">
    <w:name w:val="footnote reference"/>
    <w:basedOn w:val="a0"/>
    <w:uiPriority w:val="99"/>
    <w:unhideWhenUsed/>
    <w:rsid w:val="005B5B9F"/>
    <w:rPr>
      <w:vertAlign w:val="superscript"/>
    </w:rPr>
  </w:style>
  <w:style w:type="paragraph" w:customStyle="1" w:styleId="tktekst">
    <w:name w:val="tktekst"/>
    <w:basedOn w:val="a"/>
    <w:rsid w:val="008B3D4A"/>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D61F57"/>
  </w:style>
  <w:style w:type="paragraph" w:styleId="afc">
    <w:name w:val="Normal (Web)"/>
    <w:basedOn w:val="a"/>
    <w:uiPriority w:val="99"/>
    <w:unhideWhenUsed/>
    <w:rsid w:val="00DD3184"/>
    <w:pPr>
      <w:spacing w:before="100" w:beforeAutospacing="1" w:after="100" w:afterAutospacing="1"/>
    </w:pPr>
    <w:rPr>
      <w:rFonts w:ascii="Times New Roman" w:eastAsia="Times New Roman" w:hAnsi="Times New Roman" w:cs="Times New Roman"/>
      <w:lang w:eastAsia="ru-RU"/>
    </w:rPr>
  </w:style>
  <w:style w:type="paragraph" w:customStyle="1" w:styleId="14">
    <w:name w:val="Обычный1"/>
    <w:rsid w:val="009B66FF"/>
    <w:pPr>
      <w:pBdr>
        <w:top w:val="nil"/>
        <w:left w:val="nil"/>
        <w:bottom w:val="nil"/>
        <w:right w:val="nil"/>
        <w:between w:val="nil"/>
      </w:pBdr>
      <w:spacing w:after="160" w:line="259" w:lineRule="auto"/>
    </w:pPr>
    <w:rPr>
      <w:rFonts w:ascii="Calibri" w:eastAsia="Calibri" w:hAnsi="Calibri" w:cs="Calibri"/>
      <w:color w:val="000000"/>
      <w:sz w:val="22"/>
      <w:szCs w:val="22"/>
      <w:lang w:eastAsia="ru-RU"/>
    </w:rPr>
  </w:style>
  <w:style w:type="paragraph" w:styleId="afd">
    <w:name w:val="Title"/>
    <w:basedOn w:val="a"/>
    <w:next w:val="a"/>
    <w:link w:val="afe"/>
    <w:uiPriority w:val="10"/>
    <w:qFormat/>
    <w:rsid w:val="00172425"/>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afe">
    <w:name w:val="Название Знак"/>
    <w:basedOn w:val="a0"/>
    <w:link w:val="afd"/>
    <w:uiPriority w:val="10"/>
    <w:rsid w:val="00172425"/>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22">
    <w:name w:val="Основной текст (2)_"/>
    <w:basedOn w:val="a0"/>
    <w:link w:val="23"/>
    <w:rsid w:val="008C007A"/>
    <w:rPr>
      <w:rFonts w:ascii="Arial" w:eastAsia="Arial" w:hAnsi="Arial" w:cs="Arial"/>
      <w:sz w:val="28"/>
      <w:szCs w:val="28"/>
      <w:shd w:val="clear" w:color="auto" w:fill="FFFFFF"/>
    </w:rPr>
  </w:style>
  <w:style w:type="paragraph" w:customStyle="1" w:styleId="23">
    <w:name w:val="Основной текст (2)"/>
    <w:basedOn w:val="a"/>
    <w:link w:val="22"/>
    <w:rsid w:val="008C007A"/>
    <w:pPr>
      <w:widowControl w:val="0"/>
      <w:shd w:val="clear" w:color="auto" w:fill="FFFFFF"/>
      <w:spacing w:line="322" w:lineRule="exact"/>
      <w:ind w:hanging="740"/>
      <w:jc w:val="center"/>
    </w:pPr>
    <w:rPr>
      <w:rFonts w:ascii="Arial" w:eastAsia="Arial" w:hAnsi="Arial" w:cs="Arial"/>
      <w:sz w:val="28"/>
      <w:szCs w:val="28"/>
    </w:rPr>
  </w:style>
  <w:style w:type="paragraph" w:styleId="aff">
    <w:name w:val="No Spacing"/>
    <w:link w:val="aff0"/>
    <w:uiPriority w:val="1"/>
    <w:qFormat/>
    <w:rsid w:val="00061D93"/>
    <w:rPr>
      <w:sz w:val="22"/>
      <w:szCs w:val="22"/>
      <w:lang w:eastAsia="en-US"/>
    </w:rPr>
  </w:style>
  <w:style w:type="character" w:customStyle="1" w:styleId="aff0">
    <w:name w:val="Без интервала Знак"/>
    <w:basedOn w:val="a0"/>
    <w:link w:val="aff"/>
    <w:uiPriority w:val="1"/>
    <w:rsid w:val="00061D93"/>
    <w:rPr>
      <w:sz w:val="22"/>
      <w:szCs w:val="22"/>
      <w:lang w:eastAsia="en-US"/>
    </w:rPr>
  </w:style>
  <w:style w:type="character" w:customStyle="1" w:styleId="CharAttribute13">
    <w:name w:val="CharAttribute13"/>
    <w:rsid w:val="001826EF"/>
    <w:rPr>
      <w:rFonts w:ascii="Arial" w:eastAsia="Arial"/>
      <w:sz w:val="24"/>
    </w:rPr>
  </w:style>
  <w:style w:type="character" w:customStyle="1" w:styleId="aff1">
    <w:name w:val="Нет"/>
    <w:rsid w:val="009B1570"/>
  </w:style>
  <w:style w:type="character" w:customStyle="1" w:styleId="Aff2">
    <w:name w:val="Нет A"/>
    <w:rsid w:val="00B22886"/>
    <w:rPr>
      <w:lang w:val="ru-RU"/>
    </w:rPr>
  </w:style>
  <w:style w:type="numbering" w:customStyle="1" w:styleId="12">
    <w:name w:val="Импортированный стиль 12"/>
    <w:rsid w:val="00B22886"/>
    <w:pPr>
      <w:numPr>
        <w:numId w:val="22"/>
      </w:numPr>
    </w:pPr>
  </w:style>
  <w:style w:type="numbering" w:customStyle="1" w:styleId="13">
    <w:name w:val="Импортированный стиль 13"/>
    <w:rsid w:val="008633D9"/>
    <w:pPr>
      <w:numPr>
        <w:numId w:val="24"/>
      </w:numPr>
    </w:pPr>
  </w:style>
  <w:style w:type="numbering" w:customStyle="1" w:styleId="15">
    <w:name w:val="Импортированный стиль 15"/>
    <w:rsid w:val="00A40D7F"/>
    <w:pPr>
      <w:numPr>
        <w:numId w:val="26"/>
      </w:numPr>
    </w:pPr>
  </w:style>
  <w:style w:type="paragraph" w:customStyle="1" w:styleId="ParaAttribute6">
    <w:name w:val="ParaAttribute6"/>
    <w:rsid w:val="006C668B"/>
    <w:pPr>
      <w:widowControl w:val="0"/>
      <w:wordWrap w:val="0"/>
      <w:spacing w:after="200"/>
      <w:ind w:firstLine="709"/>
      <w:jc w:val="both"/>
    </w:pPr>
    <w:rPr>
      <w:rFonts w:ascii="Times New Roman" w:eastAsia="Batang" w:hAnsi="Times New Roman" w:cs="Times New Roman"/>
      <w:sz w:val="20"/>
      <w:szCs w:val="20"/>
      <w:lang w:eastAsia="ru-RU"/>
    </w:rPr>
  </w:style>
  <w:style w:type="paragraph" w:customStyle="1" w:styleId="tkTekst0">
    <w:name w:val="_Текст обычный (tkTekst)"/>
    <w:basedOn w:val="a"/>
    <w:rsid w:val="006C668B"/>
    <w:pPr>
      <w:spacing w:after="60" w:line="276" w:lineRule="auto"/>
      <w:ind w:firstLine="567"/>
      <w:jc w:val="both"/>
    </w:pPr>
    <w:rPr>
      <w:rFonts w:ascii="Arial" w:eastAsia="Times New Roman" w:hAnsi="Arial" w:cs="Arial"/>
      <w:sz w:val="20"/>
      <w:szCs w:val="20"/>
      <w:lang w:eastAsia="ru-RU"/>
    </w:rPr>
  </w:style>
  <w:style w:type="character" w:styleId="aff3">
    <w:name w:val="FollowedHyperlink"/>
    <w:basedOn w:val="a0"/>
    <w:uiPriority w:val="99"/>
    <w:semiHidden/>
    <w:unhideWhenUsed/>
    <w:rsid w:val="00776228"/>
    <w:rPr>
      <w:color w:val="954F72" w:themeColor="followedHyperlink"/>
      <w:u w:val="single"/>
    </w:rPr>
  </w:style>
  <w:style w:type="character" w:customStyle="1" w:styleId="tlid-translation">
    <w:name w:val="tlid-translation"/>
    <w:basedOn w:val="a0"/>
    <w:rsid w:val="00791779"/>
  </w:style>
  <w:style w:type="character" w:customStyle="1" w:styleId="alt-edited">
    <w:name w:val="alt-edited"/>
    <w:basedOn w:val="a0"/>
    <w:rsid w:val="00F054F6"/>
  </w:style>
  <w:style w:type="character" w:customStyle="1" w:styleId="shorttext">
    <w:name w:val="short_text"/>
    <w:basedOn w:val="a0"/>
    <w:rsid w:val="00FF23DC"/>
  </w:style>
</w:styles>
</file>

<file path=word/webSettings.xml><?xml version="1.0" encoding="utf-8"?>
<w:webSettings xmlns:r="http://schemas.openxmlformats.org/officeDocument/2006/relationships" xmlns:w="http://schemas.openxmlformats.org/wordprocessingml/2006/main">
  <w:divs>
    <w:div w:id="133304177">
      <w:bodyDiv w:val="1"/>
      <w:marLeft w:val="0"/>
      <w:marRight w:val="0"/>
      <w:marTop w:val="0"/>
      <w:marBottom w:val="0"/>
      <w:divBdr>
        <w:top w:val="none" w:sz="0" w:space="0" w:color="auto"/>
        <w:left w:val="none" w:sz="0" w:space="0" w:color="auto"/>
        <w:bottom w:val="none" w:sz="0" w:space="0" w:color="auto"/>
        <w:right w:val="none" w:sz="0" w:space="0" w:color="auto"/>
      </w:divBdr>
      <w:divsChild>
        <w:div w:id="377165055">
          <w:marLeft w:val="0"/>
          <w:marRight w:val="0"/>
          <w:marTop w:val="0"/>
          <w:marBottom w:val="0"/>
          <w:divBdr>
            <w:top w:val="none" w:sz="0" w:space="0" w:color="auto"/>
            <w:left w:val="none" w:sz="0" w:space="0" w:color="auto"/>
            <w:bottom w:val="none" w:sz="0" w:space="0" w:color="auto"/>
            <w:right w:val="none" w:sz="0" w:space="0" w:color="auto"/>
          </w:divBdr>
          <w:divsChild>
            <w:div w:id="66331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4908">
      <w:bodyDiv w:val="1"/>
      <w:marLeft w:val="0"/>
      <w:marRight w:val="0"/>
      <w:marTop w:val="0"/>
      <w:marBottom w:val="0"/>
      <w:divBdr>
        <w:top w:val="none" w:sz="0" w:space="0" w:color="auto"/>
        <w:left w:val="none" w:sz="0" w:space="0" w:color="auto"/>
        <w:bottom w:val="none" w:sz="0" w:space="0" w:color="auto"/>
        <w:right w:val="none" w:sz="0" w:space="0" w:color="auto"/>
      </w:divBdr>
    </w:div>
    <w:div w:id="172260639">
      <w:bodyDiv w:val="1"/>
      <w:marLeft w:val="0"/>
      <w:marRight w:val="0"/>
      <w:marTop w:val="0"/>
      <w:marBottom w:val="0"/>
      <w:divBdr>
        <w:top w:val="none" w:sz="0" w:space="0" w:color="auto"/>
        <w:left w:val="none" w:sz="0" w:space="0" w:color="auto"/>
        <w:bottom w:val="none" w:sz="0" w:space="0" w:color="auto"/>
        <w:right w:val="none" w:sz="0" w:space="0" w:color="auto"/>
      </w:divBdr>
      <w:divsChild>
        <w:div w:id="885916726">
          <w:marLeft w:val="0"/>
          <w:marRight w:val="0"/>
          <w:marTop w:val="0"/>
          <w:marBottom w:val="0"/>
          <w:divBdr>
            <w:top w:val="none" w:sz="0" w:space="0" w:color="auto"/>
            <w:left w:val="none" w:sz="0" w:space="0" w:color="auto"/>
            <w:bottom w:val="none" w:sz="0" w:space="0" w:color="auto"/>
            <w:right w:val="none" w:sz="0" w:space="0" w:color="auto"/>
          </w:divBdr>
          <w:divsChild>
            <w:div w:id="20227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001">
      <w:bodyDiv w:val="1"/>
      <w:marLeft w:val="0"/>
      <w:marRight w:val="0"/>
      <w:marTop w:val="0"/>
      <w:marBottom w:val="0"/>
      <w:divBdr>
        <w:top w:val="none" w:sz="0" w:space="0" w:color="auto"/>
        <w:left w:val="none" w:sz="0" w:space="0" w:color="auto"/>
        <w:bottom w:val="none" w:sz="0" w:space="0" w:color="auto"/>
        <w:right w:val="none" w:sz="0" w:space="0" w:color="auto"/>
      </w:divBdr>
      <w:divsChild>
        <w:div w:id="1409305699">
          <w:marLeft w:val="0"/>
          <w:marRight w:val="0"/>
          <w:marTop w:val="0"/>
          <w:marBottom w:val="0"/>
          <w:divBdr>
            <w:top w:val="none" w:sz="0" w:space="0" w:color="auto"/>
            <w:left w:val="none" w:sz="0" w:space="0" w:color="auto"/>
            <w:bottom w:val="none" w:sz="0" w:space="0" w:color="auto"/>
            <w:right w:val="none" w:sz="0" w:space="0" w:color="auto"/>
          </w:divBdr>
          <w:divsChild>
            <w:div w:id="13908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27386">
      <w:bodyDiv w:val="1"/>
      <w:marLeft w:val="0"/>
      <w:marRight w:val="0"/>
      <w:marTop w:val="0"/>
      <w:marBottom w:val="0"/>
      <w:divBdr>
        <w:top w:val="none" w:sz="0" w:space="0" w:color="auto"/>
        <w:left w:val="none" w:sz="0" w:space="0" w:color="auto"/>
        <w:bottom w:val="none" w:sz="0" w:space="0" w:color="auto"/>
        <w:right w:val="none" w:sz="0" w:space="0" w:color="auto"/>
      </w:divBdr>
    </w:div>
    <w:div w:id="305203237">
      <w:bodyDiv w:val="1"/>
      <w:marLeft w:val="0"/>
      <w:marRight w:val="0"/>
      <w:marTop w:val="0"/>
      <w:marBottom w:val="0"/>
      <w:divBdr>
        <w:top w:val="none" w:sz="0" w:space="0" w:color="auto"/>
        <w:left w:val="none" w:sz="0" w:space="0" w:color="auto"/>
        <w:bottom w:val="none" w:sz="0" w:space="0" w:color="auto"/>
        <w:right w:val="none" w:sz="0" w:space="0" w:color="auto"/>
      </w:divBdr>
      <w:divsChild>
        <w:div w:id="1361280573">
          <w:marLeft w:val="0"/>
          <w:marRight w:val="0"/>
          <w:marTop w:val="0"/>
          <w:marBottom w:val="0"/>
          <w:divBdr>
            <w:top w:val="none" w:sz="0" w:space="0" w:color="auto"/>
            <w:left w:val="none" w:sz="0" w:space="0" w:color="auto"/>
            <w:bottom w:val="none" w:sz="0" w:space="0" w:color="auto"/>
            <w:right w:val="none" w:sz="0" w:space="0" w:color="auto"/>
          </w:divBdr>
          <w:divsChild>
            <w:div w:id="9312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731">
      <w:bodyDiv w:val="1"/>
      <w:marLeft w:val="0"/>
      <w:marRight w:val="0"/>
      <w:marTop w:val="0"/>
      <w:marBottom w:val="0"/>
      <w:divBdr>
        <w:top w:val="none" w:sz="0" w:space="0" w:color="auto"/>
        <w:left w:val="none" w:sz="0" w:space="0" w:color="auto"/>
        <w:bottom w:val="none" w:sz="0" w:space="0" w:color="auto"/>
        <w:right w:val="none" w:sz="0" w:space="0" w:color="auto"/>
      </w:divBdr>
    </w:div>
    <w:div w:id="440688633">
      <w:bodyDiv w:val="1"/>
      <w:marLeft w:val="0"/>
      <w:marRight w:val="0"/>
      <w:marTop w:val="0"/>
      <w:marBottom w:val="0"/>
      <w:divBdr>
        <w:top w:val="none" w:sz="0" w:space="0" w:color="auto"/>
        <w:left w:val="none" w:sz="0" w:space="0" w:color="auto"/>
        <w:bottom w:val="none" w:sz="0" w:space="0" w:color="auto"/>
        <w:right w:val="none" w:sz="0" w:space="0" w:color="auto"/>
      </w:divBdr>
    </w:div>
    <w:div w:id="533352660">
      <w:bodyDiv w:val="1"/>
      <w:marLeft w:val="0"/>
      <w:marRight w:val="0"/>
      <w:marTop w:val="0"/>
      <w:marBottom w:val="0"/>
      <w:divBdr>
        <w:top w:val="none" w:sz="0" w:space="0" w:color="auto"/>
        <w:left w:val="none" w:sz="0" w:space="0" w:color="auto"/>
        <w:bottom w:val="none" w:sz="0" w:space="0" w:color="auto"/>
        <w:right w:val="none" w:sz="0" w:space="0" w:color="auto"/>
      </w:divBdr>
    </w:div>
    <w:div w:id="550577285">
      <w:bodyDiv w:val="1"/>
      <w:marLeft w:val="0"/>
      <w:marRight w:val="0"/>
      <w:marTop w:val="0"/>
      <w:marBottom w:val="0"/>
      <w:divBdr>
        <w:top w:val="none" w:sz="0" w:space="0" w:color="auto"/>
        <w:left w:val="none" w:sz="0" w:space="0" w:color="auto"/>
        <w:bottom w:val="none" w:sz="0" w:space="0" w:color="auto"/>
        <w:right w:val="none" w:sz="0" w:space="0" w:color="auto"/>
      </w:divBdr>
    </w:div>
    <w:div w:id="614797938">
      <w:bodyDiv w:val="1"/>
      <w:marLeft w:val="0"/>
      <w:marRight w:val="0"/>
      <w:marTop w:val="0"/>
      <w:marBottom w:val="0"/>
      <w:divBdr>
        <w:top w:val="none" w:sz="0" w:space="0" w:color="auto"/>
        <w:left w:val="none" w:sz="0" w:space="0" w:color="auto"/>
        <w:bottom w:val="none" w:sz="0" w:space="0" w:color="auto"/>
        <w:right w:val="none" w:sz="0" w:space="0" w:color="auto"/>
      </w:divBdr>
      <w:divsChild>
        <w:div w:id="1905488925">
          <w:marLeft w:val="0"/>
          <w:marRight w:val="0"/>
          <w:marTop w:val="0"/>
          <w:marBottom w:val="0"/>
          <w:divBdr>
            <w:top w:val="none" w:sz="0" w:space="0" w:color="auto"/>
            <w:left w:val="none" w:sz="0" w:space="0" w:color="auto"/>
            <w:bottom w:val="none" w:sz="0" w:space="0" w:color="auto"/>
            <w:right w:val="none" w:sz="0" w:space="0" w:color="auto"/>
          </w:divBdr>
          <w:divsChild>
            <w:div w:id="177944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306642">
      <w:bodyDiv w:val="1"/>
      <w:marLeft w:val="0"/>
      <w:marRight w:val="0"/>
      <w:marTop w:val="0"/>
      <w:marBottom w:val="0"/>
      <w:divBdr>
        <w:top w:val="none" w:sz="0" w:space="0" w:color="auto"/>
        <w:left w:val="none" w:sz="0" w:space="0" w:color="auto"/>
        <w:bottom w:val="none" w:sz="0" w:space="0" w:color="auto"/>
        <w:right w:val="none" w:sz="0" w:space="0" w:color="auto"/>
      </w:divBdr>
    </w:div>
    <w:div w:id="739907484">
      <w:bodyDiv w:val="1"/>
      <w:marLeft w:val="0"/>
      <w:marRight w:val="0"/>
      <w:marTop w:val="0"/>
      <w:marBottom w:val="0"/>
      <w:divBdr>
        <w:top w:val="none" w:sz="0" w:space="0" w:color="auto"/>
        <w:left w:val="none" w:sz="0" w:space="0" w:color="auto"/>
        <w:bottom w:val="none" w:sz="0" w:space="0" w:color="auto"/>
        <w:right w:val="none" w:sz="0" w:space="0" w:color="auto"/>
      </w:divBdr>
    </w:div>
    <w:div w:id="1001395787">
      <w:bodyDiv w:val="1"/>
      <w:marLeft w:val="0"/>
      <w:marRight w:val="0"/>
      <w:marTop w:val="0"/>
      <w:marBottom w:val="0"/>
      <w:divBdr>
        <w:top w:val="none" w:sz="0" w:space="0" w:color="auto"/>
        <w:left w:val="none" w:sz="0" w:space="0" w:color="auto"/>
        <w:bottom w:val="none" w:sz="0" w:space="0" w:color="auto"/>
        <w:right w:val="none" w:sz="0" w:space="0" w:color="auto"/>
      </w:divBdr>
    </w:div>
    <w:div w:id="1023554336">
      <w:bodyDiv w:val="1"/>
      <w:marLeft w:val="0"/>
      <w:marRight w:val="0"/>
      <w:marTop w:val="0"/>
      <w:marBottom w:val="0"/>
      <w:divBdr>
        <w:top w:val="none" w:sz="0" w:space="0" w:color="auto"/>
        <w:left w:val="none" w:sz="0" w:space="0" w:color="auto"/>
        <w:bottom w:val="none" w:sz="0" w:space="0" w:color="auto"/>
        <w:right w:val="none" w:sz="0" w:space="0" w:color="auto"/>
      </w:divBdr>
      <w:divsChild>
        <w:div w:id="1861893242">
          <w:marLeft w:val="0"/>
          <w:marRight w:val="0"/>
          <w:marTop w:val="0"/>
          <w:marBottom w:val="0"/>
          <w:divBdr>
            <w:top w:val="none" w:sz="0" w:space="0" w:color="auto"/>
            <w:left w:val="none" w:sz="0" w:space="0" w:color="auto"/>
            <w:bottom w:val="none" w:sz="0" w:space="0" w:color="auto"/>
            <w:right w:val="none" w:sz="0" w:space="0" w:color="auto"/>
          </w:divBdr>
          <w:divsChild>
            <w:div w:id="14838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0685">
      <w:bodyDiv w:val="1"/>
      <w:marLeft w:val="0"/>
      <w:marRight w:val="0"/>
      <w:marTop w:val="0"/>
      <w:marBottom w:val="0"/>
      <w:divBdr>
        <w:top w:val="none" w:sz="0" w:space="0" w:color="auto"/>
        <w:left w:val="none" w:sz="0" w:space="0" w:color="auto"/>
        <w:bottom w:val="none" w:sz="0" w:space="0" w:color="auto"/>
        <w:right w:val="none" w:sz="0" w:space="0" w:color="auto"/>
      </w:divBdr>
    </w:div>
    <w:div w:id="1104954839">
      <w:bodyDiv w:val="1"/>
      <w:marLeft w:val="0"/>
      <w:marRight w:val="0"/>
      <w:marTop w:val="0"/>
      <w:marBottom w:val="0"/>
      <w:divBdr>
        <w:top w:val="none" w:sz="0" w:space="0" w:color="auto"/>
        <w:left w:val="none" w:sz="0" w:space="0" w:color="auto"/>
        <w:bottom w:val="none" w:sz="0" w:space="0" w:color="auto"/>
        <w:right w:val="none" w:sz="0" w:space="0" w:color="auto"/>
      </w:divBdr>
    </w:div>
    <w:div w:id="1110929116">
      <w:bodyDiv w:val="1"/>
      <w:marLeft w:val="0"/>
      <w:marRight w:val="0"/>
      <w:marTop w:val="0"/>
      <w:marBottom w:val="0"/>
      <w:divBdr>
        <w:top w:val="none" w:sz="0" w:space="0" w:color="auto"/>
        <w:left w:val="none" w:sz="0" w:space="0" w:color="auto"/>
        <w:bottom w:val="none" w:sz="0" w:space="0" w:color="auto"/>
        <w:right w:val="none" w:sz="0" w:space="0" w:color="auto"/>
      </w:divBdr>
    </w:div>
    <w:div w:id="1123185124">
      <w:bodyDiv w:val="1"/>
      <w:marLeft w:val="0"/>
      <w:marRight w:val="0"/>
      <w:marTop w:val="0"/>
      <w:marBottom w:val="0"/>
      <w:divBdr>
        <w:top w:val="none" w:sz="0" w:space="0" w:color="auto"/>
        <w:left w:val="none" w:sz="0" w:space="0" w:color="auto"/>
        <w:bottom w:val="none" w:sz="0" w:space="0" w:color="auto"/>
        <w:right w:val="none" w:sz="0" w:space="0" w:color="auto"/>
      </w:divBdr>
    </w:div>
    <w:div w:id="1175728674">
      <w:bodyDiv w:val="1"/>
      <w:marLeft w:val="0"/>
      <w:marRight w:val="0"/>
      <w:marTop w:val="0"/>
      <w:marBottom w:val="0"/>
      <w:divBdr>
        <w:top w:val="none" w:sz="0" w:space="0" w:color="auto"/>
        <w:left w:val="none" w:sz="0" w:space="0" w:color="auto"/>
        <w:bottom w:val="none" w:sz="0" w:space="0" w:color="auto"/>
        <w:right w:val="none" w:sz="0" w:space="0" w:color="auto"/>
      </w:divBdr>
      <w:divsChild>
        <w:div w:id="2117603621">
          <w:marLeft w:val="0"/>
          <w:marRight w:val="0"/>
          <w:marTop w:val="0"/>
          <w:marBottom w:val="0"/>
          <w:divBdr>
            <w:top w:val="none" w:sz="0" w:space="0" w:color="auto"/>
            <w:left w:val="none" w:sz="0" w:space="0" w:color="auto"/>
            <w:bottom w:val="none" w:sz="0" w:space="0" w:color="auto"/>
            <w:right w:val="none" w:sz="0" w:space="0" w:color="auto"/>
          </w:divBdr>
          <w:divsChild>
            <w:div w:id="21227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204">
      <w:bodyDiv w:val="1"/>
      <w:marLeft w:val="0"/>
      <w:marRight w:val="0"/>
      <w:marTop w:val="0"/>
      <w:marBottom w:val="0"/>
      <w:divBdr>
        <w:top w:val="none" w:sz="0" w:space="0" w:color="auto"/>
        <w:left w:val="none" w:sz="0" w:space="0" w:color="auto"/>
        <w:bottom w:val="none" w:sz="0" w:space="0" w:color="auto"/>
        <w:right w:val="none" w:sz="0" w:space="0" w:color="auto"/>
      </w:divBdr>
    </w:div>
    <w:div w:id="1186286860">
      <w:bodyDiv w:val="1"/>
      <w:marLeft w:val="0"/>
      <w:marRight w:val="0"/>
      <w:marTop w:val="0"/>
      <w:marBottom w:val="0"/>
      <w:divBdr>
        <w:top w:val="none" w:sz="0" w:space="0" w:color="auto"/>
        <w:left w:val="none" w:sz="0" w:space="0" w:color="auto"/>
        <w:bottom w:val="none" w:sz="0" w:space="0" w:color="auto"/>
        <w:right w:val="none" w:sz="0" w:space="0" w:color="auto"/>
      </w:divBdr>
      <w:divsChild>
        <w:div w:id="2030175261">
          <w:marLeft w:val="0"/>
          <w:marRight w:val="0"/>
          <w:marTop w:val="0"/>
          <w:marBottom w:val="0"/>
          <w:divBdr>
            <w:top w:val="none" w:sz="0" w:space="0" w:color="auto"/>
            <w:left w:val="none" w:sz="0" w:space="0" w:color="auto"/>
            <w:bottom w:val="none" w:sz="0" w:space="0" w:color="auto"/>
            <w:right w:val="none" w:sz="0" w:space="0" w:color="auto"/>
          </w:divBdr>
          <w:divsChild>
            <w:div w:id="19301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8978">
      <w:bodyDiv w:val="1"/>
      <w:marLeft w:val="0"/>
      <w:marRight w:val="0"/>
      <w:marTop w:val="0"/>
      <w:marBottom w:val="0"/>
      <w:divBdr>
        <w:top w:val="none" w:sz="0" w:space="0" w:color="auto"/>
        <w:left w:val="none" w:sz="0" w:space="0" w:color="auto"/>
        <w:bottom w:val="none" w:sz="0" w:space="0" w:color="auto"/>
        <w:right w:val="none" w:sz="0" w:space="0" w:color="auto"/>
      </w:divBdr>
    </w:div>
    <w:div w:id="1244072586">
      <w:bodyDiv w:val="1"/>
      <w:marLeft w:val="0"/>
      <w:marRight w:val="0"/>
      <w:marTop w:val="0"/>
      <w:marBottom w:val="0"/>
      <w:divBdr>
        <w:top w:val="none" w:sz="0" w:space="0" w:color="auto"/>
        <w:left w:val="none" w:sz="0" w:space="0" w:color="auto"/>
        <w:bottom w:val="none" w:sz="0" w:space="0" w:color="auto"/>
        <w:right w:val="none" w:sz="0" w:space="0" w:color="auto"/>
      </w:divBdr>
    </w:div>
    <w:div w:id="1289125219">
      <w:bodyDiv w:val="1"/>
      <w:marLeft w:val="0"/>
      <w:marRight w:val="0"/>
      <w:marTop w:val="0"/>
      <w:marBottom w:val="0"/>
      <w:divBdr>
        <w:top w:val="none" w:sz="0" w:space="0" w:color="auto"/>
        <w:left w:val="none" w:sz="0" w:space="0" w:color="auto"/>
        <w:bottom w:val="none" w:sz="0" w:space="0" w:color="auto"/>
        <w:right w:val="none" w:sz="0" w:space="0" w:color="auto"/>
      </w:divBdr>
    </w:div>
    <w:div w:id="1332492864">
      <w:bodyDiv w:val="1"/>
      <w:marLeft w:val="0"/>
      <w:marRight w:val="0"/>
      <w:marTop w:val="0"/>
      <w:marBottom w:val="0"/>
      <w:divBdr>
        <w:top w:val="none" w:sz="0" w:space="0" w:color="auto"/>
        <w:left w:val="none" w:sz="0" w:space="0" w:color="auto"/>
        <w:bottom w:val="none" w:sz="0" w:space="0" w:color="auto"/>
        <w:right w:val="none" w:sz="0" w:space="0" w:color="auto"/>
      </w:divBdr>
    </w:div>
    <w:div w:id="1394692810">
      <w:bodyDiv w:val="1"/>
      <w:marLeft w:val="0"/>
      <w:marRight w:val="0"/>
      <w:marTop w:val="0"/>
      <w:marBottom w:val="0"/>
      <w:divBdr>
        <w:top w:val="none" w:sz="0" w:space="0" w:color="auto"/>
        <w:left w:val="none" w:sz="0" w:space="0" w:color="auto"/>
        <w:bottom w:val="none" w:sz="0" w:space="0" w:color="auto"/>
        <w:right w:val="none" w:sz="0" w:space="0" w:color="auto"/>
      </w:divBdr>
      <w:divsChild>
        <w:div w:id="190388088">
          <w:marLeft w:val="0"/>
          <w:marRight w:val="0"/>
          <w:marTop w:val="0"/>
          <w:marBottom w:val="0"/>
          <w:divBdr>
            <w:top w:val="none" w:sz="0" w:space="0" w:color="auto"/>
            <w:left w:val="none" w:sz="0" w:space="0" w:color="auto"/>
            <w:bottom w:val="none" w:sz="0" w:space="0" w:color="auto"/>
            <w:right w:val="none" w:sz="0" w:space="0" w:color="auto"/>
          </w:divBdr>
          <w:divsChild>
            <w:div w:id="100139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2142">
      <w:bodyDiv w:val="1"/>
      <w:marLeft w:val="0"/>
      <w:marRight w:val="0"/>
      <w:marTop w:val="0"/>
      <w:marBottom w:val="0"/>
      <w:divBdr>
        <w:top w:val="none" w:sz="0" w:space="0" w:color="auto"/>
        <w:left w:val="none" w:sz="0" w:space="0" w:color="auto"/>
        <w:bottom w:val="none" w:sz="0" w:space="0" w:color="auto"/>
        <w:right w:val="none" w:sz="0" w:space="0" w:color="auto"/>
      </w:divBdr>
      <w:divsChild>
        <w:div w:id="221478092">
          <w:marLeft w:val="0"/>
          <w:marRight w:val="0"/>
          <w:marTop w:val="0"/>
          <w:marBottom w:val="0"/>
          <w:divBdr>
            <w:top w:val="none" w:sz="0" w:space="0" w:color="auto"/>
            <w:left w:val="none" w:sz="0" w:space="0" w:color="auto"/>
            <w:bottom w:val="none" w:sz="0" w:space="0" w:color="auto"/>
            <w:right w:val="none" w:sz="0" w:space="0" w:color="auto"/>
          </w:divBdr>
          <w:divsChild>
            <w:div w:id="17131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25272">
      <w:bodyDiv w:val="1"/>
      <w:marLeft w:val="0"/>
      <w:marRight w:val="0"/>
      <w:marTop w:val="0"/>
      <w:marBottom w:val="0"/>
      <w:divBdr>
        <w:top w:val="none" w:sz="0" w:space="0" w:color="auto"/>
        <w:left w:val="none" w:sz="0" w:space="0" w:color="auto"/>
        <w:bottom w:val="none" w:sz="0" w:space="0" w:color="auto"/>
        <w:right w:val="none" w:sz="0" w:space="0" w:color="auto"/>
      </w:divBdr>
    </w:div>
    <w:div w:id="1523740185">
      <w:bodyDiv w:val="1"/>
      <w:marLeft w:val="0"/>
      <w:marRight w:val="0"/>
      <w:marTop w:val="0"/>
      <w:marBottom w:val="0"/>
      <w:divBdr>
        <w:top w:val="none" w:sz="0" w:space="0" w:color="auto"/>
        <w:left w:val="none" w:sz="0" w:space="0" w:color="auto"/>
        <w:bottom w:val="none" w:sz="0" w:space="0" w:color="auto"/>
        <w:right w:val="none" w:sz="0" w:space="0" w:color="auto"/>
      </w:divBdr>
    </w:div>
    <w:div w:id="1575168527">
      <w:bodyDiv w:val="1"/>
      <w:marLeft w:val="0"/>
      <w:marRight w:val="0"/>
      <w:marTop w:val="0"/>
      <w:marBottom w:val="0"/>
      <w:divBdr>
        <w:top w:val="none" w:sz="0" w:space="0" w:color="auto"/>
        <w:left w:val="none" w:sz="0" w:space="0" w:color="auto"/>
        <w:bottom w:val="none" w:sz="0" w:space="0" w:color="auto"/>
        <w:right w:val="none" w:sz="0" w:space="0" w:color="auto"/>
      </w:divBdr>
      <w:divsChild>
        <w:div w:id="1707943661">
          <w:marLeft w:val="0"/>
          <w:marRight w:val="0"/>
          <w:marTop w:val="0"/>
          <w:marBottom w:val="0"/>
          <w:divBdr>
            <w:top w:val="none" w:sz="0" w:space="0" w:color="auto"/>
            <w:left w:val="none" w:sz="0" w:space="0" w:color="auto"/>
            <w:bottom w:val="none" w:sz="0" w:space="0" w:color="auto"/>
            <w:right w:val="none" w:sz="0" w:space="0" w:color="auto"/>
          </w:divBdr>
          <w:divsChild>
            <w:div w:id="9243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3822">
      <w:bodyDiv w:val="1"/>
      <w:marLeft w:val="0"/>
      <w:marRight w:val="0"/>
      <w:marTop w:val="0"/>
      <w:marBottom w:val="0"/>
      <w:divBdr>
        <w:top w:val="none" w:sz="0" w:space="0" w:color="auto"/>
        <w:left w:val="none" w:sz="0" w:space="0" w:color="auto"/>
        <w:bottom w:val="none" w:sz="0" w:space="0" w:color="auto"/>
        <w:right w:val="none" w:sz="0" w:space="0" w:color="auto"/>
      </w:divBdr>
      <w:divsChild>
        <w:div w:id="954288933">
          <w:marLeft w:val="0"/>
          <w:marRight w:val="0"/>
          <w:marTop w:val="0"/>
          <w:marBottom w:val="0"/>
          <w:divBdr>
            <w:top w:val="none" w:sz="0" w:space="0" w:color="auto"/>
            <w:left w:val="none" w:sz="0" w:space="0" w:color="auto"/>
            <w:bottom w:val="none" w:sz="0" w:space="0" w:color="auto"/>
            <w:right w:val="none" w:sz="0" w:space="0" w:color="auto"/>
          </w:divBdr>
          <w:divsChild>
            <w:div w:id="21366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5914">
      <w:bodyDiv w:val="1"/>
      <w:marLeft w:val="0"/>
      <w:marRight w:val="0"/>
      <w:marTop w:val="0"/>
      <w:marBottom w:val="0"/>
      <w:divBdr>
        <w:top w:val="none" w:sz="0" w:space="0" w:color="auto"/>
        <w:left w:val="none" w:sz="0" w:space="0" w:color="auto"/>
        <w:bottom w:val="none" w:sz="0" w:space="0" w:color="auto"/>
        <w:right w:val="none" w:sz="0" w:space="0" w:color="auto"/>
      </w:divBdr>
      <w:divsChild>
        <w:div w:id="449865084">
          <w:marLeft w:val="0"/>
          <w:marRight w:val="0"/>
          <w:marTop w:val="0"/>
          <w:marBottom w:val="0"/>
          <w:divBdr>
            <w:top w:val="none" w:sz="0" w:space="0" w:color="auto"/>
            <w:left w:val="none" w:sz="0" w:space="0" w:color="auto"/>
            <w:bottom w:val="none" w:sz="0" w:space="0" w:color="auto"/>
            <w:right w:val="none" w:sz="0" w:space="0" w:color="auto"/>
          </w:divBdr>
          <w:divsChild>
            <w:div w:id="15945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902">
      <w:bodyDiv w:val="1"/>
      <w:marLeft w:val="0"/>
      <w:marRight w:val="0"/>
      <w:marTop w:val="0"/>
      <w:marBottom w:val="0"/>
      <w:divBdr>
        <w:top w:val="none" w:sz="0" w:space="0" w:color="auto"/>
        <w:left w:val="none" w:sz="0" w:space="0" w:color="auto"/>
        <w:bottom w:val="none" w:sz="0" w:space="0" w:color="auto"/>
        <w:right w:val="none" w:sz="0" w:space="0" w:color="auto"/>
      </w:divBdr>
    </w:div>
    <w:div w:id="1742292384">
      <w:bodyDiv w:val="1"/>
      <w:marLeft w:val="0"/>
      <w:marRight w:val="0"/>
      <w:marTop w:val="0"/>
      <w:marBottom w:val="0"/>
      <w:divBdr>
        <w:top w:val="none" w:sz="0" w:space="0" w:color="auto"/>
        <w:left w:val="none" w:sz="0" w:space="0" w:color="auto"/>
        <w:bottom w:val="none" w:sz="0" w:space="0" w:color="auto"/>
        <w:right w:val="none" w:sz="0" w:space="0" w:color="auto"/>
      </w:divBdr>
      <w:divsChild>
        <w:div w:id="275793898">
          <w:marLeft w:val="0"/>
          <w:marRight w:val="0"/>
          <w:marTop w:val="0"/>
          <w:marBottom w:val="0"/>
          <w:divBdr>
            <w:top w:val="none" w:sz="0" w:space="0" w:color="auto"/>
            <w:left w:val="none" w:sz="0" w:space="0" w:color="auto"/>
            <w:bottom w:val="none" w:sz="0" w:space="0" w:color="auto"/>
            <w:right w:val="none" w:sz="0" w:space="0" w:color="auto"/>
          </w:divBdr>
          <w:divsChild>
            <w:div w:id="5249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5289">
      <w:bodyDiv w:val="1"/>
      <w:marLeft w:val="0"/>
      <w:marRight w:val="0"/>
      <w:marTop w:val="0"/>
      <w:marBottom w:val="0"/>
      <w:divBdr>
        <w:top w:val="none" w:sz="0" w:space="0" w:color="auto"/>
        <w:left w:val="none" w:sz="0" w:space="0" w:color="auto"/>
        <w:bottom w:val="none" w:sz="0" w:space="0" w:color="auto"/>
        <w:right w:val="none" w:sz="0" w:space="0" w:color="auto"/>
      </w:divBdr>
      <w:divsChild>
        <w:div w:id="2017729144">
          <w:marLeft w:val="0"/>
          <w:marRight w:val="0"/>
          <w:marTop w:val="0"/>
          <w:marBottom w:val="0"/>
          <w:divBdr>
            <w:top w:val="none" w:sz="0" w:space="0" w:color="auto"/>
            <w:left w:val="none" w:sz="0" w:space="0" w:color="auto"/>
            <w:bottom w:val="none" w:sz="0" w:space="0" w:color="auto"/>
            <w:right w:val="none" w:sz="0" w:space="0" w:color="auto"/>
          </w:divBdr>
          <w:divsChild>
            <w:div w:id="2993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D3D4-44BF-41AC-82EF-44E11A97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4541</TotalTime>
  <Pages>131</Pages>
  <Words>38286</Words>
  <Characters>218233</Characters>
  <Application>Microsoft Office Word</Application>
  <DocSecurity>0</DocSecurity>
  <Lines>1818</Lines>
  <Paragraphs>512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256007</CharactersWithSpaces>
  <SharedDoc>false</SharedDoc>
  <HLinks>
    <vt:vector size="498" baseType="variant">
      <vt:variant>
        <vt:i4>1966131</vt:i4>
      </vt:variant>
      <vt:variant>
        <vt:i4>494</vt:i4>
      </vt:variant>
      <vt:variant>
        <vt:i4>0</vt:i4>
      </vt:variant>
      <vt:variant>
        <vt:i4>5</vt:i4>
      </vt:variant>
      <vt:variant>
        <vt:lpwstr/>
      </vt:variant>
      <vt:variant>
        <vt:lpwstr>_Toc525658656</vt:lpwstr>
      </vt:variant>
      <vt:variant>
        <vt:i4>1966131</vt:i4>
      </vt:variant>
      <vt:variant>
        <vt:i4>488</vt:i4>
      </vt:variant>
      <vt:variant>
        <vt:i4>0</vt:i4>
      </vt:variant>
      <vt:variant>
        <vt:i4>5</vt:i4>
      </vt:variant>
      <vt:variant>
        <vt:lpwstr/>
      </vt:variant>
      <vt:variant>
        <vt:lpwstr>_Toc525658655</vt:lpwstr>
      </vt:variant>
      <vt:variant>
        <vt:i4>1966131</vt:i4>
      </vt:variant>
      <vt:variant>
        <vt:i4>482</vt:i4>
      </vt:variant>
      <vt:variant>
        <vt:i4>0</vt:i4>
      </vt:variant>
      <vt:variant>
        <vt:i4>5</vt:i4>
      </vt:variant>
      <vt:variant>
        <vt:lpwstr/>
      </vt:variant>
      <vt:variant>
        <vt:lpwstr>_Toc525658654</vt:lpwstr>
      </vt:variant>
      <vt:variant>
        <vt:i4>1966131</vt:i4>
      </vt:variant>
      <vt:variant>
        <vt:i4>476</vt:i4>
      </vt:variant>
      <vt:variant>
        <vt:i4>0</vt:i4>
      </vt:variant>
      <vt:variant>
        <vt:i4>5</vt:i4>
      </vt:variant>
      <vt:variant>
        <vt:lpwstr/>
      </vt:variant>
      <vt:variant>
        <vt:lpwstr>_Toc525658653</vt:lpwstr>
      </vt:variant>
      <vt:variant>
        <vt:i4>1966131</vt:i4>
      </vt:variant>
      <vt:variant>
        <vt:i4>470</vt:i4>
      </vt:variant>
      <vt:variant>
        <vt:i4>0</vt:i4>
      </vt:variant>
      <vt:variant>
        <vt:i4>5</vt:i4>
      </vt:variant>
      <vt:variant>
        <vt:lpwstr/>
      </vt:variant>
      <vt:variant>
        <vt:lpwstr>_Toc525658652</vt:lpwstr>
      </vt:variant>
      <vt:variant>
        <vt:i4>1966131</vt:i4>
      </vt:variant>
      <vt:variant>
        <vt:i4>464</vt:i4>
      </vt:variant>
      <vt:variant>
        <vt:i4>0</vt:i4>
      </vt:variant>
      <vt:variant>
        <vt:i4>5</vt:i4>
      </vt:variant>
      <vt:variant>
        <vt:lpwstr/>
      </vt:variant>
      <vt:variant>
        <vt:lpwstr>_Toc525658651</vt:lpwstr>
      </vt:variant>
      <vt:variant>
        <vt:i4>1966131</vt:i4>
      </vt:variant>
      <vt:variant>
        <vt:i4>458</vt:i4>
      </vt:variant>
      <vt:variant>
        <vt:i4>0</vt:i4>
      </vt:variant>
      <vt:variant>
        <vt:i4>5</vt:i4>
      </vt:variant>
      <vt:variant>
        <vt:lpwstr/>
      </vt:variant>
      <vt:variant>
        <vt:lpwstr>_Toc525658650</vt:lpwstr>
      </vt:variant>
      <vt:variant>
        <vt:i4>2031667</vt:i4>
      </vt:variant>
      <vt:variant>
        <vt:i4>452</vt:i4>
      </vt:variant>
      <vt:variant>
        <vt:i4>0</vt:i4>
      </vt:variant>
      <vt:variant>
        <vt:i4>5</vt:i4>
      </vt:variant>
      <vt:variant>
        <vt:lpwstr/>
      </vt:variant>
      <vt:variant>
        <vt:lpwstr>_Toc525658649</vt:lpwstr>
      </vt:variant>
      <vt:variant>
        <vt:i4>2031667</vt:i4>
      </vt:variant>
      <vt:variant>
        <vt:i4>446</vt:i4>
      </vt:variant>
      <vt:variant>
        <vt:i4>0</vt:i4>
      </vt:variant>
      <vt:variant>
        <vt:i4>5</vt:i4>
      </vt:variant>
      <vt:variant>
        <vt:lpwstr/>
      </vt:variant>
      <vt:variant>
        <vt:lpwstr>_Toc525658648</vt:lpwstr>
      </vt:variant>
      <vt:variant>
        <vt:i4>2031667</vt:i4>
      </vt:variant>
      <vt:variant>
        <vt:i4>440</vt:i4>
      </vt:variant>
      <vt:variant>
        <vt:i4>0</vt:i4>
      </vt:variant>
      <vt:variant>
        <vt:i4>5</vt:i4>
      </vt:variant>
      <vt:variant>
        <vt:lpwstr/>
      </vt:variant>
      <vt:variant>
        <vt:lpwstr>_Toc525658647</vt:lpwstr>
      </vt:variant>
      <vt:variant>
        <vt:i4>2031667</vt:i4>
      </vt:variant>
      <vt:variant>
        <vt:i4>434</vt:i4>
      </vt:variant>
      <vt:variant>
        <vt:i4>0</vt:i4>
      </vt:variant>
      <vt:variant>
        <vt:i4>5</vt:i4>
      </vt:variant>
      <vt:variant>
        <vt:lpwstr/>
      </vt:variant>
      <vt:variant>
        <vt:lpwstr>_Toc525658646</vt:lpwstr>
      </vt:variant>
      <vt:variant>
        <vt:i4>2031667</vt:i4>
      </vt:variant>
      <vt:variant>
        <vt:i4>428</vt:i4>
      </vt:variant>
      <vt:variant>
        <vt:i4>0</vt:i4>
      </vt:variant>
      <vt:variant>
        <vt:i4>5</vt:i4>
      </vt:variant>
      <vt:variant>
        <vt:lpwstr/>
      </vt:variant>
      <vt:variant>
        <vt:lpwstr>_Toc525658645</vt:lpwstr>
      </vt:variant>
      <vt:variant>
        <vt:i4>2031667</vt:i4>
      </vt:variant>
      <vt:variant>
        <vt:i4>422</vt:i4>
      </vt:variant>
      <vt:variant>
        <vt:i4>0</vt:i4>
      </vt:variant>
      <vt:variant>
        <vt:i4>5</vt:i4>
      </vt:variant>
      <vt:variant>
        <vt:lpwstr/>
      </vt:variant>
      <vt:variant>
        <vt:lpwstr>_Toc525658644</vt:lpwstr>
      </vt:variant>
      <vt:variant>
        <vt:i4>2031667</vt:i4>
      </vt:variant>
      <vt:variant>
        <vt:i4>416</vt:i4>
      </vt:variant>
      <vt:variant>
        <vt:i4>0</vt:i4>
      </vt:variant>
      <vt:variant>
        <vt:i4>5</vt:i4>
      </vt:variant>
      <vt:variant>
        <vt:lpwstr/>
      </vt:variant>
      <vt:variant>
        <vt:lpwstr>_Toc525658643</vt:lpwstr>
      </vt:variant>
      <vt:variant>
        <vt:i4>2031667</vt:i4>
      </vt:variant>
      <vt:variant>
        <vt:i4>410</vt:i4>
      </vt:variant>
      <vt:variant>
        <vt:i4>0</vt:i4>
      </vt:variant>
      <vt:variant>
        <vt:i4>5</vt:i4>
      </vt:variant>
      <vt:variant>
        <vt:lpwstr/>
      </vt:variant>
      <vt:variant>
        <vt:lpwstr>_Toc525658642</vt:lpwstr>
      </vt:variant>
      <vt:variant>
        <vt:i4>2031667</vt:i4>
      </vt:variant>
      <vt:variant>
        <vt:i4>404</vt:i4>
      </vt:variant>
      <vt:variant>
        <vt:i4>0</vt:i4>
      </vt:variant>
      <vt:variant>
        <vt:i4>5</vt:i4>
      </vt:variant>
      <vt:variant>
        <vt:lpwstr/>
      </vt:variant>
      <vt:variant>
        <vt:lpwstr>_Toc525658641</vt:lpwstr>
      </vt:variant>
      <vt:variant>
        <vt:i4>2031667</vt:i4>
      </vt:variant>
      <vt:variant>
        <vt:i4>398</vt:i4>
      </vt:variant>
      <vt:variant>
        <vt:i4>0</vt:i4>
      </vt:variant>
      <vt:variant>
        <vt:i4>5</vt:i4>
      </vt:variant>
      <vt:variant>
        <vt:lpwstr/>
      </vt:variant>
      <vt:variant>
        <vt:lpwstr>_Toc525658640</vt:lpwstr>
      </vt:variant>
      <vt:variant>
        <vt:i4>1572915</vt:i4>
      </vt:variant>
      <vt:variant>
        <vt:i4>392</vt:i4>
      </vt:variant>
      <vt:variant>
        <vt:i4>0</vt:i4>
      </vt:variant>
      <vt:variant>
        <vt:i4>5</vt:i4>
      </vt:variant>
      <vt:variant>
        <vt:lpwstr/>
      </vt:variant>
      <vt:variant>
        <vt:lpwstr>_Toc525658639</vt:lpwstr>
      </vt:variant>
      <vt:variant>
        <vt:i4>1572915</vt:i4>
      </vt:variant>
      <vt:variant>
        <vt:i4>386</vt:i4>
      </vt:variant>
      <vt:variant>
        <vt:i4>0</vt:i4>
      </vt:variant>
      <vt:variant>
        <vt:i4>5</vt:i4>
      </vt:variant>
      <vt:variant>
        <vt:lpwstr/>
      </vt:variant>
      <vt:variant>
        <vt:lpwstr>_Toc525658638</vt:lpwstr>
      </vt:variant>
      <vt:variant>
        <vt:i4>1572915</vt:i4>
      </vt:variant>
      <vt:variant>
        <vt:i4>380</vt:i4>
      </vt:variant>
      <vt:variant>
        <vt:i4>0</vt:i4>
      </vt:variant>
      <vt:variant>
        <vt:i4>5</vt:i4>
      </vt:variant>
      <vt:variant>
        <vt:lpwstr/>
      </vt:variant>
      <vt:variant>
        <vt:lpwstr>_Toc525658637</vt:lpwstr>
      </vt:variant>
      <vt:variant>
        <vt:i4>1572915</vt:i4>
      </vt:variant>
      <vt:variant>
        <vt:i4>374</vt:i4>
      </vt:variant>
      <vt:variant>
        <vt:i4>0</vt:i4>
      </vt:variant>
      <vt:variant>
        <vt:i4>5</vt:i4>
      </vt:variant>
      <vt:variant>
        <vt:lpwstr/>
      </vt:variant>
      <vt:variant>
        <vt:lpwstr>_Toc525658636</vt:lpwstr>
      </vt:variant>
      <vt:variant>
        <vt:i4>1572915</vt:i4>
      </vt:variant>
      <vt:variant>
        <vt:i4>368</vt:i4>
      </vt:variant>
      <vt:variant>
        <vt:i4>0</vt:i4>
      </vt:variant>
      <vt:variant>
        <vt:i4>5</vt:i4>
      </vt:variant>
      <vt:variant>
        <vt:lpwstr/>
      </vt:variant>
      <vt:variant>
        <vt:lpwstr>_Toc525658635</vt:lpwstr>
      </vt:variant>
      <vt:variant>
        <vt:i4>1572915</vt:i4>
      </vt:variant>
      <vt:variant>
        <vt:i4>362</vt:i4>
      </vt:variant>
      <vt:variant>
        <vt:i4>0</vt:i4>
      </vt:variant>
      <vt:variant>
        <vt:i4>5</vt:i4>
      </vt:variant>
      <vt:variant>
        <vt:lpwstr/>
      </vt:variant>
      <vt:variant>
        <vt:lpwstr>_Toc525658634</vt:lpwstr>
      </vt:variant>
      <vt:variant>
        <vt:i4>1572915</vt:i4>
      </vt:variant>
      <vt:variant>
        <vt:i4>356</vt:i4>
      </vt:variant>
      <vt:variant>
        <vt:i4>0</vt:i4>
      </vt:variant>
      <vt:variant>
        <vt:i4>5</vt:i4>
      </vt:variant>
      <vt:variant>
        <vt:lpwstr/>
      </vt:variant>
      <vt:variant>
        <vt:lpwstr>_Toc525658633</vt:lpwstr>
      </vt:variant>
      <vt:variant>
        <vt:i4>1572915</vt:i4>
      </vt:variant>
      <vt:variant>
        <vt:i4>350</vt:i4>
      </vt:variant>
      <vt:variant>
        <vt:i4>0</vt:i4>
      </vt:variant>
      <vt:variant>
        <vt:i4>5</vt:i4>
      </vt:variant>
      <vt:variant>
        <vt:lpwstr/>
      </vt:variant>
      <vt:variant>
        <vt:lpwstr>_Toc525658632</vt:lpwstr>
      </vt:variant>
      <vt:variant>
        <vt:i4>1572915</vt:i4>
      </vt:variant>
      <vt:variant>
        <vt:i4>344</vt:i4>
      </vt:variant>
      <vt:variant>
        <vt:i4>0</vt:i4>
      </vt:variant>
      <vt:variant>
        <vt:i4>5</vt:i4>
      </vt:variant>
      <vt:variant>
        <vt:lpwstr/>
      </vt:variant>
      <vt:variant>
        <vt:lpwstr>_Toc525658631</vt:lpwstr>
      </vt:variant>
      <vt:variant>
        <vt:i4>1572915</vt:i4>
      </vt:variant>
      <vt:variant>
        <vt:i4>338</vt:i4>
      </vt:variant>
      <vt:variant>
        <vt:i4>0</vt:i4>
      </vt:variant>
      <vt:variant>
        <vt:i4>5</vt:i4>
      </vt:variant>
      <vt:variant>
        <vt:lpwstr/>
      </vt:variant>
      <vt:variant>
        <vt:lpwstr>_Toc525658630</vt:lpwstr>
      </vt:variant>
      <vt:variant>
        <vt:i4>1638451</vt:i4>
      </vt:variant>
      <vt:variant>
        <vt:i4>332</vt:i4>
      </vt:variant>
      <vt:variant>
        <vt:i4>0</vt:i4>
      </vt:variant>
      <vt:variant>
        <vt:i4>5</vt:i4>
      </vt:variant>
      <vt:variant>
        <vt:lpwstr/>
      </vt:variant>
      <vt:variant>
        <vt:lpwstr>_Toc525658629</vt:lpwstr>
      </vt:variant>
      <vt:variant>
        <vt:i4>1638451</vt:i4>
      </vt:variant>
      <vt:variant>
        <vt:i4>326</vt:i4>
      </vt:variant>
      <vt:variant>
        <vt:i4>0</vt:i4>
      </vt:variant>
      <vt:variant>
        <vt:i4>5</vt:i4>
      </vt:variant>
      <vt:variant>
        <vt:lpwstr/>
      </vt:variant>
      <vt:variant>
        <vt:lpwstr>_Toc525658628</vt:lpwstr>
      </vt:variant>
      <vt:variant>
        <vt:i4>1638451</vt:i4>
      </vt:variant>
      <vt:variant>
        <vt:i4>320</vt:i4>
      </vt:variant>
      <vt:variant>
        <vt:i4>0</vt:i4>
      </vt:variant>
      <vt:variant>
        <vt:i4>5</vt:i4>
      </vt:variant>
      <vt:variant>
        <vt:lpwstr/>
      </vt:variant>
      <vt:variant>
        <vt:lpwstr>_Toc525658627</vt:lpwstr>
      </vt:variant>
      <vt:variant>
        <vt:i4>1638451</vt:i4>
      </vt:variant>
      <vt:variant>
        <vt:i4>314</vt:i4>
      </vt:variant>
      <vt:variant>
        <vt:i4>0</vt:i4>
      </vt:variant>
      <vt:variant>
        <vt:i4>5</vt:i4>
      </vt:variant>
      <vt:variant>
        <vt:lpwstr/>
      </vt:variant>
      <vt:variant>
        <vt:lpwstr>_Toc525658626</vt:lpwstr>
      </vt:variant>
      <vt:variant>
        <vt:i4>1638451</vt:i4>
      </vt:variant>
      <vt:variant>
        <vt:i4>308</vt:i4>
      </vt:variant>
      <vt:variant>
        <vt:i4>0</vt:i4>
      </vt:variant>
      <vt:variant>
        <vt:i4>5</vt:i4>
      </vt:variant>
      <vt:variant>
        <vt:lpwstr/>
      </vt:variant>
      <vt:variant>
        <vt:lpwstr>_Toc525658625</vt:lpwstr>
      </vt:variant>
      <vt:variant>
        <vt:i4>1638451</vt:i4>
      </vt:variant>
      <vt:variant>
        <vt:i4>302</vt:i4>
      </vt:variant>
      <vt:variant>
        <vt:i4>0</vt:i4>
      </vt:variant>
      <vt:variant>
        <vt:i4>5</vt:i4>
      </vt:variant>
      <vt:variant>
        <vt:lpwstr/>
      </vt:variant>
      <vt:variant>
        <vt:lpwstr>_Toc525658624</vt:lpwstr>
      </vt:variant>
      <vt:variant>
        <vt:i4>1638451</vt:i4>
      </vt:variant>
      <vt:variant>
        <vt:i4>296</vt:i4>
      </vt:variant>
      <vt:variant>
        <vt:i4>0</vt:i4>
      </vt:variant>
      <vt:variant>
        <vt:i4>5</vt:i4>
      </vt:variant>
      <vt:variant>
        <vt:lpwstr/>
      </vt:variant>
      <vt:variant>
        <vt:lpwstr>_Toc525658623</vt:lpwstr>
      </vt:variant>
      <vt:variant>
        <vt:i4>1638451</vt:i4>
      </vt:variant>
      <vt:variant>
        <vt:i4>290</vt:i4>
      </vt:variant>
      <vt:variant>
        <vt:i4>0</vt:i4>
      </vt:variant>
      <vt:variant>
        <vt:i4>5</vt:i4>
      </vt:variant>
      <vt:variant>
        <vt:lpwstr/>
      </vt:variant>
      <vt:variant>
        <vt:lpwstr>_Toc525658622</vt:lpwstr>
      </vt:variant>
      <vt:variant>
        <vt:i4>1638451</vt:i4>
      </vt:variant>
      <vt:variant>
        <vt:i4>284</vt:i4>
      </vt:variant>
      <vt:variant>
        <vt:i4>0</vt:i4>
      </vt:variant>
      <vt:variant>
        <vt:i4>5</vt:i4>
      </vt:variant>
      <vt:variant>
        <vt:lpwstr/>
      </vt:variant>
      <vt:variant>
        <vt:lpwstr>_Toc525658621</vt:lpwstr>
      </vt:variant>
      <vt:variant>
        <vt:i4>1638451</vt:i4>
      </vt:variant>
      <vt:variant>
        <vt:i4>278</vt:i4>
      </vt:variant>
      <vt:variant>
        <vt:i4>0</vt:i4>
      </vt:variant>
      <vt:variant>
        <vt:i4>5</vt:i4>
      </vt:variant>
      <vt:variant>
        <vt:lpwstr/>
      </vt:variant>
      <vt:variant>
        <vt:lpwstr>_Toc525658620</vt:lpwstr>
      </vt:variant>
      <vt:variant>
        <vt:i4>1703987</vt:i4>
      </vt:variant>
      <vt:variant>
        <vt:i4>272</vt:i4>
      </vt:variant>
      <vt:variant>
        <vt:i4>0</vt:i4>
      </vt:variant>
      <vt:variant>
        <vt:i4>5</vt:i4>
      </vt:variant>
      <vt:variant>
        <vt:lpwstr/>
      </vt:variant>
      <vt:variant>
        <vt:lpwstr>_Toc525658619</vt:lpwstr>
      </vt:variant>
      <vt:variant>
        <vt:i4>1703987</vt:i4>
      </vt:variant>
      <vt:variant>
        <vt:i4>266</vt:i4>
      </vt:variant>
      <vt:variant>
        <vt:i4>0</vt:i4>
      </vt:variant>
      <vt:variant>
        <vt:i4>5</vt:i4>
      </vt:variant>
      <vt:variant>
        <vt:lpwstr/>
      </vt:variant>
      <vt:variant>
        <vt:lpwstr>_Toc525658618</vt:lpwstr>
      </vt:variant>
      <vt:variant>
        <vt:i4>1703987</vt:i4>
      </vt:variant>
      <vt:variant>
        <vt:i4>260</vt:i4>
      </vt:variant>
      <vt:variant>
        <vt:i4>0</vt:i4>
      </vt:variant>
      <vt:variant>
        <vt:i4>5</vt:i4>
      </vt:variant>
      <vt:variant>
        <vt:lpwstr/>
      </vt:variant>
      <vt:variant>
        <vt:lpwstr>_Toc525658617</vt:lpwstr>
      </vt:variant>
      <vt:variant>
        <vt:i4>1703987</vt:i4>
      </vt:variant>
      <vt:variant>
        <vt:i4>254</vt:i4>
      </vt:variant>
      <vt:variant>
        <vt:i4>0</vt:i4>
      </vt:variant>
      <vt:variant>
        <vt:i4>5</vt:i4>
      </vt:variant>
      <vt:variant>
        <vt:lpwstr/>
      </vt:variant>
      <vt:variant>
        <vt:lpwstr>_Toc525658616</vt:lpwstr>
      </vt:variant>
      <vt:variant>
        <vt:i4>1703987</vt:i4>
      </vt:variant>
      <vt:variant>
        <vt:i4>248</vt:i4>
      </vt:variant>
      <vt:variant>
        <vt:i4>0</vt:i4>
      </vt:variant>
      <vt:variant>
        <vt:i4>5</vt:i4>
      </vt:variant>
      <vt:variant>
        <vt:lpwstr/>
      </vt:variant>
      <vt:variant>
        <vt:lpwstr>_Toc525658615</vt:lpwstr>
      </vt:variant>
      <vt:variant>
        <vt:i4>1703987</vt:i4>
      </vt:variant>
      <vt:variant>
        <vt:i4>242</vt:i4>
      </vt:variant>
      <vt:variant>
        <vt:i4>0</vt:i4>
      </vt:variant>
      <vt:variant>
        <vt:i4>5</vt:i4>
      </vt:variant>
      <vt:variant>
        <vt:lpwstr/>
      </vt:variant>
      <vt:variant>
        <vt:lpwstr>_Toc525658614</vt:lpwstr>
      </vt:variant>
      <vt:variant>
        <vt:i4>1703987</vt:i4>
      </vt:variant>
      <vt:variant>
        <vt:i4>236</vt:i4>
      </vt:variant>
      <vt:variant>
        <vt:i4>0</vt:i4>
      </vt:variant>
      <vt:variant>
        <vt:i4>5</vt:i4>
      </vt:variant>
      <vt:variant>
        <vt:lpwstr/>
      </vt:variant>
      <vt:variant>
        <vt:lpwstr>_Toc525658613</vt:lpwstr>
      </vt:variant>
      <vt:variant>
        <vt:i4>1703987</vt:i4>
      </vt:variant>
      <vt:variant>
        <vt:i4>230</vt:i4>
      </vt:variant>
      <vt:variant>
        <vt:i4>0</vt:i4>
      </vt:variant>
      <vt:variant>
        <vt:i4>5</vt:i4>
      </vt:variant>
      <vt:variant>
        <vt:lpwstr/>
      </vt:variant>
      <vt:variant>
        <vt:lpwstr>_Toc525658612</vt:lpwstr>
      </vt:variant>
      <vt:variant>
        <vt:i4>1703987</vt:i4>
      </vt:variant>
      <vt:variant>
        <vt:i4>224</vt:i4>
      </vt:variant>
      <vt:variant>
        <vt:i4>0</vt:i4>
      </vt:variant>
      <vt:variant>
        <vt:i4>5</vt:i4>
      </vt:variant>
      <vt:variant>
        <vt:lpwstr/>
      </vt:variant>
      <vt:variant>
        <vt:lpwstr>_Toc525658611</vt:lpwstr>
      </vt:variant>
      <vt:variant>
        <vt:i4>1703987</vt:i4>
      </vt:variant>
      <vt:variant>
        <vt:i4>218</vt:i4>
      </vt:variant>
      <vt:variant>
        <vt:i4>0</vt:i4>
      </vt:variant>
      <vt:variant>
        <vt:i4>5</vt:i4>
      </vt:variant>
      <vt:variant>
        <vt:lpwstr/>
      </vt:variant>
      <vt:variant>
        <vt:lpwstr>_Toc525658610</vt:lpwstr>
      </vt:variant>
      <vt:variant>
        <vt:i4>1769523</vt:i4>
      </vt:variant>
      <vt:variant>
        <vt:i4>212</vt:i4>
      </vt:variant>
      <vt:variant>
        <vt:i4>0</vt:i4>
      </vt:variant>
      <vt:variant>
        <vt:i4>5</vt:i4>
      </vt:variant>
      <vt:variant>
        <vt:lpwstr/>
      </vt:variant>
      <vt:variant>
        <vt:lpwstr>_Toc525658609</vt:lpwstr>
      </vt:variant>
      <vt:variant>
        <vt:i4>1769523</vt:i4>
      </vt:variant>
      <vt:variant>
        <vt:i4>206</vt:i4>
      </vt:variant>
      <vt:variant>
        <vt:i4>0</vt:i4>
      </vt:variant>
      <vt:variant>
        <vt:i4>5</vt:i4>
      </vt:variant>
      <vt:variant>
        <vt:lpwstr/>
      </vt:variant>
      <vt:variant>
        <vt:lpwstr>_Toc525658608</vt:lpwstr>
      </vt:variant>
      <vt:variant>
        <vt:i4>1769523</vt:i4>
      </vt:variant>
      <vt:variant>
        <vt:i4>200</vt:i4>
      </vt:variant>
      <vt:variant>
        <vt:i4>0</vt:i4>
      </vt:variant>
      <vt:variant>
        <vt:i4>5</vt:i4>
      </vt:variant>
      <vt:variant>
        <vt:lpwstr/>
      </vt:variant>
      <vt:variant>
        <vt:lpwstr>_Toc525658607</vt:lpwstr>
      </vt:variant>
      <vt:variant>
        <vt:i4>1769523</vt:i4>
      </vt:variant>
      <vt:variant>
        <vt:i4>194</vt:i4>
      </vt:variant>
      <vt:variant>
        <vt:i4>0</vt:i4>
      </vt:variant>
      <vt:variant>
        <vt:i4>5</vt:i4>
      </vt:variant>
      <vt:variant>
        <vt:lpwstr/>
      </vt:variant>
      <vt:variant>
        <vt:lpwstr>_Toc525658606</vt:lpwstr>
      </vt:variant>
      <vt:variant>
        <vt:i4>1769523</vt:i4>
      </vt:variant>
      <vt:variant>
        <vt:i4>188</vt:i4>
      </vt:variant>
      <vt:variant>
        <vt:i4>0</vt:i4>
      </vt:variant>
      <vt:variant>
        <vt:i4>5</vt:i4>
      </vt:variant>
      <vt:variant>
        <vt:lpwstr/>
      </vt:variant>
      <vt:variant>
        <vt:lpwstr>_Toc525658605</vt:lpwstr>
      </vt:variant>
      <vt:variant>
        <vt:i4>1769523</vt:i4>
      </vt:variant>
      <vt:variant>
        <vt:i4>182</vt:i4>
      </vt:variant>
      <vt:variant>
        <vt:i4>0</vt:i4>
      </vt:variant>
      <vt:variant>
        <vt:i4>5</vt:i4>
      </vt:variant>
      <vt:variant>
        <vt:lpwstr/>
      </vt:variant>
      <vt:variant>
        <vt:lpwstr>_Toc525658604</vt:lpwstr>
      </vt:variant>
      <vt:variant>
        <vt:i4>1769523</vt:i4>
      </vt:variant>
      <vt:variant>
        <vt:i4>176</vt:i4>
      </vt:variant>
      <vt:variant>
        <vt:i4>0</vt:i4>
      </vt:variant>
      <vt:variant>
        <vt:i4>5</vt:i4>
      </vt:variant>
      <vt:variant>
        <vt:lpwstr/>
      </vt:variant>
      <vt:variant>
        <vt:lpwstr>_Toc525658603</vt:lpwstr>
      </vt:variant>
      <vt:variant>
        <vt:i4>1769523</vt:i4>
      </vt:variant>
      <vt:variant>
        <vt:i4>170</vt:i4>
      </vt:variant>
      <vt:variant>
        <vt:i4>0</vt:i4>
      </vt:variant>
      <vt:variant>
        <vt:i4>5</vt:i4>
      </vt:variant>
      <vt:variant>
        <vt:lpwstr/>
      </vt:variant>
      <vt:variant>
        <vt:lpwstr>_Toc525658602</vt:lpwstr>
      </vt:variant>
      <vt:variant>
        <vt:i4>1769523</vt:i4>
      </vt:variant>
      <vt:variant>
        <vt:i4>164</vt:i4>
      </vt:variant>
      <vt:variant>
        <vt:i4>0</vt:i4>
      </vt:variant>
      <vt:variant>
        <vt:i4>5</vt:i4>
      </vt:variant>
      <vt:variant>
        <vt:lpwstr/>
      </vt:variant>
      <vt:variant>
        <vt:lpwstr>_Toc525658601</vt:lpwstr>
      </vt:variant>
      <vt:variant>
        <vt:i4>1769523</vt:i4>
      </vt:variant>
      <vt:variant>
        <vt:i4>158</vt:i4>
      </vt:variant>
      <vt:variant>
        <vt:i4>0</vt:i4>
      </vt:variant>
      <vt:variant>
        <vt:i4>5</vt:i4>
      </vt:variant>
      <vt:variant>
        <vt:lpwstr/>
      </vt:variant>
      <vt:variant>
        <vt:lpwstr>_Toc525658600</vt:lpwstr>
      </vt:variant>
      <vt:variant>
        <vt:i4>1179696</vt:i4>
      </vt:variant>
      <vt:variant>
        <vt:i4>152</vt:i4>
      </vt:variant>
      <vt:variant>
        <vt:i4>0</vt:i4>
      </vt:variant>
      <vt:variant>
        <vt:i4>5</vt:i4>
      </vt:variant>
      <vt:variant>
        <vt:lpwstr/>
      </vt:variant>
      <vt:variant>
        <vt:lpwstr>_Toc525658599</vt:lpwstr>
      </vt:variant>
      <vt:variant>
        <vt:i4>1179696</vt:i4>
      </vt:variant>
      <vt:variant>
        <vt:i4>146</vt:i4>
      </vt:variant>
      <vt:variant>
        <vt:i4>0</vt:i4>
      </vt:variant>
      <vt:variant>
        <vt:i4>5</vt:i4>
      </vt:variant>
      <vt:variant>
        <vt:lpwstr/>
      </vt:variant>
      <vt:variant>
        <vt:lpwstr>_Toc525658598</vt:lpwstr>
      </vt:variant>
      <vt:variant>
        <vt:i4>1179696</vt:i4>
      </vt:variant>
      <vt:variant>
        <vt:i4>140</vt:i4>
      </vt:variant>
      <vt:variant>
        <vt:i4>0</vt:i4>
      </vt:variant>
      <vt:variant>
        <vt:i4>5</vt:i4>
      </vt:variant>
      <vt:variant>
        <vt:lpwstr/>
      </vt:variant>
      <vt:variant>
        <vt:lpwstr>_Toc525658597</vt:lpwstr>
      </vt:variant>
      <vt:variant>
        <vt:i4>1179696</vt:i4>
      </vt:variant>
      <vt:variant>
        <vt:i4>134</vt:i4>
      </vt:variant>
      <vt:variant>
        <vt:i4>0</vt:i4>
      </vt:variant>
      <vt:variant>
        <vt:i4>5</vt:i4>
      </vt:variant>
      <vt:variant>
        <vt:lpwstr/>
      </vt:variant>
      <vt:variant>
        <vt:lpwstr>_Toc525658596</vt:lpwstr>
      </vt:variant>
      <vt:variant>
        <vt:i4>1179696</vt:i4>
      </vt:variant>
      <vt:variant>
        <vt:i4>128</vt:i4>
      </vt:variant>
      <vt:variant>
        <vt:i4>0</vt:i4>
      </vt:variant>
      <vt:variant>
        <vt:i4>5</vt:i4>
      </vt:variant>
      <vt:variant>
        <vt:lpwstr/>
      </vt:variant>
      <vt:variant>
        <vt:lpwstr>_Toc525658595</vt:lpwstr>
      </vt:variant>
      <vt:variant>
        <vt:i4>1179696</vt:i4>
      </vt:variant>
      <vt:variant>
        <vt:i4>122</vt:i4>
      </vt:variant>
      <vt:variant>
        <vt:i4>0</vt:i4>
      </vt:variant>
      <vt:variant>
        <vt:i4>5</vt:i4>
      </vt:variant>
      <vt:variant>
        <vt:lpwstr/>
      </vt:variant>
      <vt:variant>
        <vt:lpwstr>_Toc525658594</vt:lpwstr>
      </vt:variant>
      <vt:variant>
        <vt:i4>1179696</vt:i4>
      </vt:variant>
      <vt:variant>
        <vt:i4>116</vt:i4>
      </vt:variant>
      <vt:variant>
        <vt:i4>0</vt:i4>
      </vt:variant>
      <vt:variant>
        <vt:i4>5</vt:i4>
      </vt:variant>
      <vt:variant>
        <vt:lpwstr/>
      </vt:variant>
      <vt:variant>
        <vt:lpwstr>_Toc525658593</vt:lpwstr>
      </vt:variant>
      <vt:variant>
        <vt:i4>1179696</vt:i4>
      </vt:variant>
      <vt:variant>
        <vt:i4>110</vt:i4>
      </vt:variant>
      <vt:variant>
        <vt:i4>0</vt:i4>
      </vt:variant>
      <vt:variant>
        <vt:i4>5</vt:i4>
      </vt:variant>
      <vt:variant>
        <vt:lpwstr/>
      </vt:variant>
      <vt:variant>
        <vt:lpwstr>_Toc525658592</vt:lpwstr>
      </vt:variant>
      <vt:variant>
        <vt:i4>1179696</vt:i4>
      </vt:variant>
      <vt:variant>
        <vt:i4>104</vt:i4>
      </vt:variant>
      <vt:variant>
        <vt:i4>0</vt:i4>
      </vt:variant>
      <vt:variant>
        <vt:i4>5</vt:i4>
      </vt:variant>
      <vt:variant>
        <vt:lpwstr/>
      </vt:variant>
      <vt:variant>
        <vt:lpwstr>_Toc525658591</vt:lpwstr>
      </vt:variant>
      <vt:variant>
        <vt:i4>1179696</vt:i4>
      </vt:variant>
      <vt:variant>
        <vt:i4>98</vt:i4>
      </vt:variant>
      <vt:variant>
        <vt:i4>0</vt:i4>
      </vt:variant>
      <vt:variant>
        <vt:i4>5</vt:i4>
      </vt:variant>
      <vt:variant>
        <vt:lpwstr/>
      </vt:variant>
      <vt:variant>
        <vt:lpwstr>_Toc525658590</vt:lpwstr>
      </vt:variant>
      <vt:variant>
        <vt:i4>1245232</vt:i4>
      </vt:variant>
      <vt:variant>
        <vt:i4>92</vt:i4>
      </vt:variant>
      <vt:variant>
        <vt:i4>0</vt:i4>
      </vt:variant>
      <vt:variant>
        <vt:i4>5</vt:i4>
      </vt:variant>
      <vt:variant>
        <vt:lpwstr/>
      </vt:variant>
      <vt:variant>
        <vt:lpwstr>_Toc525658589</vt:lpwstr>
      </vt:variant>
      <vt:variant>
        <vt:i4>1245232</vt:i4>
      </vt:variant>
      <vt:variant>
        <vt:i4>86</vt:i4>
      </vt:variant>
      <vt:variant>
        <vt:i4>0</vt:i4>
      </vt:variant>
      <vt:variant>
        <vt:i4>5</vt:i4>
      </vt:variant>
      <vt:variant>
        <vt:lpwstr/>
      </vt:variant>
      <vt:variant>
        <vt:lpwstr>_Toc525658588</vt:lpwstr>
      </vt:variant>
      <vt:variant>
        <vt:i4>1245232</vt:i4>
      </vt:variant>
      <vt:variant>
        <vt:i4>80</vt:i4>
      </vt:variant>
      <vt:variant>
        <vt:i4>0</vt:i4>
      </vt:variant>
      <vt:variant>
        <vt:i4>5</vt:i4>
      </vt:variant>
      <vt:variant>
        <vt:lpwstr/>
      </vt:variant>
      <vt:variant>
        <vt:lpwstr>_Toc525658587</vt:lpwstr>
      </vt:variant>
      <vt:variant>
        <vt:i4>1245232</vt:i4>
      </vt:variant>
      <vt:variant>
        <vt:i4>74</vt:i4>
      </vt:variant>
      <vt:variant>
        <vt:i4>0</vt:i4>
      </vt:variant>
      <vt:variant>
        <vt:i4>5</vt:i4>
      </vt:variant>
      <vt:variant>
        <vt:lpwstr/>
      </vt:variant>
      <vt:variant>
        <vt:lpwstr>_Toc525658586</vt:lpwstr>
      </vt:variant>
      <vt:variant>
        <vt:i4>1245232</vt:i4>
      </vt:variant>
      <vt:variant>
        <vt:i4>68</vt:i4>
      </vt:variant>
      <vt:variant>
        <vt:i4>0</vt:i4>
      </vt:variant>
      <vt:variant>
        <vt:i4>5</vt:i4>
      </vt:variant>
      <vt:variant>
        <vt:lpwstr/>
      </vt:variant>
      <vt:variant>
        <vt:lpwstr>_Toc525658585</vt:lpwstr>
      </vt:variant>
      <vt:variant>
        <vt:i4>1245232</vt:i4>
      </vt:variant>
      <vt:variant>
        <vt:i4>62</vt:i4>
      </vt:variant>
      <vt:variant>
        <vt:i4>0</vt:i4>
      </vt:variant>
      <vt:variant>
        <vt:i4>5</vt:i4>
      </vt:variant>
      <vt:variant>
        <vt:lpwstr/>
      </vt:variant>
      <vt:variant>
        <vt:lpwstr>_Toc525658584</vt:lpwstr>
      </vt:variant>
      <vt:variant>
        <vt:i4>1245232</vt:i4>
      </vt:variant>
      <vt:variant>
        <vt:i4>56</vt:i4>
      </vt:variant>
      <vt:variant>
        <vt:i4>0</vt:i4>
      </vt:variant>
      <vt:variant>
        <vt:i4>5</vt:i4>
      </vt:variant>
      <vt:variant>
        <vt:lpwstr/>
      </vt:variant>
      <vt:variant>
        <vt:lpwstr>_Toc525658583</vt:lpwstr>
      </vt:variant>
      <vt:variant>
        <vt:i4>1245232</vt:i4>
      </vt:variant>
      <vt:variant>
        <vt:i4>50</vt:i4>
      </vt:variant>
      <vt:variant>
        <vt:i4>0</vt:i4>
      </vt:variant>
      <vt:variant>
        <vt:i4>5</vt:i4>
      </vt:variant>
      <vt:variant>
        <vt:lpwstr/>
      </vt:variant>
      <vt:variant>
        <vt:lpwstr>_Toc525658582</vt:lpwstr>
      </vt:variant>
      <vt:variant>
        <vt:i4>1245232</vt:i4>
      </vt:variant>
      <vt:variant>
        <vt:i4>44</vt:i4>
      </vt:variant>
      <vt:variant>
        <vt:i4>0</vt:i4>
      </vt:variant>
      <vt:variant>
        <vt:i4>5</vt:i4>
      </vt:variant>
      <vt:variant>
        <vt:lpwstr/>
      </vt:variant>
      <vt:variant>
        <vt:lpwstr>_Toc525658581</vt:lpwstr>
      </vt:variant>
      <vt:variant>
        <vt:i4>1245232</vt:i4>
      </vt:variant>
      <vt:variant>
        <vt:i4>38</vt:i4>
      </vt:variant>
      <vt:variant>
        <vt:i4>0</vt:i4>
      </vt:variant>
      <vt:variant>
        <vt:i4>5</vt:i4>
      </vt:variant>
      <vt:variant>
        <vt:lpwstr/>
      </vt:variant>
      <vt:variant>
        <vt:lpwstr>_Toc525658580</vt:lpwstr>
      </vt:variant>
      <vt:variant>
        <vt:i4>1835056</vt:i4>
      </vt:variant>
      <vt:variant>
        <vt:i4>32</vt:i4>
      </vt:variant>
      <vt:variant>
        <vt:i4>0</vt:i4>
      </vt:variant>
      <vt:variant>
        <vt:i4>5</vt:i4>
      </vt:variant>
      <vt:variant>
        <vt:lpwstr/>
      </vt:variant>
      <vt:variant>
        <vt:lpwstr>_Toc525658579</vt:lpwstr>
      </vt:variant>
      <vt:variant>
        <vt:i4>1835056</vt:i4>
      </vt:variant>
      <vt:variant>
        <vt:i4>26</vt:i4>
      </vt:variant>
      <vt:variant>
        <vt:i4>0</vt:i4>
      </vt:variant>
      <vt:variant>
        <vt:i4>5</vt:i4>
      </vt:variant>
      <vt:variant>
        <vt:lpwstr/>
      </vt:variant>
      <vt:variant>
        <vt:lpwstr>_Toc525658578</vt:lpwstr>
      </vt:variant>
      <vt:variant>
        <vt:i4>1835056</vt:i4>
      </vt:variant>
      <vt:variant>
        <vt:i4>20</vt:i4>
      </vt:variant>
      <vt:variant>
        <vt:i4>0</vt:i4>
      </vt:variant>
      <vt:variant>
        <vt:i4>5</vt:i4>
      </vt:variant>
      <vt:variant>
        <vt:lpwstr/>
      </vt:variant>
      <vt:variant>
        <vt:lpwstr>_Toc525658577</vt:lpwstr>
      </vt:variant>
      <vt:variant>
        <vt:i4>1835056</vt:i4>
      </vt:variant>
      <vt:variant>
        <vt:i4>14</vt:i4>
      </vt:variant>
      <vt:variant>
        <vt:i4>0</vt:i4>
      </vt:variant>
      <vt:variant>
        <vt:i4>5</vt:i4>
      </vt:variant>
      <vt:variant>
        <vt:lpwstr/>
      </vt:variant>
      <vt:variant>
        <vt:lpwstr>_Toc525658576</vt:lpwstr>
      </vt:variant>
      <vt:variant>
        <vt:i4>1835056</vt:i4>
      </vt:variant>
      <vt:variant>
        <vt:i4>8</vt:i4>
      </vt:variant>
      <vt:variant>
        <vt:i4>0</vt:i4>
      </vt:variant>
      <vt:variant>
        <vt:i4>5</vt:i4>
      </vt:variant>
      <vt:variant>
        <vt:lpwstr/>
      </vt:variant>
      <vt:variant>
        <vt:lpwstr>_Toc525658575</vt:lpwstr>
      </vt:variant>
      <vt:variant>
        <vt:i4>1835056</vt:i4>
      </vt:variant>
      <vt:variant>
        <vt:i4>2</vt:i4>
      </vt:variant>
      <vt:variant>
        <vt:i4>0</vt:i4>
      </vt:variant>
      <vt:variant>
        <vt:i4>5</vt:i4>
      </vt:variant>
      <vt:variant>
        <vt:lpwstr/>
      </vt:variant>
      <vt:variant>
        <vt:lpwstr>_Toc525658574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UZER</cp:lastModifiedBy>
  <cp:revision>86</cp:revision>
  <cp:lastPrinted>2018-10-16T16:12:00Z</cp:lastPrinted>
  <dcterms:created xsi:type="dcterms:W3CDTF">2018-11-06T04:17:00Z</dcterms:created>
  <dcterms:modified xsi:type="dcterms:W3CDTF">2018-11-13T14:28:00Z</dcterms:modified>
</cp:coreProperties>
</file>