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D694" w14:textId="77777777" w:rsidR="007273DE" w:rsidRDefault="007273DE">
      <w:pPr>
        <w:rPr>
          <w:rFonts w:ascii="Times New Roman" w:hAnsi="Times New Roman" w:cs="Times New Roman"/>
          <w:b/>
          <w:sz w:val="24"/>
          <w:szCs w:val="24"/>
        </w:rPr>
      </w:pPr>
    </w:p>
    <w:p w14:paraId="0A42D32C" w14:textId="77777777" w:rsidR="00953234" w:rsidRDefault="00326D7D" w:rsidP="00DC3168">
      <w:pPr>
        <w:jc w:val="center"/>
        <w:rPr>
          <w:rFonts w:ascii="Times New Roman" w:hAnsi="Times New Roman" w:cs="Times New Roman"/>
          <w:b/>
          <w:sz w:val="24"/>
          <w:szCs w:val="24"/>
        </w:rPr>
      </w:pPr>
      <w:r>
        <w:rPr>
          <w:rFonts w:ascii="Times New Roman" w:hAnsi="Times New Roman" w:cs="Times New Roman"/>
          <w:b/>
          <w:sz w:val="24"/>
          <w:szCs w:val="24"/>
        </w:rPr>
        <w:t>Т</w:t>
      </w:r>
      <w:r w:rsidR="00953234">
        <w:rPr>
          <w:rFonts w:ascii="Times New Roman" w:hAnsi="Times New Roman" w:cs="Times New Roman"/>
          <w:b/>
          <w:sz w:val="24"/>
          <w:szCs w:val="24"/>
        </w:rPr>
        <w:t xml:space="preserve">ЕХНИЧЕСКОЕ ЗАДАНИЕ </w:t>
      </w:r>
    </w:p>
    <w:p w14:paraId="40ABE593" w14:textId="77777777" w:rsidR="007273DE" w:rsidRPr="00C97EDD" w:rsidRDefault="006506CC" w:rsidP="006506CC">
      <w:pPr>
        <w:jc w:val="center"/>
        <w:rPr>
          <w:rFonts w:ascii="Times New Roman" w:hAnsi="Times New Roman" w:cs="Times New Roman"/>
          <w:b/>
          <w:sz w:val="24"/>
          <w:szCs w:val="24"/>
        </w:rPr>
      </w:pPr>
      <w:r>
        <w:rPr>
          <w:rFonts w:ascii="Times New Roman" w:hAnsi="Times New Roman" w:cs="Times New Roman"/>
          <w:b/>
          <w:sz w:val="24"/>
          <w:szCs w:val="24"/>
        </w:rPr>
        <w:t>на закупку оборудования «</w:t>
      </w:r>
      <w:r w:rsidR="00326D7D" w:rsidRPr="00C97EDD">
        <w:rPr>
          <w:rFonts w:ascii="Times New Roman" w:hAnsi="Times New Roman" w:cs="Times New Roman"/>
          <w:b/>
          <w:sz w:val="24"/>
          <w:szCs w:val="24"/>
        </w:rPr>
        <w:t>Дизельная генераторная установки для автономного электроснабжения»</w:t>
      </w:r>
    </w:p>
    <w:p w14:paraId="1D9300C9" w14:textId="77777777" w:rsidR="00326D7D" w:rsidRPr="00C97EDD" w:rsidRDefault="00326D7D" w:rsidP="00C97EDD">
      <w:pPr>
        <w:jc w:val="both"/>
        <w:rPr>
          <w:rFonts w:ascii="Times New Roman" w:hAnsi="Times New Roman" w:cs="Times New Roman"/>
          <w:b/>
          <w:sz w:val="24"/>
          <w:szCs w:val="24"/>
        </w:rPr>
      </w:pPr>
      <w:r w:rsidRPr="00C97EDD">
        <w:rPr>
          <w:rFonts w:ascii="Times New Roman" w:hAnsi="Times New Roman" w:cs="Times New Roman"/>
          <w:b/>
          <w:sz w:val="24"/>
          <w:szCs w:val="24"/>
        </w:rPr>
        <w:t>Общие сведения</w:t>
      </w:r>
    </w:p>
    <w:p w14:paraId="2B91E454" w14:textId="77777777" w:rsidR="00953234" w:rsidRPr="00C97EDD" w:rsidRDefault="00953234" w:rsidP="00C97EDD">
      <w:pPr>
        <w:jc w:val="both"/>
        <w:rPr>
          <w:rFonts w:ascii="Times New Roman" w:hAnsi="Times New Roman" w:cs="Times New Roman"/>
          <w:b/>
          <w:sz w:val="24"/>
          <w:szCs w:val="24"/>
        </w:rPr>
      </w:pPr>
      <w:r w:rsidRPr="00C97EDD">
        <w:rPr>
          <w:rFonts w:ascii="Times New Roman" w:hAnsi="Times New Roman" w:cs="Times New Roman"/>
          <w:b/>
          <w:sz w:val="24"/>
          <w:szCs w:val="24"/>
        </w:rPr>
        <w:t>Наименование</w:t>
      </w:r>
    </w:p>
    <w:p w14:paraId="16F14508" w14:textId="77777777" w:rsidR="00326D7D" w:rsidRPr="00C97EDD" w:rsidRDefault="00326D7D" w:rsidP="00C97EDD">
      <w:pPr>
        <w:jc w:val="both"/>
        <w:rPr>
          <w:rFonts w:ascii="Times New Roman" w:hAnsi="Times New Roman" w:cs="Times New Roman"/>
          <w:sz w:val="24"/>
          <w:szCs w:val="24"/>
        </w:rPr>
      </w:pPr>
      <w:r w:rsidRPr="00C97EDD">
        <w:rPr>
          <w:rFonts w:ascii="Times New Roman" w:hAnsi="Times New Roman" w:cs="Times New Roman"/>
          <w:sz w:val="24"/>
          <w:szCs w:val="24"/>
        </w:rPr>
        <w:t>Дизельная генераторная</w:t>
      </w:r>
      <w:r w:rsidR="00520D1C" w:rsidRPr="00C97EDD">
        <w:rPr>
          <w:rFonts w:ascii="Times New Roman" w:hAnsi="Times New Roman" w:cs="Times New Roman"/>
          <w:sz w:val="24"/>
          <w:szCs w:val="24"/>
        </w:rPr>
        <w:t xml:space="preserve"> устан</w:t>
      </w:r>
      <w:r w:rsidR="00DC3168" w:rsidRPr="00C97EDD">
        <w:rPr>
          <w:rFonts w:ascii="Times New Roman" w:hAnsi="Times New Roman" w:cs="Times New Roman"/>
          <w:sz w:val="24"/>
          <w:szCs w:val="24"/>
        </w:rPr>
        <w:t>овка стационарна номинальной мо</w:t>
      </w:r>
      <w:r w:rsidR="00520D1C" w:rsidRPr="00C97EDD">
        <w:rPr>
          <w:rFonts w:ascii="Times New Roman" w:hAnsi="Times New Roman" w:cs="Times New Roman"/>
          <w:sz w:val="24"/>
          <w:szCs w:val="24"/>
        </w:rPr>
        <w:t xml:space="preserve">щностью 1-ед </w:t>
      </w:r>
      <w:r w:rsidR="006C2510">
        <w:rPr>
          <w:rFonts w:ascii="Times New Roman" w:hAnsi="Times New Roman" w:cs="Times New Roman"/>
          <w:sz w:val="24"/>
          <w:szCs w:val="24"/>
        </w:rPr>
        <w:t xml:space="preserve">20 </w:t>
      </w:r>
      <w:r w:rsidR="00520D1C" w:rsidRPr="00C97EDD">
        <w:rPr>
          <w:rFonts w:ascii="Times New Roman" w:hAnsi="Times New Roman" w:cs="Times New Roman"/>
          <w:sz w:val="24"/>
          <w:szCs w:val="24"/>
        </w:rPr>
        <w:t>квт, максимальной мощность не менее 20квт.</w:t>
      </w:r>
    </w:p>
    <w:p w14:paraId="40F20791" w14:textId="77777777" w:rsidR="00520D1C" w:rsidRPr="00C97EDD" w:rsidRDefault="0020294C" w:rsidP="00C97EDD">
      <w:pPr>
        <w:jc w:val="both"/>
        <w:rPr>
          <w:rFonts w:ascii="Times New Roman" w:hAnsi="Times New Roman" w:cs="Times New Roman"/>
          <w:b/>
          <w:sz w:val="24"/>
          <w:szCs w:val="24"/>
        </w:rPr>
      </w:pPr>
      <w:r w:rsidRPr="00C97EDD">
        <w:rPr>
          <w:rFonts w:ascii="Times New Roman" w:hAnsi="Times New Roman" w:cs="Times New Roman"/>
          <w:b/>
          <w:sz w:val="24"/>
          <w:szCs w:val="24"/>
        </w:rPr>
        <w:t>Область применения</w:t>
      </w:r>
    </w:p>
    <w:p w14:paraId="20192057" w14:textId="77777777" w:rsidR="0020294C" w:rsidRPr="00C97EDD" w:rsidRDefault="0020294C" w:rsidP="00C97EDD">
      <w:pPr>
        <w:jc w:val="both"/>
        <w:rPr>
          <w:rFonts w:ascii="Times New Roman" w:hAnsi="Times New Roman" w:cs="Times New Roman"/>
          <w:sz w:val="24"/>
          <w:szCs w:val="24"/>
        </w:rPr>
      </w:pPr>
      <w:r w:rsidRPr="00C97EDD">
        <w:rPr>
          <w:rFonts w:ascii="Times New Roman" w:hAnsi="Times New Roman" w:cs="Times New Roman"/>
          <w:sz w:val="24"/>
          <w:szCs w:val="24"/>
        </w:rPr>
        <w:t>Дизельная генераторная установка будут применены для</w:t>
      </w:r>
      <w:r w:rsidR="00953234" w:rsidRPr="00C97EDD">
        <w:rPr>
          <w:rFonts w:ascii="Times New Roman" w:hAnsi="Times New Roman" w:cs="Times New Roman"/>
          <w:sz w:val="24"/>
          <w:szCs w:val="24"/>
        </w:rPr>
        <w:t xml:space="preserve"> обеспечения резервного электроснабжения вакцинного склада в целях создание систем бесперебойного электроснабжения (СБЭ), обеспечиваемые совокупной работой с источниками бесперебойного питания (ИБП/</w:t>
      </w:r>
      <w:r w:rsidR="00953234" w:rsidRPr="00C97EDD">
        <w:rPr>
          <w:rFonts w:ascii="Times New Roman" w:hAnsi="Times New Roman" w:cs="Times New Roman"/>
          <w:sz w:val="24"/>
          <w:szCs w:val="24"/>
          <w:lang w:val="en-US"/>
        </w:rPr>
        <w:t>UPS</w:t>
      </w:r>
      <w:r w:rsidR="00953234" w:rsidRPr="00C97EDD">
        <w:rPr>
          <w:rFonts w:ascii="Times New Roman" w:hAnsi="Times New Roman" w:cs="Times New Roman"/>
          <w:sz w:val="24"/>
          <w:szCs w:val="24"/>
        </w:rPr>
        <w:t xml:space="preserve">) при аварийных отключениях центрального электроснабжения или нестабильности электросети. </w:t>
      </w:r>
    </w:p>
    <w:p w14:paraId="7EFA7B33" w14:textId="77777777" w:rsidR="00953234" w:rsidRPr="00C97EDD" w:rsidRDefault="00953234" w:rsidP="00C97EDD">
      <w:pPr>
        <w:jc w:val="both"/>
        <w:rPr>
          <w:rFonts w:ascii="Times New Roman" w:hAnsi="Times New Roman" w:cs="Times New Roman"/>
          <w:sz w:val="24"/>
          <w:szCs w:val="24"/>
        </w:rPr>
      </w:pPr>
      <w:r w:rsidRPr="00C97EDD">
        <w:rPr>
          <w:rFonts w:ascii="Times New Roman" w:hAnsi="Times New Roman" w:cs="Times New Roman"/>
          <w:sz w:val="24"/>
          <w:szCs w:val="24"/>
        </w:rPr>
        <w:t xml:space="preserve">Параметры электрической сети на выходе СБЭ, должны соответствовать техническим требованиям по эксплуатации холодовых комнат для хранения вакцинных препаратов. </w:t>
      </w:r>
    </w:p>
    <w:p w14:paraId="6A554C4F" w14:textId="77777777" w:rsidR="00953234" w:rsidRPr="00C97EDD" w:rsidRDefault="00953234" w:rsidP="00C97EDD">
      <w:pPr>
        <w:jc w:val="both"/>
        <w:rPr>
          <w:rFonts w:ascii="Times New Roman" w:hAnsi="Times New Roman" w:cs="Times New Roman"/>
          <w:b/>
          <w:sz w:val="24"/>
          <w:szCs w:val="24"/>
        </w:rPr>
      </w:pPr>
      <w:r w:rsidRPr="00C97EDD">
        <w:rPr>
          <w:rFonts w:ascii="Times New Roman" w:hAnsi="Times New Roman" w:cs="Times New Roman"/>
          <w:b/>
          <w:sz w:val="24"/>
          <w:szCs w:val="24"/>
        </w:rPr>
        <w:t>Сведения о новизне</w:t>
      </w:r>
    </w:p>
    <w:p w14:paraId="655D6B68" w14:textId="77777777" w:rsidR="00953234" w:rsidRPr="00C97EDD" w:rsidRDefault="00953234" w:rsidP="00C97EDD">
      <w:pPr>
        <w:jc w:val="both"/>
        <w:rPr>
          <w:rFonts w:ascii="Times New Roman" w:hAnsi="Times New Roman" w:cs="Times New Roman"/>
          <w:sz w:val="24"/>
          <w:szCs w:val="24"/>
        </w:rPr>
      </w:pPr>
      <w:r w:rsidRPr="00C97EDD">
        <w:rPr>
          <w:rFonts w:ascii="Times New Roman" w:hAnsi="Times New Roman" w:cs="Times New Roman"/>
          <w:sz w:val="24"/>
          <w:szCs w:val="24"/>
        </w:rPr>
        <w:t>Дизельная генераторная установка должна быть вновь изготовленной, не бывшей в использовании, не из ремонта, не выставочный образец.</w:t>
      </w:r>
    </w:p>
    <w:p w14:paraId="4BEE6686" w14:textId="77777777" w:rsidR="00953234" w:rsidRPr="00C97EDD" w:rsidRDefault="00953234" w:rsidP="00C97EDD">
      <w:pPr>
        <w:jc w:val="both"/>
        <w:rPr>
          <w:rFonts w:ascii="Times New Roman" w:hAnsi="Times New Roman" w:cs="Times New Roman"/>
          <w:b/>
          <w:sz w:val="24"/>
          <w:szCs w:val="24"/>
        </w:rPr>
      </w:pPr>
      <w:r w:rsidRPr="00C97EDD">
        <w:rPr>
          <w:rFonts w:ascii="Times New Roman" w:hAnsi="Times New Roman" w:cs="Times New Roman"/>
          <w:b/>
          <w:sz w:val="24"/>
          <w:szCs w:val="24"/>
        </w:rPr>
        <w:t>Условия эксплуатации</w:t>
      </w:r>
    </w:p>
    <w:p w14:paraId="13DFF22E" w14:textId="77777777" w:rsidR="00953234" w:rsidRPr="00C97EDD" w:rsidRDefault="00953234" w:rsidP="00C97EDD">
      <w:pPr>
        <w:jc w:val="both"/>
        <w:rPr>
          <w:rFonts w:ascii="Times New Roman" w:hAnsi="Times New Roman" w:cs="Times New Roman"/>
          <w:sz w:val="24"/>
          <w:szCs w:val="24"/>
        </w:rPr>
      </w:pPr>
      <w:r w:rsidRPr="00C97EDD">
        <w:rPr>
          <w:rFonts w:ascii="Times New Roman" w:hAnsi="Times New Roman" w:cs="Times New Roman"/>
          <w:sz w:val="24"/>
          <w:szCs w:val="24"/>
        </w:rPr>
        <w:t>Предполагается эксплуатация ДГУ под открыт</w:t>
      </w:r>
      <w:r w:rsidR="00353014">
        <w:rPr>
          <w:rFonts w:ascii="Times New Roman" w:hAnsi="Times New Roman" w:cs="Times New Roman"/>
          <w:sz w:val="24"/>
          <w:szCs w:val="24"/>
        </w:rPr>
        <w:t>ы</w:t>
      </w:r>
      <w:r w:rsidRPr="00C97EDD">
        <w:rPr>
          <w:rFonts w:ascii="Times New Roman" w:hAnsi="Times New Roman" w:cs="Times New Roman"/>
          <w:sz w:val="24"/>
          <w:szCs w:val="24"/>
        </w:rPr>
        <w:t xml:space="preserve">м небом, при средней температуре воздуха от -30о С до +45о С, вблизи административных зданий. </w:t>
      </w:r>
    </w:p>
    <w:p w14:paraId="115A9DD7" w14:textId="77777777" w:rsidR="00953234" w:rsidRPr="00C97EDD" w:rsidRDefault="00953234" w:rsidP="00C97EDD">
      <w:pPr>
        <w:jc w:val="both"/>
        <w:rPr>
          <w:rFonts w:ascii="Times New Roman" w:hAnsi="Times New Roman" w:cs="Times New Roman"/>
          <w:sz w:val="24"/>
          <w:szCs w:val="24"/>
        </w:rPr>
      </w:pPr>
      <w:r w:rsidRPr="00C97EDD">
        <w:rPr>
          <w:rFonts w:ascii="Times New Roman" w:hAnsi="Times New Roman" w:cs="Times New Roman"/>
          <w:sz w:val="24"/>
          <w:szCs w:val="24"/>
        </w:rPr>
        <w:t>Потребуется монтажная поверхность-бетонный пол, толщиной 400мм, максимальная нагрузки на поверхность не более 3000кг</w:t>
      </w:r>
    </w:p>
    <w:p w14:paraId="5C65ED63" w14:textId="77777777" w:rsidR="0020294C" w:rsidRPr="00C97EDD" w:rsidRDefault="0020294C" w:rsidP="00C97EDD">
      <w:pPr>
        <w:jc w:val="both"/>
        <w:rPr>
          <w:rFonts w:ascii="Times New Roman" w:hAnsi="Times New Roman" w:cs="Times New Roman"/>
          <w:sz w:val="24"/>
          <w:szCs w:val="24"/>
        </w:rPr>
      </w:pPr>
    </w:p>
    <w:p w14:paraId="4D50D637" w14:textId="77777777" w:rsidR="00CD3EA2" w:rsidRPr="00C97EDD" w:rsidRDefault="00DC3168" w:rsidP="00C97EDD">
      <w:pPr>
        <w:jc w:val="both"/>
        <w:rPr>
          <w:rFonts w:ascii="Times New Roman" w:hAnsi="Times New Roman" w:cs="Times New Roman"/>
          <w:b/>
          <w:sz w:val="24"/>
          <w:szCs w:val="24"/>
        </w:rPr>
      </w:pPr>
      <w:r w:rsidRPr="00C97EDD">
        <w:rPr>
          <w:rFonts w:ascii="Times New Roman" w:hAnsi="Times New Roman" w:cs="Times New Roman"/>
          <w:b/>
          <w:sz w:val="24"/>
          <w:szCs w:val="24"/>
        </w:rPr>
        <w:t>Т</w:t>
      </w:r>
      <w:r w:rsidR="00953234" w:rsidRPr="00C97EDD">
        <w:rPr>
          <w:rFonts w:ascii="Times New Roman" w:hAnsi="Times New Roman" w:cs="Times New Roman"/>
          <w:b/>
          <w:sz w:val="24"/>
          <w:szCs w:val="24"/>
        </w:rPr>
        <w:t>ЕХНИЧЕСКОЕ ТРЕБОВАНИЯ:</w:t>
      </w:r>
    </w:p>
    <w:p w14:paraId="3136E15C" w14:textId="77777777" w:rsidR="007273DE" w:rsidRPr="00C97EDD" w:rsidRDefault="007273DE" w:rsidP="00C97EDD">
      <w:pPr>
        <w:jc w:val="both"/>
        <w:rPr>
          <w:rFonts w:ascii="Times New Roman" w:hAnsi="Times New Roman" w:cs="Times New Roman"/>
          <w:b/>
          <w:sz w:val="24"/>
          <w:szCs w:val="24"/>
        </w:rPr>
      </w:pPr>
      <w:r w:rsidRPr="00C97EDD">
        <w:rPr>
          <w:rFonts w:ascii="Times New Roman" w:hAnsi="Times New Roman" w:cs="Times New Roman"/>
          <w:b/>
          <w:sz w:val="24"/>
          <w:szCs w:val="24"/>
        </w:rPr>
        <w:t xml:space="preserve">Технические, функциональные </w:t>
      </w:r>
      <w:r w:rsidR="00953234" w:rsidRPr="00C97EDD">
        <w:rPr>
          <w:rFonts w:ascii="Times New Roman" w:hAnsi="Times New Roman" w:cs="Times New Roman"/>
          <w:b/>
          <w:sz w:val="24"/>
          <w:szCs w:val="24"/>
        </w:rPr>
        <w:t>и качественные характеристики (</w:t>
      </w:r>
      <w:r w:rsidRPr="00C97EDD">
        <w:rPr>
          <w:rFonts w:ascii="Times New Roman" w:hAnsi="Times New Roman" w:cs="Times New Roman"/>
          <w:b/>
          <w:sz w:val="24"/>
          <w:szCs w:val="24"/>
        </w:rPr>
        <w:t>потребительские свойства) товаров:</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651"/>
        <w:gridCol w:w="2227"/>
        <w:gridCol w:w="2478"/>
      </w:tblGrid>
      <w:tr w:rsidR="007273DE" w:rsidRPr="00C97EDD" w14:paraId="6DC82BEB" w14:textId="77777777" w:rsidTr="00E62893">
        <w:trPr>
          <w:trHeight w:hRule="exact" w:val="412"/>
        </w:trPr>
        <w:tc>
          <w:tcPr>
            <w:tcW w:w="9356" w:type="dxa"/>
            <w:gridSpan w:val="3"/>
            <w:vAlign w:val="center"/>
          </w:tcPr>
          <w:p w14:paraId="2170570C" w14:textId="77777777" w:rsidR="007273DE" w:rsidRPr="00C97EDD" w:rsidRDefault="007273DE" w:rsidP="006C2510">
            <w:pPr>
              <w:pStyle w:val="a"/>
              <w:ind w:left="19"/>
              <w:jc w:val="both"/>
              <w:rPr>
                <w:b/>
                <w:bCs/>
              </w:rPr>
            </w:pPr>
            <w:r w:rsidRPr="00C97EDD">
              <w:rPr>
                <w:b/>
                <w:bCs/>
              </w:rPr>
              <w:t xml:space="preserve">Дизель-генераторная установка </w:t>
            </w:r>
            <w:r w:rsidR="006C2510">
              <w:rPr>
                <w:b/>
                <w:bCs/>
              </w:rPr>
              <w:t>–</w:t>
            </w:r>
            <w:r w:rsidRPr="00C97EDD">
              <w:rPr>
                <w:b/>
                <w:bCs/>
              </w:rPr>
              <w:t xml:space="preserve"> </w:t>
            </w:r>
            <w:r w:rsidR="006C2510">
              <w:rPr>
                <w:b/>
                <w:bCs/>
              </w:rPr>
              <w:t xml:space="preserve">20 </w:t>
            </w:r>
            <w:r w:rsidRPr="00C97EDD">
              <w:rPr>
                <w:b/>
                <w:bCs/>
              </w:rPr>
              <w:t xml:space="preserve">кВт - </w:t>
            </w:r>
            <w:r w:rsidRPr="00A819E1">
              <w:rPr>
                <w:b/>
                <w:bCs/>
              </w:rPr>
              <w:t xml:space="preserve">1 ед.: </w:t>
            </w:r>
          </w:p>
        </w:tc>
      </w:tr>
      <w:tr w:rsidR="007273DE" w:rsidRPr="00C97EDD" w14:paraId="5D0AF552" w14:textId="77777777" w:rsidTr="00E62893">
        <w:trPr>
          <w:trHeight w:hRule="exact" w:val="292"/>
        </w:trPr>
        <w:tc>
          <w:tcPr>
            <w:tcW w:w="4651" w:type="dxa"/>
            <w:vAlign w:val="center"/>
          </w:tcPr>
          <w:p w14:paraId="3349B7EE" w14:textId="77777777" w:rsidR="007273DE" w:rsidRPr="00C97EDD" w:rsidRDefault="007273DE" w:rsidP="00C97EDD">
            <w:pPr>
              <w:pStyle w:val="a"/>
              <w:ind w:left="139"/>
              <w:jc w:val="both"/>
            </w:pPr>
            <w:r w:rsidRPr="00C97EDD">
              <w:t xml:space="preserve">Номинальная мощность </w:t>
            </w:r>
          </w:p>
        </w:tc>
        <w:tc>
          <w:tcPr>
            <w:tcW w:w="2227" w:type="dxa"/>
            <w:vAlign w:val="center"/>
          </w:tcPr>
          <w:p w14:paraId="2E21EC1F" w14:textId="77777777" w:rsidR="007273DE" w:rsidRPr="00C97EDD" w:rsidRDefault="006C2510" w:rsidP="00C97EDD">
            <w:pPr>
              <w:pStyle w:val="a"/>
              <w:ind w:left="129"/>
              <w:jc w:val="both"/>
            </w:pPr>
            <w:r>
              <w:t>20</w:t>
            </w:r>
            <w:r w:rsidR="007273DE" w:rsidRPr="00C97EDD">
              <w:t xml:space="preserve"> кВт </w:t>
            </w:r>
          </w:p>
        </w:tc>
        <w:tc>
          <w:tcPr>
            <w:tcW w:w="2478" w:type="dxa"/>
            <w:vAlign w:val="center"/>
          </w:tcPr>
          <w:p w14:paraId="666C1FC0" w14:textId="77777777" w:rsidR="007273DE" w:rsidRPr="00C97EDD" w:rsidRDefault="007273DE" w:rsidP="00C97EDD">
            <w:pPr>
              <w:pStyle w:val="a"/>
              <w:jc w:val="both"/>
            </w:pPr>
          </w:p>
        </w:tc>
      </w:tr>
      <w:tr w:rsidR="007273DE" w:rsidRPr="00C97EDD" w14:paraId="36D45F3A" w14:textId="77777777" w:rsidTr="00E62893">
        <w:trPr>
          <w:trHeight w:hRule="exact" w:val="292"/>
        </w:trPr>
        <w:tc>
          <w:tcPr>
            <w:tcW w:w="4651" w:type="dxa"/>
            <w:vAlign w:val="center"/>
          </w:tcPr>
          <w:p w14:paraId="08722C33" w14:textId="77777777" w:rsidR="007273DE" w:rsidRPr="00C97EDD" w:rsidRDefault="007273DE" w:rsidP="00C97EDD">
            <w:pPr>
              <w:pStyle w:val="a"/>
              <w:ind w:left="139"/>
              <w:jc w:val="both"/>
            </w:pPr>
            <w:r w:rsidRPr="00C97EDD">
              <w:t xml:space="preserve">Максимальная мощность </w:t>
            </w:r>
          </w:p>
        </w:tc>
        <w:tc>
          <w:tcPr>
            <w:tcW w:w="2227" w:type="dxa"/>
            <w:vAlign w:val="center"/>
          </w:tcPr>
          <w:p w14:paraId="1F16591A" w14:textId="77777777" w:rsidR="007273DE" w:rsidRPr="00C97EDD" w:rsidRDefault="007273DE" w:rsidP="00C97EDD">
            <w:pPr>
              <w:pStyle w:val="a"/>
              <w:ind w:left="129"/>
              <w:jc w:val="both"/>
            </w:pPr>
            <w:r w:rsidRPr="00C97EDD">
              <w:t xml:space="preserve">20 кВт </w:t>
            </w:r>
          </w:p>
        </w:tc>
        <w:tc>
          <w:tcPr>
            <w:tcW w:w="2478" w:type="dxa"/>
            <w:vAlign w:val="center"/>
          </w:tcPr>
          <w:p w14:paraId="3764F33E" w14:textId="77777777" w:rsidR="007273DE" w:rsidRPr="00C97EDD" w:rsidRDefault="007273DE" w:rsidP="00C97EDD">
            <w:pPr>
              <w:pStyle w:val="a"/>
              <w:jc w:val="both"/>
            </w:pPr>
          </w:p>
        </w:tc>
      </w:tr>
      <w:tr w:rsidR="007273DE" w:rsidRPr="00C97EDD" w14:paraId="7B4A16D8" w14:textId="77777777" w:rsidTr="00E62893">
        <w:trPr>
          <w:trHeight w:hRule="exact" w:val="287"/>
        </w:trPr>
        <w:tc>
          <w:tcPr>
            <w:tcW w:w="4651" w:type="dxa"/>
            <w:vAlign w:val="center"/>
          </w:tcPr>
          <w:p w14:paraId="0C55F569" w14:textId="77777777" w:rsidR="007273DE" w:rsidRPr="00C97EDD" w:rsidRDefault="007273DE" w:rsidP="00C97EDD">
            <w:pPr>
              <w:pStyle w:val="a"/>
              <w:ind w:left="139"/>
              <w:jc w:val="both"/>
            </w:pPr>
            <w:r w:rsidRPr="00C97EDD">
              <w:t xml:space="preserve">Номинальный ток </w:t>
            </w:r>
          </w:p>
        </w:tc>
        <w:tc>
          <w:tcPr>
            <w:tcW w:w="2227" w:type="dxa"/>
            <w:vAlign w:val="center"/>
          </w:tcPr>
          <w:p w14:paraId="58B47F9B" w14:textId="77777777" w:rsidR="007273DE" w:rsidRPr="00C97EDD" w:rsidRDefault="007273DE" w:rsidP="00C97EDD">
            <w:pPr>
              <w:pStyle w:val="a"/>
              <w:ind w:left="129"/>
              <w:jc w:val="both"/>
            </w:pPr>
            <w:r w:rsidRPr="00C97EDD">
              <w:t xml:space="preserve">216 А </w:t>
            </w:r>
          </w:p>
        </w:tc>
        <w:tc>
          <w:tcPr>
            <w:tcW w:w="2478" w:type="dxa"/>
            <w:vAlign w:val="center"/>
          </w:tcPr>
          <w:p w14:paraId="1F903B92" w14:textId="77777777" w:rsidR="007273DE" w:rsidRPr="00C97EDD" w:rsidRDefault="007273DE" w:rsidP="00C97EDD">
            <w:pPr>
              <w:pStyle w:val="a"/>
              <w:jc w:val="both"/>
            </w:pPr>
          </w:p>
        </w:tc>
      </w:tr>
      <w:tr w:rsidR="007273DE" w:rsidRPr="00C97EDD" w14:paraId="7A13417D" w14:textId="77777777" w:rsidTr="00E62893">
        <w:trPr>
          <w:trHeight w:hRule="exact" w:val="326"/>
        </w:trPr>
        <w:tc>
          <w:tcPr>
            <w:tcW w:w="4651" w:type="dxa"/>
            <w:vAlign w:val="center"/>
          </w:tcPr>
          <w:p w14:paraId="645B4F42" w14:textId="77777777" w:rsidR="007273DE" w:rsidRPr="00C97EDD" w:rsidRDefault="007273DE" w:rsidP="00C97EDD">
            <w:pPr>
              <w:pStyle w:val="a"/>
              <w:ind w:left="139"/>
              <w:jc w:val="both"/>
            </w:pPr>
            <w:r w:rsidRPr="00C97EDD">
              <w:t xml:space="preserve">Род тока </w:t>
            </w:r>
          </w:p>
        </w:tc>
        <w:tc>
          <w:tcPr>
            <w:tcW w:w="4705" w:type="dxa"/>
            <w:gridSpan w:val="2"/>
            <w:vAlign w:val="center"/>
          </w:tcPr>
          <w:p w14:paraId="1DFC7B4F" w14:textId="77777777" w:rsidR="007273DE" w:rsidRPr="00C97EDD" w:rsidRDefault="007273DE" w:rsidP="00C97EDD">
            <w:pPr>
              <w:pStyle w:val="a"/>
              <w:ind w:left="134"/>
              <w:jc w:val="both"/>
            </w:pPr>
            <w:r w:rsidRPr="00C97EDD">
              <w:t xml:space="preserve">переменный трехфазный </w:t>
            </w:r>
          </w:p>
        </w:tc>
      </w:tr>
      <w:tr w:rsidR="007273DE" w:rsidRPr="00C97EDD" w14:paraId="482AE349" w14:textId="77777777" w:rsidTr="00E62893">
        <w:trPr>
          <w:trHeight w:hRule="exact" w:val="254"/>
        </w:trPr>
        <w:tc>
          <w:tcPr>
            <w:tcW w:w="4651" w:type="dxa"/>
            <w:vAlign w:val="center"/>
          </w:tcPr>
          <w:p w14:paraId="4FC456AA" w14:textId="77777777" w:rsidR="007273DE" w:rsidRPr="00C97EDD" w:rsidRDefault="007273DE" w:rsidP="00C97EDD">
            <w:pPr>
              <w:pStyle w:val="a"/>
              <w:ind w:left="139"/>
              <w:jc w:val="both"/>
            </w:pPr>
            <w:r w:rsidRPr="00C97EDD">
              <w:t xml:space="preserve">Номинальное напряжение </w:t>
            </w:r>
          </w:p>
        </w:tc>
        <w:tc>
          <w:tcPr>
            <w:tcW w:w="2227" w:type="dxa"/>
            <w:vAlign w:val="center"/>
          </w:tcPr>
          <w:p w14:paraId="3A3D9425" w14:textId="77777777" w:rsidR="007273DE" w:rsidRPr="00C97EDD" w:rsidRDefault="007273DE" w:rsidP="00C97EDD">
            <w:pPr>
              <w:pStyle w:val="a"/>
              <w:ind w:left="129"/>
              <w:jc w:val="both"/>
            </w:pPr>
            <w:r w:rsidRPr="00C97EDD">
              <w:t xml:space="preserve">230/400В </w:t>
            </w:r>
          </w:p>
        </w:tc>
        <w:tc>
          <w:tcPr>
            <w:tcW w:w="2478" w:type="dxa"/>
            <w:vAlign w:val="center"/>
          </w:tcPr>
          <w:p w14:paraId="676927DB" w14:textId="77777777" w:rsidR="007273DE" w:rsidRPr="00C97EDD" w:rsidRDefault="007273DE" w:rsidP="00C97EDD">
            <w:pPr>
              <w:pStyle w:val="a"/>
              <w:jc w:val="both"/>
            </w:pPr>
          </w:p>
        </w:tc>
      </w:tr>
      <w:tr w:rsidR="007273DE" w:rsidRPr="00C97EDD" w14:paraId="4B611570" w14:textId="77777777" w:rsidTr="00E62893">
        <w:trPr>
          <w:trHeight w:hRule="exact" w:val="287"/>
        </w:trPr>
        <w:tc>
          <w:tcPr>
            <w:tcW w:w="4651" w:type="dxa"/>
            <w:vAlign w:val="center"/>
          </w:tcPr>
          <w:p w14:paraId="305E427C" w14:textId="77777777" w:rsidR="007273DE" w:rsidRPr="00C97EDD" w:rsidRDefault="007273DE" w:rsidP="00C97EDD">
            <w:pPr>
              <w:pStyle w:val="a"/>
              <w:ind w:left="139"/>
              <w:jc w:val="both"/>
            </w:pPr>
            <w:r w:rsidRPr="00C97EDD">
              <w:t xml:space="preserve">Номинальная частота </w:t>
            </w:r>
          </w:p>
        </w:tc>
        <w:tc>
          <w:tcPr>
            <w:tcW w:w="2227" w:type="dxa"/>
            <w:vAlign w:val="center"/>
          </w:tcPr>
          <w:p w14:paraId="2B295628" w14:textId="77777777" w:rsidR="007273DE" w:rsidRPr="00C97EDD" w:rsidRDefault="007273DE" w:rsidP="00C97EDD">
            <w:pPr>
              <w:pStyle w:val="a"/>
              <w:ind w:left="129"/>
              <w:jc w:val="both"/>
            </w:pPr>
            <w:r w:rsidRPr="00C97EDD">
              <w:t xml:space="preserve">50 Гц </w:t>
            </w:r>
          </w:p>
        </w:tc>
        <w:tc>
          <w:tcPr>
            <w:tcW w:w="2478" w:type="dxa"/>
            <w:vAlign w:val="center"/>
          </w:tcPr>
          <w:p w14:paraId="6BDAFE77" w14:textId="77777777" w:rsidR="007273DE" w:rsidRPr="00C97EDD" w:rsidRDefault="007273DE" w:rsidP="00C97EDD">
            <w:pPr>
              <w:pStyle w:val="a"/>
              <w:jc w:val="both"/>
            </w:pPr>
          </w:p>
        </w:tc>
      </w:tr>
      <w:tr w:rsidR="007273DE" w:rsidRPr="00C97EDD" w14:paraId="3B0E6001" w14:textId="77777777" w:rsidTr="00E62893">
        <w:trPr>
          <w:trHeight w:hRule="exact" w:val="287"/>
        </w:trPr>
        <w:tc>
          <w:tcPr>
            <w:tcW w:w="4651" w:type="dxa"/>
            <w:vAlign w:val="center"/>
          </w:tcPr>
          <w:p w14:paraId="66804D6A" w14:textId="77777777" w:rsidR="007273DE" w:rsidRPr="00C97EDD" w:rsidRDefault="007273DE" w:rsidP="00C97EDD">
            <w:pPr>
              <w:pStyle w:val="a"/>
              <w:ind w:left="139"/>
              <w:jc w:val="both"/>
            </w:pPr>
            <w:r w:rsidRPr="00C97EDD">
              <w:lastRenderedPageBreak/>
              <w:t xml:space="preserve">Коэффициент мощности ( cos f) </w:t>
            </w:r>
          </w:p>
        </w:tc>
        <w:tc>
          <w:tcPr>
            <w:tcW w:w="2227" w:type="dxa"/>
            <w:vAlign w:val="center"/>
          </w:tcPr>
          <w:p w14:paraId="6326D2A4" w14:textId="77777777" w:rsidR="007273DE" w:rsidRPr="00C97EDD" w:rsidRDefault="007273DE" w:rsidP="00C97EDD">
            <w:pPr>
              <w:pStyle w:val="a"/>
              <w:ind w:left="129"/>
              <w:jc w:val="both"/>
            </w:pPr>
            <w:r w:rsidRPr="00C97EDD">
              <w:t xml:space="preserve">0.8 </w:t>
            </w:r>
          </w:p>
        </w:tc>
        <w:tc>
          <w:tcPr>
            <w:tcW w:w="2478" w:type="dxa"/>
            <w:vAlign w:val="center"/>
          </w:tcPr>
          <w:p w14:paraId="636BD670" w14:textId="77777777" w:rsidR="007273DE" w:rsidRPr="00C97EDD" w:rsidRDefault="007273DE" w:rsidP="00C97EDD">
            <w:pPr>
              <w:pStyle w:val="a"/>
              <w:jc w:val="both"/>
            </w:pPr>
          </w:p>
        </w:tc>
      </w:tr>
      <w:tr w:rsidR="007273DE" w:rsidRPr="00C97EDD" w14:paraId="6DE18A67" w14:textId="77777777" w:rsidTr="00E62893">
        <w:trPr>
          <w:trHeight w:hRule="exact" w:val="331"/>
        </w:trPr>
        <w:tc>
          <w:tcPr>
            <w:tcW w:w="4651" w:type="dxa"/>
            <w:vAlign w:val="center"/>
          </w:tcPr>
          <w:p w14:paraId="3185CD9F" w14:textId="77777777" w:rsidR="007273DE" w:rsidRPr="00C97EDD" w:rsidRDefault="007273DE" w:rsidP="00C97EDD">
            <w:pPr>
              <w:pStyle w:val="a"/>
              <w:ind w:left="139"/>
              <w:jc w:val="both"/>
            </w:pPr>
            <w:r w:rsidRPr="00C97EDD">
              <w:t xml:space="preserve">Расход топлива (не более). (г/кВт*ч) / </w:t>
            </w:r>
          </w:p>
        </w:tc>
        <w:tc>
          <w:tcPr>
            <w:tcW w:w="2227" w:type="dxa"/>
            <w:vAlign w:val="center"/>
          </w:tcPr>
          <w:p w14:paraId="752E1CA2" w14:textId="77777777" w:rsidR="007273DE" w:rsidRPr="00C97EDD" w:rsidRDefault="007273DE" w:rsidP="00C97EDD">
            <w:pPr>
              <w:pStyle w:val="a"/>
              <w:ind w:left="129"/>
              <w:jc w:val="both"/>
            </w:pPr>
            <w:r w:rsidRPr="00C97EDD">
              <w:t xml:space="preserve">не выше 6 л/час при </w:t>
            </w:r>
          </w:p>
        </w:tc>
        <w:tc>
          <w:tcPr>
            <w:tcW w:w="2478" w:type="dxa"/>
            <w:vAlign w:val="center"/>
          </w:tcPr>
          <w:p w14:paraId="050D64D2" w14:textId="77777777" w:rsidR="007273DE" w:rsidRPr="00C97EDD" w:rsidRDefault="007273DE" w:rsidP="00C97EDD">
            <w:pPr>
              <w:pStyle w:val="a"/>
              <w:ind w:left="47"/>
              <w:jc w:val="both"/>
            </w:pPr>
            <w:r w:rsidRPr="00C97EDD">
              <w:t xml:space="preserve">100% нагрузке </w:t>
            </w:r>
          </w:p>
        </w:tc>
      </w:tr>
      <w:tr w:rsidR="007273DE" w:rsidRPr="00C97EDD" w14:paraId="778CFB92" w14:textId="77777777" w:rsidTr="00E62893">
        <w:trPr>
          <w:trHeight w:hRule="exact" w:val="239"/>
        </w:trPr>
        <w:tc>
          <w:tcPr>
            <w:tcW w:w="4651" w:type="dxa"/>
            <w:vAlign w:val="center"/>
          </w:tcPr>
          <w:p w14:paraId="00878184" w14:textId="77777777" w:rsidR="007273DE" w:rsidRPr="00C97EDD" w:rsidRDefault="007273DE" w:rsidP="00C97EDD">
            <w:pPr>
              <w:pStyle w:val="a"/>
              <w:ind w:left="139"/>
              <w:jc w:val="both"/>
            </w:pPr>
            <w:r w:rsidRPr="00C97EDD">
              <w:t xml:space="preserve">(кг/час)/ (л/ч) </w:t>
            </w:r>
          </w:p>
        </w:tc>
        <w:tc>
          <w:tcPr>
            <w:tcW w:w="2227" w:type="dxa"/>
            <w:vAlign w:val="center"/>
          </w:tcPr>
          <w:p w14:paraId="69804E3D" w14:textId="77777777" w:rsidR="007273DE" w:rsidRPr="00C97EDD" w:rsidRDefault="007273DE" w:rsidP="00C97EDD">
            <w:pPr>
              <w:pStyle w:val="a"/>
              <w:jc w:val="both"/>
            </w:pPr>
          </w:p>
        </w:tc>
        <w:tc>
          <w:tcPr>
            <w:tcW w:w="2478" w:type="dxa"/>
            <w:vAlign w:val="center"/>
          </w:tcPr>
          <w:p w14:paraId="7A465738" w14:textId="77777777" w:rsidR="007273DE" w:rsidRPr="00C97EDD" w:rsidRDefault="007273DE" w:rsidP="00C97EDD">
            <w:pPr>
              <w:pStyle w:val="a"/>
              <w:jc w:val="both"/>
            </w:pPr>
          </w:p>
        </w:tc>
      </w:tr>
      <w:tr w:rsidR="007273DE" w:rsidRPr="00C97EDD" w14:paraId="6257979A" w14:textId="77777777" w:rsidTr="00E62893">
        <w:trPr>
          <w:trHeight w:hRule="exact" w:val="297"/>
        </w:trPr>
        <w:tc>
          <w:tcPr>
            <w:tcW w:w="4651" w:type="dxa"/>
            <w:vAlign w:val="center"/>
          </w:tcPr>
          <w:p w14:paraId="769C1688" w14:textId="77777777" w:rsidR="007273DE" w:rsidRPr="00C97EDD" w:rsidRDefault="007273DE" w:rsidP="00C97EDD">
            <w:pPr>
              <w:pStyle w:val="a"/>
              <w:ind w:left="139"/>
              <w:jc w:val="both"/>
              <w:rPr>
                <w:w w:val="115"/>
              </w:rPr>
            </w:pPr>
            <w:r w:rsidRPr="00C97EDD">
              <w:rPr>
                <w:w w:val="115"/>
              </w:rPr>
              <w:t xml:space="preserve">Вместимость топливного бака  </w:t>
            </w:r>
          </w:p>
        </w:tc>
        <w:tc>
          <w:tcPr>
            <w:tcW w:w="2227" w:type="dxa"/>
            <w:vAlign w:val="center"/>
          </w:tcPr>
          <w:p w14:paraId="5D196168" w14:textId="77777777" w:rsidR="007273DE" w:rsidRPr="00C97EDD" w:rsidRDefault="007273DE" w:rsidP="00C97EDD">
            <w:pPr>
              <w:pStyle w:val="a"/>
              <w:ind w:left="129"/>
              <w:jc w:val="both"/>
              <w:rPr>
                <w:w w:val="115"/>
              </w:rPr>
            </w:pPr>
            <w:r w:rsidRPr="00C97EDD">
              <w:rPr>
                <w:w w:val="115"/>
              </w:rPr>
              <w:t xml:space="preserve">Не менее 90 л. </w:t>
            </w:r>
          </w:p>
        </w:tc>
        <w:tc>
          <w:tcPr>
            <w:tcW w:w="2478" w:type="dxa"/>
            <w:vAlign w:val="center"/>
          </w:tcPr>
          <w:p w14:paraId="31BAB251" w14:textId="77777777" w:rsidR="007273DE" w:rsidRPr="00C97EDD" w:rsidRDefault="007273DE" w:rsidP="00C97EDD">
            <w:pPr>
              <w:pStyle w:val="a"/>
              <w:jc w:val="both"/>
              <w:rPr>
                <w:w w:val="115"/>
              </w:rPr>
            </w:pPr>
          </w:p>
        </w:tc>
      </w:tr>
    </w:tbl>
    <w:p w14:paraId="555FE867" w14:textId="77777777" w:rsidR="007273DE" w:rsidRPr="00C97EDD" w:rsidRDefault="007273DE" w:rsidP="00C97EDD">
      <w:pPr>
        <w:pStyle w:val="a"/>
        <w:jc w:val="both"/>
      </w:pPr>
    </w:p>
    <w:tbl>
      <w:tblPr>
        <w:tblW w:w="9369" w:type="dxa"/>
        <w:tblInd w:w="5" w:type="dxa"/>
        <w:tblLayout w:type="fixed"/>
        <w:tblCellMar>
          <w:left w:w="0" w:type="dxa"/>
          <w:right w:w="0" w:type="dxa"/>
        </w:tblCellMar>
        <w:tblLook w:val="0000" w:firstRow="0" w:lastRow="0" w:firstColumn="0" w:lastColumn="0" w:noHBand="0" w:noVBand="0"/>
      </w:tblPr>
      <w:tblGrid>
        <w:gridCol w:w="1996"/>
        <w:gridCol w:w="1402"/>
        <w:gridCol w:w="1070"/>
        <w:gridCol w:w="267"/>
        <w:gridCol w:w="538"/>
        <w:gridCol w:w="955"/>
        <w:gridCol w:w="1930"/>
        <w:gridCol w:w="1211"/>
      </w:tblGrid>
      <w:tr w:rsidR="007273DE" w:rsidRPr="00C97EDD" w14:paraId="2F606518" w14:textId="77777777" w:rsidTr="00C36F55">
        <w:trPr>
          <w:trHeight w:hRule="exact" w:val="350"/>
        </w:trPr>
        <w:tc>
          <w:tcPr>
            <w:tcW w:w="4735" w:type="dxa"/>
            <w:gridSpan w:val="4"/>
            <w:tcBorders>
              <w:top w:val="single" w:sz="4" w:space="0" w:color="auto"/>
              <w:left w:val="single" w:sz="4" w:space="0" w:color="auto"/>
              <w:bottom w:val="nil"/>
              <w:right w:val="single" w:sz="4" w:space="0" w:color="auto"/>
            </w:tcBorders>
            <w:vAlign w:val="center"/>
          </w:tcPr>
          <w:p w14:paraId="5B63A21D" w14:textId="77777777" w:rsidR="007273DE" w:rsidRPr="00C97EDD" w:rsidRDefault="007273DE" w:rsidP="00C97EDD">
            <w:pPr>
              <w:pStyle w:val="a"/>
              <w:ind w:left="119"/>
              <w:jc w:val="both"/>
            </w:pPr>
            <w:r w:rsidRPr="00C97EDD">
              <w:t xml:space="preserve">Удельный расход масла, г/кВт*ч (не </w:t>
            </w:r>
          </w:p>
        </w:tc>
        <w:tc>
          <w:tcPr>
            <w:tcW w:w="4634" w:type="dxa"/>
            <w:gridSpan w:val="4"/>
            <w:tcBorders>
              <w:top w:val="single" w:sz="4" w:space="0" w:color="auto"/>
              <w:left w:val="single" w:sz="4" w:space="0" w:color="auto"/>
              <w:bottom w:val="nil"/>
              <w:right w:val="single" w:sz="4" w:space="0" w:color="auto"/>
            </w:tcBorders>
            <w:vAlign w:val="center"/>
          </w:tcPr>
          <w:p w14:paraId="184F258E" w14:textId="77777777" w:rsidR="007273DE" w:rsidRPr="00C97EDD" w:rsidRDefault="007273DE" w:rsidP="00C97EDD">
            <w:pPr>
              <w:pStyle w:val="a"/>
              <w:ind w:left="43"/>
              <w:jc w:val="both"/>
            </w:pPr>
            <w:r w:rsidRPr="00C97EDD">
              <w:t xml:space="preserve">1.70 </w:t>
            </w:r>
          </w:p>
        </w:tc>
      </w:tr>
      <w:tr w:rsidR="007273DE" w:rsidRPr="00C97EDD" w14:paraId="35F2B50E" w14:textId="77777777" w:rsidTr="00C36F55">
        <w:trPr>
          <w:trHeight w:hRule="exact" w:val="283"/>
        </w:trPr>
        <w:tc>
          <w:tcPr>
            <w:tcW w:w="4735" w:type="dxa"/>
            <w:gridSpan w:val="4"/>
            <w:tcBorders>
              <w:top w:val="nil"/>
              <w:left w:val="single" w:sz="4" w:space="0" w:color="auto"/>
              <w:bottom w:val="single" w:sz="4" w:space="0" w:color="auto"/>
              <w:right w:val="single" w:sz="4" w:space="0" w:color="auto"/>
            </w:tcBorders>
            <w:vAlign w:val="center"/>
          </w:tcPr>
          <w:p w14:paraId="20131F84" w14:textId="77777777" w:rsidR="007273DE" w:rsidRPr="00C97EDD" w:rsidRDefault="007273DE" w:rsidP="00C97EDD">
            <w:pPr>
              <w:pStyle w:val="a"/>
              <w:ind w:left="119"/>
              <w:jc w:val="both"/>
            </w:pPr>
            <w:r w:rsidRPr="00C97EDD">
              <w:t xml:space="preserve">более) </w:t>
            </w:r>
          </w:p>
        </w:tc>
        <w:tc>
          <w:tcPr>
            <w:tcW w:w="4634" w:type="dxa"/>
            <w:gridSpan w:val="4"/>
            <w:tcBorders>
              <w:top w:val="nil"/>
              <w:left w:val="single" w:sz="4" w:space="0" w:color="auto"/>
              <w:bottom w:val="single" w:sz="4" w:space="0" w:color="auto"/>
              <w:right w:val="single" w:sz="4" w:space="0" w:color="auto"/>
            </w:tcBorders>
            <w:vAlign w:val="center"/>
          </w:tcPr>
          <w:p w14:paraId="18ACBD9B" w14:textId="77777777" w:rsidR="007273DE" w:rsidRPr="00C97EDD" w:rsidRDefault="007273DE" w:rsidP="00C97EDD">
            <w:pPr>
              <w:pStyle w:val="a"/>
              <w:jc w:val="both"/>
            </w:pPr>
          </w:p>
        </w:tc>
      </w:tr>
      <w:tr w:rsidR="007273DE" w:rsidRPr="00C97EDD" w14:paraId="51D0C771" w14:textId="77777777" w:rsidTr="00C36F55">
        <w:trPr>
          <w:trHeight w:hRule="exact" w:val="302"/>
        </w:trPr>
        <w:tc>
          <w:tcPr>
            <w:tcW w:w="4735" w:type="dxa"/>
            <w:gridSpan w:val="4"/>
            <w:tcBorders>
              <w:top w:val="single" w:sz="4" w:space="0" w:color="auto"/>
              <w:left w:val="single" w:sz="4" w:space="0" w:color="auto"/>
              <w:bottom w:val="single" w:sz="4" w:space="0" w:color="auto"/>
              <w:right w:val="single" w:sz="4" w:space="0" w:color="auto"/>
            </w:tcBorders>
            <w:vAlign w:val="center"/>
          </w:tcPr>
          <w:p w14:paraId="3B18BA72" w14:textId="77777777" w:rsidR="007273DE" w:rsidRPr="00C97EDD" w:rsidRDefault="007273DE" w:rsidP="00C97EDD">
            <w:pPr>
              <w:pStyle w:val="a"/>
              <w:ind w:left="119"/>
              <w:jc w:val="both"/>
            </w:pPr>
            <w:r w:rsidRPr="00C97EDD">
              <w:t xml:space="preserve">Кол-во оборотов двигателя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3EB57185" w14:textId="77777777" w:rsidR="007273DE" w:rsidRPr="00C97EDD" w:rsidRDefault="007273DE" w:rsidP="00C97EDD">
            <w:pPr>
              <w:pStyle w:val="a"/>
              <w:ind w:left="43"/>
              <w:jc w:val="both"/>
            </w:pPr>
            <w:r w:rsidRPr="00C97EDD">
              <w:t xml:space="preserve">1500 оборотов/мин </w:t>
            </w:r>
          </w:p>
        </w:tc>
      </w:tr>
      <w:tr w:rsidR="007273DE" w:rsidRPr="00C97EDD" w14:paraId="4A335046" w14:textId="77777777" w:rsidTr="00C36F55">
        <w:trPr>
          <w:trHeight w:hRule="exact" w:val="249"/>
        </w:trPr>
        <w:tc>
          <w:tcPr>
            <w:tcW w:w="4735" w:type="dxa"/>
            <w:gridSpan w:val="4"/>
            <w:tcBorders>
              <w:top w:val="single" w:sz="4" w:space="0" w:color="auto"/>
              <w:left w:val="single" w:sz="4" w:space="0" w:color="auto"/>
              <w:bottom w:val="single" w:sz="4" w:space="0" w:color="auto"/>
              <w:right w:val="single" w:sz="4" w:space="0" w:color="auto"/>
            </w:tcBorders>
            <w:vAlign w:val="center"/>
          </w:tcPr>
          <w:p w14:paraId="518028DE" w14:textId="77777777" w:rsidR="007273DE" w:rsidRPr="00C97EDD" w:rsidRDefault="007273DE" w:rsidP="00C97EDD">
            <w:pPr>
              <w:pStyle w:val="a"/>
              <w:ind w:left="119"/>
              <w:jc w:val="both"/>
            </w:pPr>
            <w:r w:rsidRPr="00C97EDD">
              <w:t xml:space="preserve">Вид топлива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3CACBF4A" w14:textId="77777777" w:rsidR="007273DE" w:rsidRPr="00C97EDD" w:rsidRDefault="007273DE" w:rsidP="00C97EDD">
            <w:pPr>
              <w:pStyle w:val="a"/>
              <w:ind w:left="43"/>
              <w:jc w:val="both"/>
            </w:pPr>
            <w:r w:rsidRPr="00C97EDD">
              <w:t xml:space="preserve">Дизель </w:t>
            </w:r>
          </w:p>
        </w:tc>
      </w:tr>
      <w:tr w:rsidR="007273DE" w:rsidRPr="00C97EDD" w14:paraId="785AFCE2" w14:textId="77777777" w:rsidTr="00C36F55">
        <w:trPr>
          <w:trHeight w:hRule="exact" w:val="345"/>
        </w:trPr>
        <w:tc>
          <w:tcPr>
            <w:tcW w:w="4735" w:type="dxa"/>
            <w:gridSpan w:val="4"/>
            <w:tcBorders>
              <w:top w:val="single" w:sz="4" w:space="0" w:color="auto"/>
              <w:left w:val="single" w:sz="4" w:space="0" w:color="auto"/>
              <w:bottom w:val="nil"/>
              <w:right w:val="single" w:sz="4" w:space="0" w:color="auto"/>
            </w:tcBorders>
            <w:vAlign w:val="center"/>
          </w:tcPr>
          <w:p w14:paraId="2D9B77D4" w14:textId="77777777" w:rsidR="007273DE" w:rsidRPr="00C97EDD" w:rsidRDefault="007273DE" w:rsidP="00C97EDD">
            <w:pPr>
              <w:pStyle w:val="a"/>
              <w:ind w:left="119"/>
              <w:jc w:val="both"/>
            </w:pPr>
            <w:r w:rsidRPr="00C97EDD">
              <w:t xml:space="preserve">Водоочиститель </w:t>
            </w:r>
          </w:p>
        </w:tc>
        <w:tc>
          <w:tcPr>
            <w:tcW w:w="4634" w:type="dxa"/>
            <w:gridSpan w:val="4"/>
            <w:tcBorders>
              <w:top w:val="single" w:sz="4" w:space="0" w:color="auto"/>
              <w:left w:val="single" w:sz="4" w:space="0" w:color="auto"/>
              <w:bottom w:val="nil"/>
              <w:right w:val="single" w:sz="4" w:space="0" w:color="auto"/>
            </w:tcBorders>
            <w:vAlign w:val="center"/>
          </w:tcPr>
          <w:p w14:paraId="4050D728" w14:textId="77777777" w:rsidR="007273DE" w:rsidRPr="00C97EDD" w:rsidRDefault="007273DE" w:rsidP="00C97EDD">
            <w:pPr>
              <w:pStyle w:val="a"/>
              <w:ind w:left="43"/>
              <w:jc w:val="both"/>
            </w:pPr>
            <w:r w:rsidRPr="00C97EDD">
              <w:t xml:space="preserve">Водоотделитель с автоматическим </w:t>
            </w:r>
          </w:p>
        </w:tc>
      </w:tr>
      <w:tr w:rsidR="007273DE" w:rsidRPr="00C97EDD" w14:paraId="6C41DE13" w14:textId="77777777" w:rsidTr="00C36F55">
        <w:trPr>
          <w:trHeight w:hRule="exact" w:val="235"/>
        </w:trPr>
        <w:tc>
          <w:tcPr>
            <w:tcW w:w="4735" w:type="dxa"/>
            <w:gridSpan w:val="4"/>
            <w:tcBorders>
              <w:top w:val="nil"/>
              <w:left w:val="single" w:sz="4" w:space="0" w:color="auto"/>
              <w:bottom w:val="single" w:sz="4" w:space="0" w:color="auto"/>
              <w:right w:val="single" w:sz="4" w:space="0" w:color="auto"/>
            </w:tcBorders>
            <w:vAlign w:val="center"/>
          </w:tcPr>
          <w:p w14:paraId="55A464C2" w14:textId="77777777" w:rsidR="007273DE" w:rsidRPr="00C97EDD" w:rsidRDefault="007273DE" w:rsidP="00C97EDD">
            <w:pPr>
              <w:pStyle w:val="a"/>
              <w:jc w:val="both"/>
            </w:pPr>
          </w:p>
        </w:tc>
        <w:tc>
          <w:tcPr>
            <w:tcW w:w="4634" w:type="dxa"/>
            <w:gridSpan w:val="4"/>
            <w:tcBorders>
              <w:top w:val="nil"/>
              <w:left w:val="single" w:sz="4" w:space="0" w:color="auto"/>
              <w:bottom w:val="single" w:sz="4" w:space="0" w:color="auto"/>
              <w:right w:val="single" w:sz="4" w:space="0" w:color="auto"/>
            </w:tcBorders>
            <w:vAlign w:val="center"/>
          </w:tcPr>
          <w:p w14:paraId="1EBA4DA8" w14:textId="77777777" w:rsidR="007273DE" w:rsidRPr="00C97EDD" w:rsidRDefault="007273DE" w:rsidP="00C97EDD">
            <w:pPr>
              <w:pStyle w:val="a"/>
              <w:ind w:left="43"/>
              <w:jc w:val="both"/>
            </w:pPr>
            <w:r w:rsidRPr="00C97EDD">
              <w:t xml:space="preserve">отключением </w:t>
            </w:r>
          </w:p>
        </w:tc>
      </w:tr>
      <w:tr w:rsidR="007273DE" w:rsidRPr="00C97EDD" w14:paraId="0CBC0762" w14:textId="77777777" w:rsidTr="00C36F55">
        <w:trPr>
          <w:trHeight w:hRule="exact" w:val="340"/>
        </w:trPr>
        <w:tc>
          <w:tcPr>
            <w:tcW w:w="4735" w:type="dxa"/>
            <w:gridSpan w:val="4"/>
            <w:tcBorders>
              <w:top w:val="single" w:sz="4" w:space="0" w:color="auto"/>
              <w:left w:val="single" w:sz="4" w:space="0" w:color="auto"/>
              <w:bottom w:val="single" w:sz="4" w:space="0" w:color="auto"/>
              <w:right w:val="single" w:sz="4" w:space="0" w:color="auto"/>
            </w:tcBorders>
            <w:vAlign w:val="center"/>
          </w:tcPr>
          <w:p w14:paraId="35F17A03" w14:textId="77777777" w:rsidR="007273DE" w:rsidRPr="00C97EDD" w:rsidRDefault="007273DE" w:rsidP="00C97EDD">
            <w:pPr>
              <w:pStyle w:val="a"/>
              <w:ind w:left="187"/>
              <w:jc w:val="both"/>
            </w:pPr>
            <w:r w:rsidRPr="00C97EDD">
              <w:t xml:space="preserve">Запуск/Отключение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0BE2895A" w14:textId="77777777" w:rsidR="007273DE" w:rsidRPr="00C97EDD" w:rsidRDefault="007273DE" w:rsidP="00C97EDD">
            <w:pPr>
              <w:pStyle w:val="a"/>
              <w:ind w:left="43"/>
              <w:jc w:val="both"/>
            </w:pPr>
            <w:r w:rsidRPr="00C97EDD">
              <w:t xml:space="preserve">Автоматический </w:t>
            </w:r>
          </w:p>
        </w:tc>
      </w:tr>
      <w:tr w:rsidR="007273DE" w:rsidRPr="00C97EDD" w14:paraId="321786BC" w14:textId="77777777" w:rsidTr="00C36F55">
        <w:trPr>
          <w:trHeight w:hRule="exact" w:val="302"/>
        </w:trPr>
        <w:tc>
          <w:tcPr>
            <w:tcW w:w="4735" w:type="dxa"/>
            <w:gridSpan w:val="4"/>
            <w:tcBorders>
              <w:top w:val="single" w:sz="4" w:space="0" w:color="auto"/>
              <w:left w:val="single" w:sz="4" w:space="0" w:color="auto"/>
              <w:bottom w:val="single" w:sz="4" w:space="0" w:color="auto"/>
              <w:right w:val="single" w:sz="4" w:space="0" w:color="auto"/>
            </w:tcBorders>
            <w:vAlign w:val="center"/>
          </w:tcPr>
          <w:p w14:paraId="2473EB3B" w14:textId="77777777" w:rsidR="007273DE" w:rsidRPr="00C97EDD" w:rsidRDefault="00326D7D" w:rsidP="00C97EDD">
            <w:pPr>
              <w:pStyle w:val="a"/>
              <w:ind w:left="187"/>
              <w:jc w:val="both"/>
            </w:pPr>
            <w:r w:rsidRPr="00C97EDD">
              <w:t>Подогреватель охл</w:t>
            </w:r>
            <w:r w:rsidR="007273DE" w:rsidRPr="00C97EDD">
              <w:t xml:space="preserve">аждающей жидкости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0E140BDB" w14:textId="77777777" w:rsidR="007273DE" w:rsidRPr="00C97EDD" w:rsidRDefault="007273DE" w:rsidP="00C97EDD">
            <w:pPr>
              <w:pStyle w:val="a"/>
              <w:ind w:left="43"/>
              <w:jc w:val="both"/>
            </w:pPr>
            <w:r w:rsidRPr="00C97EDD">
              <w:t xml:space="preserve">Обязательно </w:t>
            </w:r>
          </w:p>
        </w:tc>
      </w:tr>
      <w:tr w:rsidR="007273DE" w:rsidRPr="00C97EDD" w14:paraId="65F01F13" w14:textId="77777777" w:rsidTr="00C36F55">
        <w:trPr>
          <w:trHeight w:hRule="exact" w:val="254"/>
        </w:trPr>
        <w:tc>
          <w:tcPr>
            <w:tcW w:w="4735" w:type="dxa"/>
            <w:gridSpan w:val="4"/>
            <w:tcBorders>
              <w:top w:val="single" w:sz="4" w:space="0" w:color="auto"/>
              <w:left w:val="single" w:sz="4" w:space="0" w:color="auto"/>
              <w:bottom w:val="single" w:sz="4" w:space="0" w:color="auto"/>
              <w:right w:val="single" w:sz="4" w:space="0" w:color="auto"/>
            </w:tcBorders>
            <w:vAlign w:val="center"/>
          </w:tcPr>
          <w:p w14:paraId="4B989A49" w14:textId="77777777" w:rsidR="007273DE" w:rsidRPr="00C97EDD" w:rsidRDefault="007273DE" w:rsidP="00C97EDD">
            <w:pPr>
              <w:pStyle w:val="a"/>
              <w:ind w:left="187"/>
              <w:jc w:val="both"/>
            </w:pPr>
            <w:r w:rsidRPr="00C97EDD">
              <w:t xml:space="preserve">Система охлаждения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3863C101" w14:textId="77777777" w:rsidR="007273DE" w:rsidRPr="00C97EDD" w:rsidRDefault="007273DE" w:rsidP="00C97EDD">
            <w:pPr>
              <w:pStyle w:val="a"/>
              <w:ind w:left="43"/>
              <w:jc w:val="both"/>
            </w:pPr>
            <w:r w:rsidRPr="00C97EDD">
              <w:t xml:space="preserve">Жидкостное </w:t>
            </w:r>
          </w:p>
        </w:tc>
      </w:tr>
      <w:tr w:rsidR="007273DE" w:rsidRPr="00C97EDD" w14:paraId="3EFE42AF" w14:textId="77777777" w:rsidTr="00C36F55">
        <w:trPr>
          <w:trHeight w:hRule="exact" w:val="340"/>
        </w:trPr>
        <w:tc>
          <w:tcPr>
            <w:tcW w:w="4735" w:type="dxa"/>
            <w:gridSpan w:val="4"/>
            <w:tcBorders>
              <w:top w:val="single" w:sz="4" w:space="0" w:color="auto"/>
              <w:left w:val="single" w:sz="4" w:space="0" w:color="auto"/>
              <w:bottom w:val="single" w:sz="4" w:space="0" w:color="auto"/>
              <w:right w:val="single" w:sz="4" w:space="0" w:color="auto"/>
            </w:tcBorders>
            <w:vAlign w:val="center"/>
          </w:tcPr>
          <w:p w14:paraId="47E50254" w14:textId="77777777" w:rsidR="007273DE" w:rsidRPr="00C97EDD" w:rsidRDefault="00326D7D" w:rsidP="00C97EDD">
            <w:pPr>
              <w:pStyle w:val="a"/>
              <w:ind w:left="187"/>
              <w:jc w:val="both"/>
            </w:pPr>
            <w:r w:rsidRPr="00C97EDD">
              <w:t>Время работы на встроенном</w:t>
            </w:r>
            <w:r w:rsidR="007273DE" w:rsidRPr="00C97EDD">
              <w:t xml:space="preserve"> баке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379735F8" w14:textId="77777777" w:rsidR="007273DE" w:rsidRPr="00C97EDD" w:rsidRDefault="007273DE" w:rsidP="00C97EDD">
            <w:pPr>
              <w:pStyle w:val="a"/>
              <w:ind w:right="2659"/>
              <w:jc w:val="both"/>
            </w:pPr>
            <w:r w:rsidRPr="00C97EDD">
              <w:t xml:space="preserve">Не менее 15 часов </w:t>
            </w:r>
          </w:p>
        </w:tc>
      </w:tr>
      <w:tr w:rsidR="007273DE" w:rsidRPr="00C97EDD" w14:paraId="590AE62F" w14:textId="77777777" w:rsidTr="00C36F55">
        <w:trPr>
          <w:trHeight w:hRule="exact" w:val="297"/>
        </w:trPr>
        <w:tc>
          <w:tcPr>
            <w:tcW w:w="4735" w:type="dxa"/>
            <w:gridSpan w:val="4"/>
            <w:tcBorders>
              <w:top w:val="single" w:sz="4" w:space="0" w:color="auto"/>
              <w:left w:val="single" w:sz="4" w:space="0" w:color="auto"/>
              <w:bottom w:val="nil"/>
              <w:right w:val="single" w:sz="4" w:space="0" w:color="auto"/>
            </w:tcBorders>
            <w:vAlign w:val="center"/>
          </w:tcPr>
          <w:p w14:paraId="3B511A60" w14:textId="77777777" w:rsidR="007273DE" w:rsidRPr="00C97EDD" w:rsidRDefault="007273DE" w:rsidP="00C97EDD">
            <w:pPr>
              <w:pStyle w:val="a"/>
              <w:ind w:left="187"/>
              <w:jc w:val="both"/>
            </w:pPr>
            <w:r w:rsidRPr="00C97EDD">
              <w:t xml:space="preserve">Пусковой аккумулятор для многократного </w:t>
            </w:r>
          </w:p>
        </w:tc>
        <w:tc>
          <w:tcPr>
            <w:tcW w:w="4634" w:type="dxa"/>
            <w:gridSpan w:val="4"/>
            <w:tcBorders>
              <w:top w:val="single" w:sz="4" w:space="0" w:color="auto"/>
              <w:left w:val="single" w:sz="4" w:space="0" w:color="auto"/>
              <w:bottom w:val="nil"/>
              <w:right w:val="single" w:sz="4" w:space="0" w:color="auto"/>
            </w:tcBorders>
            <w:vAlign w:val="center"/>
          </w:tcPr>
          <w:p w14:paraId="316DB6CF" w14:textId="77777777" w:rsidR="007273DE" w:rsidRPr="00C97EDD" w:rsidRDefault="007273DE" w:rsidP="00C97EDD">
            <w:pPr>
              <w:pStyle w:val="a"/>
              <w:ind w:right="3167"/>
              <w:jc w:val="both"/>
            </w:pPr>
            <w:r w:rsidRPr="00C97EDD">
              <w:t xml:space="preserve">Обязательно </w:t>
            </w:r>
          </w:p>
        </w:tc>
      </w:tr>
      <w:tr w:rsidR="007273DE" w:rsidRPr="00C97EDD" w14:paraId="42666EF4" w14:textId="77777777" w:rsidTr="00C36F55">
        <w:trPr>
          <w:trHeight w:hRule="exact" w:val="287"/>
        </w:trPr>
        <w:tc>
          <w:tcPr>
            <w:tcW w:w="4735" w:type="dxa"/>
            <w:gridSpan w:val="4"/>
            <w:tcBorders>
              <w:top w:val="nil"/>
              <w:left w:val="single" w:sz="4" w:space="0" w:color="auto"/>
              <w:bottom w:val="single" w:sz="4" w:space="0" w:color="auto"/>
              <w:right w:val="single" w:sz="4" w:space="0" w:color="auto"/>
            </w:tcBorders>
            <w:vAlign w:val="center"/>
          </w:tcPr>
          <w:p w14:paraId="122D81C1" w14:textId="77777777" w:rsidR="007273DE" w:rsidRPr="00C97EDD" w:rsidRDefault="007273DE" w:rsidP="00C97EDD">
            <w:pPr>
              <w:pStyle w:val="a"/>
              <w:ind w:left="187"/>
              <w:jc w:val="both"/>
            </w:pPr>
            <w:r w:rsidRPr="00C97EDD">
              <w:t xml:space="preserve">запуска генераторной установки </w:t>
            </w:r>
          </w:p>
        </w:tc>
        <w:tc>
          <w:tcPr>
            <w:tcW w:w="4634" w:type="dxa"/>
            <w:gridSpan w:val="4"/>
            <w:tcBorders>
              <w:top w:val="nil"/>
              <w:left w:val="single" w:sz="4" w:space="0" w:color="auto"/>
              <w:bottom w:val="single" w:sz="4" w:space="0" w:color="auto"/>
              <w:right w:val="single" w:sz="4" w:space="0" w:color="auto"/>
            </w:tcBorders>
            <w:vAlign w:val="center"/>
          </w:tcPr>
          <w:p w14:paraId="76D77312" w14:textId="77777777" w:rsidR="007273DE" w:rsidRPr="00C97EDD" w:rsidRDefault="007273DE" w:rsidP="00C97EDD">
            <w:pPr>
              <w:pStyle w:val="a"/>
              <w:jc w:val="both"/>
            </w:pPr>
          </w:p>
        </w:tc>
      </w:tr>
      <w:tr w:rsidR="007273DE" w:rsidRPr="00C97EDD" w14:paraId="043D5928" w14:textId="77777777" w:rsidTr="00C36F55">
        <w:trPr>
          <w:trHeight w:hRule="exact" w:val="302"/>
        </w:trPr>
        <w:tc>
          <w:tcPr>
            <w:tcW w:w="4735" w:type="dxa"/>
            <w:gridSpan w:val="4"/>
            <w:tcBorders>
              <w:top w:val="single" w:sz="4" w:space="0" w:color="auto"/>
              <w:left w:val="single" w:sz="4" w:space="0" w:color="auto"/>
              <w:bottom w:val="single" w:sz="4" w:space="0" w:color="auto"/>
              <w:right w:val="single" w:sz="4" w:space="0" w:color="auto"/>
            </w:tcBorders>
            <w:vAlign w:val="center"/>
          </w:tcPr>
          <w:p w14:paraId="6EBB5264" w14:textId="77777777" w:rsidR="007273DE" w:rsidRPr="00C97EDD" w:rsidRDefault="007273DE" w:rsidP="00C97EDD">
            <w:pPr>
              <w:pStyle w:val="a"/>
              <w:ind w:left="244"/>
              <w:jc w:val="both"/>
            </w:pPr>
            <w:r w:rsidRPr="00C97EDD">
              <w:t xml:space="preserve">Зарядное устройство для аккумулятора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2354B8AC" w14:textId="77777777" w:rsidR="007273DE" w:rsidRPr="00C97EDD" w:rsidRDefault="007273DE" w:rsidP="00C97EDD">
            <w:pPr>
              <w:pStyle w:val="a"/>
              <w:ind w:right="3167"/>
              <w:jc w:val="both"/>
            </w:pPr>
            <w:r w:rsidRPr="00C97EDD">
              <w:t xml:space="preserve">Обязательно </w:t>
            </w:r>
          </w:p>
        </w:tc>
      </w:tr>
      <w:tr w:rsidR="007273DE" w:rsidRPr="00C97EDD" w14:paraId="25C818DF" w14:textId="77777777" w:rsidTr="00C36F55">
        <w:trPr>
          <w:trHeight w:hRule="exact" w:val="321"/>
        </w:trPr>
        <w:tc>
          <w:tcPr>
            <w:tcW w:w="4735" w:type="dxa"/>
            <w:gridSpan w:val="4"/>
            <w:tcBorders>
              <w:top w:val="single" w:sz="4" w:space="0" w:color="auto"/>
              <w:left w:val="single" w:sz="4" w:space="0" w:color="auto"/>
              <w:bottom w:val="nil"/>
              <w:right w:val="single" w:sz="4" w:space="0" w:color="auto"/>
            </w:tcBorders>
            <w:vAlign w:val="center"/>
          </w:tcPr>
          <w:p w14:paraId="40920FA0" w14:textId="77777777" w:rsidR="007273DE" w:rsidRPr="00C97EDD" w:rsidRDefault="007273DE" w:rsidP="00C97EDD">
            <w:pPr>
              <w:pStyle w:val="a"/>
              <w:ind w:left="244"/>
              <w:jc w:val="both"/>
            </w:pPr>
            <w:r w:rsidRPr="00C97EDD">
              <w:t xml:space="preserve">Защитный и звукопоглощающий кожух </w:t>
            </w:r>
          </w:p>
        </w:tc>
        <w:tc>
          <w:tcPr>
            <w:tcW w:w="4634" w:type="dxa"/>
            <w:gridSpan w:val="4"/>
            <w:tcBorders>
              <w:top w:val="single" w:sz="4" w:space="0" w:color="auto"/>
              <w:left w:val="single" w:sz="4" w:space="0" w:color="auto"/>
              <w:bottom w:val="nil"/>
              <w:right w:val="single" w:sz="4" w:space="0" w:color="auto"/>
            </w:tcBorders>
            <w:vAlign w:val="center"/>
          </w:tcPr>
          <w:p w14:paraId="3E6E3A87" w14:textId="77777777" w:rsidR="007273DE" w:rsidRPr="00C97EDD" w:rsidRDefault="007273DE" w:rsidP="00C97EDD">
            <w:pPr>
              <w:pStyle w:val="a"/>
              <w:ind w:right="3167"/>
              <w:jc w:val="both"/>
            </w:pPr>
            <w:r w:rsidRPr="00C97EDD">
              <w:t xml:space="preserve">Обязательно </w:t>
            </w:r>
          </w:p>
        </w:tc>
      </w:tr>
      <w:tr w:rsidR="007273DE" w:rsidRPr="00C97EDD" w14:paraId="2CFDF819" w14:textId="77777777" w:rsidTr="00C36F55">
        <w:trPr>
          <w:trHeight w:hRule="exact" w:val="263"/>
        </w:trPr>
        <w:tc>
          <w:tcPr>
            <w:tcW w:w="4735" w:type="dxa"/>
            <w:gridSpan w:val="4"/>
            <w:tcBorders>
              <w:top w:val="nil"/>
              <w:left w:val="single" w:sz="4" w:space="0" w:color="auto"/>
              <w:bottom w:val="single" w:sz="4" w:space="0" w:color="auto"/>
              <w:right w:val="single" w:sz="4" w:space="0" w:color="auto"/>
            </w:tcBorders>
            <w:vAlign w:val="center"/>
          </w:tcPr>
          <w:p w14:paraId="086EF5F6" w14:textId="77777777" w:rsidR="007273DE" w:rsidRPr="00C97EDD" w:rsidRDefault="007273DE" w:rsidP="00C97EDD">
            <w:pPr>
              <w:pStyle w:val="a"/>
              <w:ind w:left="244"/>
              <w:jc w:val="both"/>
            </w:pPr>
            <w:r w:rsidRPr="00C97EDD">
              <w:t xml:space="preserve">запирающимися дверцами на ключ </w:t>
            </w:r>
          </w:p>
        </w:tc>
        <w:tc>
          <w:tcPr>
            <w:tcW w:w="4634" w:type="dxa"/>
            <w:gridSpan w:val="4"/>
            <w:tcBorders>
              <w:top w:val="nil"/>
              <w:left w:val="single" w:sz="4" w:space="0" w:color="auto"/>
              <w:bottom w:val="single" w:sz="4" w:space="0" w:color="auto"/>
              <w:right w:val="single" w:sz="4" w:space="0" w:color="auto"/>
            </w:tcBorders>
            <w:vAlign w:val="center"/>
          </w:tcPr>
          <w:p w14:paraId="23DE94C4" w14:textId="77777777" w:rsidR="007273DE" w:rsidRPr="00C97EDD" w:rsidRDefault="007273DE" w:rsidP="00C97EDD">
            <w:pPr>
              <w:pStyle w:val="a"/>
              <w:jc w:val="both"/>
            </w:pPr>
          </w:p>
        </w:tc>
      </w:tr>
      <w:tr w:rsidR="007273DE" w:rsidRPr="00C97EDD" w14:paraId="5F38176E" w14:textId="77777777" w:rsidTr="00C36F55">
        <w:trPr>
          <w:trHeight w:hRule="exact" w:val="302"/>
        </w:trPr>
        <w:tc>
          <w:tcPr>
            <w:tcW w:w="4735" w:type="dxa"/>
            <w:gridSpan w:val="4"/>
            <w:tcBorders>
              <w:top w:val="single" w:sz="4" w:space="0" w:color="auto"/>
              <w:left w:val="single" w:sz="4" w:space="0" w:color="auto"/>
              <w:bottom w:val="single" w:sz="4" w:space="0" w:color="auto"/>
              <w:right w:val="single" w:sz="4" w:space="0" w:color="auto"/>
            </w:tcBorders>
            <w:vAlign w:val="center"/>
          </w:tcPr>
          <w:p w14:paraId="2623A935" w14:textId="77777777" w:rsidR="007273DE" w:rsidRPr="00C97EDD" w:rsidRDefault="007273DE" w:rsidP="00C97EDD">
            <w:pPr>
              <w:pStyle w:val="a"/>
              <w:ind w:left="244"/>
              <w:jc w:val="both"/>
            </w:pPr>
            <w:r w:rsidRPr="00C97EDD">
              <w:t xml:space="preserve">Встроенный счетчик моточасов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411F0CBA" w14:textId="77777777" w:rsidR="007273DE" w:rsidRPr="00C97EDD" w:rsidRDefault="007273DE" w:rsidP="00C97EDD">
            <w:pPr>
              <w:pStyle w:val="a"/>
              <w:ind w:right="3167"/>
              <w:jc w:val="both"/>
            </w:pPr>
            <w:r w:rsidRPr="00C97EDD">
              <w:t xml:space="preserve">Обязательно </w:t>
            </w:r>
          </w:p>
        </w:tc>
      </w:tr>
      <w:tr w:rsidR="007273DE" w:rsidRPr="00C97EDD" w14:paraId="6D972420" w14:textId="77777777" w:rsidTr="00C36F55">
        <w:trPr>
          <w:trHeight w:hRule="exact" w:val="302"/>
        </w:trPr>
        <w:tc>
          <w:tcPr>
            <w:tcW w:w="4735" w:type="dxa"/>
            <w:gridSpan w:val="4"/>
            <w:tcBorders>
              <w:top w:val="single" w:sz="4" w:space="0" w:color="auto"/>
              <w:left w:val="single" w:sz="4" w:space="0" w:color="auto"/>
              <w:bottom w:val="single" w:sz="4" w:space="0" w:color="auto"/>
              <w:right w:val="single" w:sz="4" w:space="0" w:color="auto"/>
            </w:tcBorders>
            <w:vAlign w:val="center"/>
          </w:tcPr>
          <w:p w14:paraId="05E7CB54" w14:textId="77777777" w:rsidR="007273DE" w:rsidRPr="00C97EDD" w:rsidRDefault="007273DE" w:rsidP="00C97EDD">
            <w:pPr>
              <w:pStyle w:val="a"/>
              <w:ind w:left="244"/>
              <w:jc w:val="both"/>
            </w:pPr>
            <w:r w:rsidRPr="00C97EDD">
              <w:t xml:space="preserve">Встроенная панель управления </w:t>
            </w:r>
          </w:p>
        </w:tc>
        <w:tc>
          <w:tcPr>
            <w:tcW w:w="4634" w:type="dxa"/>
            <w:gridSpan w:val="4"/>
            <w:tcBorders>
              <w:top w:val="single" w:sz="4" w:space="0" w:color="auto"/>
              <w:left w:val="single" w:sz="4" w:space="0" w:color="auto"/>
              <w:bottom w:val="single" w:sz="4" w:space="0" w:color="auto"/>
              <w:right w:val="single" w:sz="4" w:space="0" w:color="auto"/>
            </w:tcBorders>
            <w:vAlign w:val="center"/>
          </w:tcPr>
          <w:p w14:paraId="28700C5D" w14:textId="77777777" w:rsidR="007273DE" w:rsidRPr="00C97EDD" w:rsidRDefault="007273DE" w:rsidP="00C97EDD">
            <w:pPr>
              <w:pStyle w:val="a"/>
              <w:ind w:right="3167"/>
              <w:jc w:val="both"/>
            </w:pPr>
            <w:r w:rsidRPr="00C97EDD">
              <w:t xml:space="preserve">Обязательно </w:t>
            </w:r>
          </w:p>
        </w:tc>
      </w:tr>
      <w:tr w:rsidR="007273DE" w:rsidRPr="00C97EDD" w14:paraId="50757369" w14:textId="77777777" w:rsidTr="00C36F55">
        <w:trPr>
          <w:trHeight w:hRule="exact" w:val="321"/>
        </w:trPr>
        <w:tc>
          <w:tcPr>
            <w:tcW w:w="4735" w:type="dxa"/>
            <w:gridSpan w:val="4"/>
            <w:tcBorders>
              <w:top w:val="single" w:sz="4" w:space="0" w:color="auto"/>
              <w:left w:val="single" w:sz="4" w:space="0" w:color="auto"/>
              <w:bottom w:val="nil"/>
              <w:right w:val="single" w:sz="4" w:space="0" w:color="auto"/>
            </w:tcBorders>
            <w:vAlign w:val="center"/>
          </w:tcPr>
          <w:p w14:paraId="5A51BF62" w14:textId="77777777" w:rsidR="007273DE" w:rsidRPr="00C97EDD" w:rsidRDefault="007273DE" w:rsidP="00C97EDD">
            <w:pPr>
              <w:pStyle w:val="a"/>
              <w:ind w:left="244"/>
              <w:jc w:val="both"/>
            </w:pPr>
            <w:r w:rsidRPr="00C97EDD">
              <w:t xml:space="preserve">Встроенная защита от перегрева и </w:t>
            </w:r>
          </w:p>
        </w:tc>
        <w:tc>
          <w:tcPr>
            <w:tcW w:w="4634" w:type="dxa"/>
            <w:gridSpan w:val="4"/>
            <w:tcBorders>
              <w:top w:val="single" w:sz="4" w:space="0" w:color="auto"/>
              <w:left w:val="single" w:sz="4" w:space="0" w:color="auto"/>
              <w:bottom w:val="nil"/>
              <w:right w:val="single" w:sz="4" w:space="0" w:color="auto"/>
            </w:tcBorders>
            <w:vAlign w:val="center"/>
          </w:tcPr>
          <w:p w14:paraId="0D27F1D7" w14:textId="77777777" w:rsidR="007273DE" w:rsidRPr="00C97EDD" w:rsidRDefault="007273DE" w:rsidP="00C97EDD">
            <w:pPr>
              <w:pStyle w:val="a"/>
              <w:ind w:right="3167"/>
              <w:jc w:val="both"/>
            </w:pPr>
            <w:r w:rsidRPr="00C97EDD">
              <w:t xml:space="preserve">Обязательно </w:t>
            </w:r>
          </w:p>
        </w:tc>
      </w:tr>
      <w:tr w:rsidR="007273DE" w:rsidRPr="00C97EDD" w14:paraId="29EA6085" w14:textId="77777777" w:rsidTr="00C36F55">
        <w:trPr>
          <w:trHeight w:hRule="exact" w:val="268"/>
        </w:trPr>
        <w:tc>
          <w:tcPr>
            <w:tcW w:w="4735" w:type="dxa"/>
            <w:gridSpan w:val="4"/>
            <w:tcBorders>
              <w:top w:val="nil"/>
              <w:left w:val="single" w:sz="4" w:space="0" w:color="auto"/>
              <w:bottom w:val="single" w:sz="4" w:space="0" w:color="auto"/>
              <w:right w:val="single" w:sz="4" w:space="0" w:color="auto"/>
            </w:tcBorders>
            <w:vAlign w:val="center"/>
          </w:tcPr>
          <w:p w14:paraId="44D966B9" w14:textId="77777777" w:rsidR="007273DE" w:rsidRPr="00C97EDD" w:rsidRDefault="007273DE" w:rsidP="00C97EDD">
            <w:pPr>
              <w:pStyle w:val="a"/>
              <w:ind w:left="307"/>
              <w:jc w:val="both"/>
            </w:pPr>
            <w:r w:rsidRPr="00C97EDD">
              <w:t xml:space="preserve">контроля уровня масла </w:t>
            </w:r>
          </w:p>
        </w:tc>
        <w:tc>
          <w:tcPr>
            <w:tcW w:w="4634" w:type="dxa"/>
            <w:gridSpan w:val="4"/>
            <w:tcBorders>
              <w:top w:val="nil"/>
              <w:left w:val="single" w:sz="4" w:space="0" w:color="auto"/>
              <w:bottom w:val="single" w:sz="4" w:space="0" w:color="auto"/>
              <w:right w:val="single" w:sz="4" w:space="0" w:color="auto"/>
            </w:tcBorders>
            <w:vAlign w:val="center"/>
          </w:tcPr>
          <w:p w14:paraId="6346B068" w14:textId="77777777" w:rsidR="007273DE" w:rsidRPr="00C97EDD" w:rsidRDefault="007273DE" w:rsidP="00C97EDD">
            <w:pPr>
              <w:pStyle w:val="a"/>
              <w:jc w:val="both"/>
            </w:pPr>
          </w:p>
        </w:tc>
      </w:tr>
      <w:tr w:rsidR="007273DE" w:rsidRPr="00C97EDD" w14:paraId="2E161424" w14:textId="77777777" w:rsidTr="00C36F55">
        <w:trPr>
          <w:trHeight w:hRule="exact" w:val="316"/>
        </w:trPr>
        <w:tc>
          <w:tcPr>
            <w:tcW w:w="4735" w:type="dxa"/>
            <w:gridSpan w:val="4"/>
            <w:tcBorders>
              <w:top w:val="single" w:sz="4" w:space="0" w:color="auto"/>
              <w:left w:val="single" w:sz="4" w:space="0" w:color="auto"/>
              <w:bottom w:val="nil"/>
              <w:right w:val="single" w:sz="4" w:space="0" w:color="auto"/>
            </w:tcBorders>
            <w:vAlign w:val="center"/>
          </w:tcPr>
          <w:p w14:paraId="1F85A6E2" w14:textId="77777777" w:rsidR="007273DE" w:rsidRPr="00C97EDD" w:rsidRDefault="007273DE" w:rsidP="00C97EDD">
            <w:pPr>
              <w:pStyle w:val="a"/>
              <w:ind w:left="307"/>
              <w:jc w:val="both"/>
            </w:pPr>
            <w:r w:rsidRPr="00C97EDD">
              <w:t xml:space="preserve">Автоматическая регулировка частоты </w:t>
            </w:r>
          </w:p>
        </w:tc>
        <w:tc>
          <w:tcPr>
            <w:tcW w:w="4634" w:type="dxa"/>
            <w:gridSpan w:val="4"/>
            <w:tcBorders>
              <w:top w:val="single" w:sz="4" w:space="0" w:color="auto"/>
              <w:left w:val="single" w:sz="4" w:space="0" w:color="auto"/>
              <w:bottom w:val="nil"/>
              <w:right w:val="single" w:sz="4" w:space="0" w:color="auto"/>
            </w:tcBorders>
            <w:vAlign w:val="center"/>
          </w:tcPr>
          <w:p w14:paraId="655FFA66" w14:textId="77777777" w:rsidR="007273DE" w:rsidRPr="00C97EDD" w:rsidRDefault="007273DE" w:rsidP="00C97EDD">
            <w:pPr>
              <w:pStyle w:val="a"/>
              <w:ind w:right="3129"/>
              <w:jc w:val="both"/>
            </w:pPr>
            <w:r w:rsidRPr="00C97EDD">
              <w:t xml:space="preserve">Обязательно </w:t>
            </w:r>
          </w:p>
        </w:tc>
      </w:tr>
      <w:tr w:rsidR="007273DE" w:rsidRPr="00C97EDD" w14:paraId="57FB90A0" w14:textId="77777777" w:rsidTr="00C36F55">
        <w:trPr>
          <w:trHeight w:hRule="exact" w:val="273"/>
        </w:trPr>
        <w:tc>
          <w:tcPr>
            <w:tcW w:w="4735" w:type="dxa"/>
            <w:gridSpan w:val="4"/>
            <w:tcBorders>
              <w:top w:val="nil"/>
              <w:left w:val="single" w:sz="4" w:space="0" w:color="auto"/>
              <w:bottom w:val="single" w:sz="4" w:space="0" w:color="auto"/>
              <w:right w:val="single" w:sz="4" w:space="0" w:color="auto"/>
            </w:tcBorders>
            <w:vAlign w:val="center"/>
          </w:tcPr>
          <w:p w14:paraId="200F70F0" w14:textId="77777777" w:rsidR="007273DE" w:rsidRPr="00C97EDD" w:rsidRDefault="007273DE" w:rsidP="00C97EDD">
            <w:pPr>
              <w:pStyle w:val="a"/>
              <w:ind w:left="307"/>
              <w:jc w:val="both"/>
            </w:pPr>
            <w:r w:rsidRPr="00C97EDD">
              <w:t xml:space="preserve">вращения двигателя </w:t>
            </w:r>
          </w:p>
        </w:tc>
        <w:tc>
          <w:tcPr>
            <w:tcW w:w="4634" w:type="dxa"/>
            <w:gridSpan w:val="4"/>
            <w:tcBorders>
              <w:top w:val="nil"/>
              <w:left w:val="single" w:sz="4" w:space="0" w:color="auto"/>
              <w:bottom w:val="single" w:sz="4" w:space="0" w:color="auto"/>
              <w:right w:val="single" w:sz="4" w:space="0" w:color="auto"/>
            </w:tcBorders>
            <w:vAlign w:val="center"/>
          </w:tcPr>
          <w:p w14:paraId="0B6C6216" w14:textId="77777777" w:rsidR="007273DE" w:rsidRPr="00C97EDD" w:rsidRDefault="007273DE" w:rsidP="00C97EDD">
            <w:pPr>
              <w:pStyle w:val="a"/>
              <w:jc w:val="both"/>
            </w:pPr>
          </w:p>
        </w:tc>
      </w:tr>
      <w:tr w:rsidR="007273DE" w:rsidRPr="00C97EDD" w14:paraId="36B80305" w14:textId="77777777" w:rsidTr="009F6F73">
        <w:trPr>
          <w:trHeight w:hRule="exact" w:val="766"/>
        </w:trPr>
        <w:tc>
          <w:tcPr>
            <w:tcW w:w="4735" w:type="dxa"/>
            <w:gridSpan w:val="4"/>
            <w:tcBorders>
              <w:top w:val="nil"/>
              <w:left w:val="single" w:sz="4" w:space="0" w:color="auto"/>
              <w:bottom w:val="single" w:sz="4" w:space="0" w:color="auto"/>
              <w:right w:val="single" w:sz="4" w:space="0" w:color="auto"/>
            </w:tcBorders>
            <w:vAlign w:val="center"/>
          </w:tcPr>
          <w:p w14:paraId="68E83186" w14:textId="77777777" w:rsidR="007273DE" w:rsidRPr="00C97EDD" w:rsidRDefault="007273DE" w:rsidP="00C97EDD">
            <w:pPr>
              <w:pStyle w:val="a"/>
              <w:ind w:left="307"/>
              <w:jc w:val="both"/>
            </w:pPr>
            <w:r w:rsidRPr="00C97EDD">
              <w:t>Размещение топливного бака на</w:t>
            </w:r>
            <w:r w:rsidR="00326D7D" w:rsidRPr="00C97EDD">
              <w:t xml:space="preserve"> фундаментальной раме </w:t>
            </w:r>
          </w:p>
        </w:tc>
        <w:tc>
          <w:tcPr>
            <w:tcW w:w="4634" w:type="dxa"/>
            <w:gridSpan w:val="4"/>
            <w:tcBorders>
              <w:top w:val="nil"/>
              <w:left w:val="single" w:sz="4" w:space="0" w:color="auto"/>
              <w:bottom w:val="single" w:sz="4" w:space="0" w:color="auto"/>
              <w:right w:val="single" w:sz="4" w:space="0" w:color="auto"/>
            </w:tcBorders>
            <w:vAlign w:val="center"/>
          </w:tcPr>
          <w:p w14:paraId="2EC0D4FF" w14:textId="77777777" w:rsidR="007273DE" w:rsidRPr="00C97EDD" w:rsidRDefault="00326D7D" w:rsidP="00C97EDD">
            <w:pPr>
              <w:pStyle w:val="a"/>
              <w:jc w:val="both"/>
            </w:pPr>
            <w:r w:rsidRPr="00C97EDD">
              <w:t>Обязательно</w:t>
            </w:r>
          </w:p>
        </w:tc>
      </w:tr>
      <w:tr w:rsidR="007273DE" w:rsidRPr="00C97EDD" w14:paraId="4FDDF2BD" w14:textId="77777777" w:rsidTr="00C36F55">
        <w:trPr>
          <w:trHeight w:hRule="exact" w:val="273"/>
        </w:trPr>
        <w:tc>
          <w:tcPr>
            <w:tcW w:w="4735" w:type="dxa"/>
            <w:gridSpan w:val="4"/>
            <w:tcBorders>
              <w:top w:val="nil"/>
              <w:left w:val="single" w:sz="4" w:space="0" w:color="auto"/>
              <w:bottom w:val="single" w:sz="4" w:space="0" w:color="auto"/>
              <w:right w:val="single" w:sz="4" w:space="0" w:color="auto"/>
            </w:tcBorders>
            <w:vAlign w:val="center"/>
          </w:tcPr>
          <w:p w14:paraId="4C589C20" w14:textId="77777777" w:rsidR="007273DE" w:rsidRPr="00C97EDD" w:rsidRDefault="00326D7D" w:rsidP="00C97EDD">
            <w:pPr>
              <w:pStyle w:val="a"/>
              <w:ind w:left="307"/>
              <w:jc w:val="both"/>
            </w:pPr>
            <w:r w:rsidRPr="00C97EDD">
              <w:t>Зарядный генератор</w:t>
            </w:r>
          </w:p>
        </w:tc>
        <w:tc>
          <w:tcPr>
            <w:tcW w:w="4634" w:type="dxa"/>
            <w:gridSpan w:val="4"/>
            <w:tcBorders>
              <w:top w:val="nil"/>
              <w:left w:val="single" w:sz="4" w:space="0" w:color="auto"/>
              <w:bottom w:val="single" w:sz="4" w:space="0" w:color="auto"/>
              <w:right w:val="single" w:sz="4" w:space="0" w:color="auto"/>
            </w:tcBorders>
            <w:vAlign w:val="center"/>
          </w:tcPr>
          <w:p w14:paraId="7E6A5223" w14:textId="77777777" w:rsidR="007273DE" w:rsidRPr="00C97EDD" w:rsidRDefault="00326D7D" w:rsidP="00C97EDD">
            <w:pPr>
              <w:pStyle w:val="a"/>
              <w:jc w:val="both"/>
            </w:pPr>
            <w:r w:rsidRPr="00C97EDD">
              <w:t>Обязательно</w:t>
            </w:r>
          </w:p>
        </w:tc>
      </w:tr>
      <w:tr w:rsidR="007273DE" w:rsidRPr="00C97EDD" w14:paraId="5835AE10" w14:textId="77777777" w:rsidTr="00C36F55">
        <w:trPr>
          <w:trHeight w:hRule="exact" w:val="273"/>
        </w:trPr>
        <w:tc>
          <w:tcPr>
            <w:tcW w:w="4735" w:type="dxa"/>
            <w:gridSpan w:val="4"/>
            <w:tcBorders>
              <w:top w:val="nil"/>
              <w:left w:val="single" w:sz="4" w:space="0" w:color="auto"/>
              <w:bottom w:val="single" w:sz="4" w:space="0" w:color="auto"/>
              <w:right w:val="single" w:sz="4" w:space="0" w:color="auto"/>
            </w:tcBorders>
            <w:vAlign w:val="center"/>
          </w:tcPr>
          <w:p w14:paraId="10B61767" w14:textId="77777777" w:rsidR="007273DE" w:rsidRPr="00C97EDD" w:rsidRDefault="00326D7D" w:rsidP="00C97EDD">
            <w:pPr>
              <w:pStyle w:val="a"/>
              <w:ind w:left="307"/>
              <w:jc w:val="both"/>
            </w:pPr>
            <w:r w:rsidRPr="00C97EDD">
              <w:t>Индикатор уровня топлива в баке</w:t>
            </w:r>
          </w:p>
        </w:tc>
        <w:tc>
          <w:tcPr>
            <w:tcW w:w="4634" w:type="dxa"/>
            <w:gridSpan w:val="4"/>
            <w:tcBorders>
              <w:top w:val="nil"/>
              <w:left w:val="single" w:sz="4" w:space="0" w:color="auto"/>
              <w:bottom w:val="single" w:sz="4" w:space="0" w:color="auto"/>
              <w:right w:val="single" w:sz="4" w:space="0" w:color="auto"/>
            </w:tcBorders>
            <w:vAlign w:val="center"/>
          </w:tcPr>
          <w:p w14:paraId="34AC7C9F" w14:textId="77777777" w:rsidR="007273DE" w:rsidRPr="00C97EDD" w:rsidRDefault="00326D7D" w:rsidP="00C97EDD">
            <w:pPr>
              <w:pStyle w:val="a"/>
              <w:jc w:val="both"/>
            </w:pPr>
            <w:r w:rsidRPr="00C97EDD">
              <w:t>Обязательно</w:t>
            </w:r>
          </w:p>
        </w:tc>
      </w:tr>
      <w:tr w:rsidR="00326D7D" w:rsidRPr="00C97EDD" w14:paraId="3E3FEC62" w14:textId="77777777" w:rsidTr="00C36F55">
        <w:trPr>
          <w:trHeight w:hRule="exact" w:val="273"/>
        </w:trPr>
        <w:tc>
          <w:tcPr>
            <w:tcW w:w="4735" w:type="dxa"/>
            <w:gridSpan w:val="4"/>
            <w:tcBorders>
              <w:top w:val="nil"/>
              <w:left w:val="single" w:sz="4" w:space="0" w:color="auto"/>
              <w:bottom w:val="single" w:sz="4" w:space="0" w:color="auto"/>
              <w:right w:val="single" w:sz="4" w:space="0" w:color="auto"/>
            </w:tcBorders>
            <w:vAlign w:val="center"/>
          </w:tcPr>
          <w:p w14:paraId="1E636E89" w14:textId="77777777" w:rsidR="00326D7D" w:rsidRPr="00C97EDD" w:rsidRDefault="00326D7D" w:rsidP="00C97EDD">
            <w:pPr>
              <w:pStyle w:val="a"/>
              <w:ind w:left="307"/>
              <w:jc w:val="both"/>
            </w:pPr>
            <w:r w:rsidRPr="00C97EDD">
              <w:t>Глушитель</w:t>
            </w:r>
          </w:p>
        </w:tc>
        <w:tc>
          <w:tcPr>
            <w:tcW w:w="4634" w:type="dxa"/>
            <w:gridSpan w:val="4"/>
            <w:tcBorders>
              <w:top w:val="nil"/>
              <w:left w:val="single" w:sz="4" w:space="0" w:color="auto"/>
              <w:bottom w:val="single" w:sz="4" w:space="0" w:color="auto"/>
              <w:right w:val="single" w:sz="4" w:space="0" w:color="auto"/>
            </w:tcBorders>
            <w:vAlign w:val="center"/>
          </w:tcPr>
          <w:p w14:paraId="679445A0" w14:textId="77777777" w:rsidR="00326D7D" w:rsidRPr="00C97EDD" w:rsidRDefault="00326D7D" w:rsidP="00C97EDD">
            <w:pPr>
              <w:pStyle w:val="a"/>
              <w:jc w:val="both"/>
            </w:pPr>
            <w:r w:rsidRPr="00C97EDD">
              <w:t>Обязательно</w:t>
            </w:r>
          </w:p>
        </w:tc>
      </w:tr>
      <w:tr w:rsidR="007273DE" w:rsidRPr="00C97EDD" w14:paraId="0B7263BD" w14:textId="77777777" w:rsidTr="00C36F55">
        <w:trPr>
          <w:trHeight w:hRule="exact" w:val="249"/>
        </w:trPr>
        <w:tc>
          <w:tcPr>
            <w:tcW w:w="3398" w:type="dxa"/>
            <w:gridSpan w:val="2"/>
            <w:tcBorders>
              <w:top w:val="single" w:sz="4" w:space="0" w:color="auto"/>
              <w:left w:val="single" w:sz="4" w:space="0" w:color="auto"/>
              <w:bottom w:val="single" w:sz="4" w:space="0" w:color="auto"/>
              <w:right w:val="nil"/>
            </w:tcBorders>
            <w:vAlign w:val="center"/>
          </w:tcPr>
          <w:p w14:paraId="355C3C9A" w14:textId="77777777" w:rsidR="007273DE" w:rsidRPr="00C97EDD" w:rsidRDefault="007273DE" w:rsidP="00C97EDD">
            <w:pPr>
              <w:pStyle w:val="a"/>
              <w:ind w:left="124"/>
              <w:jc w:val="both"/>
            </w:pPr>
            <w:r w:rsidRPr="00C97EDD">
              <w:t xml:space="preserve">Отвод выхлопных газов </w:t>
            </w:r>
          </w:p>
        </w:tc>
        <w:tc>
          <w:tcPr>
            <w:tcW w:w="1070" w:type="dxa"/>
            <w:tcBorders>
              <w:top w:val="single" w:sz="4" w:space="0" w:color="auto"/>
              <w:left w:val="nil"/>
              <w:bottom w:val="single" w:sz="4" w:space="0" w:color="auto"/>
              <w:right w:val="nil"/>
            </w:tcBorders>
            <w:vAlign w:val="center"/>
          </w:tcPr>
          <w:p w14:paraId="2E8DA0FC" w14:textId="77777777" w:rsidR="007273DE" w:rsidRPr="00C97EDD" w:rsidRDefault="007273DE" w:rsidP="00C97EDD">
            <w:pPr>
              <w:pStyle w:val="a"/>
              <w:jc w:val="both"/>
            </w:pPr>
          </w:p>
        </w:tc>
        <w:tc>
          <w:tcPr>
            <w:tcW w:w="267" w:type="dxa"/>
            <w:tcBorders>
              <w:top w:val="single" w:sz="4" w:space="0" w:color="auto"/>
              <w:left w:val="nil"/>
              <w:bottom w:val="single" w:sz="4" w:space="0" w:color="auto"/>
              <w:right w:val="single" w:sz="4" w:space="0" w:color="auto"/>
            </w:tcBorders>
            <w:vAlign w:val="center"/>
          </w:tcPr>
          <w:p w14:paraId="0A65B080" w14:textId="77777777" w:rsidR="007273DE" w:rsidRPr="00C97EDD" w:rsidRDefault="007273DE" w:rsidP="00C97EDD">
            <w:pPr>
              <w:pStyle w:val="a"/>
              <w:jc w:val="both"/>
            </w:pPr>
          </w:p>
        </w:tc>
        <w:tc>
          <w:tcPr>
            <w:tcW w:w="3423" w:type="dxa"/>
            <w:gridSpan w:val="3"/>
            <w:tcBorders>
              <w:top w:val="single" w:sz="4" w:space="0" w:color="auto"/>
              <w:left w:val="single" w:sz="4" w:space="0" w:color="auto"/>
              <w:bottom w:val="single" w:sz="4" w:space="0" w:color="auto"/>
              <w:right w:val="nil"/>
            </w:tcBorders>
            <w:vAlign w:val="center"/>
          </w:tcPr>
          <w:p w14:paraId="7A30E6E1" w14:textId="77777777" w:rsidR="007273DE" w:rsidRPr="00C97EDD" w:rsidRDefault="007273DE" w:rsidP="00C97EDD">
            <w:pPr>
              <w:pStyle w:val="a"/>
              <w:ind w:left="23"/>
              <w:jc w:val="both"/>
            </w:pPr>
            <w:r w:rsidRPr="00C97EDD">
              <w:t xml:space="preserve">Газоотвод 10-15 метров </w:t>
            </w:r>
          </w:p>
        </w:tc>
        <w:tc>
          <w:tcPr>
            <w:tcW w:w="1211" w:type="dxa"/>
            <w:tcBorders>
              <w:top w:val="single" w:sz="4" w:space="0" w:color="auto"/>
              <w:left w:val="nil"/>
              <w:bottom w:val="single" w:sz="4" w:space="0" w:color="auto"/>
              <w:right w:val="single" w:sz="4" w:space="0" w:color="auto"/>
            </w:tcBorders>
            <w:vAlign w:val="center"/>
          </w:tcPr>
          <w:p w14:paraId="41163169" w14:textId="77777777" w:rsidR="007273DE" w:rsidRPr="00C97EDD" w:rsidRDefault="007273DE" w:rsidP="00C97EDD">
            <w:pPr>
              <w:pStyle w:val="a"/>
              <w:jc w:val="both"/>
            </w:pPr>
          </w:p>
        </w:tc>
      </w:tr>
      <w:tr w:rsidR="007273DE" w:rsidRPr="00C97EDD" w14:paraId="4DC13B33" w14:textId="77777777" w:rsidTr="00C36F55">
        <w:trPr>
          <w:trHeight w:hRule="exact" w:val="345"/>
        </w:trPr>
        <w:tc>
          <w:tcPr>
            <w:tcW w:w="3398" w:type="dxa"/>
            <w:gridSpan w:val="2"/>
            <w:tcBorders>
              <w:top w:val="single" w:sz="4" w:space="0" w:color="auto"/>
              <w:left w:val="single" w:sz="4" w:space="0" w:color="auto"/>
              <w:bottom w:val="single" w:sz="4" w:space="0" w:color="auto"/>
              <w:right w:val="nil"/>
            </w:tcBorders>
            <w:vAlign w:val="center"/>
          </w:tcPr>
          <w:p w14:paraId="3E68EDED" w14:textId="77777777" w:rsidR="007273DE" w:rsidRPr="00C97EDD" w:rsidRDefault="007273DE" w:rsidP="00C97EDD">
            <w:pPr>
              <w:pStyle w:val="a"/>
              <w:ind w:left="124"/>
              <w:jc w:val="both"/>
            </w:pPr>
            <w:r w:rsidRPr="00C97EDD">
              <w:t xml:space="preserve">Уровень шума не более </w:t>
            </w:r>
          </w:p>
        </w:tc>
        <w:tc>
          <w:tcPr>
            <w:tcW w:w="1070" w:type="dxa"/>
            <w:tcBorders>
              <w:top w:val="single" w:sz="4" w:space="0" w:color="auto"/>
              <w:left w:val="nil"/>
              <w:bottom w:val="single" w:sz="4" w:space="0" w:color="auto"/>
              <w:right w:val="nil"/>
            </w:tcBorders>
            <w:vAlign w:val="center"/>
          </w:tcPr>
          <w:p w14:paraId="5A7C73A3" w14:textId="77777777" w:rsidR="007273DE" w:rsidRPr="00C97EDD" w:rsidRDefault="007273DE" w:rsidP="00C97EDD">
            <w:pPr>
              <w:pStyle w:val="a"/>
              <w:jc w:val="both"/>
            </w:pPr>
          </w:p>
        </w:tc>
        <w:tc>
          <w:tcPr>
            <w:tcW w:w="267" w:type="dxa"/>
            <w:tcBorders>
              <w:top w:val="single" w:sz="4" w:space="0" w:color="auto"/>
              <w:left w:val="nil"/>
              <w:bottom w:val="single" w:sz="4" w:space="0" w:color="auto"/>
              <w:right w:val="single" w:sz="4" w:space="0" w:color="auto"/>
            </w:tcBorders>
            <w:vAlign w:val="center"/>
          </w:tcPr>
          <w:p w14:paraId="736D2C8C" w14:textId="77777777" w:rsidR="007273DE" w:rsidRPr="00C97EDD" w:rsidRDefault="007273DE" w:rsidP="00C97EDD">
            <w:pPr>
              <w:pStyle w:val="a"/>
              <w:jc w:val="both"/>
            </w:pPr>
          </w:p>
        </w:tc>
        <w:tc>
          <w:tcPr>
            <w:tcW w:w="1493" w:type="dxa"/>
            <w:gridSpan w:val="2"/>
            <w:tcBorders>
              <w:top w:val="single" w:sz="4" w:space="0" w:color="auto"/>
              <w:left w:val="single" w:sz="4" w:space="0" w:color="auto"/>
              <w:bottom w:val="single" w:sz="4" w:space="0" w:color="auto"/>
              <w:right w:val="nil"/>
            </w:tcBorders>
            <w:vAlign w:val="center"/>
          </w:tcPr>
          <w:p w14:paraId="3E52EC1F" w14:textId="77777777" w:rsidR="007273DE" w:rsidRPr="00C97EDD" w:rsidRDefault="007273DE" w:rsidP="00C97EDD">
            <w:pPr>
              <w:pStyle w:val="a"/>
              <w:ind w:left="38"/>
              <w:jc w:val="both"/>
            </w:pPr>
            <w:r w:rsidRPr="00C97EDD">
              <w:t xml:space="preserve">55 дБ </w:t>
            </w:r>
          </w:p>
        </w:tc>
        <w:tc>
          <w:tcPr>
            <w:tcW w:w="1930" w:type="dxa"/>
            <w:tcBorders>
              <w:top w:val="single" w:sz="4" w:space="0" w:color="auto"/>
              <w:left w:val="nil"/>
              <w:bottom w:val="single" w:sz="4" w:space="0" w:color="auto"/>
              <w:right w:val="nil"/>
            </w:tcBorders>
            <w:vAlign w:val="center"/>
          </w:tcPr>
          <w:p w14:paraId="0E394572" w14:textId="77777777" w:rsidR="007273DE" w:rsidRPr="00C97EDD" w:rsidRDefault="007273DE" w:rsidP="00C97EDD">
            <w:pPr>
              <w:pStyle w:val="a"/>
              <w:jc w:val="both"/>
            </w:pPr>
          </w:p>
        </w:tc>
        <w:tc>
          <w:tcPr>
            <w:tcW w:w="1211" w:type="dxa"/>
            <w:tcBorders>
              <w:top w:val="single" w:sz="4" w:space="0" w:color="auto"/>
              <w:left w:val="nil"/>
              <w:bottom w:val="single" w:sz="4" w:space="0" w:color="auto"/>
              <w:right w:val="single" w:sz="4" w:space="0" w:color="auto"/>
            </w:tcBorders>
            <w:vAlign w:val="center"/>
          </w:tcPr>
          <w:p w14:paraId="4629D445" w14:textId="77777777" w:rsidR="007273DE" w:rsidRPr="00C97EDD" w:rsidRDefault="007273DE" w:rsidP="00C97EDD">
            <w:pPr>
              <w:pStyle w:val="a"/>
              <w:jc w:val="both"/>
            </w:pPr>
          </w:p>
        </w:tc>
      </w:tr>
      <w:tr w:rsidR="007273DE" w:rsidRPr="00C97EDD" w14:paraId="5B5243ED" w14:textId="77777777" w:rsidTr="00C36F55">
        <w:trPr>
          <w:trHeight w:hRule="exact" w:val="287"/>
        </w:trPr>
        <w:tc>
          <w:tcPr>
            <w:tcW w:w="4735" w:type="dxa"/>
            <w:gridSpan w:val="4"/>
            <w:tcBorders>
              <w:top w:val="single" w:sz="4" w:space="0" w:color="auto"/>
              <w:left w:val="single" w:sz="4" w:space="0" w:color="auto"/>
              <w:bottom w:val="nil"/>
              <w:right w:val="single" w:sz="4" w:space="0" w:color="auto"/>
            </w:tcBorders>
            <w:vAlign w:val="center"/>
          </w:tcPr>
          <w:p w14:paraId="0908EF18" w14:textId="77777777" w:rsidR="007273DE" w:rsidRPr="00C97EDD" w:rsidRDefault="007273DE" w:rsidP="00C97EDD">
            <w:pPr>
              <w:pStyle w:val="a"/>
              <w:ind w:left="143"/>
              <w:jc w:val="both"/>
            </w:pPr>
            <w:r w:rsidRPr="00C97EDD">
              <w:t xml:space="preserve">Эксплуатация во всепогодных условиях </w:t>
            </w:r>
          </w:p>
        </w:tc>
        <w:tc>
          <w:tcPr>
            <w:tcW w:w="1493" w:type="dxa"/>
            <w:gridSpan w:val="2"/>
            <w:tcBorders>
              <w:top w:val="single" w:sz="4" w:space="0" w:color="auto"/>
              <w:left w:val="single" w:sz="4" w:space="0" w:color="auto"/>
              <w:bottom w:val="nil"/>
              <w:right w:val="nil"/>
            </w:tcBorders>
            <w:vAlign w:val="center"/>
          </w:tcPr>
          <w:p w14:paraId="36C91DD9" w14:textId="77777777" w:rsidR="007273DE" w:rsidRPr="00C97EDD" w:rsidRDefault="007273DE" w:rsidP="00C97EDD">
            <w:pPr>
              <w:pStyle w:val="a"/>
              <w:ind w:left="38"/>
              <w:jc w:val="both"/>
            </w:pPr>
            <w:r w:rsidRPr="00C97EDD">
              <w:t xml:space="preserve">Обязательно </w:t>
            </w:r>
          </w:p>
        </w:tc>
        <w:tc>
          <w:tcPr>
            <w:tcW w:w="1930" w:type="dxa"/>
            <w:tcBorders>
              <w:top w:val="single" w:sz="4" w:space="0" w:color="auto"/>
              <w:left w:val="nil"/>
              <w:bottom w:val="nil"/>
              <w:right w:val="nil"/>
            </w:tcBorders>
            <w:vAlign w:val="center"/>
          </w:tcPr>
          <w:p w14:paraId="5C8AD52A" w14:textId="77777777" w:rsidR="007273DE" w:rsidRPr="00C97EDD" w:rsidRDefault="007273DE" w:rsidP="00C97EDD">
            <w:pPr>
              <w:pStyle w:val="a"/>
              <w:jc w:val="both"/>
            </w:pPr>
          </w:p>
        </w:tc>
        <w:tc>
          <w:tcPr>
            <w:tcW w:w="1211" w:type="dxa"/>
            <w:tcBorders>
              <w:top w:val="single" w:sz="4" w:space="0" w:color="auto"/>
              <w:left w:val="nil"/>
              <w:bottom w:val="nil"/>
              <w:right w:val="single" w:sz="4" w:space="0" w:color="auto"/>
            </w:tcBorders>
            <w:vAlign w:val="center"/>
          </w:tcPr>
          <w:p w14:paraId="55208319" w14:textId="77777777" w:rsidR="007273DE" w:rsidRPr="00C97EDD" w:rsidRDefault="007273DE" w:rsidP="00C97EDD">
            <w:pPr>
              <w:pStyle w:val="a"/>
              <w:jc w:val="both"/>
            </w:pPr>
          </w:p>
        </w:tc>
      </w:tr>
      <w:tr w:rsidR="007273DE" w:rsidRPr="00C97EDD" w14:paraId="5B19B3DD" w14:textId="77777777" w:rsidTr="00C36F55">
        <w:trPr>
          <w:trHeight w:hRule="exact" w:val="297"/>
        </w:trPr>
        <w:tc>
          <w:tcPr>
            <w:tcW w:w="3398" w:type="dxa"/>
            <w:gridSpan w:val="2"/>
            <w:tcBorders>
              <w:top w:val="nil"/>
              <w:left w:val="single" w:sz="4" w:space="0" w:color="auto"/>
              <w:bottom w:val="single" w:sz="4" w:space="0" w:color="auto"/>
              <w:right w:val="nil"/>
            </w:tcBorders>
            <w:vAlign w:val="center"/>
          </w:tcPr>
          <w:p w14:paraId="7E04BFDF" w14:textId="77777777" w:rsidR="007273DE" w:rsidRPr="00C97EDD" w:rsidRDefault="007273DE" w:rsidP="00C97EDD">
            <w:pPr>
              <w:pStyle w:val="a"/>
              <w:ind w:left="124"/>
              <w:jc w:val="both"/>
            </w:pPr>
            <w:r w:rsidRPr="00C97EDD">
              <w:t xml:space="preserve">при темп-ре от -30 С до +40 С </w:t>
            </w:r>
          </w:p>
        </w:tc>
        <w:tc>
          <w:tcPr>
            <w:tcW w:w="1070" w:type="dxa"/>
            <w:tcBorders>
              <w:top w:val="nil"/>
              <w:left w:val="nil"/>
              <w:bottom w:val="single" w:sz="4" w:space="0" w:color="auto"/>
              <w:right w:val="nil"/>
            </w:tcBorders>
            <w:vAlign w:val="center"/>
          </w:tcPr>
          <w:p w14:paraId="1741D9FB" w14:textId="77777777" w:rsidR="007273DE" w:rsidRPr="00C97EDD" w:rsidRDefault="007273DE" w:rsidP="00C97EDD">
            <w:pPr>
              <w:pStyle w:val="a"/>
              <w:jc w:val="both"/>
            </w:pPr>
          </w:p>
        </w:tc>
        <w:tc>
          <w:tcPr>
            <w:tcW w:w="267" w:type="dxa"/>
            <w:tcBorders>
              <w:top w:val="nil"/>
              <w:left w:val="nil"/>
              <w:bottom w:val="single" w:sz="4" w:space="0" w:color="auto"/>
              <w:right w:val="single" w:sz="4" w:space="0" w:color="auto"/>
            </w:tcBorders>
            <w:vAlign w:val="center"/>
          </w:tcPr>
          <w:p w14:paraId="54543159" w14:textId="77777777" w:rsidR="007273DE" w:rsidRPr="00C97EDD" w:rsidRDefault="007273DE" w:rsidP="00C97EDD">
            <w:pPr>
              <w:pStyle w:val="a"/>
              <w:jc w:val="both"/>
            </w:pPr>
          </w:p>
        </w:tc>
        <w:tc>
          <w:tcPr>
            <w:tcW w:w="538" w:type="dxa"/>
            <w:tcBorders>
              <w:top w:val="nil"/>
              <w:left w:val="single" w:sz="4" w:space="0" w:color="auto"/>
              <w:bottom w:val="single" w:sz="4" w:space="0" w:color="auto"/>
              <w:right w:val="nil"/>
            </w:tcBorders>
            <w:vAlign w:val="center"/>
          </w:tcPr>
          <w:p w14:paraId="3CF601E4" w14:textId="77777777" w:rsidR="007273DE" w:rsidRPr="00C97EDD" w:rsidRDefault="007273DE" w:rsidP="00C97EDD">
            <w:pPr>
              <w:pStyle w:val="a"/>
              <w:jc w:val="both"/>
            </w:pPr>
          </w:p>
        </w:tc>
        <w:tc>
          <w:tcPr>
            <w:tcW w:w="955" w:type="dxa"/>
            <w:tcBorders>
              <w:top w:val="nil"/>
              <w:left w:val="nil"/>
              <w:bottom w:val="single" w:sz="4" w:space="0" w:color="auto"/>
              <w:right w:val="nil"/>
            </w:tcBorders>
            <w:vAlign w:val="center"/>
          </w:tcPr>
          <w:p w14:paraId="44B36A82" w14:textId="77777777" w:rsidR="007273DE" w:rsidRPr="00C97EDD" w:rsidRDefault="007273DE" w:rsidP="00C97EDD">
            <w:pPr>
              <w:pStyle w:val="a"/>
              <w:jc w:val="both"/>
            </w:pPr>
          </w:p>
        </w:tc>
        <w:tc>
          <w:tcPr>
            <w:tcW w:w="1930" w:type="dxa"/>
            <w:tcBorders>
              <w:top w:val="nil"/>
              <w:left w:val="nil"/>
              <w:bottom w:val="single" w:sz="4" w:space="0" w:color="auto"/>
              <w:right w:val="nil"/>
            </w:tcBorders>
            <w:vAlign w:val="center"/>
          </w:tcPr>
          <w:p w14:paraId="3209DF89" w14:textId="77777777" w:rsidR="007273DE" w:rsidRPr="00C97EDD" w:rsidRDefault="007273DE" w:rsidP="00C97EDD">
            <w:pPr>
              <w:pStyle w:val="a"/>
              <w:jc w:val="both"/>
            </w:pPr>
          </w:p>
        </w:tc>
        <w:tc>
          <w:tcPr>
            <w:tcW w:w="1211" w:type="dxa"/>
            <w:tcBorders>
              <w:top w:val="nil"/>
              <w:left w:val="nil"/>
              <w:bottom w:val="single" w:sz="4" w:space="0" w:color="auto"/>
              <w:right w:val="single" w:sz="4" w:space="0" w:color="auto"/>
            </w:tcBorders>
            <w:vAlign w:val="center"/>
          </w:tcPr>
          <w:p w14:paraId="3FD14A3C" w14:textId="77777777" w:rsidR="007273DE" w:rsidRPr="00C97EDD" w:rsidRDefault="007273DE" w:rsidP="00C97EDD">
            <w:pPr>
              <w:pStyle w:val="a"/>
              <w:jc w:val="both"/>
            </w:pPr>
          </w:p>
        </w:tc>
      </w:tr>
      <w:tr w:rsidR="007273DE" w:rsidRPr="00C97EDD" w14:paraId="489BCD45" w14:textId="77777777" w:rsidTr="00C36F55">
        <w:trPr>
          <w:trHeight w:hRule="exact" w:val="307"/>
        </w:trPr>
        <w:tc>
          <w:tcPr>
            <w:tcW w:w="3398" w:type="dxa"/>
            <w:gridSpan w:val="2"/>
            <w:tcBorders>
              <w:top w:val="single" w:sz="4" w:space="0" w:color="auto"/>
              <w:left w:val="single" w:sz="4" w:space="0" w:color="auto"/>
              <w:bottom w:val="single" w:sz="4" w:space="0" w:color="auto"/>
              <w:right w:val="nil"/>
            </w:tcBorders>
            <w:vAlign w:val="center"/>
          </w:tcPr>
          <w:p w14:paraId="04161DD9" w14:textId="77777777" w:rsidR="007273DE" w:rsidRPr="00C97EDD" w:rsidRDefault="007273DE" w:rsidP="00C97EDD">
            <w:pPr>
              <w:pStyle w:val="a"/>
              <w:ind w:left="124"/>
              <w:jc w:val="both"/>
            </w:pPr>
            <w:r w:rsidRPr="00C97EDD">
              <w:t xml:space="preserve">Емкость для хранения топлива </w:t>
            </w:r>
          </w:p>
        </w:tc>
        <w:tc>
          <w:tcPr>
            <w:tcW w:w="1070" w:type="dxa"/>
            <w:tcBorders>
              <w:top w:val="single" w:sz="4" w:space="0" w:color="auto"/>
              <w:left w:val="nil"/>
              <w:bottom w:val="single" w:sz="4" w:space="0" w:color="auto"/>
              <w:right w:val="nil"/>
            </w:tcBorders>
            <w:vAlign w:val="center"/>
          </w:tcPr>
          <w:p w14:paraId="5F83CB46" w14:textId="77777777" w:rsidR="007273DE" w:rsidRPr="00C97EDD" w:rsidRDefault="007273DE" w:rsidP="00C97EDD">
            <w:pPr>
              <w:pStyle w:val="a"/>
              <w:jc w:val="both"/>
            </w:pPr>
          </w:p>
        </w:tc>
        <w:tc>
          <w:tcPr>
            <w:tcW w:w="267" w:type="dxa"/>
            <w:tcBorders>
              <w:top w:val="single" w:sz="4" w:space="0" w:color="auto"/>
              <w:left w:val="nil"/>
              <w:bottom w:val="single" w:sz="4" w:space="0" w:color="auto"/>
              <w:right w:val="single" w:sz="4" w:space="0" w:color="auto"/>
            </w:tcBorders>
            <w:vAlign w:val="center"/>
          </w:tcPr>
          <w:p w14:paraId="5E1A142B" w14:textId="77777777" w:rsidR="007273DE" w:rsidRPr="00C97EDD" w:rsidRDefault="007273DE" w:rsidP="00C97EDD">
            <w:pPr>
              <w:pStyle w:val="a"/>
              <w:jc w:val="both"/>
            </w:pPr>
          </w:p>
        </w:tc>
        <w:tc>
          <w:tcPr>
            <w:tcW w:w="3423" w:type="dxa"/>
            <w:gridSpan w:val="3"/>
            <w:tcBorders>
              <w:top w:val="single" w:sz="4" w:space="0" w:color="auto"/>
              <w:left w:val="single" w:sz="4" w:space="0" w:color="auto"/>
              <w:bottom w:val="single" w:sz="4" w:space="0" w:color="auto"/>
              <w:right w:val="nil"/>
            </w:tcBorders>
            <w:vAlign w:val="center"/>
          </w:tcPr>
          <w:p w14:paraId="2984AA5C" w14:textId="77777777" w:rsidR="007273DE" w:rsidRPr="00C97EDD" w:rsidRDefault="007273DE" w:rsidP="00C97EDD">
            <w:pPr>
              <w:pStyle w:val="a"/>
              <w:ind w:left="23"/>
              <w:jc w:val="both"/>
            </w:pPr>
            <w:r w:rsidRPr="00C97EDD">
              <w:t xml:space="preserve">3 канистры по 40 л </w:t>
            </w:r>
          </w:p>
        </w:tc>
        <w:tc>
          <w:tcPr>
            <w:tcW w:w="1211" w:type="dxa"/>
            <w:tcBorders>
              <w:top w:val="single" w:sz="4" w:space="0" w:color="auto"/>
              <w:left w:val="nil"/>
              <w:bottom w:val="single" w:sz="4" w:space="0" w:color="auto"/>
              <w:right w:val="single" w:sz="4" w:space="0" w:color="auto"/>
            </w:tcBorders>
            <w:vAlign w:val="center"/>
          </w:tcPr>
          <w:p w14:paraId="6188651C" w14:textId="77777777" w:rsidR="007273DE" w:rsidRPr="00C97EDD" w:rsidRDefault="007273DE" w:rsidP="00C97EDD">
            <w:pPr>
              <w:pStyle w:val="a"/>
              <w:jc w:val="both"/>
            </w:pPr>
          </w:p>
        </w:tc>
      </w:tr>
      <w:tr w:rsidR="007273DE" w:rsidRPr="00C97EDD" w14:paraId="0E10DB7C" w14:textId="77777777" w:rsidTr="00C36F55">
        <w:trPr>
          <w:trHeight w:hRule="exact" w:val="316"/>
        </w:trPr>
        <w:tc>
          <w:tcPr>
            <w:tcW w:w="4735" w:type="dxa"/>
            <w:gridSpan w:val="4"/>
            <w:tcBorders>
              <w:top w:val="single" w:sz="4" w:space="0" w:color="auto"/>
              <w:left w:val="single" w:sz="4" w:space="0" w:color="auto"/>
              <w:bottom w:val="nil"/>
              <w:right w:val="single" w:sz="4" w:space="0" w:color="auto"/>
            </w:tcBorders>
            <w:vAlign w:val="center"/>
          </w:tcPr>
          <w:p w14:paraId="1C1EB1B3" w14:textId="77777777" w:rsidR="007273DE" w:rsidRPr="00C97EDD" w:rsidRDefault="007273DE" w:rsidP="00C97EDD">
            <w:pPr>
              <w:pStyle w:val="a"/>
              <w:ind w:left="143"/>
              <w:jc w:val="both"/>
            </w:pPr>
            <w:r w:rsidRPr="00C97EDD">
              <w:t xml:space="preserve">Виброизолирующие прокладки под </w:t>
            </w:r>
          </w:p>
        </w:tc>
        <w:tc>
          <w:tcPr>
            <w:tcW w:w="1493" w:type="dxa"/>
            <w:gridSpan w:val="2"/>
            <w:tcBorders>
              <w:top w:val="single" w:sz="4" w:space="0" w:color="auto"/>
              <w:left w:val="single" w:sz="4" w:space="0" w:color="auto"/>
              <w:bottom w:val="nil"/>
              <w:right w:val="nil"/>
            </w:tcBorders>
            <w:vAlign w:val="center"/>
          </w:tcPr>
          <w:p w14:paraId="6093ED80" w14:textId="77777777" w:rsidR="007273DE" w:rsidRPr="00C97EDD" w:rsidRDefault="007273DE" w:rsidP="00C97EDD">
            <w:pPr>
              <w:pStyle w:val="a"/>
              <w:ind w:left="38"/>
              <w:jc w:val="both"/>
            </w:pPr>
            <w:r w:rsidRPr="00C97EDD">
              <w:t xml:space="preserve">Обязательно </w:t>
            </w:r>
          </w:p>
        </w:tc>
        <w:tc>
          <w:tcPr>
            <w:tcW w:w="1930" w:type="dxa"/>
            <w:tcBorders>
              <w:top w:val="single" w:sz="4" w:space="0" w:color="auto"/>
              <w:left w:val="nil"/>
              <w:bottom w:val="nil"/>
              <w:right w:val="nil"/>
            </w:tcBorders>
            <w:vAlign w:val="center"/>
          </w:tcPr>
          <w:p w14:paraId="260B40A9" w14:textId="77777777" w:rsidR="007273DE" w:rsidRPr="00C97EDD" w:rsidRDefault="007273DE" w:rsidP="00C97EDD">
            <w:pPr>
              <w:pStyle w:val="a"/>
              <w:jc w:val="both"/>
            </w:pPr>
          </w:p>
        </w:tc>
        <w:tc>
          <w:tcPr>
            <w:tcW w:w="1211" w:type="dxa"/>
            <w:tcBorders>
              <w:top w:val="single" w:sz="4" w:space="0" w:color="auto"/>
              <w:left w:val="nil"/>
              <w:bottom w:val="nil"/>
              <w:right w:val="single" w:sz="4" w:space="0" w:color="auto"/>
            </w:tcBorders>
            <w:vAlign w:val="center"/>
          </w:tcPr>
          <w:p w14:paraId="18BC6239" w14:textId="77777777" w:rsidR="007273DE" w:rsidRPr="00C97EDD" w:rsidRDefault="007273DE" w:rsidP="00C97EDD">
            <w:pPr>
              <w:pStyle w:val="a"/>
              <w:jc w:val="both"/>
            </w:pPr>
          </w:p>
        </w:tc>
      </w:tr>
      <w:tr w:rsidR="007273DE" w:rsidRPr="00C97EDD" w14:paraId="0658E117" w14:textId="77777777" w:rsidTr="00C36F55">
        <w:trPr>
          <w:trHeight w:hRule="exact" w:val="273"/>
        </w:trPr>
        <w:tc>
          <w:tcPr>
            <w:tcW w:w="3398" w:type="dxa"/>
            <w:gridSpan w:val="2"/>
            <w:tcBorders>
              <w:top w:val="nil"/>
              <w:left w:val="single" w:sz="4" w:space="0" w:color="auto"/>
              <w:bottom w:val="single" w:sz="4" w:space="0" w:color="auto"/>
              <w:right w:val="nil"/>
            </w:tcBorders>
            <w:vAlign w:val="center"/>
          </w:tcPr>
          <w:p w14:paraId="37C0CF0E" w14:textId="77777777" w:rsidR="007273DE" w:rsidRPr="00C97EDD" w:rsidRDefault="007273DE" w:rsidP="00C97EDD">
            <w:pPr>
              <w:pStyle w:val="a"/>
              <w:ind w:right="806"/>
              <w:jc w:val="both"/>
            </w:pPr>
            <w:r w:rsidRPr="00C97EDD">
              <w:t xml:space="preserve">дизелем и генератором </w:t>
            </w:r>
          </w:p>
        </w:tc>
        <w:tc>
          <w:tcPr>
            <w:tcW w:w="1070" w:type="dxa"/>
            <w:tcBorders>
              <w:top w:val="nil"/>
              <w:left w:val="nil"/>
              <w:bottom w:val="single" w:sz="4" w:space="0" w:color="auto"/>
              <w:right w:val="nil"/>
            </w:tcBorders>
            <w:vAlign w:val="center"/>
          </w:tcPr>
          <w:p w14:paraId="7AD42FF6" w14:textId="77777777" w:rsidR="007273DE" w:rsidRPr="00C97EDD" w:rsidRDefault="007273DE" w:rsidP="00C97EDD">
            <w:pPr>
              <w:pStyle w:val="a"/>
              <w:jc w:val="both"/>
            </w:pPr>
          </w:p>
        </w:tc>
        <w:tc>
          <w:tcPr>
            <w:tcW w:w="267" w:type="dxa"/>
            <w:tcBorders>
              <w:top w:val="nil"/>
              <w:left w:val="nil"/>
              <w:bottom w:val="single" w:sz="4" w:space="0" w:color="auto"/>
              <w:right w:val="single" w:sz="4" w:space="0" w:color="auto"/>
            </w:tcBorders>
            <w:vAlign w:val="center"/>
          </w:tcPr>
          <w:p w14:paraId="3940F571" w14:textId="77777777" w:rsidR="007273DE" w:rsidRPr="00C97EDD" w:rsidRDefault="007273DE" w:rsidP="00C97EDD">
            <w:pPr>
              <w:pStyle w:val="a"/>
              <w:jc w:val="both"/>
            </w:pPr>
          </w:p>
        </w:tc>
        <w:tc>
          <w:tcPr>
            <w:tcW w:w="538" w:type="dxa"/>
            <w:tcBorders>
              <w:top w:val="nil"/>
              <w:left w:val="single" w:sz="4" w:space="0" w:color="auto"/>
              <w:bottom w:val="single" w:sz="4" w:space="0" w:color="auto"/>
              <w:right w:val="nil"/>
            </w:tcBorders>
            <w:vAlign w:val="center"/>
          </w:tcPr>
          <w:p w14:paraId="0C14BA4F" w14:textId="77777777" w:rsidR="007273DE" w:rsidRPr="00C97EDD" w:rsidRDefault="007273DE" w:rsidP="00C97EDD">
            <w:pPr>
              <w:pStyle w:val="a"/>
              <w:jc w:val="both"/>
            </w:pPr>
          </w:p>
        </w:tc>
        <w:tc>
          <w:tcPr>
            <w:tcW w:w="955" w:type="dxa"/>
            <w:tcBorders>
              <w:top w:val="nil"/>
              <w:left w:val="nil"/>
              <w:bottom w:val="single" w:sz="4" w:space="0" w:color="auto"/>
              <w:right w:val="nil"/>
            </w:tcBorders>
            <w:vAlign w:val="center"/>
          </w:tcPr>
          <w:p w14:paraId="123C1C67" w14:textId="77777777" w:rsidR="007273DE" w:rsidRPr="00C97EDD" w:rsidRDefault="007273DE" w:rsidP="00C97EDD">
            <w:pPr>
              <w:pStyle w:val="a"/>
              <w:jc w:val="both"/>
            </w:pPr>
          </w:p>
        </w:tc>
        <w:tc>
          <w:tcPr>
            <w:tcW w:w="1930" w:type="dxa"/>
            <w:tcBorders>
              <w:top w:val="nil"/>
              <w:left w:val="nil"/>
              <w:bottom w:val="single" w:sz="4" w:space="0" w:color="auto"/>
              <w:right w:val="nil"/>
            </w:tcBorders>
            <w:vAlign w:val="center"/>
          </w:tcPr>
          <w:p w14:paraId="271A5BA2" w14:textId="77777777" w:rsidR="007273DE" w:rsidRPr="00C97EDD" w:rsidRDefault="007273DE" w:rsidP="00C97EDD">
            <w:pPr>
              <w:pStyle w:val="a"/>
              <w:jc w:val="both"/>
            </w:pPr>
          </w:p>
        </w:tc>
        <w:tc>
          <w:tcPr>
            <w:tcW w:w="1211" w:type="dxa"/>
            <w:tcBorders>
              <w:top w:val="nil"/>
              <w:left w:val="nil"/>
              <w:bottom w:val="single" w:sz="4" w:space="0" w:color="auto"/>
              <w:right w:val="single" w:sz="4" w:space="0" w:color="auto"/>
            </w:tcBorders>
            <w:vAlign w:val="center"/>
          </w:tcPr>
          <w:p w14:paraId="393A22E1" w14:textId="77777777" w:rsidR="007273DE" w:rsidRPr="00C97EDD" w:rsidRDefault="007273DE" w:rsidP="00C97EDD">
            <w:pPr>
              <w:pStyle w:val="a"/>
              <w:jc w:val="both"/>
            </w:pPr>
          </w:p>
        </w:tc>
      </w:tr>
      <w:tr w:rsidR="007273DE" w:rsidRPr="00C97EDD" w14:paraId="255A261F" w14:textId="77777777" w:rsidTr="00C36F55">
        <w:trPr>
          <w:trHeight w:hRule="exact" w:val="311"/>
        </w:trPr>
        <w:tc>
          <w:tcPr>
            <w:tcW w:w="4735" w:type="dxa"/>
            <w:gridSpan w:val="4"/>
            <w:tcBorders>
              <w:top w:val="single" w:sz="4" w:space="0" w:color="auto"/>
              <w:left w:val="single" w:sz="4" w:space="0" w:color="auto"/>
              <w:bottom w:val="nil"/>
              <w:right w:val="single" w:sz="4" w:space="0" w:color="auto"/>
            </w:tcBorders>
            <w:vAlign w:val="center"/>
          </w:tcPr>
          <w:p w14:paraId="1ABFF08C" w14:textId="77777777" w:rsidR="007273DE" w:rsidRPr="00C97EDD" w:rsidRDefault="007273DE" w:rsidP="00C97EDD">
            <w:pPr>
              <w:pStyle w:val="a"/>
              <w:ind w:left="143"/>
              <w:jc w:val="both"/>
            </w:pPr>
            <w:r w:rsidRPr="00C97EDD">
              <w:t xml:space="preserve">Дизельный двигатель европейского. </w:t>
            </w:r>
          </w:p>
        </w:tc>
        <w:tc>
          <w:tcPr>
            <w:tcW w:w="1493" w:type="dxa"/>
            <w:gridSpan w:val="2"/>
            <w:tcBorders>
              <w:top w:val="single" w:sz="4" w:space="0" w:color="auto"/>
              <w:left w:val="single" w:sz="4" w:space="0" w:color="auto"/>
              <w:bottom w:val="nil"/>
              <w:right w:val="nil"/>
            </w:tcBorders>
            <w:vAlign w:val="center"/>
          </w:tcPr>
          <w:p w14:paraId="507BDF62" w14:textId="77777777" w:rsidR="007273DE" w:rsidRPr="00C97EDD" w:rsidRDefault="007273DE" w:rsidP="00C97EDD">
            <w:pPr>
              <w:pStyle w:val="a"/>
              <w:ind w:left="9"/>
              <w:jc w:val="both"/>
            </w:pPr>
            <w:r w:rsidRPr="00C97EDD">
              <w:t xml:space="preserve">Обязательно </w:t>
            </w:r>
          </w:p>
        </w:tc>
        <w:tc>
          <w:tcPr>
            <w:tcW w:w="1930" w:type="dxa"/>
            <w:tcBorders>
              <w:top w:val="single" w:sz="4" w:space="0" w:color="auto"/>
              <w:left w:val="nil"/>
              <w:bottom w:val="nil"/>
              <w:right w:val="nil"/>
            </w:tcBorders>
            <w:vAlign w:val="center"/>
          </w:tcPr>
          <w:p w14:paraId="3B35991B" w14:textId="77777777" w:rsidR="007273DE" w:rsidRPr="00C97EDD" w:rsidRDefault="007273DE" w:rsidP="00C97EDD">
            <w:pPr>
              <w:pStyle w:val="a"/>
              <w:jc w:val="both"/>
            </w:pPr>
          </w:p>
        </w:tc>
        <w:tc>
          <w:tcPr>
            <w:tcW w:w="1211" w:type="dxa"/>
            <w:tcBorders>
              <w:top w:val="single" w:sz="4" w:space="0" w:color="auto"/>
              <w:left w:val="nil"/>
              <w:bottom w:val="nil"/>
              <w:right w:val="single" w:sz="4" w:space="0" w:color="auto"/>
            </w:tcBorders>
            <w:vAlign w:val="center"/>
          </w:tcPr>
          <w:p w14:paraId="123F66DF" w14:textId="77777777" w:rsidR="007273DE" w:rsidRPr="00C97EDD" w:rsidRDefault="007273DE" w:rsidP="00C97EDD">
            <w:pPr>
              <w:pStyle w:val="a"/>
              <w:jc w:val="both"/>
            </w:pPr>
          </w:p>
        </w:tc>
      </w:tr>
      <w:tr w:rsidR="007273DE" w:rsidRPr="00C97EDD" w14:paraId="70D9E310" w14:textId="77777777" w:rsidTr="00C36F55">
        <w:trPr>
          <w:trHeight w:hRule="exact" w:val="292"/>
        </w:trPr>
        <w:tc>
          <w:tcPr>
            <w:tcW w:w="4735" w:type="dxa"/>
            <w:gridSpan w:val="4"/>
            <w:tcBorders>
              <w:top w:val="nil"/>
              <w:left w:val="single" w:sz="4" w:space="0" w:color="auto"/>
              <w:bottom w:val="nil"/>
              <w:right w:val="single" w:sz="4" w:space="0" w:color="auto"/>
            </w:tcBorders>
            <w:vAlign w:val="center"/>
          </w:tcPr>
          <w:p w14:paraId="0E753414" w14:textId="77777777" w:rsidR="007273DE" w:rsidRPr="00C97EDD" w:rsidRDefault="007273DE" w:rsidP="00C97EDD">
            <w:pPr>
              <w:pStyle w:val="a"/>
              <w:ind w:right="806"/>
              <w:jc w:val="both"/>
            </w:pPr>
            <w:r w:rsidRPr="00C97EDD">
              <w:t xml:space="preserve">североамериканского или японского </w:t>
            </w:r>
          </w:p>
        </w:tc>
        <w:tc>
          <w:tcPr>
            <w:tcW w:w="538" w:type="dxa"/>
            <w:tcBorders>
              <w:top w:val="nil"/>
              <w:left w:val="single" w:sz="4" w:space="0" w:color="auto"/>
              <w:bottom w:val="nil"/>
              <w:right w:val="nil"/>
            </w:tcBorders>
            <w:vAlign w:val="center"/>
          </w:tcPr>
          <w:p w14:paraId="415B9B50" w14:textId="77777777" w:rsidR="007273DE" w:rsidRPr="00C97EDD" w:rsidRDefault="007273DE" w:rsidP="00C97EDD">
            <w:pPr>
              <w:pStyle w:val="a"/>
              <w:jc w:val="both"/>
            </w:pPr>
          </w:p>
        </w:tc>
        <w:tc>
          <w:tcPr>
            <w:tcW w:w="955" w:type="dxa"/>
            <w:tcBorders>
              <w:top w:val="nil"/>
              <w:left w:val="nil"/>
              <w:bottom w:val="nil"/>
              <w:right w:val="nil"/>
            </w:tcBorders>
            <w:vAlign w:val="center"/>
          </w:tcPr>
          <w:p w14:paraId="726220CE" w14:textId="77777777" w:rsidR="007273DE" w:rsidRPr="00C97EDD" w:rsidRDefault="007273DE" w:rsidP="00C97EDD">
            <w:pPr>
              <w:pStyle w:val="a"/>
              <w:jc w:val="both"/>
            </w:pPr>
          </w:p>
        </w:tc>
        <w:tc>
          <w:tcPr>
            <w:tcW w:w="1930" w:type="dxa"/>
            <w:tcBorders>
              <w:top w:val="nil"/>
              <w:left w:val="nil"/>
              <w:bottom w:val="nil"/>
              <w:right w:val="nil"/>
            </w:tcBorders>
            <w:vAlign w:val="center"/>
          </w:tcPr>
          <w:p w14:paraId="39916962" w14:textId="77777777" w:rsidR="007273DE" w:rsidRPr="00C97EDD" w:rsidRDefault="007273DE" w:rsidP="00C97EDD">
            <w:pPr>
              <w:pStyle w:val="a"/>
              <w:jc w:val="both"/>
            </w:pPr>
          </w:p>
        </w:tc>
        <w:tc>
          <w:tcPr>
            <w:tcW w:w="1211" w:type="dxa"/>
            <w:tcBorders>
              <w:top w:val="nil"/>
              <w:left w:val="nil"/>
              <w:bottom w:val="nil"/>
              <w:right w:val="single" w:sz="4" w:space="0" w:color="auto"/>
            </w:tcBorders>
            <w:vAlign w:val="center"/>
          </w:tcPr>
          <w:p w14:paraId="1A84B9D5" w14:textId="77777777" w:rsidR="007273DE" w:rsidRPr="00C97EDD" w:rsidRDefault="007273DE" w:rsidP="00C97EDD">
            <w:pPr>
              <w:pStyle w:val="a"/>
              <w:jc w:val="both"/>
            </w:pPr>
          </w:p>
        </w:tc>
      </w:tr>
      <w:tr w:rsidR="007273DE" w:rsidRPr="00C97EDD" w14:paraId="155D6033" w14:textId="77777777" w:rsidTr="00C36F55">
        <w:trPr>
          <w:trHeight w:hRule="exact" w:val="263"/>
        </w:trPr>
        <w:tc>
          <w:tcPr>
            <w:tcW w:w="1996" w:type="dxa"/>
            <w:tcBorders>
              <w:top w:val="nil"/>
              <w:left w:val="single" w:sz="4" w:space="0" w:color="auto"/>
              <w:bottom w:val="single" w:sz="4" w:space="0" w:color="auto"/>
              <w:right w:val="nil"/>
            </w:tcBorders>
            <w:vAlign w:val="center"/>
          </w:tcPr>
          <w:p w14:paraId="71E8CFF9" w14:textId="77777777" w:rsidR="007273DE" w:rsidRPr="00C97EDD" w:rsidRDefault="007273DE" w:rsidP="00C97EDD">
            <w:pPr>
              <w:pStyle w:val="a"/>
              <w:ind w:left="220"/>
              <w:jc w:val="both"/>
            </w:pPr>
            <w:r w:rsidRPr="00C97EDD">
              <w:t xml:space="preserve">производства </w:t>
            </w:r>
          </w:p>
        </w:tc>
        <w:tc>
          <w:tcPr>
            <w:tcW w:w="1402" w:type="dxa"/>
            <w:tcBorders>
              <w:top w:val="nil"/>
              <w:left w:val="nil"/>
              <w:bottom w:val="single" w:sz="4" w:space="0" w:color="auto"/>
              <w:right w:val="nil"/>
            </w:tcBorders>
            <w:vAlign w:val="center"/>
          </w:tcPr>
          <w:p w14:paraId="0B7F8AB5" w14:textId="77777777" w:rsidR="007273DE" w:rsidRPr="00C97EDD" w:rsidRDefault="007273DE" w:rsidP="00C97EDD">
            <w:pPr>
              <w:pStyle w:val="a"/>
              <w:jc w:val="both"/>
              <w:rPr>
                <w:b/>
              </w:rPr>
            </w:pPr>
          </w:p>
        </w:tc>
        <w:tc>
          <w:tcPr>
            <w:tcW w:w="1070" w:type="dxa"/>
            <w:tcBorders>
              <w:top w:val="nil"/>
              <w:left w:val="nil"/>
              <w:bottom w:val="single" w:sz="4" w:space="0" w:color="auto"/>
              <w:right w:val="nil"/>
            </w:tcBorders>
            <w:vAlign w:val="center"/>
          </w:tcPr>
          <w:p w14:paraId="36F8EFFC" w14:textId="77777777" w:rsidR="007273DE" w:rsidRPr="00C97EDD" w:rsidRDefault="007273DE" w:rsidP="00C97EDD">
            <w:pPr>
              <w:pStyle w:val="a"/>
              <w:jc w:val="both"/>
            </w:pPr>
          </w:p>
        </w:tc>
        <w:tc>
          <w:tcPr>
            <w:tcW w:w="267" w:type="dxa"/>
            <w:tcBorders>
              <w:top w:val="nil"/>
              <w:left w:val="nil"/>
              <w:bottom w:val="single" w:sz="4" w:space="0" w:color="auto"/>
              <w:right w:val="single" w:sz="4" w:space="0" w:color="auto"/>
            </w:tcBorders>
            <w:vAlign w:val="center"/>
          </w:tcPr>
          <w:p w14:paraId="071B7329" w14:textId="77777777" w:rsidR="007273DE" w:rsidRPr="00C97EDD" w:rsidRDefault="007273DE" w:rsidP="00C97EDD">
            <w:pPr>
              <w:pStyle w:val="a"/>
              <w:jc w:val="both"/>
            </w:pPr>
          </w:p>
        </w:tc>
        <w:tc>
          <w:tcPr>
            <w:tcW w:w="538" w:type="dxa"/>
            <w:tcBorders>
              <w:top w:val="nil"/>
              <w:left w:val="single" w:sz="4" w:space="0" w:color="auto"/>
              <w:bottom w:val="single" w:sz="4" w:space="0" w:color="auto"/>
              <w:right w:val="nil"/>
            </w:tcBorders>
            <w:vAlign w:val="center"/>
          </w:tcPr>
          <w:p w14:paraId="431DB2DA" w14:textId="77777777" w:rsidR="007273DE" w:rsidRPr="00C97EDD" w:rsidRDefault="007273DE" w:rsidP="00C97EDD">
            <w:pPr>
              <w:pStyle w:val="a"/>
              <w:jc w:val="both"/>
            </w:pPr>
          </w:p>
        </w:tc>
        <w:tc>
          <w:tcPr>
            <w:tcW w:w="955" w:type="dxa"/>
            <w:tcBorders>
              <w:top w:val="nil"/>
              <w:left w:val="nil"/>
              <w:bottom w:val="single" w:sz="4" w:space="0" w:color="auto"/>
              <w:right w:val="nil"/>
            </w:tcBorders>
            <w:vAlign w:val="center"/>
          </w:tcPr>
          <w:p w14:paraId="65632F8F" w14:textId="77777777" w:rsidR="007273DE" w:rsidRPr="00C97EDD" w:rsidRDefault="007273DE" w:rsidP="00C97EDD">
            <w:pPr>
              <w:pStyle w:val="a"/>
              <w:jc w:val="both"/>
            </w:pPr>
          </w:p>
        </w:tc>
        <w:tc>
          <w:tcPr>
            <w:tcW w:w="1930" w:type="dxa"/>
            <w:tcBorders>
              <w:top w:val="nil"/>
              <w:left w:val="nil"/>
              <w:bottom w:val="single" w:sz="4" w:space="0" w:color="auto"/>
              <w:right w:val="nil"/>
            </w:tcBorders>
            <w:vAlign w:val="center"/>
          </w:tcPr>
          <w:p w14:paraId="29245D0A" w14:textId="77777777" w:rsidR="007273DE" w:rsidRPr="00C97EDD" w:rsidRDefault="007273DE" w:rsidP="00C97EDD">
            <w:pPr>
              <w:pStyle w:val="a"/>
              <w:jc w:val="both"/>
            </w:pPr>
          </w:p>
        </w:tc>
        <w:tc>
          <w:tcPr>
            <w:tcW w:w="1211" w:type="dxa"/>
            <w:tcBorders>
              <w:top w:val="nil"/>
              <w:left w:val="nil"/>
              <w:bottom w:val="single" w:sz="4" w:space="0" w:color="auto"/>
              <w:right w:val="single" w:sz="4" w:space="0" w:color="auto"/>
            </w:tcBorders>
            <w:vAlign w:val="center"/>
          </w:tcPr>
          <w:p w14:paraId="7312052C" w14:textId="77777777" w:rsidR="007273DE" w:rsidRPr="00C97EDD" w:rsidRDefault="007273DE" w:rsidP="00C97EDD">
            <w:pPr>
              <w:pStyle w:val="a"/>
              <w:jc w:val="both"/>
            </w:pPr>
          </w:p>
        </w:tc>
      </w:tr>
      <w:tr w:rsidR="007273DE" w:rsidRPr="00C97EDD" w14:paraId="0367110B" w14:textId="77777777" w:rsidTr="00C36F55">
        <w:trPr>
          <w:trHeight w:hRule="exact" w:val="321"/>
        </w:trPr>
        <w:tc>
          <w:tcPr>
            <w:tcW w:w="4735" w:type="dxa"/>
            <w:gridSpan w:val="4"/>
            <w:tcBorders>
              <w:top w:val="single" w:sz="4" w:space="0" w:color="auto"/>
              <w:left w:val="single" w:sz="4" w:space="0" w:color="auto"/>
              <w:bottom w:val="nil"/>
              <w:right w:val="single" w:sz="4" w:space="0" w:color="auto"/>
            </w:tcBorders>
            <w:vAlign w:val="center"/>
          </w:tcPr>
          <w:p w14:paraId="3A4037B4" w14:textId="77777777" w:rsidR="007273DE" w:rsidRPr="00C97EDD" w:rsidRDefault="007273DE" w:rsidP="00C97EDD">
            <w:pPr>
              <w:pStyle w:val="a"/>
              <w:ind w:left="206"/>
              <w:jc w:val="both"/>
            </w:pPr>
            <w:r w:rsidRPr="00C97EDD">
              <w:t xml:space="preserve">Инструкция по эксплуатации на русском </w:t>
            </w:r>
            <w:r w:rsidR="00353014">
              <w:t xml:space="preserve">языке. </w:t>
            </w:r>
          </w:p>
        </w:tc>
        <w:tc>
          <w:tcPr>
            <w:tcW w:w="1493" w:type="dxa"/>
            <w:gridSpan w:val="2"/>
            <w:tcBorders>
              <w:top w:val="single" w:sz="4" w:space="0" w:color="auto"/>
              <w:left w:val="single" w:sz="4" w:space="0" w:color="auto"/>
              <w:bottom w:val="nil"/>
              <w:right w:val="nil"/>
            </w:tcBorders>
            <w:vAlign w:val="center"/>
          </w:tcPr>
          <w:p w14:paraId="4CA5D08D" w14:textId="77777777" w:rsidR="007273DE" w:rsidRPr="00C97EDD" w:rsidRDefault="007273DE" w:rsidP="00C97EDD">
            <w:pPr>
              <w:pStyle w:val="a"/>
              <w:jc w:val="both"/>
            </w:pPr>
            <w:r w:rsidRPr="00C97EDD">
              <w:t xml:space="preserve">Обязательно </w:t>
            </w:r>
          </w:p>
        </w:tc>
        <w:tc>
          <w:tcPr>
            <w:tcW w:w="1930" w:type="dxa"/>
            <w:tcBorders>
              <w:top w:val="single" w:sz="4" w:space="0" w:color="auto"/>
              <w:left w:val="nil"/>
              <w:bottom w:val="nil"/>
              <w:right w:val="nil"/>
            </w:tcBorders>
            <w:vAlign w:val="center"/>
          </w:tcPr>
          <w:p w14:paraId="103E9B19" w14:textId="77777777" w:rsidR="007273DE" w:rsidRPr="00C97EDD" w:rsidRDefault="007273DE" w:rsidP="00C97EDD">
            <w:pPr>
              <w:pStyle w:val="a"/>
              <w:jc w:val="both"/>
            </w:pPr>
          </w:p>
        </w:tc>
        <w:tc>
          <w:tcPr>
            <w:tcW w:w="1211" w:type="dxa"/>
            <w:tcBorders>
              <w:top w:val="single" w:sz="4" w:space="0" w:color="auto"/>
              <w:left w:val="nil"/>
              <w:bottom w:val="nil"/>
              <w:right w:val="single" w:sz="4" w:space="0" w:color="auto"/>
            </w:tcBorders>
            <w:vAlign w:val="center"/>
          </w:tcPr>
          <w:p w14:paraId="4CD0DACF" w14:textId="77777777" w:rsidR="007273DE" w:rsidRPr="00C97EDD" w:rsidRDefault="007273DE" w:rsidP="00C97EDD">
            <w:pPr>
              <w:pStyle w:val="a"/>
              <w:jc w:val="both"/>
            </w:pPr>
          </w:p>
        </w:tc>
      </w:tr>
      <w:tr w:rsidR="007273DE" w:rsidRPr="00C97EDD" w14:paraId="3CAC2D0B" w14:textId="77777777" w:rsidTr="00C36F55">
        <w:trPr>
          <w:trHeight w:hRule="exact" w:val="220"/>
        </w:trPr>
        <w:tc>
          <w:tcPr>
            <w:tcW w:w="1996" w:type="dxa"/>
            <w:tcBorders>
              <w:top w:val="nil"/>
              <w:left w:val="single" w:sz="4" w:space="0" w:color="auto"/>
              <w:bottom w:val="single" w:sz="4" w:space="0" w:color="auto"/>
              <w:right w:val="nil"/>
            </w:tcBorders>
            <w:vAlign w:val="center"/>
          </w:tcPr>
          <w:p w14:paraId="24057E4F" w14:textId="77777777" w:rsidR="007273DE" w:rsidRPr="00C97EDD" w:rsidRDefault="007273DE" w:rsidP="00C97EDD">
            <w:pPr>
              <w:pStyle w:val="a"/>
              <w:ind w:left="220"/>
              <w:jc w:val="both"/>
            </w:pPr>
            <w:r w:rsidRPr="00C97EDD">
              <w:t xml:space="preserve">языке </w:t>
            </w:r>
          </w:p>
        </w:tc>
        <w:tc>
          <w:tcPr>
            <w:tcW w:w="1402" w:type="dxa"/>
            <w:tcBorders>
              <w:top w:val="nil"/>
              <w:left w:val="nil"/>
              <w:bottom w:val="single" w:sz="4" w:space="0" w:color="auto"/>
              <w:right w:val="nil"/>
            </w:tcBorders>
            <w:vAlign w:val="center"/>
          </w:tcPr>
          <w:p w14:paraId="01CB4FBB" w14:textId="77777777" w:rsidR="007273DE" w:rsidRPr="00C97EDD" w:rsidRDefault="007273DE" w:rsidP="00C97EDD">
            <w:pPr>
              <w:pStyle w:val="a"/>
              <w:jc w:val="both"/>
            </w:pPr>
          </w:p>
        </w:tc>
        <w:tc>
          <w:tcPr>
            <w:tcW w:w="1070" w:type="dxa"/>
            <w:tcBorders>
              <w:top w:val="nil"/>
              <w:left w:val="nil"/>
              <w:bottom w:val="single" w:sz="4" w:space="0" w:color="auto"/>
              <w:right w:val="nil"/>
            </w:tcBorders>
            <w:vAlign w:val="center"/>
          </w:tcPr>
          <w:p w14:paraId="6FBE60CB" w14:textId="77777777" w:rsidR="007273DE" w:rsidRPr="00C97EDD" w:rsidRDefault="007273DE" w:rsidP="00C97EDD">
            <w:pPr>
              <w:pStyle w:val="a"/>
              <w:jc w:val="both"/>
            </w:pPr>
          </w:p>
        </w:tc>
        <w:tc>
          <w:tcPr>
            <w:tcW w:w="267" w:type="dxa"/>
            <w:tcBorders>
              <w:top w:val="nil"/>
              <w:left w:val="nil"/>
              <w:bottom w:val="single" w:sz="4" w:space="0" w:color="auto"/>
              <w:right w:val="single" w:sz="4" w:space="0" w:color="auto"/>
            </w:tcBorders>
            <w:vAlign w:val="center"/>
          </w:tcPr>
          <w:p w14:paraId="75943DDC" w14:textId="77777777" w:rsidR="007273DE" w:rsidRPr="00C97EDD" w:rsidRDefault="007273DE" w:rsidP="00C97EDD">
            <w:pPr>
              <w:pStyle w:val="a"/>
              <w:jc w:val="both"/>
            </w:pPr>
          </w:p>
        </w:tc>
        <w:tc>
          <w:tcPr>
            <w:tcW w:w="538" w:type="dxa"/>
            <w:tcBorders>
              <w:top w:val="nil"/>
              <w:left w:val="single" w:sz="4" w:space="0" w:color="auto"/>
              <w:bottom w:val="single" w:sz="4" w:space="0" w:color="auto"/>
              <w:right w:val="nil"/>
            </w:tcBorders>
            <w:vAlign w:val="center"/>
          </w:tcPr>
          <w:p w14:paraId="53162A44" w14:textId="77777777" w:rsidR="007273DE" w:rsidRPr="00C97EDD" w:rsidRDefault="007273DE" w:rsidP="00C97EDD">
            <w:pPr>
              <w:pStyle w:val="a"/>
              <w:jc w:val="both"/>
            </w:pPr>
          </w:p>
        </w:tc>
        <w:tc>
          <w:tcPr>
            <w:tcW w:w="955" w:type="dxa"/>
            <w:tcBorders>
              <w:top w:val="nil"/>
              <w:left w:val="nil"/>
              <w:bottom w:val="single" w:sz="4" w:space="0" w:color="auto"/>
              <w:right w:val="nil"/>
            </w:tcBorders>
            <w:vAlign w:val="center"/>
          </w:tcPr>
          <w:p w14:paraId="14604A99" w14:textId="77777777" w:rsidR="007273DE" w:rsidRPr="00C97EDD" w:rsidRDefault="007273DE" w:rsidP="00C97EDD">
            <w:pPr>
              <w:pStyle w:val="a"/>
              <w:jc w:val="both"/>
            </w:pPr>
          </w:p>
        </w:tc>
        <w:tc>
          <w:tcPr>
            <w:tcW w:w="1930" w:type="dxa"/>
            <w:tcBorders>
              <w:top w:val="nil"/>
              <w:left w:val="nil"/>
              <w:bottom w:val="single" w:sz="4" w:space="0" w:color="auto"/>
              <w:right w:val="nil"/>
            </w:tcBorders>
            <w:vAlign w:val="center"/>
          </w:tcPr>
          <w:p w14:paraId="4D1A8588" w14:textId="77777777" w:rsidR="007273DE" w:rsidRPr="00C97EDD" w:rsidRDefault="007273DE" w:rsidP="00C97EDD">
            <w:pPr>
              <w:pStyle w:val="a"/>
              <w:jc w:val="both"/>
            </w:pPr>
          </w:p>
        </w:tc>
        <w:tc>
          <w:tcPr>
            <w:tcW w:w="1211" w:type="dxa"/>
            <w:tcBorders>
              <w:top w:val="nil"/>
              <w:left w:val="nil"/>
              <w:bottom w:val="single" w:sz="4" w:space="0" w:color="auto"/>
              <w:right w:val="single" w:sz="4" w:space="0" w:color="auto"/>
            </w:tcBorders>
            <w:vAlign w:val="center"/>
          </w:tcPr>
          <w:p w14:paraId="0D8183DB" w14:textId="77777777" w:rsidR="007273DE" w:rsidRPr="00C97EDD" w:rsidRDefault="007273DE" w:rsidP="00C97EDD">
            <w:pPr>
              <w:pStyle w:val="a"/>
              <w:jc w:val="both"/>
            </w:pPr>
          </w:p>
        </w:tc>
      </w:tr>
      <w:tr w:rsidR="007273DE" w:rsidRPr="00C97EDD" w14:paraId="51A86A9E" w14:textId="77777777" w:rsidTr="00C36F55">
        <w:trPr>
          <w:trHeight w:hRule="exact" w:val="345"/>
        </w:trPr>
        <w:tc>
          <w:tcPr>
            <w:tcW w:w="3398" w:type="dxa"/>
            <w:gridSpan w:val="2"/>
            <w:tcBorders>
              <w:top w:val="single" w:sz="4" w:space="0" w:color="auto"/>
              <w:left w:val="single" w:sz="4" w:space="0" w:color="auto"/>
              <w:bottom w:val="single" w:sz="4" w:space="0" w:color="auto"/>
              <w:right w:val="nil"/>
            </w:tcBorders>
            <w:vAlign w:val="center"/>
          </w:tcPr>
          <w:p w14:paraId="3448D996" w14:textId="77777777" w:rsidR="007273DE" w:rsidRPr="00C97EDD" w:rsidRDefault="007273DE" w:rsidP="00C97EDD">
            <w:pPr>
              <w:pStyle w:val="a"/>
              <w:ind w:right="719"/>
              <w:jc w:val="both"/>
            </w:pPr>
            <w:r w:rsidRPr="00C97EDD">
              <w:t xml:space="preserve">Гарантийный период </w:t>
            </w:r>
          </w:p>
        </w:tc>
        <w:tc>
          <w:tcPr>
            <w:tcW w:w="1070" w:type="dxa"/>
            <w:tcBorders>
              <w:top w:val="single" w:sz="4" w:space="0" w:color="auto"/>
              <w:left w:val="nil"/>
              <w:bottom w:val="single" w:sz="4" w:space="0" w:color="auto"/>
              <w:right w:val="nil"/>
            </w:tcBorders>
            <w:vAlign w:val="center"/>
          </w:tcPr>
          <w:p w14:paraId="69D01A1E" w14:textId="77777777" w:rsidR="007273DE" w:rsidRPr="00C97EDD" w:rsidRDefault="007273DE" w:rsidP="00C97EDD">
            <w:pPr>
              <w:pStyle w:val="a"/>
              <w:jc w:val="both"/>
            </w:pPr>
          </w:p>
        </w:tc>
        <w:tc>
          <w:tcPr>
            <w:tcW w:w="267" w:type="dxa"/>
            <w:tcBorders>
              <w:top w:val="single" w:sz="4" w:space="0" w:color="auto"/>
              <w:left w:val="nil"/>
              <w:bottom w:val="single" w:sz="4" w:space="0" w:color="auto"/>
              <w:right w:val="single" w:sz="4" w:space="0" w:color="auto"/>
            </w:tcBorders>
            <w:vAlign w:val="center"/>
          </w:tcPr>
          <w:p w14:paraId="6F86EDCD" w14:textId="77777777" w:rsidR="007273DE" w:rsidRPr="00C97EDD" w:rsidRDefault="007273DE" w:rsidP="00C97EDD">
            <w:pPr>
              <w:pStyle w:val="a"/>
              <w:jc w:val="both"/>
            </w:pPr>
          </w:p>
        </w:tc>
        <w:tc>
          <w:tcPr>
            <w:tcW w:w="1493" w:type="dxa"/>
            <w:gridSpan w:val="2"/>
            <w:tcBorders>
              <w:top w:val="single" w:sz="4" w:space="0" w:color="auto"/>
              <w:left w:val="single" w:sz="4" w:space="0" w:color="auto"/>
              <w:bottom w:val="single" w:sz="4" w:space="0" w:color="auto"/>
              <w:right w:val="nil"/>
            </w:tcBorders>
            <w:vAlign w:val="center"/>
          </w:tcPr>
          <w:p w14:paraId="265DC9CF" w14:textId="77777777" w:rsidR="007273DE" w:rsidRPr="00C97EDD" w:rsidRDefault="007273DE" w:rsidP="00C97EDD">
            <w:pPr>
              <w:pStyle w:val="a"/>
              <w:ind w:left="172"/>
              <w:jc w:val="both"/>
            </w:pPr>
            <w:r w:rsidRPr="00C97EDD">
              <w:t xml:space="preserve">18 мес. </w:t>
            </w:r>
          </w:p>
        </w:tc>
        <w:tc>
          <w:tcPr>
            <w:tcW w:w="1930" w:type="dxa"/>
            <w:tcBorders>
              <w:top w:val="single" w:sz="4" w:space="0" w:color="auto"/>
              <w:left w:val="nil"/>
              <w:bottom w:val="single" w:sz="4" w:space="0" w:color="auto"/>
              <w:right w:val="nil"/>
            </w:tcBorders>
            <w:vAlign w:val="center"/>
          </w:tcPr>
          <w:p w14:paraId="7713D93F" w14:textId="77777777" w:rsidR="007273DE" w:rsidRPr="00C97EDD" w:rsidRDefault="007273DE" w:rsidP="00C97EDD">
            <w:pPr>
              <w:pStyle w:val="a"/>
              <w:jc w:val="both"/>
            </w:pPr>
          </w:p>
        </w:tc>
        <w:tc>
          <w:tcPr>
            <w:tcW w:w="1211" w:type="dxa"/>
            <w:tcBorders>
              <w:top w:val="single" w:sz="4" w:space="0" w:color="auto"/>
              <w:left w:val="nil"/>
              <w:bottom w:val="single" w:sz="4" w:space="0" w:color="auto"/>
              <w:right w:val="single" w:sz="4" w:space="0" w:color="auto"/>
            </w:tcBorders>
            <w:vAlign w:val="center"/>
          </w:tcPr>
          <w:p w14:paraId="4F8237ED" w14:textId="77777777" w:rsidR="007273DE" w:rsidRPr="00C97EDD" w:rsidRDefault="007273DE" w:rsidP="00C97EDD">
            <w:pPr>
              <w:pStyle w:val="a"/>
              <w:jc w:val="both"/>
            </w:pPr>
          </w:p>
        </w:tc>
      </w:tr>
      <w:tr w:rsidR="007273DE" w:rsidRPr="00C97EDD" w14:paraId="5957DC22" w14:textId="77777777" w:rsidTr="00C36F55">
        <w:trPr>
          <w:trHeight w:hRule="exact" w:val="302"/>
        </w:trPr>
        <w:tc>
          <w:tcPr>
            <w:tcW w:w="3398" w:type="dxa"/>
            <w:gridSpan w:val="2"/>
            <w:tcBorders>
              <w:top w:val="single" w:sz="4" w:space="0" w:color="auto"/>
              <w:left w:val="single" w:sz="4" w:space="0" w:color="auto"/>
              <w:bottom w:val="single" w:sz="4" w:space="0" w:color="auto"/>
              <w:right w:val="nil"/>
            </w:tcBorders>
            <w:vAlign w:val="center"/>
          </w:tcPr>
          <w:p w14:paraId="450F2257" w14:textId="77777777" w:rsidR="007273DE" w:rsidRPr="00C97EDD" w:rsidRDefault="007273DE" w:rsidP="00C97EDD">
            <w:pPr>
              <w:pStyle w:val="a"/>
              <w:ind w:right="806"/>
              <w:jc w:val="both"/>
            </w:pPr>
            <w:r w:rsidRPr="00C97EDD">
              <w:t xml:space="preserve">Требования к упаковке </w:t>
            </w:r>
          </w:p>
        </w:tc>
        <w:tc>
          <w:tcPr>
            <w:tcW w:w="1070" w:type="dxa"/>
            <w:tcBorders>
              <w:top w:val="single" w:sz="4" w:space="0" w:color="auto"/>
              <w:left w:val="nil"/>
              <w:bottom w:val="single" w:sz="4" w:space="0" w:color="auto"/>
              <w:right w:val="nil"/>
            </w:tcBorders>
            <w:vAlign w:val="center"/>
          </w:tcPr>
          <w:p w14:paraId="70A52F81" w14:textId="77777777" w:rsidR="007273DE" w:rsidRPr="00C97EDD" w:rsidRDefault="007273DE" w:rsidP="00C97EDD">
            <w:pPr>
              <w:pStyle w:val="a"/>
              <w:jc w:val="both"/>
            </w:pPr>
          </w:p>
        </w:tc>
        <w:tc>
          <w:tcPr>
            <w:tcW w:w="267" w:type="dxa"/>
            <w:tcBorders>
              <w:top w:val="single" w:sz="4" w:space="0" w:color="auto"/>
              <w:left w:val="nil"/>
              <w:bottom w:val="single" w:sz="4" w:space="0" w:color="auto"/>
              <w:right w:val="single" w:sz="4" w:space="0" w:color="auto"/>
            </w:tcBorders>
            <w:vAlign w:val="center"/>
          </w:tcPr>
          <w:p w14:paraId="0C1C6825" w14:textId="77777777" w:rsidR="007273DE" w:rsidRPr="00C97EDD" w:rsidRDefault="007273DE" w:rsidP="00C97EDD">
            <w:pPr>
              <w:pStyle w:val="a"/>
              <w:jc w:val="both"/>
            </w:pPr>
          </w:p>
        </w:tc>
        <w:tc>
          <w:tcPr>
            <w:tcW w:w="3423" w:type="dxa"/>
            <w:gridSpan w:val="3"/>
            <w:tcBorders>
              <w:top w:val="single" w:sz="4" w:space="0" w:color="auto"/>
              <w:left w:val="single" w:sz="4" w:space="0" w:color="auto"/>
              <w:bottom w:val="single" w:sz="4" w:space="0" w:color="auto"/>
              <w:right w:val="nil"/>
            </w:tcBorders>
            <w:vAlign w:val="center"/>
          </w:tcPr>
          <w:p w14:paraId="38D405B8" w14:textId="77777777" w:rsidR="007273DE" w:rsidRPr="00C97EDD" w:rsidRDefault="007273DE" w:rsidP="00C97EDD">
            <w:pPr>
              <w:pStyle w:val="a"/>
              <w:ind w:left="158"/>
              <w:jc w:val="both"/>
            </w:pPr>
            <w:r w:rsidRPr="00C97EDD">
              <w:t xml:space="preserve">Не предъявляется </w:t>
            </w:r>
          </w:p>
        </w:tc>
        <w:tc>
          <w:tcPr>
            <w:tcW w:w="1211" w:type="dxa"/>
            <w:tcBorders>
              <w:top w:val="single" w:sz="4" w:space="0" w:color="auto"/>
              <w:left w:val="nil"/>
              <w:bottom w:val="single" w:sz="4" w:space="0" w:color="auto"/>
              <w:right w:val="single" w:sz="4" w:space="0" w:color="auto"/>
            </w:tcBorders>
            <w:vAlign w:val="center"/>
          </w:tcPr>
          <w:p w14:paraId="38EC391D" w14:textId="77777777" w:rsidR="007273DE" w:rsidRPr="00C97EDD" w:rsidRDefault="007273DE" w:rsidP="00C97EDD">
            <w:pPr>
              <w:pStyle w:val="a"/>
              <w:jc w:val="both"/>
            </w:pPr>
          </w:p>
        </w:tc>
      </w:tr>
      <w:tr w:rsidR="007273DE" w:rsidRPr="00C97EDD" w14:paraId="28F1A2BA" w14:textId="77777777" w:rsidTr="00C36F55">
        <w:trPr>
          <w:trHeight w:hRule="exact" w:val="287"/>
        </w:trPr>
        <w:tc>
          <w:tcPr>
            <w:tcW w:w="4735" w:type="dxa"/>
            <w:gridSpan w:val="4"/>
            <w:tcBorders>
              <w:top w:val="single" w:sz="4" w:space="0" w:color="auto"/>
              <w:left w:val="single" w:sz="4" w:space="0" w:color="auto"/>
              <w:bottom w:val="nil"/>
              <w:right w:val="single" w:sz="4" w:space="0" w:color="auto"/>
            </w:tcBorders>
            <w:vAlign w:val="center"/>
          </w:tcPr>
          <w:p w14:paraId="1AA4F2F3" w14:textId="77777777" w:rsidR="007273DE" w:rsidRPr="00C97EDD" w:rsidRDefault="007273DE" w:rsidP="00C97EDD">
            <w:pPr>
              <w:pStyle w:val="a"/>
              <w:ind w:left="263"/>
              <w:jc w:val="both"/>
            </w:pPr>
            <w:r w:rsidRPr="00C97EDD">
              <w:t xml:space="preserve">Технические и иные документы при </w:t>
            </w:r>
          </w:p>
        </w:tc>
        <w:tc>
          <w:tcPr>
            <w:tcW w:w="3423" w:type="dxa"/>
            <w:gridSpan w:val="3"/>
            <w:tcBorders>
              <w:top w:val="single" w:sz="4" w:space="0" w:color="auto"/>
              <w:left w:val="single" w:sz="4" w:space="0" w:color="auto"/>
              <w:bottom w:val="nil"/>
              <w:right w:val="nil"/>
            </w:tcBorders>
            <w:vAlign w:val="center"/>
          </w:tcPr>
          <w:p w14:paraId="45090BA6" w14:textId="77777777" w:rsidR="007273DE" w:rsidRPr="00C97EDD" w:rsidRDefault="007273DE" w:rsidP="00C97EDD">
            <w:pPr>
              <w:pStyle w:val="a"/>
              <w:ind w:left="158"/>
              <w:jc w:val="both"/>
            </w:pPr>
            <w:r w:rsidRPr="00C97EDD">
              <w:t xml:space="preserve">- Сертификаты. Техническая </w:t>
            </w:r>
          </w:p>
        </w:tc>
        <w:tc>
          <w:tcPr>
            <w:tcW w:w="1211" w:type="dxa"/>
            <w:tcBorders>
              <w:top w:val="single" w:sz="4" w:space="0" w:color="auto"/>
              <w:left w:val="nil"/>
              <w:bottom w:val="nil"/>
              <w:right w:val="single" w:sz="4" w:space="0" w:color="auto"/>
            </w:tcBorders>
            <w:vAlign w:val="center"/>
          </w:tcPr>
          <w:p w14:paraId="0710C210" w14:textId="77777777" w:rsidR="007273DE" w:rsidRPr="00C97EDD" w:rsidRDefault="007273DE" w:rsidP="00C97EDD">
            <w:pPr>
              <w:pStyle w:val="a"/>
              <w:jc w:val="both"/>
            </w:pPr>
          </w:p>
        </w:tc>
      </w:tr>
      <w:tr w:rsidR="007273DE" w:rsidRPr="00C97EDD" w14:paraId="27D23EA3" w14:textId="77777777" w:rsidTr="00C36F55">
        <w:trPr>
          <w:trHeight w:hRule="exact" w:val="287"/>
        </w:trPr>
        <w:tc>
          <w:tcPr>
            <w:tcW w:w="1996" w:type="dxa"/>
            <w:tcBorders>
              <w:top w:val="nil"/>
              <w:left w:val="single" w:sz="4" w:space="0" w:color="auto"/>
              <w:bottom w:val="nil"/>
              <w:right w:val="nil"/>
            </w:tcBorders>
            <w:vAlign w:val="center"/>
          </w:tcPr>
          <w:p w14:paraId="58FC74EA" w14:textId="77777777" w:rsidR="007273DE" w:rsidRPr="00C97EDD" w:rsidRDefault="007273DE" w:rsidP="00C97EDD">
            <w:pPr>
              <w:pStyle w:val="a"/>
              <w:jc w:val="both"/>
            </w:pPr>
            <w:r w:rsidRPr="00C97EDD">
              <w:t xml:space="preserve">поставке товаров </w:t>
            </w:r>
          </w:p>
        </w:tc>
        <w:tc>
          <w:tcPr>
            <w:tcW w:w="1402" w:type="dxa"/>
            <w:tcBorders>
              <w:top w:val="nil"/>
              <w:left w:val="nil"/>
              <w:bottom w:val="nil"/>
              <w:right w:val="nil"/>
            </w:tcBorders>
            <w:vAlign w:val="center"/>
          </w:tcPr>
          <w:p w14:paraId="681E0973" w14:textId="77777777" w:rsidR="007273DE" w:rsidRPr="00C97EDD" w:rsidRDefault="007273DE" w:rsidP="00C97EDD">
            <w:pPr>
              <w:pStyle w:val="a"/>
              <w:jc w:val="both"/>
            </w:pPr>
          </w:p>
        </w:tc>
        <w:tc>
          <w:tcPr>
            <w:tcW w:w="1070" w:type="dxa"/>
            <w:tcBorders>
              <w:top w:val="nil"/>
              <w:left w:val="nil"/>
              <w:bottom w:val="nil"/>
              <w:right w:val="nil"/>
            </w:tcBorders>
            <w:vAlign w:val="center"/>
          </w:tcPr>
          <w:p w14:paraId="635D75D0" w14:textId="77777777" w:rsidR="007273DE" w:rsidRPr="00C97EDD" w:rsidRDefault="007273DE" w:rsidP="00C97EDD">
            <w:pPr>
              <w:pStyle w:val="a"/>
              <w:jc w:val="both"/>
            </w:pPr>
          </w:p>
        </w:tc>
        <w:tc>
          <w:tcPr>
            <w:tcW w:w="267" w:type="dxa"/>
            <w:tcBorders>
              <w:top w:val="nil"/>
              <w:left w:val="nil"/>
              <w:bottom w:val="nil"/>
              <w:right w:val="single" w:sz="4" w:space="0" w:color="auto"/>
            </w:tcBorders>
            <w:vAlign w:val="center"/>
          </w:tcPr>
          <w:p w14:paraId="137DA221" w14:textId="77777777" w:rsidR="007273DE" w:rsidRPr="00C97EDD" w:rsidRDefault="007273DE" w:rsidP="00C97EDD">
            <w:pPr>
              <w:pStyle w:val="a"/>
              <w:jc w:val="both"/>
            </w:pPr>
          </w:p>
        </w:tc>
        <w:tc>
          <w:tcPr>
            <w:tcW w:w="3423" w:type="dxa"/>
            <w:gridSpan w:val="3"/>
            <w:tcBorders>
              <w:top w:val="nil"/>
              <w:left w:val="single" w:sz="4" w:space="0" w:color="auto"/>
              <w:bottom w:val="nil"/>
              <w:right w:val="nil"/>
            </w:tcBorders>
            <w:vAlign w:val="center"/>
          </w:tcPr>
          <w:p w14:paraId="55C17F3D" w14:textId="77777777" w:rsidR="007273DE" w:rsidRPr="00C97EDD" w:rsidRDefault="00326D7D" w:rsidP="00C97EDD">
            <w:pPr>
              <w:pStyle w:val="a"/>
              <w:ind w:left="158"/>
              <w:jc w:val="both"/>
            </w:pPr>
            <w:r w:rsidRPr="00C97EDD">
              <w:t>документация; Руковод</w:t>
            </w:r>
            <w:r w:rsidR="007273DE" w:rsidRPr="00C97EDD">
              <w:t xml:space="preserve">ство по </w:t>
            </w:r>
          </w:p>
        </w:tc>
        <w:tc>
          <w:tcPr>
            <w:tcW w:w="1211" w:type="dxa"/>
            <w:tcBorders>
              <w:top w:val="nil"/>
              <w:left w:val="nil"/>
              <w:bottom w:val="nil"/>
              <w:right w:val="single" w:sz="4" w:space="0" w:color="auto"/>
            </w:tcBorders>
            <w:vAlign w:val="center"/>
          </w:tcPr>
          <w:p w14:paraId="7B3B2A49" w14:textId="77777777" w:rsidR="007273DE" w:rsidRPr="00C97EDD" w:rsidRDefault="007273DE" w:rsidP="00C97EDD">
            <w:pPr>
              <w:pStyle w:val="a"/>
              <w:jc w:val="both"/>
            </w:pPr>
          </w:p>
        </w:tc>
      </w:tr>
      <w:tr w:rsidR="007273DE" w:rsidRPr="00C97EDD" w14:paraId="215D2AB0" w14:textId="77777777" w:rsidTr="00C36F55">
        <w:trPr>
          <w:trHeight w:hRule="exact" w:val="283"/>
        </w:trPr>
        <w:tc>
          <w:tcPr>
            <w:tcW w:w="1996" w:type="dxa"/>
            <w:tcBorders>
              <w:top w:val="nil"/>
              <w:left w:val="single" w:sz="4" w:space="0" w:color="auto"/>
              <w:bottom w:val="nil"/>
              <w:right w:val="nil"/>
            </w:tcBorders>
            <w:vAlign w:val="center"/>
          </w:tcPr>
          <w:p w14:paraId="47B9C077" w14:textId="77777777" w:rsidR="007273DE" w:rsidRPr="00C97EDD" w:rsidRDefault="007273DE" w:rsidP="00C97EDD">
            <w:pPr>
              <w:pStyle w:val="a"/>
              <w:jc w:val="both"/>
            </w:pPr>
          </w:p>
        </w:tc>
        <w:tc>
          <w:tcPr>
            <w:tcW w:w="1402" w:type="dxa"/>
            <w:tcBorders>
              <w:top w:val="nil"/>
              <w:left w:val="nil"/>
              <w:bottom w:val="nil"/>
              <w:right w:val="nil"/>
            </w:tcBorders>
            <w:vAlign w:val="center"/>
          </w:tcPr>
          <w:p w14:paraId="3C19797C" w14:textId="77777777" w:rsidR="007273DE" w:rsidRPr="00C97EDD" w:rsidRDefault="007273DE" w:rsidP="00C97EDD">
            <w:pPr>
              <w:pStyle w:val="a"/>
              <w:jc w:val="both"/>
            </w:pPr>
          </w:p>
        </w:tc>
        <w:tc>
          <w:tcPr>
            <w:tcW w:w="1070" w:type="dxa"/>
            <w:tcBorders>
              <w:top w:val="nil"/>
              <w:left w:val="nil"/>
              <w:bottom w:val="nil"/>
              <w:right w:val="nil"/>
            </w:tcBorders>
            <w:vAlign w:val="center"/>
          </w:tcPr>
          <w:p w14:paraId="3856653C" w14:textId="77777777" w:rsidR="007273DE" w:rsidRPr="00C97EDD" w:rsidRDefault="007273DE" w:rsidP="00C97EDD">
            <w:pPr>
              <w:pStyle w:val="a"/>
              <w:jc w:val="both"/>
            </w:pPr>
          </w:p>
        </w:tc>
        <w:tc>
          <w:tcPr>
            <w:tcW w:w="267" w:type="dxa"/>
            <w:tcBorders>
              <w:top w:val="nil"/>
              <w:left w:val="nil"/>
              <w:bottom w:val="nil"/>
              <w:right w:val="single" w:sz="4" w:space="0" w:color="auto"/>
            </w:tcBorders>
            <w:vAlign w:val="center"/>
          </w:tcPr>
          <w:p w14:paraId="65768ACF" w14:textId="77777777" w:rsidR="007273DE" w:rsidRPr="00C97EDD" w:rsidRDefault="007273DE" w:rsidP="00C97EDD">
            <w:pPr>
              <w:pStyle w:val="a"/>
              <w:jc w:val="both"/>
            </w:pPr>
          </w:p>
        </w:tc>
        <w:tc>
          <w:tcPr>
            <w:tcW w:w="4634" w:type="dxa"/>
            <w:gridSpan w:val="4"/>
            <w:tcBorders>
              <w:top w:val="nil"/>
              <w:left w:val="single" w:sz="4" w:space="0" w:color="auto"/>
              <w:bottom w:val="nil"/>
              <w:right w:val="single" w:sz="4" w:space="0" w:color="auto"/>
            </w:tcBorders>
            <w:vAlign w:val="center"/>
          </w:tcPr>
          <w:p w14:paraId="0FB80324" w14:textId="77777777" w:rsidR="007273DE" w:rsidRPr="00C97EDD" w:rsidRDefault="007273DE" w:rsidP="00C97EDD">
            <w:pPr>
              <w:pStyle w:val="a"/>
              <w:ind w:right="52"/>
              <w:jc w:val="both"/>
            </w:pPr>
            <w:r w:rsidRPr="00C97EDD">
              <w:t xml:space="preserve">эксплуатации: Инструкции: Гарантийное </w:t>
            </w:r>
          </w:p>
        </w:tc>
      </w:tr>
      <w:tr w:rsidR="007273DE" w:rsidRPr="00C97EDD" w14:paraId="4E46FE0D" w14:textId="77777777" w:rsidTr="00C36F55">
        <w:trPr>
          <w:trHeight w:hRule="exact" w:val="249"/>
        </w:trPr>
        <w:tc>
          <w:tcPr>
            <w:tcW w:w="1996" w:type="dxa"/>
            <w:tcBorders>
              <w:top w:val="nil"/>
              <w:left w:val="single" w:sz="4" w:space="0" w:color="auto"/>
              <w:bottom w:val="single" w:sz="4" w:space="0" w:color="auto"/>
              <w:right w:val="nil"/>
            </w:tcBorders>
            <w:vAlign w:val="center"/>
          </w:tcPr>
          <w:p w14:paraId="0E3B54AB" w14:textId="77777777" w:rsidR="007273DE" w:rsidRPr="00C97EDD" w:rsidRDefault="007273DE" w:rsidP="00C97EDD">
            <w:pPr>
              <w:pStyle w:val="a"/>
              <w:jc w:val="both"/>
            </w:pPr>
          </w:p>
        </w:tc>
        <w:tc>
          <w:tcPr>
            <w:tcW w:w="1402" w:type="dxa"/>
            <w:tcBorders>
              <w:top w:val="nil"/>
              <w:left w:val="nil"/>
              <w:bottom w:val="single" w:sz="4" w:space="0" w:color="auto"/>
              <w:right w:val="nil"/>
            </w:tcBorders>
            <w:vAlign w:val="center"/>
          </w:tcPr>
          <w:p w14:paraId="152BD67A" w14:textId="77777777" w:rsidR="007273DE" w:rsidRPr="00C97EDD" w:rsidRDefault="007273DE" w:rsidP="00C97EDD">
            <w:pPr>
              <w:pStyle w:val="a"/>
              <w:jc w:val="both"/>
            </w:pPr>
          </w:p>
        </w:tc>
        <w:tc>
          <w:tcPr>
            <w:tcW w:w="1070" w:type="dxa"/>
            <w:tcBorders>
              <w:top w:val="nil"/>
              <w:left w:val="nil"/>
              <w:bottom w:val="single" w:sz="4" w:space="0" w:color="auto"/>
              <w:right w:val="nil"/>
            </w:tcBorders>
            <w:vAlign w:val="center"/>
          </w:tcPr>
          <w:p w14:paraId="4DCFBC31" w14:textId="77777777" w:rsidR="007273DE" w:rsidRPr="00C97EDD" w:rsidRDefault="007273DE" w:rsidP="00C97EDD">
            <w:pPr>
              <w:pStyle w:val="a"/>
              <w:jc w:val="both"/>
            </w:pPr>
          </w:p>
        </w:tc>
        <w:tc>
          <w:tcPr>
            <w:tcW w:w="267" w:type="dxa"/>
            <w:tcBorders>
              <w:top w:val="nil"/>
              <w:left w:val="nil"/>
              <w:bottom w:val="single" w:sz="4" w:space="0" w:color="auto"/>
              <w:right w:val="single" w:sz="4" w:space="0" w:color="auto"/>
            </w:tcBorders>
            <w:vAlign w:val="center"/>
          </w:tcPr>
          <w:p w14:paraId="357394A5" w14:textId="77777777" w:rsidR="007273DE" w:rsidRPr="00C97EDD" w:rsidRDefault="007273DE" w:rsidP="00C97EDD">
            <w:pPr>
              <w:pStyle w:val="a"/>
              <w:jc w:val="both"/>
            </w:pPr>
          </w:p>
        </w:tc>
        <w:tc>
          <w:tcPr>
            <w:tcW w:w="3423" w:type="dxa"/>
            <w:gridSpan w:val="3"/>
            <w:tcBorders>
              <w:top w:val="nil"/>
              <w:left w:val="single" w:sz="4" w:space="0" w:color="auto"/>
              <w:bottom w:val="single" w:sz="4" w:space="0" w:color="auto"/>
              <w:right w:val="nil"/>
            </w:tcBorders>
            <w:vAlign w:val="center"/>
          </w:tcPr>
          <w:p w14:paraId="2E1A468C" w14:textId="77777777" w:rsidR="007273DE" w:rsidRPr="00C97EDD" w:rsidRDefault="007273DE" w:rsidP="00C97EDD">
            <w:pPr>
              <w:pStyle w:val="a"/>
              <w:ind w:left="158"/>
              <w:jc w:val="both"/>
            </w:pPr>
            <w:r w:rsidRPr="00C97EDD">
              <w:t xml:space="preserve">обязательство </w:t>
            </w:r>
          </w:p>
        </w:tc>
        <w:tc>
          <w:tcPr>
            <w:tcW w:w="1211" w:type="dxa"/>
            <w:tcBorders>
              <w:top w:val="nil"/>
              <w:left w:val="nil"/>
              <w:bottom w:val="single" w:sz="4" w:space="0" w:color="auto"/>
              <w:right w:val="single" w:sz="4" w:space="0" w:color="auto"/>
            </w:tcBorders>
            <w:vAlign w:val="center"/>
          </w:tcPr>
          <w:p w14:paraId="41114313" w14:textId="77777777" w:rsidR="007273DE" w:rsidRPr="00C97EDD" w:rsidRDefault="007273DE" w:rsidP="00C97EDD">
            <w:pPr>
              <w:pStyle w:val="a"/>
              <w:jc w:val="both"/>
            </w:pPr>
          </w:p>
        </w:tc>
      </w:tr>
    </w:tbl>
    <w:p w14:paraId="148D23E0" w14:textId="77777777" w:rsidR="00E62893" w:rsidRPr="00C97EDD" w:rsidRDefault="00E62893" w:rsidP="00C97EDD">
      <w:pPr>
        <w:jc w:val="both"/>
        <w:rPr>
          <w:rFonts w:ascii="Times New Roman" w:hAnsi="Times New Roman" w:cs="Times New Roman"/>
          <w:b/>
          <w:sz w:val="24"/>
          <w:szCs w:val="24"/>
        </w:rPr>
      </w:pPr>
    </w:p>
    <w:p w14:paraId="05A5F21D" w14:textId="77777777" w:rsidR="007273DE" w:rsidRPr="00C97EDD" w:rsidRDefault="007273DE" w:rsidP="00C97EDD">
      <w:pPr>
        <w:jc w:val="both"/>
        <w:rPr>
          <w:rFonts w:ascii="Times New Roman" w:hAnsi="Times New Roman" w:cs="Times New Roman"/>
          <w:b/>
          <w:sz w:val="24"/>
          <w:szCs w:val="24"/>
        </w:rPr>
      </w:pPr>
      <w:r w:rsidRPr="00C97EDD">
        <w:rPr>
          <w:rFonts w:ascii="Times New Roman" w:hAnsi="Times New Roman" w:cs="Times New Roman"/>
          <w:b/>
          <w:sz w:val="24"/>
          <w:szCs w:val="24"/>
        </w:rPr>
        <w:t>Характеристики контроллера:</w:t>
      </w:r>
    </w:p>
    <w:p w14:paraId="4A45FCAE" w14:textId="0257F0AD" w:rsidR="00E62893" w:rsidRPr="00C97EDD" w:rsidRDefault="00E62893" w:rsidP="00C97EDD">
      <w:pPr>
        <w:jc w:val="both"/>
        <w:rPr>
          <w:rFonts w:ascii="Times New Roman" w:hAnsi="Times New Roman" w:cs="Times New Roman"/>
          <w:sz w:val="24"/>
          <w:szCs w:val="24"/>
        </w:rPr>
      </w:pPr>
      <w:r w:rsidRPr="00C97EDD">
        <w:rPr>
          <w:rFonts w:ascii="Times New Roman" w:hAnsi="Times New Roman" w:cs="Times New Roman"/>
          <w:sz w:val="24"/>
          <w:szCs w:val="24"/>
        </w:rPr>
        <w:t>Автоматический пуск/останов</w:t>
      </w:r>
      <w:r w:rsidR="00E241E0">
        <w:rPr>
          <w:rFonts w:ascii="Times New Roman" w:hAnsi="Times New Roman" w:cs="Times New Roman"/>
          <w:sz w:val="24"/>
          <w:szCs w:val="24"/>
        </w:rPr>
        <w:t>ка</w:t>
      </w:r>
      <w:r w:rsidRPr="00C97EDD">
        <w:rPr>
          <w:rFonts w:ascii="Times New Roman" w:hAnsi="Times New Roman" w:cs="Times New Roman"/>
          <w:sz w:val="24"/>
          <w:szCs w:val="24"/>
        </w:rPr>
        <w:t xml:space="preserve"> </w:t>
      </w:r>
      <w:r w:rsidR="00353014" w:rsidRPr="00C97EDD">
        <w:rPr>
          <w:rFonts w:ascii="Times New Roman" w:hAnsi="Times New Roman" w:cs="Times New Roman"/>
          <w:sz w:val="24"/>
          <w:szCs w:val="24"/>
        </w:rPr>
        <w:t>(автоматическое</w:t>
      </w:r>
      <w:r w:rsidRPr="00C97EDD">
        <w:rPr>
          <w:rFonts w:ascii="Times New Roman" w:hAnsi="Times New Roman" w:cs="Times New Roman"/>
          <w:sz w:val="24"/>
          <w:szCs w:val="24"/>
        </w:rPr>
        <w:t xml:space="preserve"> управление циклом пуск/останова). Автоматическое включение таймера </w:t>
      </w:r>
      <w:r w:rsidR="00353014" w:rsidRPr="00C97EDD">
        <w:rPr>
          <w:rFonts w:ascii="Times New Roman" w:hAnsi="Times New Roman" w:cs="Times New Roman"/>
          <w:sz w:val="24"/>
          <w:szCs w:val="24"/>
        </w:rPr>
        <w:t>предпусковых</w:t>
      </w:r>
      <w:r w:rsidRPr="00C97EDD">
        <w:rPr>
          <w:rFonts w:ascii="Times New Roman" w:hAnsi="Times New Roman" w:cs="Times New Roman"/>
          <w:sz w:val="24"/>
          <w:szCs w:val="24"/>
        </w:rPr>
        <w:t xml:space="preserve"> подогревателей, установка лимитов при программировании. Счетчик наработки.</w:t>
      </w:r>
    </w:p>
    <w:p w14:paraId="79FB7740" w14:textId="4BB1C713" w:rsidR="007273DE" w:rsidRPr="00C97EDD" w:rsidRDefault="007273DE" w:rsidP="00C97EDD">
      <w:pPr>
        <w:pStyle w:val="a"/>
        <w:framePr w:w="9019" w:h="13559" w:wrap="auto" w:hAnchor="margin" w:x="360" w:y="360"/>
        <w:spacing w:line="273" w:lineRule="exact"/>
        <w:ind w:right="52"/>
        <w:jc w:val="both"/>
      </w:pPr>
      <w:r w:rsidRPr="00C97EDD">
        <w:rPr>
          <w:b/>
          <w:bCs/>
        </w:rPr>
        <w:lastRenderedPageBreak/>
        <w:t xml:space="preserve">Измеряемые и индицируемые параметры: </w:t>
      </w:r>
      <w:r w:rsidRPr="00C97EDD">
        <w:t xml:space="preserve">Напряжение сети </w:t>
      </w:r>
      <w:r w:rsidR="00E62893" w:rsidRPr="00C97EDD">
        <w:t xml:space="preserve">(2яст). </w:t>
      </w:r>
      <w:r w:rsidRPr="00C97EDD">
        <w:t xml:space="preserve">Ток в </w:t>
      </w:r>
      <w:r w:rsidR="00E62893" w:rsidRPr="00C97EDD">
        <w:t>сети (</w:t>
      </w:r>
      <w:r w:rsidRPr="00C97EDD">
        <w:t xml:space="preserve">2я ст.). </w:t>
      </w:r>
      <w:r w:rsidR="00E62893" w:rsidRPr="00C97EDD">
        <w:t xml:space="preserve">Частота тока в сети </w:t>
      </w:r>
      <w:r w:rsidRPr="00C97EDD">
        <w:t xml:space="preserve">(2я ст.). Напряжение генератора. Ток генератора. Частота генератора. Число оборотов. Активная мощность генератора (кВт). Реактивная мощность (кВар). Фиксируемая мощность (кВА). Коэффициент мощности (созо). Количество запусков, Наработка генератора. Счетчик электроэнергии (кВт.ч). Температура охлаждающей жидкости. Давление масла. Уровень топлива. Напряжение аккумулятора, Аналоговые входы (давление масла. уровень топлива. частота оборотов. температура двигателя). </w:t>
      </w:r>
    </w:p>
    <w:p w14:paraId="3F1ABC80" w14:textId="77777777" w:rsidR="007273DE" w:rsidRPr="00C97EDD" w:rsidRDefault="007273DE" w:rsidP="00C97EDD">
      <w:pPr>
        <w:pStyle w:val="a"/>
        <w:framePr w:w="9019" w:h="13559" w:wrap="auto" w:hAnchor="margin" w:x="360" w:y="360"/>
        <w:spacing w:line="273" w:lineRule="exact"/>
        <w:ind w:left="14" w:right="52"/>
        <w:jc w:val="both"/>
      </w:pPr>
      <w:r w:rsidRPr="00C97EDD">
        <w:rPr>
          <w:b/>
          <w:bCs/>
        </w:rPr>
        <w:t xml:space="preserve">Предупреждающие сигналы: </w:t>
      </w:r>
      <w:r w:rsidRPr="00C97EDD">
        <w:t xml:space="preserve">высокая температура двигателя. датчик температуры неисправен, низкое давление масла. нет контроля </w:t>
      </w:r>
      <w:r w:rsidRPr="00C97EDD">
        <w:rPr>
          <w:w w:val="90"/>
        </w:rPr>
        <w:t xml:space="preserve">числа </w:t>
      </w:r>
      <w:r w:rsidRPr="00C97EDD">
        <w:t xml:space="preserve">оборотов. превышение частоты генератора. отказ останова двигателя. высокое напряжение аккумулятора. предупреждение для дополнительных входов. отказ </w:t>
      </w:r>
      <w:r w:rsidRPr="00C97EDD">
        <w:rPr>
          <w:w w:val="91"/>
        </w:rPr>
        <w:t xml:space="preserve">зарядки </w:t>
      </w:r>
      <w:r w:rsidRPr="00C97EDD">
        <w:t xml:space="preserve">аккумулятора (генератор). общая аварийная остановка (блокирует повторный запуск) </w:t>
      </w:r>
    </w:p>
    <w:p w14:paraId="7FBE43DA" w14:textId="77777777" w:rsidR="007273DE" w:rsidRPr="00C97EDD" w:rsidRDefault="007273DE" w:rsidP="00C97EDD">
      <w:pPr>
        <w:pStyle w:val="a"/>
        <w:framePr w:w="9019" w:h="13559" w:wrap="auto" w:hAnchor="margin" w:x="360" w:y="360"/>
        <w:spacing w:line="273" w:lineRule="exact"/>
        <w:ind w:left="14" w:right="52"/>
        <w:jc w:val="both"/>
      </w:pPr>
      <w:r w:rsidRPr="00C97EDD">
        <w:rPr>
          <w:b/>
          <w:bCs/>
        </w:rPr>
        <w:t xml:space="preserve">Сигналы аварийной остановки: </w:t>
      </w:r>
      <w:r w:rsidRPr="00C97EDD">
        <w:t xml:space="preserve">высокая температура двигателя. низкое давление масла, превышение скорости вращения. падение скорости вращения. двигатель вышел из-под контроля, превышение частоты генератора. падение частоты генератора, превышение напряжения генератора. падение напряжения генератора, отказ запуска, отказ дополнительных входов </w:t>
      </w:r>
    </w:p>
    <w:p w14:paraId="413DFBBB" w14:textId="77777777" w:rsidR="007273DE" w:rsidRPr="00C97EDD" w:rsidRDefault="007273DE" w:rsidP="00C97EDD">
      <w:pPr>
        <w:pStyle w:val="a"/>
        <w:framePr w:w="9019" w:h="13559" w:wrap="auto" w:hAnchor="margin" w:x="360" w:y="360"/>
        <w:spacing w:line="287" w:lineRule="exact"/>
        <w:ind w:left="47"/>
        <w:jc w:val="both"/>
        <w:rPr>
          <w:b/>
          <w:bCs/>
        </w:rPr>
      </w:pPr>
      <w:r w:rsidRPr="00C97EDD">
        <w:rPr>
          <w:b/>
          <w:bCs/>
        </w:rPr>
        <w:t xml:space="preserve">Степени автоматизации: </w:t>
      </w:r>
    </w:p>
    <w:p w14:paraId="01EF0064" w14:textId="77777777" w:rsidR="007273DE" w:rsidRPr="00C97EDD" w:rsidRDefault="007273DE" w:rsidP="00C97EDD">
      <w:pPr>
        <w:pStyle w:val="a"/>
        <w:framePr w:w="9019" w:h="13559" w:wrap="auto" w:hAnchor="margin" w:x="360" w:y="360"/>
        <w:spacing w:line="278" w:lineRule="exact"/>
        <w:ind w:left="52" w:right="4"/>
        <w:jc w:val="both"/>
      </w:pPr>
      <w:r w:rsidRPr="00C97EDD">
        <w:t xml:space="preserve">- автоматическое регулирование частоты вращения вала дизеля. напряжения и температуры в системах охлаждения и смазки: </w:t>
      </w:r>
    </w:p>
    <w:p w14:paraId="48EEAC6F" w14:textId="77777777" w:rsidR="007273DE" w:rsidRPr="00C97EDD" w:rsidRDefault="007273DE" w:rsidP="00C97EDD">
      <w:pPr>
        <w:pStyle w:val="a"/>
        <w:framePr w:w="9019" w:h="13559" w:wrap="auto" w:hAnchor="margin" w:x="360" w:y="360"/>
        <w:spacing w:line="278" w:lineRule="exact"/>
        <w:ind w:left="38" w:right="52"/>
        <w:jc w:val="both"/>
      </w:pPr>
      <w:r w:rsidRPr="00C97EDD">
        <w:t xml:space="preserve">- местное и (или) дистанционное управление пуском. остановом. предпусковыми и послеостановочными операциями: </w:t>
      </w:r>
    </w:p>
    <w:p w14:paraId="0759E955" w14:textId="2D5CE970" w:rsidR="007273DE" w:rsidRPr="00C97EDD" w:rsidRDefault="007273DE" w:rsidP="00C97EDD">
      <w:pPr>
        <w:pStyle w:val="a"/>
        <w:framePr w:w="9019" w:h="13559" w:wrap="auto" w:hAnchor="margin" w:x="360" w:y="360"/>
        <w:spacing w:line="278" w:lineRule="exact"/>
        <w:ind w:left="38" w:right="1123"/>
        <w:jc w:val="both"/>
      </w:pPr>
      <w:r w:rsidRPr="00C97EDD">
        <w:t>- автомати</w:t>
      </w:r>
      <w:r w:rsidRPr="00E16C8E">
        <w:t>чес</w:t>
      </w:r>
      <w:r w:rsidRPr="00C97EDD">
        <w:t>кая по</w:t>
      </w:r>
      <w:r w:rsidR="00051D2D">
        <w:t>д</w:t>
      </w:r>
      <w:r w:rsidRPr="00C97EDD">
        <w:t>заря</w:t>
      </w:r>
      <w:r w:rsidR="00051D2D">
        <w:t>д</w:t>
      </w:r>
      <w:r w:rsidRPr="00C97EDD">
        <w:t>ка обе</w:t>
      </w:r>
      <w:r w:rsidR="00A94898">
        <w:t>с</w:t>
      </w:r>
      <w:r w:rsidRPr="00C97EDD">
        <w:t>печиваюши</w:t>
      </w:r>
      <w:r w:rsidR="00E16C8E">
        <w:t>е</w:t>
      </w:r>
      <w:r w:rsidRPr="00C97EDD">
        <w:t xml:space="preserve"> </w:t>
      </w:r>
      <w:r w:rsidR="00E16C8E" w:rsidRPr="00E16C8E">
        <w:t>питание и</w:t>
      </w:r>
      <w:r w:rsidRPr="00E16C8E">
        <w:t xml:space="preserve"> автоматизации:</w:t>
      </w:r>
      <w:r w:rsidRPr="00C97EDD">
        <w:t xml:space="preserve"> </w:t>
      </w:r>
    </w:p>
    <w:p w14:paraId="1F59258B" w14:textId="78FE4B7D" w:rsidR="007273DE" w:rsidRPr="00C97EDD" w:rsidRDefault="007273DE" w:rsidP="00C97EDD">
      <w:pPr>
        <w:pStyle w:val="a"/>
        <w:framePr w:w="9019" w:h="13559" w:wrap="auto" w:hAnchor="margin" w:x="360" w:y="360"/>
        <w:spacing w:line="268" w:lineRule="exact"/>
        <w:ind w:left="43"/>
        <w:jc w:val="both"/>
      </w:pPr>
      <w:r w:rsidRPr="00C97EDD">
        <w:t>- автоматическая аварийно-пре</w:t>
      </w:r>
      <w:r w:rsidR="00A94898">
        <w:t>д</w:t>
      </w:r>
      <w:r w:rsidRPr="00C97EDD">
        <w:t>упре</w:t>
      </w:r>
      <w:r w:rsidR="00A94898">
        <w:t>д</w:t>
      </w:r>
      <w:r w:rsidRPr="00C97EDD">
        <w:t xml:space="preserve">ительная </w:t>
      </w:r>
      <w:r w:rsidR="00A94898">
        <w:t>с</w:t>
      </w:r>
      <w:r w:rsidRPr="00C97EDD">
        <w:t xml:space="preserve">игнализация и зашита: </w:t>
      </w:r>
    </w:p>
    <w:p w14:paraId="3A01F9CC" w14:textId="77777777" w:rsidR="00E62893" w:rsidRPr="00C97EDD" w:rsidRDefault="007273DE" w:rsidP="00C97EDD">
      <w:pPr>
        <w:pStyle w:val="a"/>
        <w:framePr w:w="9019" w:h="13559" w:wrap="auto" w:hAnchor="margin" w:x="360" w:y="360"/>
        <w:spacing w:line="278" w:lineRule="exact"/>
        <w:ind w:left="47"/>
        <w:jc w:val="both"/>
      </w:pPr>
      <w:r w:rsidRPr="00C97EDD">
        <w:t xml:space="preserve">- </w:t>
      </w:r>
      <w:r w:rsidR="00E62893" w:rsidRPr="00C97EDD">
        <w:t>индикация значений контролируемых параметров на местном щитке и ( или) дистанционном пульте.;</w:t>
      </w:r>
    </w:p>
    <w:p w14:paraId="78D8D8B4" w14:textId="0B634B43" w:rsidR="007273DE" w:rsidRPr="00C97EDD" w:rsidRDefault="007273DE" w:rsidP="00C97EDD">
      <w:pPr>
        <w:pStyle w:val="a"/>
        <w:framePr w:w="9019" w:h="13559" w:wrap="auto" w:hAnchor="margin" w:x="360" w:y="360"/>
        <w:spacing w:line="278" w:lineRule="exact"/>
        <w:ind w:left="52" w:right="4"/>
        <w:jc w:val="both"/>
      </w:pPr>
      <w:r w:rsidRPr="00C97EDD">
        <w:t>- дистан</w:t>
      </w:r>
      <w:r w:rsidR="00A94898">
        <w:t xml:space="preserve">ционное </w:t>
      </w:r>
      <w:r w:rsidRPr="00C97EDD">
        <w:t xml:space="preserve">автоматизированное и (или) автоматическое управление пуском. остановом. предпусковыми и послеостановочными операциями: </w:t>
      </w:r>
    </w:p>
    <w:p w14:paraId="31FE6A2D" w14:textId="77777777" w:rsidR="007273DE" w:rsidRPr="00C97EDD" w:rsidRDefault="007273DE" w:rsidP="00C97EDD">
      <w:pPr>
        <w:pStyle w:val="a"/>
        <w:framePr w:w="9019" w:h="13559" w:wrap="auto" w:hAnchor="margin" w:x="360" w:y="360"/>
        <w:spacing w:line="278" w:lineRule="exact"/>
        <w:ind w:left="52" w:right="4"/>
        <w:jc w:val="both"/>
      </w:pPr>
      <w:r w:rsidRPr="00C97EDD">
        <w:t xml:space="preserve">- автоматическое поддержание двигателя в готовности к быстрому приему нагрузки: </w:t>
      </w:r>
    </w:p>
    <w:p w14:paraId="083C12B3" w14:textId="77777777" w:rsidR="007273DE" w:rsidRPr="00C97EDD" w:rsidRDefault="007273DE" w:rsidP="00C97EDD">
      <w:pPr>
        <w:pStyle w:val="a"/>
        <w:framePr w:w="9019" w:h="13559" w:wrap="auto" w:hAnchor="margin" w:x="360" w:y="360"/>
        <w:spacing w:line="278" w:lineRule="exact"/>
        <w:ind w:left="52" w:right="4"/>
        <w:jc w:val="both"/>
      </w:pPr>
      <w:r w:rsidRPr="00C97EDD">
        <w:t xml:space="preserve">- автоматизированный экстренный пуск и (или) останов: </w:t>
      </w:r>
    </w:p>
    <w:p w14:paraId="03A6020C" w14:textId="77777777" w:rsidR="007273DE" w:rsidRPr="00C97EDD" w:rsidRDefault="007273DE" w:rsidP="00C97EDD">
      <w:pPr>
        <w:pStyle w:val="a"/>
        <w:framePr w:w="9019" w:h="13559" w:wrap="auto" w:hAnchor="margin" w:x="360" w:y="360"/>
        <w:spacing w:line="278" w:lineRule="exact"/>
        <w:ind w:left="52" w:right="4"/>
        <w:jc w:val="both"/>
      </w:pPr>
      <w:r w:rsidRPr="00C97EDD">
        <w:t xml:space="preserve">- исполнительная сигнализация; </w:t>
      </w:r>
    </w:p>
    <w:p w14:paraId="12A92F80" w14:textId="77777777" w:rsidR="007273DE" w:rsidRPr="00C97EDD" w:rsidRDefault="007273DE" w:rsidP="00C97EDD">
      <w:pPr>
        <w:pStyle w:val="a"/>
        <w:framePr w:w="9019" w:h="13559" w:wrap="auto" w:hAnchor="margin" w:x="360" w:y="360"/>
        <w:spacing w:line="287" w:lineRule="exact"/>
        <w:ind w:left="47"/>
        <w:jc w:val="both"/>
        <w:rPr>
          <w:b/>
          <w:bCs/>
        </w:rPr>
      </w:pPr>
      <w:r w:rsidRPr="00C97EDD">
        <w:rPr>
          <w:b/>
          <w:bCs/>
        </w:rPr>
        <w:t xml:space="preserve">Шумоизоляция </w:t>
      </w:r>
    </w:p>
    <w:p w14:paraId="7F8FEA42" w14:textId="0D0E895E" w:rsidR="007273DE" w:rsidRPr="00C97EDD" w:rsidRDefault="007273DE" w:rsidP="00C97EDD">
      <w:pPr>
        <w:pStyle w:val="a"/>
        <w:framePr w:w="9019" w:h="13559" w:wrap="auto" w:hAnchor="margin" w:x="360" w:y="360"/>
        <w:spacing w:before="81" w:line="278" w:lineRule="exact"/>
        <w:ind w:left="67" w:right="9"/>
        <w:jc w:val="both"/>
      </w:pPr>
      <w:r w:rsidRPr="00C97EDD">
        <w:t>Конструкция ДГУ должна быть в шумо</w:t>
      </w:r>
      <w:r w:rsidR="00EE3927">
        <w:t>з</w:t>
      </w:r>
      <w:r w:rsidRPr="00C97EDD">
        <w:t>ащитном/погодозашитном кожухе. которое способствует применению в черте горо</w:t>
      </w:r>
      <w:r w:rsidR="00EE3927">
        <w:t>д</w:t>
      </w:r>
      <w:r w:rsidRPr="00C97EDD">
        <w:t xml:space="preserve">а с гарантией понижение шума работы двигателя на 12 - 28 дБ. что позволяет использовать его в непосредственной близости от административного здания и жилых домов. </w:t>
      </w:r>
    </w:p>
    <w:p w14:paraId="4F1ADEFC" w14:textId="77777777" w:rsidR="007273DE" w:rsidRPr="00C97EDD" w:rsidRDefault="007273DE" w:rsidP="00C97EDD">
      <w:pPr>
        <w:pStyle w:val="a"/>
        <w:framePr w:w="9019" w:h="13559" w:wrap="auto" w:hAnchor="margin" w:x="360" w:y="360"/>
        <w:spacing w:line="388" w:lineRule="exact"/>
        <w:ind w:left="71"/>
        <w:jc w:val="both"/>
        <w:rPr>
          <w:b/>
          <w:bCs/>
        </w:rPr>
      </w:pPr>
      <w:r w:rsidRPr="00C97EDD">
        <w:rPr>
          <w:b/>
          <w:bCs/>
        </w:rPr>
        <w:t xml:space="preserve">Требования к хранению </w:t>
      </w:r>
    </w:p>
    <w:p w14:paraId="54E950DF" w14:textId="77777777" w:rsidR="007273DE" w:rsidRPr="00EE3927" w:rsidRDefault="007273DE" w:rsidP="00C97EDD">
      <w:pPr>
        <w:pStyle w:val="a"/>
        <w:framePr w:w="9019" w:h="13559" w:wrap="auto" w:hAnchor="margin" w:x="360" w:y="360"/>
        <w:spacing w:line="393" w:lineRule="exact"/>
        <w:ind w:left="76"/>
        <w:jc w:val="both"/>
      </w:pPr>
      <w:r w:rsidRPr="00EE3927">
        <w:t xml:space="preserve">Не предъявляются. </w:t>
      </w:r>
    </w:p>
    <w:p w14:paraId="15D0675C" w14:textId="77777777" w:rsidR="007273DE" w:rsidRPr="00C97EDD" w:rsidRDefault="007273DE" w:rsidP="00C97EDD">
      <w:pPr>
        <w:pStyle w:val="a"/>
        <w:framePr w:w="9019" w:h="13559" w:wrap="auto" w:hAnchor="margin" w:x="360" w:y="360"/>
        <w:spacing w:line="388" w:lineRule="exact"/>
        <w:ind w:left="71"/>
        <w:jc w:val="both"/>
        <w:rPr>
          <w:b/>
          <w:bCs/>
        </w:rPr>
      </w:pPr>
      <w:r w:rsidRPr="00C97EDD">
        <w:rPr>
          <w:b/>
          <w:bCs/>
        </w:rPr>
        <w:t xml:space="preserve">Требования к объему и/или сроку предоставления гарантий </w:t>
      </w:r>
    </w:p>
    <w:p w14:paraId="771A00EC" w14:textId="7C7602F4" w:rsidR="007273DE" w:rsidRPr="00C97EDD" w:rsidRDefault="007273DE" w:rsidP="00C97EDD">
      <w:pPr>
        <w:pStyle w:val="a"/>
        <w:framePr w:w="9019" w:h="13559" w:wrap="auto" w:hAnchor="margin" w:x="360" w:y="360"/>
        <w:spacing w:line="393" w:lineRule="exact"/>
        <w:ind w:left="76"/>
        <w:jc w:val="both"/>
        <w:rPr>
          <w:u w:val="single"/>
        </w:rPr>
      </w:pPr>
      <w:r w:rsidRPr="00C97EDD">
        <w:rPr>
          <w:u w:val="single"/>
        </w:rPr>
        <w:t xml:space="preserve">Требования к гарантийному сроку эксплуатаuии (не менее): не менее 18 месяцев или </w:t>
      </w:r>
      <w:r w:rsidR="00E62893" w:rsidRPr="00C97EDD">
        <w:rPr>
          <w:u w:val="single"/>
        </w:rPr>
        <w:t>1000 моточасов, в зависимости от того, что наступит раньше.</w:t>
      </w:r>
    </w:p>
    <w:p w14:paraId="3BA24908" w14:textId="130717F7" w:rsidR="007273DE" w:rsidRPr="00C97EDD" w:rsidRDefault="007273DE" w:rsidP="00C97EDD">
      <w:pPr>
        <w:pStyle w:val="a"/>
        <w:framePr w:w="767" w:h="172" w:wrap="auto" w:hAnchor="margin" w:x="8582" w:y="6864"/>
        <w:jc w:val="both"/>
      </w:pPr>
    </w:p>
    <w:p w14:paraId="5BD895F1" w14:textId="77777777" w:rsidR="006506CC" w:rsidRDefault="006506CC" w:rsidP="00C97EDD">
      <w:pPr>
        <w:pStyle w:val="a"/>
        <w:spacing w:line="417" w:lineRule="exact"/>
        <w:ind w:left="4" w:right="2956"/>
        <w:jc w:val="both"/>
        <w:rPr>
          <w:b/>
          <w:bCs/>
        </w:rPr>
      </w:pPr>
    </w:p>
    <w:p w14:paraId="1EFD16D2" w14:textId="77777777" w:rsidR="007273DE" w:rsidRPr="00C97EDD" w:rsidRDefault="007273DE" w:rsidP="00C97EDD">
      <w:pPr>
        <w:pStyle w:val="a"/>
        <w:spacing w:line="403" w:lineRule="exact"/>
        <w:ind w:left="23"/>
        <w:jc w:val="both"/>
        <w:rPr>
          <w:b/>
          <w:bCs/>
        </w:rPr>
      </w:pPr>
      <w:r w:rsidRPr="00C97EDD">
        <w:rPr>
          <w:b/>
          <w:bCs/>
        </w:rPr>
        <w:lastRenderedPageBreak/>
        <w:t xml:space="preserve">Экологические требования </w:t>
      </w:r>
    </w:p>
    <w:p w14:paraId="6E6128B7" w14:textId="77777777" w:rsidR="007273DE" w:rsidRPr="00C97EDD" w:rsidRDefault="007273DE" w:rsidP="00C97EDD">
      <w:pPr>
        <w:pStyle w:val="a"/>
        <w:spacing w:line="393" w:lineRule="exact"/>
        <w:ind w:left="33"/>
        <w:jc w:val="both"/>
      </w:pPr>
      <w:r w:rsidRPr="00C97EDD">
        <w:t xml:space="preserve">Не предъявляются. </w:t>
      </w:r>
    </w:p>
    <w:p w14:paraId="2063D7B0" w14:textId="77777777" w:rsidR="007273DE" w:rsidRPr="00C97EDD" w:rsidRDefault="007273DE" w:rsidP="00C97EDD">
      <w:pPr>
        <w:pStyle w:val="a"/>
        <w:spacing w:line="403" w:lineRule="exact"/>
        <w:ind w:left="23"/>
        <w:jc w:val="both"/>
        <w:rPr>
          <w:b/>
          <w:bCs/>
        </w:rPr>
      </w:pPr>
      <w:r w:rsidRPr="00C97EDD">
        <w:rPr>
          <w:b/>
          <w:bCs/>
        </w:rPr>
        <w:t xml:space="preserve">Требования по безопасности и к качеству </w:t>
      </w:r>
    </w:p>
    <w:p w14:paraId="3156414C" w14:textId="77777777" w:rsidR="007273DE" w:rsidRPr="00C97EDD" w:rsidRDefault="007273DE" w:rsidP="00C97EDD">
      <w:pPr>
        <w:pStyle w:val="a"/>
        <w:spacing w:line="393" w:lineRule="exact"/>
        <w:ind w:left="33"/>
        <w:jc w:val="both"/>
      </w:pPr>
      <w:r w:rsidRPr="00C97EDD">
        <w:t xml:space="preserve">Согласно ИСО/МЭК КМС СанПиН. Технические регламенты о безопасности </w:t>
      </w:r>
    </w:p>
    <w:p w14:paraId="5513C997" w14:textId="77777777" w:rsidR="007273DE" w:rsidRPr="00C97EDD" w:rsidRDefault="007273DE" w:rsidP="00C97EDD">
      <w:pPr>
        <w:jc w:val="both"/>
        <w:rPr>
          <w:rFonts w:ascii="Times New Roman" w:hAnsi="Times New Roman" w:cs="Times New Roman"/>
          <w:b/>
          <w:bCs/>
          <w:sz w:val="24"/>
          <w:szCs w:val="24"/>
        </w:rPr>
      </w:pPr>
    </w:p>
    <w:p w14:paraId="73297C8B" w14:textId="77777777" w:rsidR="007273DE" w:rsidRPr="00C97EDD" w:rsidRDefault="007273DE" w:rsidP="00C97EDD">
      <w:pPr>
        <w:jc w:val="both"/>
        <w:rPr>
          <w:rFonts w:ascii="Times New Roman" w:hAnsi="Times New Roman" w:cs="Times New Roman"/>
          <w:b/>
          <w:bCs/>
          <w:sz w:val="24"/>
          <w:szCs w:val="24"/>
        </w:rPr>
      </w:pPr>
      <w:r w:rsidRPr="00C97EDD">
        <w:rPr>
          <w:rFonts w:ascii="Times New Roman" w:hAnsi="Times New Roman" w:cs="Times New Roman"/>
          <w:b/>
          <w:bCs/>
          <w:sz w:val="24"/>
          <w:szCs w:val="24"/>
        </w:rPr>
        <w:t>ДОПОЛНИТЕЛЬНЫЕ (ИНЫЕ) ТРЕБОВАНИЯ</w:t>
      </w:r>
    </w:p>
    <w:p w14:paraId="199BE6C5" w14:textId="77777777" w:rsidR="007273DE" w:rsidRPr="00C97EDD" w:rsidRDefault="007273DE" w:rsidP="00C97EDD">
      <w:pPr>
        <w:pStyle w:val="a"/>
        <w:spacing w:line="225" w:lineRule="exact"/>
        <w:ind w:left="4"/>
        <w:jc w:val="both"/>
        <w:rPr>
          <w:b/>
          <w:bCs/>
        </w:rPr>
      </w:pPr>
      <w:r w:rsidRPr="00C97EDD">
        <w:rPr>
          <w:b/>
          <w:bCs/>
        </w:rPr>
        <w:t xml:space="preserve">Требования к поставщику </w:t>
      </w:r>
      <w:r w:rsidR="006506CC" w:rsidRPr="00C97EDD">
        <w:rPr>
          <w:b/>
          <w:bCs/>
        </w:rPr>
        <w:t>при поставке оборудования</w:t>
      </w:r>
    </w:p>
    <w:p w14:paraId="0CF0DA3A" w14:textId="77777777" w:rsidR="007273DE" w:rsidRPr="00C97EDD" w:rsidRDefault="007273DE" w:rsidP="00C97EDD">
      <w:pPr>
        <w:pStyle w:val="a"/>
        <w:spacing w:line="523" w:lineRule="exact"/>
        <w:ind w:left="43"/>
        <w:jc w:val="both"/>
      </w:pPr>
      <w:r w:rsidRPr="00C97EDD">
        <w:t xml:space="preserve">Сфера деятельности компании поставка и монтаж электрообрудования: </w:t>
      </w:r>
    </w:p>
    <w:p w14:paraId="0EF0A190" w14:textId="77777777" w:rsidR="007273DE" w:rsidRPr="00C97EDD" w:rsidRDefault="007273DE" w:rsidP="00C97EDD">
      <w:pPr>
        <w:pStyle w:val="a"/>
        <w:spacing w:line="268" w:lineRule="exact"/>
        <w:ind w:left="115"/>
        <w:jc w:val="both"/>
      </w:pPr>
      <w:r w:rsidRPr="00C97EDD">
        <w:rPr>
          <w:w w:val="86"/>
        </w:rPr>
        <w:t xml:space="preserve">1. </w:t>
      </w:r>
      <w:r w:rsidRPr="00C97EDD">
        <w:t xml:space="preserve">Опыт работы компании поставки и монтажа подобного оборудования на территории </w:t>
      </w:r>
    </w:p>
    <w:p w14:paraId="4072D785" w14:textId="77777777" w:rsidR="007273DE" w:rsidRPr="00C97EDD" w:rsidRDefault="007273DE" w:rsidP="00C97EDD">
      <w:pPr>
        <w:pStyle w:val="a"/>
        <w:spacing w:line="311" w:lineRule="exact"/>
        <w:ind w:left="43"/>
        <w:jc w:val="both"/>
      </w:pPr>
      <w:r w:rsidRPr="00C97EDD">
        <w:rPr>
          <w:w w:val="92"/>
        </w:rPr>
        <w:t xml:space="preserve">Кыргызской </w:t>
      </w:r>
      <w:r w:rsidRPr="00C97EDD">
        <w:t xml:space="preserve">Республики не менее 5 лет </w:t>
      </w:r>
    </w:p>
    <w:p w14:paraId="10C2EABA" w14:textId="34D39E89" w:rsidR="007273DE" w:rsidRPr="00C97EDD" w:rsidRDefault="007273DE" w:rsidP="00C97EDD">
      <w:pPr>
        <w:pStyle w:val="a"/>
        <w:numPr>
          <w:ilvl w:val="0"/>
          <w:numId w:val="4"/>
        </w:numPr>
        <w:tabs>
          <w:tab w:val="left" w:leader="underscore" w:pos="7568"/>
        </w:tabs>
        <w:spacing w:line="254" w:lineRule="exact"/>
        <w:jc w:val="both"/>
      </w:pPr>
      <w:r w:rsidRPr="00C97EDD">
        <w:t xml:space="preserve">Реализация продукции за последние </w:t>
      </w:r>
      <w:r w:rsidRPr="00906869">
        <w:t xml:space="preserve">3 года </w:t>
      </w:r>
      <w:r w:rsidR="004976FA" w:rsidRPr="00906869">
        <w:t xml:space="preserve"> на сумму не менее</w:t>
      </w:r>
      <w:r w:rsidR="004976FA">
        <w:t xml:space="preserve"> </w:t>
      </w:r>
      <w:r w:rsidRPr="00C97EDD">
        <w:t xml:space="preserve"> </w:t>
      </w:r>
      <w:r w:rsidRPr="00C97EDD">
        <w:tab/>
      </w:r>
    </w:p>
    <w:p w14:paraId="20B39A25" w14:textId="77777777" w:rsidR="007273DE" w:rsidRPr="00C97EDD" w:rsidRDefault="007273DE" w:rsidP="00C97EDD">
      <w:pPr>
        <w:pStyle w:val="a"/>
        <w:numPr>
          <w:ilvl w:val="0"/>
          <w:numId w:val="5"/>
        </w:numPr>
        <w:spacing w:line="307" w:lineRule="exact"/>
        <w:ind w:left="283" w:hanging="235"/>
        <w:jc w:val="both"/>
      </w:pPr>
      <w:r w:rsidRPr="00C97EDD">
        <w:t xml:space="preserve">Сертификаты на генераторы </w:t>
      </w:r>
    </w:p>
    <w:p w14:paraId="252D363D" w14:textId="77777777" w:rsidR="007273DE" w:rsidRPr="00C97EDD" w:rsidRDefault="007273DE" w:rsidP="00C97EDD">
      <w:pPr>
        <w:pStyle w:val="a"/>
        <w:numPr>
          <w:ilvl w:val="0"/>
          <w:numId w:val="5"/>
        </w:numPr>
        <w:spacing w:line="307" w:lineRule="exact"/>
        <w:ind w:left="283" w:hanging="235"/>
        <w:jc w:val="both"/>
      </w:pPr>
      <w:r w:rsidRPr="00C97EDD">
        <w:t xml:space="preserve">Рекомендательные письма (желательно) </w:t>
      </w:r>
    </w:p>
    <w:p w14:paraId="52868FDC" w14:textId="77777777" w:rsidR="007273DE" w:rsidRPr="00C97EDD" w:rsidRDefault="007273DE" w:rsidP="00C97EDD">
      <w:pPr>
        <w:pStyle w:val="a"/>
        <w:numPr>
          <w:ilvl w:val="0"/>
          <w:numId w:val="5"/>
        </w:numPr>
        <w:spacing w:line="307" w:lineRule="exact"/>
        <w:ind w:left="283" w:hanging="235"/>
        <w:jc w:val="both"/>
      </w:pPr>
      <w:r w:rsidRPr="00C97EDD">
        <w:t>Поставка аналогичных товаров за последние 3 го</w:t>
      </w:r>
      <w:r w:rsidR="00DC3168" w:rsidRPr="00C97EDD">
        <w:t>д</w:t>
      </w:r>
      <w:r w:rsidRPr="00C97EDD">
        <w:t xml:space="preserve">а </w:t>
      </w:r>
    </w:p>
    <w:p w14:paraId="0F49D2A0" w14:textId="77777777" w:rsidR="007273DE" w:rsidRPr="00C97EDD" w:rsidRDefault="007273DE" w:rsidP="00C97EDD">
      <w:pPr>
        <w:pStyle w:val="a"/>
        <w:numPr>
          <w:ilvl w:val="0"/>
          <w:numId w:val="5"/>
        </w:numPr>
        <w:spacing w:line="278" w:lineRule="exact"/>
        <w:ind w:left="283" w:hanging="235"/>
        <w:jc w:val="both"/>
      </w:pPr>
      <w:r w:rsidRPr="00C97EDD">
        <w:t xml:space="preserve">Срок поставки не более 30-ти рабочих дней </w:t>
      </w:r>
    </w:p>
    <w:p w14:paraId="1E220697" w14:textId="658FB48A" w:rsidR="007273DE" w:rsidRPr="00C97EDD" w:rsidRDefault="00DC3168" w:rsidP="00C97EDD">
      <w:pPr>
        <w:pStyle w:val="a"/>
        <w:spacing w:line="278" w:lineRule="exact"/>
        <w:ind w:left="177"/>
        <w:jc w:val="both"/>
      </w:pPr>
      <w:r w:rsidRPr="00C97EDD">
        <w:t>7</w:t>
      </w:r>
      <w:r w:rsidR="007273DE" w:rsidRPr="00C97EDD">
        <w:t xml:space="preserve">. Гарантии не </w:t>
      </w:r>
      <w:r w:rsidR="007273DE" w:rsidRPr="004976FA">
        <w:t xml:space="preserve">менее </w:t>
      </w:r>
      <w:r w:rsidR="004976FA" w:rsidRPr="004976FA">
        <w:t>18 мес</w:t>
      </w:r>
      <w:r w:rsidR="007273DE" w:rsidRPr="00C97EDD">
        <w:t xml:space="preserve"> </w:t>
      </w:r>
    </w:p>
    <w:p w14:paraId="1A6386C1" w14:textId="157D8DB9" w:rsidR="007273DE" w:rsidRPr="00906869" w:rsidRDefault="007273DE" w:rsidP="00C97EDD">
      <w:pPr>
        <w:pStyle w:val="a"/>
        <w:numPr>
          <w:ilvl w:val="0"/>
          <w:numId w:val="6"/>
        </w:numPr>
        <w:spacing w:line="254" w:lineRule="exact"/>
        <w:ind w:left="292" w:hanging="235"/>
        <w:jc w:val="both"/>
      </w:pPr>
      <w:r w:rsidRPr="00C97EDD">
        <w:t xml:space="preserve">Постгарантийное обслуживание </w:t>
      </w:r>
      <w:r w:rsidRPr="00906869">
        <w:t xml:space="preserve">не </w:t>
      </w:r>
      <w:r w:rsidR="004976FA" w:rsidRPr="00906869">
        <w:t>менее</w:t>
      </w:r>
      <w:r w:rsidRPr="00906869">
        <w:t xml:space="preserve">: </w:t>
      </w:r>
      <w:r w:rsidR="004976FA" w:rsidRPr="00906869">
        <w:t xml:space="preserve">  </w:t>
      </w:r>
      <w:r w:rsidRPr="00906869">
        <w:t>лет (по от</w:t>
      </w:r>
      <w:r w:rsidR="004976FA" w:rsidRPr="00906869">
        <w:t>дельному договору)</w:t>
      </w:r>
      <w:r w:rsidRPr="00906869">
        <w:t xml:space="preserve"> </w:t>
      </w:r>
    </w:p>
    <w:p w14:paraId="773560EB" w14:textId="77777777" w:rsidR="007273DE" w:rsidRPr="00C97EDD" w:rsidRDefault="007273DE" w:rsidP="00C97EDD">
      <w:pPr>
        <w:pStyle w:val="a"/>
        <w:numPr>
          <w:ilvl w:val="0"/>
          <w:numId w:val="6"/>
        </w:numPr>
        <w:spacing w:line="307" w:lineRule="exact"/>
        <w:ind w:left="283" w:hanging="235"/>
        <w:jc w:val="both"/>
      </w:pPr>
      <w:r w:rsidRPr="00C97EDD">
        <w:t xml:space="preserve">Наличие сервисного центра и </w:t>
      </w:r>
      <w:r w:rsidRPr="00C97EDD">
        <w:rPr>
          <w:w w:val="91"/>
        </w:rPr>
        <w:t xml:space="preserve">наличие </w:t>
      </w:r>
      <w:r w:rsidRPr="00C97EDD">
        <w:t xml:space="preserve">сертифицированных специалистов в штате </w:t>
      </w:r>
    </w:p>
    <w:p w14:paraId="55D40A29" w14:textId="5DE93555" w:rsidR="007273DE" w:rsidRPr="00C97EDD" w:rsidRDefault="007273DE" w:rsidP="00C97EDD">
      <w:pPr>
        <w:pStyle w:val="a"/>
        <w:spacing w:line="268" w:lineRule="exact"/>
        <w:ind w:left="115"/>
        <w:jc w:val="both"/>
      </w:pPr>
      <w:r w:rsidRPr="00C97EDD">
        <w:rPr>
          <w:w w:val="66"/>
        </w:rPr>
        <w:t xml:space="preserve">1 О. </w:t>
      </w:r>
      <w:r w:rsidRPr="00C97EDD">
        <w:t xml:space="preserve">Наличие лицензии ГАСК на проведение электромонтажных работ на территории </w:t>
      </w:r>
    </w:p>
    <w:p w14:paraId="4296AB39" w14:textId="77777777" w:rsidR="007273DE" w:rsidRPr="00C97EDD" w:rsidRDefault="007273DE" w:rsidP="00C97EDD">
      <w:pPr>
        <w:pStyle w:val="a"/>
        <w:spacing w:line="311" w:lineRule="exact"/>
        <w:ind w:left="43"/>
        <w:jc w:val="both"/>
      </w:pPr>
      <w:r w:rsidRPr="00C97EDD">
        <w:t xml:space="preserve">КР; </w:t>
      </w:r>
    </w:p>
    <w:p w14:paraId="29338BDD" w14:textId="77777777" w:rsidR="006506CC" w:rsidRPr="00C97EDD" w:rsidRDefault="006506CC" w:rsidP="006506CC">
      <w:pPr>
        <w:jc w:val="both"/>
        <w:rPr>
          <w:rFonts w:ascii="Times New Roman" w:hAnsi="Times New Roman" w:cs="Times New Roman"/>
          <w:b/>
          <w:sz w:val="24"/>
          <w:szCs w:val="24"/>
        </w:rPr>
      </w:pPr>
      <w:r>
        <w:rPr>
          <w:rFonts w:ascii="Times New Roman" w:hAnsi="Times New Roman" w:cs="Times New Roman"/>
          <w:b/>
          <w:sz w:val="24"/>
          <w:szCs w:val="24"/>
        </w:rPr>
        <w:t>М</w:t>
      </w:r>
      <w:r w:rsidRPr="00C97EDD">
        <w:rPr>
          <w:rFonts w:ascii="Times New Roman" w:hAnsi="Times New Roman" w:cs="Times New Roman"/>
          <w:b/>
          <w:sz w:val="24"/>
          <w:szCs w:val="24"/>
        </w:rPr>
        <w:t>еста поставки дизель генератора.</w:t>
      </w:r>
    </w:p>
    <w:p w14:paraId="3989752D" w14:textId="11177CF9" w:rsidR="006506CC" w:rsidRPr="00C97EDD" w:rsidRDefault="006506CC" w:rsidP="006506CC">
      <w:pPr>
        <w:jc w:val="both"/>
        <w:rPr>
          <w:rFonts w:ascii="Times New Roman" w:hAnsi="Times New Roman" w:cs="Times New Roman"/>
          <w:sz w:val="24"/>
          <w:szCs w:val="24"/>
        </w:rPr>
      </w:pPr>
      <w:r w:rsidRPr="00C97EDD">
        <w:rPr>
          <w:rFonts w:ascii="Times New Roman" w:hAnsi="Times New Roman" w:cs="Times New Roman"/>
          <w:sz w:val="24"/>
          <w:szCs w:val="24"/>
        </w:rPr>
        <w:t xml:space="preserve">Поставщик обязан предусмотреть все расходы, связанные с поставкой, установкой </w:t>
      </w:r>
      <w:r w:rsidR="00906869">
        <w:rPr>
          <w:rFonts w:ascii="Times New Roman" w:hAnsi="Times New Roman" w:cs="Times New Roman"/>
          <w:sz w:val="24"/>
          <w:szCs w:val="24"/>
        </w:rPr>
        <w:t>4</w:t>
      </w:r>
      <w:r w:rsidRPr="00C97EDD">
        <w:rPr>
          <w:rFonts w:ascii="Times New Roman" w:hAnsi="Times New Roman" w:cs="Times New Roman"/>
          <w:sz w:val="24"/>
          <w:szCs w:val="24"/>
        </w:rPr>
        <w:t xml:space="preserve"> дизель генератор</w:t>
      </w:r>
      <w:r w:rsidR="00906869">
        <w:rPr>
          <w:rFonts w:ascii="Times New Roman" w:hAnsi="Times New Roman" w:cs="Times New Roman"/>
          <w:sz w:val="24"/>
          <w:szCs w:val="24"/>
        </w:rPr>
        <w:t>ов</w:t>
      </w:r>
      <w:r w:rsidRPr="00C97EDD">
        <w:rPr>
          <w:rFonts w:ascii="Times New Roman" w:hAnsi="Times New Roman" w:cs="Times New Roman"/>
          <w:sz w:val="24"/>
          <w:szCs w:val="24"/>
        </w:rPr>
        <w:t xml:space="preserve"> и электромонтажными </w:t>
      </w:r>
      <w:r w:rsidRPr="00691196">
        <w:rPr>
          <w:rFonts w:ascii="Times New Roman" w:hAnsi="Times New Roman" w:cs="Times New Roman"/>
          <w:sz w:val="24"/>
          <w:szCs w:val="24"/>
        </w:rPr>
        <w:t>работами</w:t>
      </w:r>
    </w:p>
    <w:p w14:paraId="0D90094A" w14:textId="77777777" w:rsidR="00A90ADB" w:rsidRDefault="006506CC" w:rsidP="006506CC">
      <w:pPr>
        <w:jc w:val="both"/>
        <w:rPr>
          <w:rFonts w:ascii="Times New Roman" w:hAnsi="Times New Roman" w:cs="Times New Roman"/>
          <w:sz w:val="24"/>
          <w:szCs w:val="24"/>
        </w:rPr>
      </w:pPr>
      <w:r w:rsidRPr="00C97EDD">
        <w:rPr>
          <w:rFonts w:ascii="Times New Roman" w:hAnsi="Times New Roman" w:cs="Times New Roman"/>
          <w:sz w:val="24"/>
          <w:szCs w:val="24"/>
        </w:rPr>
        <w:t xml:space="preserve">Место поставки: </w:t>
      </w:r>
    </w:p>
    <w:p w14:paraId="3928EC43" w14:textId="4E7736BE" w:rsidR="00812C87" w:rsidRPr="0003366A" w:rsidRDefault="00812C87" w:rsidP="00812C87">
      <w:pPr>
        <w:pStyle w:val="ListParagraph"/>
        <w:numPr>
          <w:ilvl w:val="0"/>
          <w:numId w:val="7"/>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г</w:t>
      </w:r>
      <w:r w:rsidR="00A90ADB" w:rsidRPr="0003366A">
        <w:rPr>
          <w:rFonts w:ascii="Times New Roman" w:hAnsi="Times New Roman" w:cs="Times New Roman"/>
          <w:sz w:val="24"/>
          <w:szCs w:val="24"/>
          <w:highlight w:val="yellow"/>
        </w:rPr>
        <w:t xml:space="preserve">. Бишкек, </w:t>
      </w:r>
      <w:r w:rsidR="00E03D6D" w:rsidRPr="0003366A">
        <w:rPr>
          <w:rFonts w:ascii="Times New Roman" w:hAnsi="Times New Roman" w:cs="Times New Roman"/>
          <w:sz w:val="24"/>
          <w:szCs w:val="24"/>
          <w:highlight w:val="yellow"/>
        </w:rPr>
        <w:t xml:space="preserve">Центр Госсанэпиднадзора </w:t>
      </w:r>
      <w:r w:rsidRPr="0003366A">
        <w:rPr>
          <w:rFonts w:ascii="Times New Roman" w:hAnsi="Times New Roman" w:cs="Times New Roman"/>
          <w:sz w:val="24"/>
          <w:szCs w:val="24"/>
          <w:highlight w:val="yellow"/>
        </w:rPr>
        <w:t>, ул. Байтик баатыра 36</w:t>
      </w:r>
    </w:p>
    <w:p w14:paraId="7202BB52" w14:textId="54417EC1" w:rsidR="00E2030E" w:rsidRPr="0003366A" w:rsidRDefault="006506CC" w:rsidP="00812C87">
      <w:pPr>
        <w:pStyle w:val="ListParagraph"/>
        <w:numPr>
          <w:ilvl w:val="0"/>
          <w:numId w:val="7"/>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г</w:t>
      </w:r>
      <w:r w:rsidR="00AC0B1B" w:rsidRPr="0003366A">
        <w:rPr>
          <w:rFonts w:ascii="Times New Roman" w:hAnsi="Times New Roman" w:cs="Times New Roman"/>
          <w:sz w:val="24"/>
          <w:szCs w:val="24"/>
          <w:highlight w:val="yellow"/>
        </w:rPr>
        <w:t xml:space="preserve"> </w:t>
      </w:r>
      <w:r w:rsidR="00C66390" w:rsidRPr="0003366A">
        <w:rPr>
          <w:rFonts w:ascii="Times New Roman" w:hAnsi="Times New Roman" w:cs="Times New Roman"/>
          <w:sz w:val="24"/>
          <w:szCs w:val="24"/>
          <w:highlight w:val="yellow"/>
        </w:rPr>
        <w:t>Талас</w:t>
      </w:r>
      <w:r w:rsidR="00EE38DB" w:rsidRPr="0003366A">
        <w:rPr>
          <w:rFonts w:ascii="Times New Roman" w:hAnsi="Times New Roman" w:cs="Times New Roman"/>
          <w:sz w:val="24"/>
          <w:szCs w:val="24"/>
          <w:highlight w:val="yellow"/>
        </w:rPr>
        <w:t xml:space="preserve">, </w:t>
      </w:r>
      <w:r w:rsidR="00190C11" w:rsidRPr="0003366A">
        <w:rPr>
          <w:rFonts w:ascii="Times New Roman" w:hAnsi="Times New Roman" w:cs="Times New Roman"/>
          <w:sz w:val="24"/>
          <w:szCs w:val="24"/>
          <w:highlight w:val="yellow"/>
        </w:rPr>
        <w:t>М</w:t>
      </w:r>
      <w:r w:rsidR="00FD134E" w:rsidRPr="0003366A">
        <w:rPr>
          <w:rFonts w:ascii="Times New Roman" w:hAnsi="Times New Roman" w:cs="Times New Roman"/>
          <w:sz w:val="24"/>
          <w:szCs w:val="24"/>
          <w:highlight w:val="yellow"/>
        </w:rPr>
        <w:t xml:space="preserve">ежрайонный </w:t>
      </w:r>
      <w:r w:rsidR="00AC0B1B" w:rsidRPr="0003366A">
        <w:rPr>
          <w:rFonts w:ascii="Times New Roman" w:hAnsi="Times New Roman" w:cs="Times New Roman"/>
          <w:sz w:val="24"/>
          <w:szCs w:val="24"/>
          <w:highlight w:val="yellow"/>
        </w:rPr>
        <w:t xml:space="preserve"> </w:t>
      </w:r>
      <w:r w:rsidR="00E2030E" w:rsidRPr="0003366A">
        <w:rPr>
          <w:rFonts w:ascii="Times New Roman" w:hAnsi="Times New Roman" w:cs="Times New Roman"/>
          <w:sz w:val="24"/>
          <w:szCs w:val="24"/>
          <w:highlight w:val="yellow"/>
        </w:rPr>
        <w:t xml:space="preserve">Таласский </w:t>
      </w:r>
      <w:r w:rsidR="00AC0B1B" w:rsidRPr="0003366A">
        <w:rPr>
          <w:rFonts w:ascii="Times New Roman" w:hAnsi="Times New Roman" w:cs="Times New Roman"/>
          <w:sz w:val="24"/>
          <w:szCs w:val="24"/>
          <w:highlight w:val="yellow"/>
        </w:rPr>
        <w:t>ЦПЗГСЭН</w:t>
      </w:r>
      <w:r w:rsidR="00190C11" w:rsidRPr="0003366A">
        <w:rPr>
          <w:rFonts w:ascii="Times New Roman" w:hAnsi="Times New Roman" w:cs="Times New Roman"/>
          <w:sz w:val="24"/>
          <w:szCs w:val="24"/>
          <w:highlight w:val="yellow"/>
        </w:rPr>
        <w:t>сФКДС</w:t>
      </w:r>
      <w:r w:rsidR="00AC0B1B" w:rsidRPr="0003366A">
        <w:rPr>
          <w:rFonts w:ascii="Times New Roman" w:hAnsi="Times New Roman" w:cs="Times New Roman"/>
          <w:sz w:val="24"/>
          <w:szCs w:val="24"/>
          <w:highlight w:val="yellow"/>
        </w:rPr>
        <w:t xml:space="preserve">, </w:t>
      </w:r>
      <w:r w:rsidR="009B6C49" w:rsidRPr="0003366A">
        <w:rPr>
          <w:rFonts w:ascii="Times New Roman" w:hAnsi="Times New Roman" w:cs="Times New Roman"/>
          <w:sz w:val="24"/>
          <w:szCs w:val="24"/>
          <w:highlight w:val="yellow"/>
        </w:rPr>
        <w:t>ул. Бердике баатыр 237</w:t>
      </w:r>
    </w:p>
    <w:p w14:paraId="35523D27" w14:textId="71974BBD" w:rsidR="00812C87" w:rsidRPr="0003366A" w:rsidRDefault="00BC2F35" w:rsidP="00812C87">
      <w:pPr>
        <w:pStyle w:val="ListParagraph"/>
        <w:numPr>
          <w:ilvl w:val="0"/>
          <w:numId w:val="7"/>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 xml:space="preserve">с. Сокулук, Сокулукский районный ЦПЗиГСЭН, ул Ленина </w:t>
      </w:r>
      <w:r w:rsidR="00E03C1B" w:rsidRPr="0003366A">
        <w:rPr>
          <w:rFonts w:ascii="Times New Roman" w:hAnsi="Times New Roman" w:cs="Times New Roman"/>
          <w:sz w:val="24"/>
          <w:szCs w:val="24"/>
          <w:highlight w:val="yellow"/>
        </w:rPr>
        <w:t>112</w:t>
      </w:r>
    </w:p>
    <w:p w14:paraId="32BFC247" w14:textId="5E693863" w:rsidR="00E03C1B" w:rsidRPr="0003366A" w:rsidRDefault="00B40B04" w:rsidP="00812C87">
      <w:pPr>
        <w:pStyle w:val="ListParagraph"/>
        <w:numPr>
          <w:ilvl w:val="0"/>
          <w:numId w:val="7"/>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 xml:space="preserve">г. Чолпон Ата, </w:t>
      </w:r>
      <w:r w:rsidR="00CD4186" w:rsidRPr="0003366A">
        <w:rPr>
          <w:rFonts w:ascii="Times New Roman" w:hAnsi="Times New Roman" w:cs="Times New Roman"/>
          <w:sz w:val="24"/>
          <w:szCs w:val="24"/>
          <w:highlight w:val="yellow"/>
        </w:rPr>
        <w:t>Иссык-Кульский районный ЦПЗиГСЭН, ул. Сары Жаз 1</w:t>
      </w:r>
    </w:p>
    <w:p w14:paraId="69611BA8" w14:textId="2EBE3223" w:rsidR="006506CC" w:rsidRPr="006506CC" w:rsidRDefault="007273DE" w:rsidP="006506CC">
      <w:pPr>
        <w:jc w:val="both"/>
        <w:rPr>
          <w:rFonts w:ascii="Times New Roman" w:hAnsi="Times New Roman" w:cs="Times New Roman"/>
          <w:sz w:val="24"/>
          <w:szCs w:val="24"/>
        </w:rPr>
      </w:pPr>
      <w:r w:rsidRPr="006506CC">
        <w:rPr>
          <w:rFonts w:ascii="Times New Roman" w:hAnsi="Times New Roman" w:cs="Times New Roman"/>
          <w:sz w:val="24"/>
          <w:szCs w:val="24"/>
        </w:rPr>
        <w:t>Срок поставки дизельной генераторной установки</w:t>
      </w:r>
      <w:r w:rsidR="00C97EDD" w:rsidRPr="006506CC">
        <w:rPr>
          <w:rFonts w:ascii="Times New Roman" w:hAnsi="Times New Roman" w:cs="Times New Roman"/>
          <w:sz w:val="24"/>
          <w:szCs w:val="24"/>
        </w:rPr>
        <w:t xml:space="preserve"> </w:t>
      </w:r>
      <w:r w:rsidRPr="006506CC">
        <w:rPr>
          <w:rFonts w:ascii="Times New Roman" w:hAnsi="Times New Roman" w:cs="Times New Roman"/>
          <w:sz w:val="24"/>
          <w:szCs w:val="24"/>
        </w:rPr>
        <w:t xml:space="preserve">в количестве </w:t>
      </w:r>
      <w:r w:rsidR="00CD4186">
        <w:rPr>
          <w:rFonts w:ascii="Times New Roman" w:hAnsi="Times New Roman" w:cs="Times New Roman"/>
          <w:sz w:val="24"/>
          <w:szCs w:val="24"/>
        </w:rPr>
        <w:t>4</w:t>
      </w:r>
      <w:r w:rsidRPr="006506CC">
        <w:rPr>
          <w:rFonts w:ascii="Times New Roman" w:hAnsi="Times New Roman" w:cs="Times New Roman"/>
          <w:sz w:val="24"/>
          <w:szCs w:val="24"/>
        </w:rPr>
        <w:t xml:space="preserve"> единиц - не более 30- ти рабочих дней со дня подписания договора. </w:t>
      </w:r>
    </w:p>
    <w:p w14:paraId="4D6EF3D7" w14:textId="77777777" w:rsidR="006506CC" w:rsidRPr="00C97EDD" w:rsidRDefault="006506CC" w:rsidP="006506CC">
      <w:pPr>
        <w:pStyle w:val="a"/>
        <w:spacing w:line="388" w:lineRule="exact"/>
        <w:ind w:left="71"/>
        <w:jc w:val="both"/>
        <w:rPr>
          <w:b/>
          <w:bCs/>
        </w:rPr>
      </w:pPr>
      <w:r w:rsidRPr="00C97EDD">
        <w:rPr>
          <w:b/>
          <w:bCs/>
        </w:rPr>
        <w:t xml:space="preserve">Требования к транспортированию </w:t>
      </w:r>
    </w:p>
    <w:p w14:paraId="348D69F4" w14:textId="40EB9CAB" w:rsidR="006506CC" w:rsidRPr="00C97EDD" w:rsidRDefault="006506CC" w:rsidP="006506CC">
      <w:pPr>
        <w:pStyle w:val="a"/>
        <w:spacing w:before="81" w:line="278" w:lineRule="exact"/>
        <w:ind w:left="67" w:right="9"/>
        <w:jc w:val="both"/>
      </w:pPr>
      <w:r w:rsidRPr="00C97EDD">
        <w:t xml:space="preserve">Продукция должна быть доставлена </w:t>
      </w:r>
      <w:r w:rsidR="00CD4186">
        <w:t>по указанным адресам</w:t>
      </w:r>
      <w:r w:rsidRPr="00C97EDD">
        <w:t xml:space="preserve"> в установленные сроки, за непредвиденный причиненный ущерб при транспортировке оборудования «Заказчик» не несет ответственность. </w:t>
      </w:r>
    </w:p>
    <w:p w14:paraId="3026903B" w14:textId="77777777" w:rsidR="006506CC" w:rsidRPr="00C97EDD" w:rsidRDefault="006506CC" w:rsidP="006506CC">
      <w:pPr>
        <w:jc w:val="both"/>
        <w:rPr>
          <w:rFonts w:ascii="Times New Roman" w:hAnsi="Times New Roman" w:cs="Times New Roman"/>
          <w:b/>
          <w:sz w:val="24"/>
          <w:szCs w:val="24"/>
        </w:rPr>
      </w:pPr>
      <w:r>
        <w:rPr>
          <w:rFonts w:ascii="Times New Roman" w:hAnsi="Times New Roman" w:cs="Times New Roman"/>
          <w:b/>
          <w:sz w:val="24"/>
          <w:szCs w:val="24"/>
        </w:rPr>
        <w:t>М</w:t>
      </w:r>
      <w:r w:rsidRPr="00C97EDD">
        <w:rPr>
          <w:rFonts w:ascii="Times New Roman" w:hAnsi="Times New Roman" w:cs="Times New Roman"/>
          <w:b/>
          <w:sz w:val="24"/>
          <w:szCs w:val="24"/>
        </w:rPr>
        <w:t>еста поставки дизель генератора.</w:t>
      </w:r>
    </w:p>
    <w:p w14:paraId="5277F210" w14:textId="7A4BA291" w:rsidR="006506CC" w:rsidRPr="00C97EDD" w:rsidRDefault="006506CC" w:rsidP="006506CC">
      <w:pPr>
        <w:jc w:val="both"/>
        <w:rPr>
          <w:rFonts w:ascii="Times New Roman" w:hAnsi="Times New Roman" w:cs="Times New Roman"/>
          <w:sz w:val="24"/>
          <w:szCs w:val="24"/>
        </w:rPr>
      </w:pPr>
      <w:r w:rsidRPr="00C97EDD">
        <w:rPr>
          <w:rFonts w:ascii="Times New Roman" w:hAnsi="Times New Roman" w:cs="Times New Roman"/>
          <w:sz w:val="24"/>
          <w:szCs w:val="24"/>
        </w:rPr>
        <w:t xml:space="preserve">Поставщик обязан предусмотреть все расходы, связанные с поставкой, </w:t>
      </w:r>
      <w:r w:rsidR="00CD4186">
        <w:rPr>
          <w:rFonts w:ascii="Times New Roman" w:hAnsi="Times New Roman" w:cs="Times New Roman"/>
          <w:sz w:val="24"/>
          <w:szCs w:val="24"/>
        </w:rPr>
        <w:t>4</w:t>
      </w:r>
      <w:r w:rsidRPr="00C97EDD">
        <w:rPr>
          <w:rFonts w:ascii="Times New Roman" w:hAnsi="Times New Roman" w:cs="Times New Roman"/>
          <w:sz w:val="24"/>
          <w:szCs w:val="24"/>
        </w:rPr>
        <w:t xml:space="preserve"> дизель генератора и электромонтажными работами.</w:t>
      </w:r>
    </w:p>
    <w:p w14:paraId="5E8E265A" w14:textId="77777777" w:rsidR="007273DE" w:rsidRDefault="007273DE" w:rsidP="00C97EDD">
      <w:pPr>
        <w:jc w:val="both"/>
        <w:rPr>
          <w:rFonts w:ascii="Times New Roman" w:hAnsi="Times New Roman" w:cs="Times New Roman"/>
          <w:sz w:val="24"/>
          <w:szCs w:val="24"/>
        </w:rPr>
      </w:pPr>
    </w:p>
    <w:p w14:paraId="0E624309" w14:textId="77777777" w:rsidR="006506CC" w:rsidRDefault="006506CC" w:rsidP="00C97EDD">
      <w:pPr>
        <w:jc w:val="both"/>
        <w:rPr>
          <w:rFonts w:ascii="Times New Roman" w:hAnsi="Times New Roman" w:cs="Times New Roman"/>
          <w:sz w:val="24"/>
          <w:szCs w:val="24"/>
        </w:rPr>
      </w:pPr>
    </w:p>
    <w:p w14:paraId="6AB258CE" w14:textId="77777777" w:rsidR="006506CC" w:rsidRDefault="006506CC" w:rsidP="00C97EDD">
      <w:pPr>
        <w:jc w:val="both"/>
        <w:rPr>
          <w:rFonts w:ascii="Times New Roman" w:hAnsi="Times New Roman" w:cs="Times New Roman"/>
          <w:sz w:val="24"/>
          <w:szCs w:val="24"/>
        </w:rPr>
      </w:pPr>
    </w:p>
    <w:p w14:paraId="5705BAF0" w14:textId="77777777" w:rsidR="006506CC" w:rsidRDefault="006506CC" w:rsidP="00C97EDD">
      <w:pPr>
        <w:jc w:val="both"/>
        <w:rPr>
          <w:rFonts w:ascii="Times New Roman" w:hAnsi="Times New Roman" w:cs="Times New Roman"/>
          <w:sz w:val="24"/>
          <w:szCs w:val="24"/>
        </w:rPr>
      </w:pPr>
    </w:p>
    <w:p w14:paraId="11E17CCE" w14:textId="77777777" w:rsidR="006506CC" w:rsidRDefault="006506CC" w:rsidP="00C97EDD">
      <w:pPr>
        <w:jc w:val="both"/>
        <w:rPr>
          <w:rFonts w:ascii="Times New Roman" w:hAnsi="Times New Roman" w:cs="Times New Roman"/>
          <w:sz w:val="24"/>
          <w:szCs w:val="24"/>
        </w:rPr>
      </w:pPr>
    </w:p>
    <w:p w14:paraId="127DA8BB" w14:textId="77777777" w:rsidR="006506CC" w:rsidRPr="00C97EDD" w:rsidRDefault="006506CC" w:rsidP="00C97EDD">
      <w:pPr>
        <w:jc w:val="both"/>
        <w:rPr>
          <w:rFonts w:ascii="Times New Roman" w:hAnsi="Times New Roman" w:cs="Times New Roman"/>
          <w:sz w:val="24"/>
          <w:szCs w:val="24"/>
        </w:rPr>
      </w:pPr>
    </w:p>
    <w:p w14:paraId="79BEC2C1" w14:textId="77777777" w:rsidR="00C97EDD" w:rsidRPr="00C97EDD" w:rsidRDefault="00C97EDD" w:rsidP="00C97EDD">
      <w:pPr>
        <w:jc w:val="both"/>
        <w:rPr>
          <w:rFonts w:ascii="Times New Roman" w:hAnsi="Times New Roman" w:cs="Times New Roman"/>
          <w:sz w:val="24"/>
          <w:szCs w:val="24"/>
        </w:rPr>
      </w:pPr>
    </w:p>
    <w:p w14:paraId="2642687E" w14:textId="77777777" w:rsidR="00C97EDD" w:rsidRPr="00C97EDD" w:rsidRDefault="00C97EDD" w:rsidP="00C97EDD">
      <w:pPr>
        <w:jc w:val="both"/>
        <w:rPr>
          <w:rFonts w:ascii="Times New Roman" w:hAnsi="Times New Roman" w:cs="Times New Roman"/>
          <w:b/>
          <w:sz w:val="24"/>
          <w:szCs w:val="24"/>
        </w:rPr>
      </w:pPr>
      <w:r w:rsidRPr="00C97EDD">
        <w:rPr>
          <w:rFonts w:ascii="Times New Roman" w:hAnsi="Times New Roman" w:cs="Times New Roman"/>
          <w:b/>
          <w:sz w:val="24"/>
          <w:szCs w:val="24"/>
        </w:rPr>
        <w:t>ТРЕБОВАНИЕ К ФОРМЕ ПРЕДСТАВЛЯЕМОЙ ИНФОРМАЦИИ</w:t>
      </w:r>
      <w:r w:rsidR="006506CC">
        <w:rPr>
          <w:rFonts w:ascii="Times New Roman" w:hAnsi="Times New Roman" w:cs="Times New Roman"/>
          <w:b/>
          <w:sz w:val="24"/>
          <w:szCs w:val="24"/>
        </w:rPr>
        <w:t xml:space="preserve"> по установке</w:t>
      </w:r>
    </w:p>
    <w:p w14:paraId="5CAF5F59" w14:textId="77777777" w:rsidR="00C97EDD" w:rsidRPr="00C97EDD" w:rsidRDefault="00C97EDD" w:rsidP="00C97EDD">
      <w:pPr>
        <w:jc w:val="both"/>
        <w:rPr>
          <w:rFonts w:ascii="Times New Roman" w:hAnsi="Times New Roman" w:cs="Times New Roman"/>
          <w:b/>
          <w:sz w:val="24"/>
          <w:szCs w:val="24"/>
        </w:rPr>
      </w:pPr>
      <w:r w:rsidRPr="00C97EDD">
        <w:rPr>
          <w:rFonts w:ascii="Times New Roman" w:hAnsi="Times New Roman" w:cs="Times New Roman"/>
          <w:b/>
          <w:sz w:val="24"/>
          <w:szCs w:val="24"/>
        </w:rPr>
        <w:t>Результаты работы</w:t>
      </w:r>
    </w:p>
    <w:p w14:paraId="4EE9AE4D" w14:textId="63FFDE5C" w:rsidR="00C97EDD" w:rsidRPr="00C97EDD" w:rsidRDefault="00C97EDD" w:rsidP="00C97EDD">
      <w:pPr>
        <w:jc w:val="both"/>
        <w:rPr>
          <w:rFonts w:ascii="Times New Roman" w:hAnsi="Times New Roman" w:cs="Times New Roman"/>
          <w:sz w:val="24"/>
          <w:szCs w:val="24"/>
        </w:rPr>
      </w:pPr>
      <w:r w:rsidRPr="00C97EDD">
        <w:rPr>
          <w:rFonts w:ascii="Times New Roman" w:hAnsi="Times New Roman" w:cs="Times New Roman"/>
          <w:sz w:val="24"/>
          <w:szCs w:val="24"/>
        </w:rPr>
        <w:t>Результатом работы является энергоснабжение холодовых комнат в г</w:t>
      </w:r>
      <w:r w:rsidR="00737E3C">
        <w:rPr>
          <w:rFonts w:ascii="Times New Roman" w:hAnsi="Times New Roman" w:cs="Times New Roman"/>
          <w:sz w:val="24"/>
          <w:szCs w:val="24"/>
        </w:rPr>
        <w:t>г.</w:t>
      </w:r>
      <w:r w:rsidRPr="00C97EDD">
        <w:rPr>
          <w:rFonts w:ascii="Times New Roman" w:hAnsi="Times New Roman" w:cs="Times New Roman"/>
          <w:sz w:val="24"/>
          <w:szCs w:val="24"/>
        </w:rPr>
        <w:t xml:space="preserve"> </w:t>
      </w:r>
      <w:r w:rsidR="000C2B89">
        <w:rPr>
          <w:rFonts w:ascii="Times New Roman" w:hAnsi="Times New Roman" w:cs="Times New Roman"/>
          <w:sz w:val="24"/>
          <w:szCs w:val="24"/>
        </w:rPr>
        <w:t xml:space="preserve">Бишкек, </w:t>
      </w:r>
      <w:r w:rsidR="00737E3C">
        <w:rPr>
          <w:rFonts w:ascii="Times New Roman" w:hAnsi="Times New Roman" w:cs="Times New Roman"/>
          <w:sz w:val="24"/>
          <w:szCs w:val="24"/>
        </w:rPr>
        <w:t>Т</w:t>
      </w:r>
      <w:r w:rsidR="000C2B89">
        <w:rPr>
          <w:rFonts w:ascii="Times New Roman" w:hAnsi="Times New Roman" w:cs="Times New Roman"/>
          <w:sz w:val="24"/>
          <w:szCs w:val="24"/>
        </w:rPr>
        <w:t xml:space="preserve">алас, Чолпон Ата и с. Сокулук </w:t>
      </w:r>
      <w:r w:rsidRPr="00C97EDD">
        <w:rPr>
          <w:rFonts w:ascii="Times New Roman" w:hAnsi="Times New Roman" w:cs="Times New Roman"/>
          <w:sz w:val="24"/>
          <w:szCs w:val="24"/>
        </w:rPr>
        <w:t>с учетом требований в области электроснабжения и ПЭУ ( правил установки электрооборудования).</w:t>
      </w:r>
    </w:p>
    <w:p w14:paraId="7A05845B" w14:textId="77777777" w:rsidR="00737E3C" w:rsidRDefault="00C97EDD" w:rsidP="00737E3C">
      <w:pPr>
        <w:pStyle w:val="ListParagraph"/>
        <w:jc w:val="both"/>
        <w:rPr>
          <w:rFonts w:ascii="Times New Roman" w:hAnsi="Times New Roman" w:cs="Times New Roman"/>
          <w:sz w:val="24"/>
          <w:szCs w:val="24"/>
        </w:rPr>
      </w:pPr>
      <w:r w:rsidRPr="00C97EDD">
        <w:rPr>
          <w:rFonts w:ascii="Times New Roman" w:hAnsi="Times New Roman" w:cs="Times New Roman"/>
          <w:sz w:val="24"/>
          <w:szCs w:val="24"/>
        </w:rPr>
        <w:t xml:space="preserve">Место поставки: </w:t>
      </w:r>
    </w:p>
    <w:p w14:paraId="5C7984BB" w14:textId="6A026C66" w:rsidR="000C2B89" w:rsidRPr="0003366A" w:rsidRDefault="000C2B89" w:rsidP="000C2B89">
      <w:pPr>
        <w:pStyle w:val="ListParagraph"/>
        <w:numPr>
          <w:ilvl w:val="0"/>
          <w:numId w:val="8"/>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г. Бишкек, Центр Госсанэпиднадзора , ул. Байтик баатыра 36</w:t>
      </w:r>
    </w:p>
    <w:p w14:paraId="3CE5EB13" w14:textId="77777777" w:rsidR="000C2B89" w:rsidRPr="0003366A" w:rsidRDefault="000C2B89" w:rsidP="000C2B89">
      <w:pPr>
        <w:pStyle w:val="ListParagraph"/>
        <w:numPr>
          <w:ilvl w:val="0"/>
          <w:numId w:val="8"/>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г Талас, Межрайонный  Таласский ЦПЗГСЭНсФКДС, ул. Бердике баатыр 237</w:t>
      </w:r>
    </w:p>
    <w:p w14:paraId="5B781C61" w14:textId="77777777" w:rsidR="000C2B89" w:rsidRPr="0003366A" w:rsidRDefault="000C2B89" w:rsidP="000C2B89">
      <w:pPr>
        <w:pStyle w:val="ListParagraph"/>
        <w:numPr>
          <w:ilvl w:val="0"/>
          <w:numId w:val="8"/>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с. Сокулук, Сокулукский районный ЦПЗиГСЭН, ул Ленина 112</w:t>
      </w:r>
    </w:p>
    <w:p w14:paraId="29E5A555" w14:textId="77777777" w:rsidR="000C2B89" w:rsidRPr="0003366A" w:rsidRDefault="000C2B89" w:rsidP="000C2B89">
      <w:pPr>
        <w:pStyle w:val="ListParagraph"/>
        <w:numPr>
          <w:ilvl w:val="0"/>
          <w:numId w:val="8"/>
        </w:numPr>
        <w:jc w:val="both"/>
        <w:rPr>
          <w:rFonts w:ascii="Times New Roman" w:hAnsi="Times New Roman" w:cs="Times New Roman"/>
          <w:sz w:val="24"/>
          <w:szCs w:val="24"/>
          <w:highlight w:val="yellow"/>
        </w:rPr>
      </w:pPr>
      <w:r w:rsidRPr="0003366A">
        <w:rPr>
          <w:rFonts w:ascii="Times New Roman" w:hAnsi="Times New Roman" w:cs="Times New Roman"/>
          <w:sz w:val="24"/>
          <w:szCs w:val="24"/>
          <w:highlight w:val="yellow"/>
        </w:rPr>
        <w:t>г. Чолпон Ата, Иссык-Кульский районный ЦПЗиГСЭН, ул. Сары Жаз 1</w:t>
      </w:r>
    </w:p>
    <w:p w14:paraId="5E8CD387" w14:textId="6A047D87" w:rsidR="006506CC" w:rsidRPr="00737E3C" w:rsidRDefault="006506CC" w:rsidP="000C2B89">
      <w:pPr>
        <w:jc w:val="both"/>
        <w:rPr>
          <w:rFonts w:ascii="Times New Roman" w:hAnsi="Times New Roman" w:cs="Times New Roman"/>
          <w:b/>
          <w:bCs/>
          <w:sz w:val="24"/>
          <w:szCs w:val="24"/>
        </w:rPr>
      </w:pPr>
      <w:r w:rsidRPr="00737E3C">
        <w:rPr>
          <w:rFonts w:ascii="Times New Roman" w:hAnsi="Times New Roman" w:cs="Times New Roman"/>
          <w:b/>
          <w:bCs/>
          <w:sz w:val="24"/>
          <w:szCs w:val="24"/>
        </w:rPr>
        <w:t xml:space="preserve">Требования к установке оборудования: </w:t>
      </w:r>
    </w:p>
    <w:p w14:paraId="00DF9AA4" w14:textId="77777777" w:rsidR="006506CC" w:rsidRPr="00C97EDD" w:rsidRDefault="006506CC" w:rsidP="006506CC">
      <w:pPr>
        <w:pStyle w:val="a"/>
        <w:tabs>
          <w:tab w:val="left" w:pos="62"/>
          <w:tab w:val="left" w:pos="1487"/>
          <w:tab w:val="left" w:pos="1963"/>
          <w:tab w:val="left" w:pos="3691"/>
          <w:tab w:val="left" w:pos="4151"/>
          <w:tab w:val="left" w:pos="5961"/>
          <w:tab w:val="left" w:pos="6825"/>
          <w:tab w:val="left" w:pos="8092"/>
        </w:tabs>
        <w:spacing w:line="244" w:lineRule="exact"/>
        <w:jc w:val="both"/>
      </w:pPr>
      <w:r w:rsidRPr="00C97EDD">
        <w:tab/>
        <w:t xml:space="preserve">Установка </w:t>
      </w:r>
      <w:r w:rsidRPr="00C97EDD">
        <w:tab/>
        <w:t xml:space="preserve">в </w:t>
      </w:r>
      <w:r w:rsidRPr="00C97EDD">
        <w:tab/>
        <w:t>соот</w:t>
      </w:r>
      <w:r>
        <w:t xml:space="preserve">ветствии </w:t>
      </w:r>
      <w:r>
        <w:tab/>
        <w:t xml:space="preserve">с </w:t>
      </w:r>
      <w:r>
        <w:tab/>
        <w:t xml:space="preserve">требованиями </w:t>
      </w:r>
      <w:r>
        <w:tab/>
        <w:t xml:space="preserve">ПУЭ </w:t>
      </w:r>
      <w:r w:rsidRPr="00C97EDD">
        <w:t xml:space="preserve">(правила </w:t>
      </w:r>
      <w:r w:rsidRPr="00C97EDD">
        <w:tab/>
        <w:t xml:space="preserve">установки </w:t>
      </w:r>
    </w:p>
    <w:p w14:paraId="1D3C27D3" w14:textId="4CE96516" w:rsidR="006506CC" w:rsidRPr="00C97EDD" w:rsidRDefault="006506CC" w:rsidP="006506CC">
      <w:pPr>
        <w:pStyle w:val="a"/>
        <w:spacing w:line="268" w:lineRule="exact"/>
        <w:ind w:left="115"/>
        <w:jc w:val="both"/>
      </w:pPr>
      <w:r w:rsidRPr="00C97EDD">
        <w:t xml:space="preserve">электротехнического оборудования) и СЭС </w:t>
      </w:r>
      <w:r w:rsidR="00AA5B27">
        <w:t xml:space="preserve"> для  </w:t>
      </w:r>
      <w:r w:rsidRPr="00C97EDD">
        <w:t xml:space="preserve">данного вида оборудования. </w:t>
      </w:r>
    </w:p>
    <w:p w14:paraId="27D07D81" w14:textId="77777777" w:rsidR="006506CC" w:rsidRPr="00C97EDD" w:rsidRDefault="006506CC" w:rsidP="006506CC">
      <w:pPr>
        <w:pStyle w:val="a"/>
        <w:spacing w:line="268" w:lineRule="exact"/>
        <w:ind w:left="115"/>
        <w:jc w:val="both"/>
      </w:pPr>
      <w:r w:rsidRPr="00C97EDD">
        <w:t xml:space="preserve">Протяжка силовых и контрольных кабелей </w:t>
      </w:r>
    </w:p>
    <w:p w14:paraId="046B9785" w14:textId="77777777" w:rsidR="006506CC" w:rsidRPr="00C97EDD" w:rsidRDefault="006506CC" w:rsidP="006506CC">
      <w:pPr>
        <w:pStyle w:val="a"/>
        <w:spacing w:line="287" w:lineRule="exact"/>
        <w:ind w:left="91" w:right="2639"/>
        <w:jc w:val="both"/>
      </w:pPr>
      <w:r w:rsidRPr="00C97EDD">
        <w:t xml:space="preserve">Установка и монтаж щитов питания и пакетных выключателей Подключение к существующей электрической схеме здания Пусконаладочные работы </w:t>
      </w:r>
    </w:p>
    <w:p w14:paraId="2EA07663" w14:textId="77777777" w:rsidR="006506CC" w:rsidRPr="00C97EDD" w:rsidRDefault="006506CC" w:rsidP="006506CC">
      <w:pPr>
        <w:pStyle w:val="a"/>
        <w:spacing w:line="268" w:lineRule="exact"/>
        <w:ind w:left="115"/>
        <w:jc w:val="both"/>
      </w:pPr>
      <w:r w:rsidRPr="00C97EDD">
        <w:t xml:space="preserve">Установка контура заземления в соответствии с требованиями ПУЭ и подключение </w:t>
      </w:r>
    </w:p>
    <w:p w14:paraId="5CEA8479" w14:textId="77777777" w:rsidR="006506CC" w:rsidRPr="00C97EDD" w:rsidRDefault="006506CC" w:rsidP="006506CC">
      <w:pPr>
        <w:pStyle w:val="a"/>
        <w:spacing w:line="268" w:lineRule="exact"/>
        <w:ind w:left="115"/>
        <w:jc w:val="both"/>
      </w:pPr>
      <w:r w:rsidRPr="00C97EDD">
        <w:t xml:space="preserve">оборудования к заземлению </w:t>
      </w:r>
    </w:p>
    <w:p w14:paraId="2BE9099C" w14:textId="77777777" w:rsidR="006506CC" w:rsidRPr="00C97EDD" w:rsidRDefault="006506CC" w:rsidP="006506CC">
      <w:pPr>
        <w:pStyle w:val="a"/>
        <w:spacing w:line="283" w:lineRule="exact"/>
        <w:ind w:left="115" w:right="2433"/>
        <w:jc w:val="both"/>
      </w:pPr>
      <w:r w:rsidRPr="00C97EDD">
        <w:t xml:space="preserve">Заливка и установка бетонной подушки под дизель-генератор Наличие возможности поставки комплектующих в течение 5 лет Наличие сервисного центра </w:t>
      </w:r>
    </w:p>
    <w:p w14:paraId="26227A31" w14:textId="77777777" w:rsidR="006506CC" w:rsidRPr="00C97EDD" w:rsidRDefault="006506CC" w:rsidP="006506CC">
      <w:pPr>
        <w:pStyle w:val="a"/>
        <w:spacing w:line="268" w:lineRule="exact"/>
        <w:ind w:left="115"/>
        <w:jc w:val="both"/>
      </w:pPr>
      <w:r w:rsidRPr="00C97EDD">
        <w:t xml:space="preserve">Возможность аварийного выезда сервисных инженеров на место эксплуатации в </w:t>
      </w:r>
    </w:p>
    <w:p w14:paraId="13B67F72" w14:textId="77777777" w:rsidR="006506CC" w:rsidRPr="00C97EDD" w:rsidRDefault="006506CC" w:rsidP="006506CC">
      <w:pPr>
        <w:pStyle w:val="a"/>
        <w:spacing w:line="311" w:lineRule="exact"/>
        <w:ind w:left="124"/>
        <w:jc w:val="both"/>
      </w:pPr>
      <w:r w:rsidRPr="00C97EDD">
        <w:t xml:space="preserve">течение суток </w:t>
      </w:r>
    </w:p>
    <w:p w14:paraId="5B44037E" w14:textId="77777777" w:rsidR="006506CC" w:rsidRPr="00C97EDD" w:rsidRDefault="006506CC" w:rsidP="006506CC">
      <w:pPr>
        <w:pStyle w:val="a"/>
        <w:spacing w:line="417" w:lineRule="exact"/>
        <w:ind w:left="4" w:right="2956"/>
        <w:jc w:val="both"/>
        <w:rPr>
          <w:b/>
          <w:bCs/>
        </w:rPr>
      </w:pPr>
      <w:r w:rsidRPr="00C97EDD">
        <w:rPr>
          <w:b/>
          <w:bCs/>
        </w:rPr>
        <w:t xml:space="preserve">Требования к обслуживанию </w:t>
      </w:r>
    </w:p>
    <w:p w14:paraId="5B46D2C3" w14:textId="77777777" w:rsidR="006506CC" w:rsidRPr="00C97EDD" w:rsidRDefault="006506CC" w:rsidP="006506CC">
      <w:pPr>
        <w:pStyle w:val="a"/>
        <w:spacing w:before="52" w:line="302" w:lineRule="exact"/>
        <w:ind w:left="14" w:right="273"/>
        <w:jc w:val="both"/>
      </w:pPr>
      <w:r w:rsidRPr="00C97EDD">
        <w:t xml:space="preserve">Постгарантийное техническое обслуживание (не чаще) - каждые 250 моточасов или не менее 5 лет (по отдельному договору) </w:t>
      </w:r>
    </w:p>
    <w:p w14:paraId="47106273" w14:textId="77777777" w:rsidR="006506CC" w:rsidRDefault="006506CC" w:rsidP="00C97EDD">
      <w:pPr>
        <w:jc w:val="both"/>
        <w:rPr>
          <w:rFonts w:ascii="Times New Roman" w:hAnsi="Times New Roman" w:cs="Times New Roman"/>
          <w:b/>
          <w:sz w:val="24"/>
          <w:szCs w:val="24"/>
        </w:rPr>
      </w:pPr>
    </w:p>
    <w:p w14:paraId="5A9DA6EC" w14:textId="77777777" w:rsidR="00C97EDD" w:rsidRPr="00C97EDD" w:rsidRDefault="00C97EDD" w:rsidP="00C97EDD">
      <w:pPr>
        <w:jc w:val="both"/>
        <w:rPr>
          <w:rFonts w:ascii="Times New Roman" w:hAnsi="Times New Roman" w:cs="Times New Roman"/>
          <w:b/>
          <w:sz w:val="24"/>
          <w:szCs w:val="24"/>
        </w:rPr>
      </w:pPr>
      <w:r w:rsidRPr="00C97EDD">
        <w:rPr>
          <w:rFonts w:ascii="Times New Roman" w:hAnsi="Times New Roman" w:cs="Times New Roman"/>
          <w:b/>
          <w:sz w:val="24"/>
          <w:szCs w:val="24"/>
        </w:rPr>
        <w:t xml:space="preserve">Порядок и форма отчетности. </w:t>
      </w:r>
    </w:p>
    <w:p w14:paraId="6D19A112" w14:textId="77777777" w:rsidR="00C97EDD" w:rsidRPr="00C97EDD" w:rsidRDefault="00C97EDD" w:rsidP="00C97EDD">
      <w:pPr>
        <w:jc w:val="both"/>
        <w:rPr>
          <w:rFonts w:ascii="Times New Roman" w:hAnsi="Times New Roman" w:cs="Times New Roman"/>
          <w:sz w:val="24"/>
          <w:szCs w:val="24"/>
        </w:rPr>
      </w:pPr>
      <w:r w:rsidRPr="00C97EDD">
        <w:rPr>
          <w:rFonts w:ascii="Times New Roman" w:hAnsi="Times New Roman" w:cs="Times New Roman"/>
          <w:sz w:val="24"/>
          <w:szCs w:val="24"/>
        </w:rPr>
        <w:t xml:space="preserve">По завершению проекта: </w:t>
      </w:r>
    </w:p>
    <w:p w14:paraId="0B451A9D" w14:textId="77777777" w:rsidR="00C97EDD" w:rsidRPr="00C97EDD" w:rsidRDefault="00C97EDD" w:rsidP="00C97EDD">
      <w:pPr>
        <w:jc w:val="both"/>
        <w:rPr>
          <w:rFonts w:ascii="Times New Roman" w:hAnsi="Times New Roman" w:cs="Times New Roman"/>
          <w:sz w:val="24"/>
          <w:szCs w:val="24"/>
        </w:rPr>
      </w:pPr>
      <w:r w:rsidRPr="00C97EDD">
        <w:rPr>
          <w:rFonts w:ascii="Times New Roman" w:hAnsi="Times New Roman" w:cs="Times New Roman"/>
          <w:sz w:val="24"/>
          <w:szCs w:val="24"/>
        </w:rPr>
        <w:t>1 Заказчику представляется установленно</w:t>
      </w:r>
      <w:r w:rsidR="006506CC">
        <w:rPr>
          <w:rFonts w:ascii="Times New Roman" w:hAnsi="Times New Roman" w:cs="Times New Roman"/>
          <w:sz w:val="24"/>
          <w:szCs w:val="24"/>
        </w:rPr>
        <w:t>е и подключенное оборудование (</w:t>
      </w:r>
      <w:r w:rsidRPr="00C97EDD">
        <w:rPr>
          <w:rFonts w:ascii="Times New Roman" w:hAnsi="Times New Roman" w:cs="Times New Roman"/>
          <w:sz w:val="24"/>
          <w:szCs w:val="24"/>
        </w:rPr>
        <w:t>дизель генератора) готовое к немедленной работе.</w:t>
      </w:r>
    </w:p>
    <w:p w14:paraId="751AC23D" w14:textId="77777777" w:rsidR="00C97EDD" w:rsidRPr="00C97EDD" w:rsidRDefault="00C97EDD" w:rsidP="00C97EDD">
      <w:pPr>
        <w:jc w:val="both"/>
        <w:rPr>
          <w:rFonts w:ascii="Times New Roman" w:hAnsi="Times New Roman" w:cs="Times New Roman"/>
          <w:sz w:val="24"/>
          <w:szCs w:val="24"/>
        </w:rPr>
      </w:pPr>
      <w:r w:rsidRPr="00C97EDD">
        <w:rPr>
          <w:rFonts w:ascii="Times New Roman" w:hAnsi="Times New Roman" w:cs="Times New Roman"/>
          <w:sz w:val="24"/>
          <w:szCs w:val="24"/>
        </w:rPr>
        <w:t>2. Исполнителем и Заказчиком пописывается АКТ сдачи-приемки выполненных работ.</w:t>
      </w:r>
    </w:p>
    <w:sectPr w:rsidR="00C97EDD" w:rsidRPr="00C97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FC8"/>
    <w:multiLevelType w:val="singleLevel"/>
    <w:tmpl w:val="7E32D718"/>
    <w:lvl w:ilvl="0">
      <w:start w:val="8"/>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5BC56C7F"/>
    <w:multiLevelType w:val="singleLevel"/>
    <w:tmpl w:val="2CC03A6E"/>
    <w:lvl w:ilvl="0">
      <w:start w:val="2"/>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616401EA"/>
    <w:multiLevelType w:val="singleLevel"/>
    <w:tmpl w:val="5B94A556"/>
    <w:lvl w:ilvl="0">
      <w:start w:val="8"/>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64795357"/>
    <w:multiLevelType w:val="hybridMultilevel"/>
    <w:tmpl w:val="0D086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603216"/>
    <w:multiLevelType w:val="singleLevel"/>
    <w:tmpl w:val="4B044D5E"/>
    <w:lvl w:ilvl="0">
      <w:start w:val="2"/>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73B11B65"/>
    <w:multiLevelType w:val="hybridMultilevel"/>
    <w:tmpl w:val="0D08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072679">
    <w:abstractNumId w:val="1"/>
  </w:num>
  <w:num w:numId="2" w16cid:durableId="1146628386">
    <w:abstractNumId w:val="1"/>
    <w:lvlOverride w:ilvl="0">
      <w:lvl w:ilvl="0">
        <w:start w:val="3"/>
        <w:numFmt w:val="decimal"/>
        <w:lvlText w:val="%1."/>
        <w:legacy w:legacy="1" w:legacySpace="0" w:legacyIndent="0"/>
        <w:lvlJc w:val="left"/>
        <w:rPr>
          <w:rFonts w:ascii="Times New Roman" w:hAnsi="Times New Roman" w:cs="Times New Roman" w:hint="default"/>
        </w:rPr>
      </w:lvl>
    </w:lvlOverride>
  </w:num>
  <w:num w:numId="3" w16cid:durableId="590743495">
    <w:abstractNumId w:val="0"/>
  </w:num>
  <w:num w:numId="4" w16cid:durableId="1052266787">
    <w:abstractNumId w:val="4"/>
  </w:num>
  <w:num w:numId="5" w16cid:durableId="872959074">
    <w:abstractNumId w:val="4"/>
    <w:lvlOverride w:ilvl="0">
      <w:lvl w:ilvl="0">
        <w:start w:val="3"/>
        <w:numFmt w:val="decimal"/>
        <w:lvlText w:val="%1."/>
        <w:legacy w:legacy="1" w:legacySpace="0" w:legacyIndent="0"/>
        <w:lvlJc w:val="left"/>
        <w:rPr>
          <w:rFonts w:ascii="Times New Roman" w:hAnsi="Times New Roman" w:cs="Times New Roman" w:hint="default"/>
        </w:rPr>
      </w:lvl>
    </w:lvlOverride>
  </w:num>
  <w:num w:numId="6" w16cid:durableId="651984506">
    <w:abstractNumId w:val="2"/>
  </w:num>
  <w:num w:numId="7" w16cid:durableId="1287732254">
    <w:abstractNumId w:val="5"/>
  </w:num>
  <w:num w:numId="8" w16cid:durableId="2033337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F3"/>
    <w:rsid w:val="0003366A"/>
    <w:rsid w:val="00041DEA"/>
    <w:rsid w:val="00051D2D"/>
    <w:rsid w:val="000C2B89"/>
    <w:rsid w:val="0015417F"/>
    <w:rsid w:val="00190C11"/>
    <w:rsid w:val="001F28CB"/>
    <w:rsid w:val="0020294C"/>
    <w:rsid w:val="00275539"/>
    <w:rsid w:val="00321172"/>
    <w:rsid w:val="00326D7D"/>
    <w:rsid w:val="00353014"/>
    <w:rsid w:val="00406D48"/>
    <w:rsid w:val="00457178"/>
    <w:rsid w:val="00457C35"/>
    <w:rsid w:val="004976FA"/>
    <w:rsid w:val="00520D1C"/>
    <w:rsid w:val="005E79AD"/>
    <w:rsid w:val="005F235B"/>
    <w:rsid w:val="00616DF3"/>
    <w:rsid w:val="006506CC"/>
    <w:rsid w:val="00691196"/>
    <w:rsid w:val="006C2510"/>
    <w:rsid w:val="007273DE"/>
    <w:rsid w:val="00737E3C"/>
    <w:rsid w:val="00812C87"/>
    <w:rsid w:val="008F349F"/>
    <w:rsid w:val="00906869"/>
    <w:rsid w:val="00913A2D"/>
    <w:rsid w:val="00953234"/>
    <w:rsid w:val="009B6C49"/>
    <w:rsid w:val="009D3800"/>
    <w:rsid w:val="009F6F73"/>
    <w:rsid w:val="00A819E1"/>
    <w:rsid w:val="00A90ADB"/>
    <w:rsid w:val="00A94898"/>
    <w:rsid w:val="00AA5B27"/>
    <w:rsid w:val="00AC0B1B"/>
    <w:rsid w:val="00B27096"/>
    <w:rsid w:val="00B40B04"/>
    <w:rsid w:val="00BC2F35"/>
    <w:rsid w:val="00C37CA4"/>
    <w:rsid w:val="00C66390"/>
    <w:rsid w:val="00C97EDD"/>
    <w:rsid w:val="00CA5C23"/>
    <w:rsid w:val="00CB2C6F"/>
    <w:rsid w:val="00CD3EA2"/>
    <w:rsid w:val="00CD4186"/>
    <w:rsid w:val="00D63A31"/>
    <w:rsid w:val="00DC3168"/>
    <w:rsid w:val="00E03C1B"/>
    <w:rsid w:val="00E03D6D"/>
    <w:rsid w:val="00E14A98"/>
    <w:rsid w:val="00E16C8E"/>
    <w:rsid w:val="00E2030E"/>
    <w:rsid w:val="00E241E0"/>
    <w:rsid w:val="00E62893"/>
    <w:rsid w:val="00EE38DB"/>
    <w:rsid w:val="00EE3927"/>
    <w:rsid w:val="00F9268E"/>
    <w:rsid w:val="00FD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A926"/>
  <w15:docId w15:val="{B3166153-7B14-4377-8C8F-607CAE45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F3"/>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rsid w:val="00616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BalloonText">
    <w:name w:val="Balloon Text"/>
    <w:basedOn w:val="Normal"/>
    <w:link w:val="BalloonTextChar"/>
    <w:uiPriority w:val="99"/>
    <w:semiHidden/>
    <w:unhideWhenUsed/>
    <w:rsid w:val="00CD3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A2"/>
    <w:rPr>
      <w:rFonts w:ascii="Tahoma" w:eastAsiaTheme="minorEastAsia" w:hAnsi="Tahoma" w:cs="Tahoma"/>
      <w:sz w:val="16"/>
      <w:szCs w:val="16"/>
      <w:lang w:eastAsia="ru-RU"/>
    </w:rPr>
  </w:style>
  <w:style w:type="paragraph" w:styleId="ListParagraph">
    <w:name w:val="List Paragraph"/>
    <w:basedOn w:val="Normal"/>
    <w:uiPriority w:val="34"/>
    <w:qFormat/>
    <w:rsid w:val="00812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DUISHENALIEVA, Elnura</cp:lastModifiedBy>
  <cp:revision>18</cp:revision>
  <dcterms:created xsi:type="dcterms:W3CDTF">2025-10-23T08:42:00Z</dcterms:created>
  <dcterms:modified xsi:type="dcterms:W3CDTF">2025-10-23T08:55:00Z</dcterms:modified>
</cp:coreProperties>
</file>