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07E0" w14:textId="77777777" w:rsidR="00734FF7" w:rsidRPr="00734FF7" w:rsidRDefault="00734FF7" w:rsidP="00734FF7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ru-RU" w:eastAsia="ru-RU"/>
        </w:rPr>
      </w:pPr>
    </w:p>
    <w:p w14:paraId="0F619E70" w14:textId="41DE23FD" w:rsidR="00577576" w:rsidRPr="00B8001C" w:rsidRDefault="00577576" w:rsidP="00577576">
      <w:pPr>
        <w:spacing w:line="276" w:lineRule="auto"/>
        <w:jc w:val="center"/>
        <w:rPr>
          <w:b/>
          <w:lang w:val="ru-RU"/>
        </w:rPr>
      </w:pPr>
      <w:r w:rsidRPr="00B8001C">
        <w:rPr>
          <w:b/>
          <w:lang w:val="ky-KG"/>
        </w:rPr>
        <w:t>Проект</w:t>
      </w:r>
      <w:r w:rsidR="00ED52B2" w:rsidRPr="00B8001C">
        <w:rPr>
          <w:b/>
          <w:lang w:val="ky-KG"/>
        </w:rPr>
        <w:t>:</w:t>
      </w:r>
      <w:r w:rsidRPr="00B8001C">
        <w:rPr>
          <w:b/>
          <w:lang w:val="ru-RU"/>
        </w:rPr>
        <w:t xml:space="preserve"> «Техническая помощь для проекта </w:t>
      </w:r>
      <w:proofErr w:type="spellStart"/>
      <w:r w:rsidRPr="00B8001C">
        <w:rPr>
          <w:b/>
          <w:lang w:val="ru-RU"/>
        </w:rPr>
        <w:t>Камбаратинской</w:t>
      </w:r>
      <w:proofErr w:type="spellEnd"/>
      <w:r w:rsidRPr="00B8001C">
        <w:rPr>
          <w:b/>
          <w:lang w:val="ru-RU"/>
        </w:rPr>
        <w:t xml:space="preserve"> ГЭС-1»</w:t>
      </w:r>
    </w:p>
    <w:p w14:paraId="0DBFC524" w14:textId="1B65119E" w:rsidR="00403C02" w:rsidRPr="00B8001C" w:rsidRDefault="00403C02" w:rsidP="00403C02">
      <w:pPr>
        <w:jc w:val="center"/>
        <w:rPr>
          <w:b/>
          <w:lang w:val="ru-RU"/>
        </w:rPr>
      </w:pPr>
    </w:p>
    <w:p w14:paraId="10FAA5D0" w14:textId="77777777" w:rsidR="00403C02" w:rsidRPr="00B8001C" w:rsidRDefault="00403C02" w:rsidP="00403C02">
      <w:pPr>
        <w:jc w:val="center"/>
        <w:rPr>
          <w:b/>
          <w:lang w:val="ru-RU"/>
        </w:rPr>
      </w:pPr>
      <w:r w:rsidRPr="00B8001C">
        <w:rPr>
          <w:b/>
          <w:lang w:val="ru-RU"/>
        </w:rPr>
        <w:t xml:space="preserve">Техническое задание </w:t>
      </w:r>
      <w:bookmarkStart w:id="0" w:name="OLE_LINK4"/>
      <w:bookmarkStart w:id="1" w:name="OLE_LINK3"/>
    </w:p>
    <w:bookmarkEnd w:id="0"/>
    <w:bookmarkEnd w:id="1"/>
    <w:p w14:paraId="7AB7C4B9" w14:textId="6C72563F" w:rsidR="00403C02" w:rsidRPr="00B8001C" w:rsidRDefault="00BD64A1" w:rsidP="00403C02">
      <w:pPr>
        <w:jc w:val="center"/>
        <w:rPr>
          <w:b/>
          <w:lang w:val="ru-RU"/>
        </w:rPr>
      </w:pPr>
      <w:r w:rsidRPr="00B8001C">
        <w:rPr>
          <w:b/>
          <w:lang w:val="ru-RU"/>
        </w:rPr>
        <w:t xml:space="preserve">для </w:t>
      </w:r>
      <w:r w:rsidR="00403C02" w:rsidRPr="00B8001C">
        <w:rPr>
          <w:b/>
          <w:lang w:val="ru-RU"/>
        </w:rPr>
        <w:t>специалист</w:t>
      </w:r>
      <w:r w:rsidRPr="00B8001C">
        <w:rPr>
          <w:b/>
          <w:lang w:val="ru-RU"/>
        </w:rPr>
        <w:t>а</w:t>
      </w:r>
      <w:r w:rsidR="00403C02" w:rsidRPr="00B8001C">
        <w:rPr>
          <w:b/>
          <w:lang w:val="ru-RU"/>
        </w:rPr>
        <w:t xml:space="preserve"> по закупкам </w:t>
      </w:r>
      <w:r w:rsidR="00623BAF">
        <w:rPr>
          <w:b/>
          <w:lang w:val="ru-RU"/>
        </w:rPr>
        <w:t>ОУП К-1</w:t>
      </w:r>
    </w:p>
    <w:p w14:paraId="7702D4D4" w14:textId="77777777" w:rsidR="00403C02" w:rsidRPr="00B8001C" w:rsidRDefault="00403C02" w:rsidP="00403C02">
      <w:pPr>
        <w:jc w:val="center"/>
        <w:rPr>
          <w:lang w:val="ru-RU"/>
        </w:rPr>
      </w:pPr>
    </w:p>
    <w:p w14:paraId="42ABD14F" w14:textId="77777777" w:rsidR="00403C02" w:rsidRPr="00B8001C" w:rsidRDefault="00403C02" w:rsidP="00403C02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b/>
          <w:sz w:val="24"/>
          <w:szCs w:val="24"/>
        </w:rPr>
      </w:pPr>
      <w:r w:rsidRPr="00B8001C">
        <w:rPr>
          <w:b/>
          <w:sz w:val="24"/>
          <w:szCs w:val="24"/>
        </w:rPr>
        <w:t>Введение</w:t>
      </w:r>
    </w:p>
    <w:p w14:paraId="2287CECA" w14:textId="77777777" w:rsidR="00623BAF" w:rsidRPr="00AD64CB" w:rsidRDefault="00623BAF" w:rsidP="00623BAF">
      <w:pPr>
        <w:pStyle w:val="a4"/>
        <w:spacing w:before="240" w:line="276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AD64CB">
        <w:rPr>
          <w:rFonts w:eastAsiaTheme="minorHAnsi"/>
          <w:sz w:val="24"/>
          <w:szCs w:val="24"/>
        </w:rPr>
        <w:t>Министерство энергетики Кыргызской Республики реализует проект Всемирного банка «</w:t>
      </w:r>
      <w:r w:rsidRPr="00193089">
        <w:rPr>
          <w:bCs/>
          <w:sz w:val="24"/>
          <w:szCs w:val="24"/>
        </w:rPr>
        <w:t xml:space="preserve">Техническая помощь проекту строительства </w:t>
      </w:r>
      <w:proofErr w:type="spellStart"/>
      <w:r w:rsidRPr="00193089">
        <w:rPr>
          <w:bCs/>
          <w:sz w:val="24"/>
          <w:szCs w:val="24"/>
        </w:rPr>
        <w:t>Камбаратинской</w:t>
      </w:r>
      <w:proofErr w:type="spellEnd"/>
      <w:r w:rsidRPr="00193089">
        <w:rPr>
          <w:bCs/>
          <w:sz w:val="24"/>
          <w:szCs w:val="24"/>
        </w:rPr>
        <w:t xml:space="preserve"> ГЭС-1</w:t>
      </w:r>
      <w:r w:rsidRPr="00AD64CB">
        <w:rPr>
          <w:rFonts w:eastAsiaTheme="minorHAnsi"/>
          <w:sz w:val="24"/>
          <w:szCs w:val="24"/>
        </w:rPr>
        <w:t xml:space="preserve">». Также в ближайшее время ожидается инициация новых проектов </w:t>
      </w:r>
      <w:r>
        <w:rPr>
          <w:rFonts w:eastAsiaTheme="minorHAnsi"/>
          <w:sz w:val="24"/>
          <w:szCs w:val="24"/>
        </w:rPr>
        <w:t xml:space="preserve">для </w:t>
      </w:r>
      <w:proofErr w:type="spellStart"/>
      <w:r>
        <w:rPr>
          <w:rFonts w:eastAsiaTheme="minorHAnsi"/>
          <w:sz w:val="24"/>
          <w:szCs w:val="24"/>
        </w:rPr>
        <w:t>Камбаратинской</w:t>
      </w:r>
      <w:proofErr w:type="spellEnd"/>
      <w:r>
        <w:rPr>
          <w:rFonts w:eastAsiaTheme="minorHAnsi"/>
          <w:sz w:val="24"/>
          <w:szCs w:val="24"/>
        </w:rPr>
        <w:t xml:space="preserve"> ГЭС-1</w:t>
      </w:r>
      <w:r w:rsidRPr="00AD64CB">
        <w:rPr>
          <w:rFonts w:eastAsiaTheme="minorHAnsi"/>
          <w:sz w:val="24"/>
          <w:szCs w:val="24"/>
        </w:rPr>
        <w:t>. Для реализации данных проектов был создан Отдел управления проектами (</w:t>
      </w:r>
      <w:r>
        <w:rPr>
          <w:rFonts w:eastAsiaTheme="minorHAnsi"/>
          <w:sz w:val="24"/>
          <w:szCs w:val="24"/>
        </w:rPr>
        <w:t>ОУП К-1</w:t>
      </w:r>
      <w:r w:rsidRPr="005E701F">
        <w:rPr>
          <w:rFonts w:eastAsiaTheme="minorHAnsi"/>
          <w:sz w:val="24"/>
          <w:szCs w:val="24"/>
        </w:rPr>
        <w:t>)</w:t>
      </w:r>
      <w:r w:rsidRPr="00AD64CB">
        <w:rPr>
          <w:rFonts w:eastAsiaTheme="minorHAnsi"/>
          <w:sz w:val="24"/>
          <w:szCs w:val="24"/>
        </w:rPr>
        <w:t>.</w:t>
      </w:r>
    </w:p>
    <w:p w14:paraId="449851D2" w14:textId="77777777" w:rsidR="00623BAF" w:rsidRPr="00B8001C" w:rsidRDefault="00623BAF" w:rsidP="00403C02">
      <w:pPr>
        <w:pStyle w:val="a4"/>
        <w:spacing w:before="240" w:line="276" w:lineRule="auto"/>
        <w:ind w:left="0"/>
        <w:jc w:val="both"/>
        <w:rPr>
          <w:rFonts w:eastAsiaTheme="minorHAnsi"/>
          <w:sz w:val="24"/>
          <w:szCs w:val="24"/>
        </w:rPr>
      </w:pPr>
    </w:p>
    <w:p w14:paraId="4BFF6F1D" w14:textId="77777777" w:rsidR="00403C02" w:rsidRPr="00B8001C" w:rsidRDefault="00403C02" w:rsidP="00403C02">
      <w:pPr>
        <w:pStyle w:val="a4"/>
        <w:spacing w:line="276" w:lineRule="auto"/>
        <w:ind w:left="1080"/>
        <w:jc w:val="both"/>
        <w:rPr>
          <w:b/>
          <w:sz w:val="24"/>
          <w:szCs w:val="24"/>
        </w:rPr>
      </w:pPr>
    </w:p>
    <w:p w14:paraId="21568261" w14:textId="5E8038B1" w:rsidR="00403C02" w:rsidRPr="00B8001C" w:rsidRDefault="00403C02" w:rsidP="0048739C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b/>
          <w:sz w:val="24"/>
          <w:szCs w:val="24"/>
        </w:rPr>
      </w:pPr>
      <w:r w:rsidRPr="00B8001C">
        <w:rPr>
          <w:b/>
          <w:sz w:val="24"/>
          <w:szCs w:val="24"/>
        </w:rPr>
        <w:t>Цель и описание проекта</w:t>
      </w:r>
    </w:p>
    <w:p w14:paraId="18290B90" w14:textId="77777777" w:rsidR="00623BAF" w:rsidRDefault="00623BAF" w:rsidP="00623BAF">
      <w:pPr>
        <w:pStyle w:val="a4"/>
        <w:spacing w:line="276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Проект «Техническая помощь для проекта </w:t>
      </w:r>
      <w:proofErr w:type="spellStart"/>
      <w:r>
        <w:rPr>
          <w:bCs/>
          <w:sz w:val="24"/>
          <w:szCs w:val="24"/>
        </w:rPr>
        <w:t>Камбаратинской</w:t>
      </w:r>
      <w:proofErr w:type="spellEnd"/>
      <w:r>
        <w:rPr>
          <w:bCs/>
          <w:sz w:val="24"/>
          <w:szCs w:val="24"/>
        </w:rPr>
        <w:t xml:space="preserve"> ГЭС-1» </w:t>
      </w:r>
      <w:bookmarkStart w:id="2" w:name="_Hlk174450249"/>
      <w:r>
        <w:rPr>
          <w:bCs/>
          <w:sz w:val="24"/>
          <w:szCs w:val="24"/>
        </w:rPr>
        <w:t>(ТП</w:t>
      </w:r>
      <w:r w:rsidRPr="007233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K</w:t>
      </w:r>
      <w:r w:rsidRPr="007233EF">
        <w:rPr>
          <w:bCs/>
          <w:sz w:val="24"/>
          <w:szCs w:val="24"/>
        </w:rPr>
        <w:t xml:space="preserve">-1, </w:t>
      </w:r>
      <w:r>
        <w:rPr>
          <w:bCs/>
          <w:sz w:val="24"/>
          <w:szCs w:val="24"/>
          <w:lang w:val="en-US"/>
        </w:rPr>
        <w:t>P</w:t>
      </w:r>
      <w:r w:rsidRPr="007233EF">
        <w:rPr>
          <w:bCs/>
          <w:sz w:val="24"/>
          <w:szCs w:val="24"/>
        </w:rPr>
        <w:t>181086)</w:t>
      </w:r>
      <w:bookmarkEnd w:id="2"/>
      <w:r>
        <w:rPr>
          <w:bCs/>
          <w:sz w:val="24"/>
          <w:szCs w:val="24"/>
        </w:rPr>
        <w:t xml:space="preserve">, финансируемый Международной ассоциацией развития на сумму 5,0 млн долларов США (далее – Проект), </w:t>
      </w:r>
      <w:r w:rsidRPr="00193089">
        <w:rPr>
          <w:bCs/>
          <w:sz w:val="24"/>
          <w:szCs w:val="24"/>
        </w:rPr>
        <w:t>направлен на помощь в актуализации предыдущих исследований для подтверждения технико-экономического обоснования,</w:t>
      </w:r>
      <w:r>
        <w:rPr>
          <w:bCs/>
          <w:sz w:val="24"/>
          <w:szCs w:val="24"/>
        </w:rPr>
        <w:t xml:space="preserve"> а также</w:t>
      </w:r>
      <w:r w:rsidRPr="00193089">
        <w:rPr>
          <w:bCs/>
          <w:sz w:val="24"/>
          <w:szCs w:val="24"/>
        </w:rPr>
        <w:t xml:space="preserve"> укрепления эколого-социальной основы проекта строительства </w:t>
      </w:r>
      <w:proofErr w:type="spellStart"/>
      <w:r w:rsidRPr="00193089">
        <w:rPr>
          <w:bCs/>
          <w:sz w:val="24"/>
          <w:szCs w:val="24"/>
        </w:rPr>
        <w:t>Камбаратинской</w:t>
      </w:r>
      <w:proofErr w:type="spellEnd"/>
      <w:r w:rsidRPr="00193089">
        <w:rPr>
          <w:bCs/>
          <w:sz w:val="24"/>
          <w:szCs w:val="24"/>
        </w:rPr>
        <w:t xml:space="preserve"> ГЭС-1</w:t>
      </w:r>
      <w:r>
        <w:rPr>
          <w:bCs/>
          <w:sz w:val="24"/>
          <w:szCs w:val="24"/>
        </w:rPr>
        <w:t>.</w:t>
      </w:r>
    </w:p>
    <w:p w14:paraId="79AD43DD" w14:textId="77777777" w:rsidR="00623BAF" w:rsidRDefault="00623BAF" w:rsidP="00623BAF">
      <w:pPr>
        <w:pStyle w:val="a4"/>
        <w:spacing w:line="276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Дополнительное финансирование в размере 13,6 миллионов долларов США направлено на завершение начатых работ в рамках проекта, а также отбор панели экспертов, </w:t>
      </w:r>
      <w:r w:rsidRPr="00193089">
        <w:rPr>
          <w:bCs/>
          <w:sz w:val="24"/>
          <w:szCs w:val="24"/>
        </w:rPr>
        <w:t>разработк</w:t>
      </w:r>
      <w:r>
        <w:rPr>
          <w:bCs/>
          <w:sz w:val="24"/>
          <w:szCs w:val="24"/>
        </w:rPr>
        <w:t>у</w:t>
      </w:r>
      <w:r w:rsidRPr="00193089">
        <w:rPr>
          <w:bCs/>
          <w:sz w:val="24"/>
          <w:szCs w:val="24"/>
        </w:rPr>
        <w:t xml:space="preserve"> макроэкономически устойчивого плана финансирования и коммерческой структуры</w:t>
      </w:r>
      <w:r>
        <w:rPr>
          <w:bCs/>
          <w:sz w:val="24"/>
          <w:szCs w:val="24"/>
        </w:rPr>
        <w:t xml:space="preserve"> проекта строительства </w:t>
      </w:r>
      <w:proofErr w:type="spellStart"/>
      <w:r>
        <w:rPr>
          <w:bCs/>
          <w:sz w:val="24"/>
          <w:szCs w:val="24"/>
        </w:rPr>
        <w:t>Камбаратинской</w:t>
      </w:r>
      <w:proofErr w:type="spellEnd"/>
      <w:r>
        <w:rPr>
          <w:bCs/>
          <w:sz w:val="24"/>
          <w:szCs w:val="24"/>
        </w:rPr>
        <w:t xml:space="preserve"> ГЭС-1.</w:t>
      </w:r>
    </w:p>
    <w:p w14:paraId="07116A1A" w14:textId="77777777" w:rsidR="00623BAF" w:rsidRDefault="00623BAF" w:rsidP="00623BAF">
      <w:pPr>
        <w:pStyle w:val="a4"/>
        <w:spacing w:line="276" w:lineRule="auto"/>
        <w:ind w:left="0" w:firstLine="708"/>
        <w:jc w:val="both"/>
        <w:rPr>
          <w:bCs/>
          <w:sz w:val="24"/>
          <w:szCs w:val="24"/>
        </w:rPr>
      </w:pPr>
      <w:r w:rsidRPr="007233EF">
        <w:rPr>
          <w:bCs/>
          <w:sz w:val="24"/>
          <w:szCs w:val="24"/>
        </w:rPr>
        <w:t>Всемирный Банк также инициировал подготовку Многоэтапного программного подхода Программы</w:t>
      </w:r>
      <w:r>
        <w:rPr>
          <w:bCs/>
          <w:sz w:val="24"/>
          <w:szCs w:val="24"/>
        </w:rPr>
        <w:t xml:space="preserve"> </w:t>
      </w:r>
      <w:r w:rsidRPr="007233EF">
        <w:rPr>
          <w:bCs/>
          <w:sz w:val="24"/>
          <w:szCs w:val="24"/>
        </w:rPr>
        <w:t>устойчивой и трансформационной энергетики «</w:t>
      </w:r>
      <w:proofErr w:type="spellStart"/>
      <w:r w:rsidRPr="007233EF">
        <w:rPr>
          <w:bCs/>
          <w:sz w:val="24"/>
          <w:szCs w:val="24"/>
        </w:rPr>
        <w:t>Камбаратинская</w:t>
      </w:r>
      <w:proofErr w:type="spellEnd"/>
      <w:r w:rsidRPr="007233EF">
        <w:rPr>
          <w:bCs/>
          <w:sz w:val="24"/>
          <w:szCs w:val="24"/>
        </w:rPr>
        <w:t xml:space="preserve"> ГЭС-1» (K1-STEP, P504168) (общий объем</w:t>
      </w:r>
      <w:r>
        <w:rPr>
          <w:bCs/>
          <w:sz w:val="24"/>
          <w:szCs w:val="24"/>
        </w:rPr>
        <w:t xml:space="preserve"> </w:t>
      </w:r>
      <w:r w:rsidRPr="007233EF">
        <w:rPr>
          <w:bCs/>
          <w:sz w:val="24"/>
          <w:szCs w:val="24"/>
        </w:rPr>
        <w:t>поэтапного финансирования: 500 миллионов долларов США), направленного на увеличение доступного</w:t>
      </w:r>
      <w:r>
        <w:rPr>
          <w:bCs/>
          <w:sz w:val="24"/>
          <w:szCs w:val="24"/>
        </w:rPr>
        <w:t xml:space="preserve"> </w:t>
      </w:r>
      <w:r w:rsidRPr="007233EF">
        <w:rPr>
          <w:bCs/>
          <w:sz w:val="24"/>
          <w:szCs w:val="24"/>
        </w:rPr>
        <w:t>энергоснабжения, улучшение управления энергетикой и водными ресурсами и переход к экологически чистой</w:t>
      </w:r>
      <w:r>
        <w:rPr>
          <w:bCs/>
          <w:sz w:val="24"/>
          <w:szCs w:val="24"/>
        </w:rPr>
        <w:t xml:space="preserve"> </w:t>
      </w:r>
      <w:r w:rsidRPr="007233EF">
        <w:rPr>
          <w:bCs/>
          <w:sz w:val="24"/>
          <w:szCs w:val="24"/>
        </w:rPr>
        <w:t>энергетике в Кыргызской Республике и Центральной Азии в целом.</w:t>
      </w:r>
    </w:p>
    <w:p w14:paraId="0B174E71" w14:textId="77777777" w:rsidR="00623BAF" w:rsidRPr="00B8001C" w:rsidRDefault="00623BAF" w:rsidP="00E93BF0">
      <w:pPr>
        <w:pStyle w:val="a4"/>
        <w:ind w:left="0"/>
        <w:jc w:val="both"/>
        <w:rPr>
          <w:bCs/>
          <w:sz w:val="24"/>
          <w:szCs w:val="24"/>
        </w:rPr>
      </w:pPr>
    </w:p>
    <w:p w14:paraId="25FB69BB" w14:textId="77777777" w:rsidR="0012516C" w:rsidRPr="00B8001C" w:rsidRDefault="0012516C" w:rsidP="0012516C">
      <w:pPr>
        <w:spacing w:after="120" w:line="276" w:lineRule="auto"/>
        <w:jc w:val="both"/>
        <w:rPr>
          <w:lang w:val="ru-RU"/>
        </w:rPr>
      </w:pPr>
    </w:p>
    <w:p w14:paraId="5B245926" w14:textId="66AEDBB4" w:rsidR="0050136A" w:rsidRPr="00734FF7" w:rsidRDefault="00403C02" w:rsidP="00823C8C">
      <w:pPr>
        <w:suppressAutoHyphens/>
        <w:spacing w:line="276" w:lineRule="auto"/>
        <w:jc w:val="both"/>
        <w:rPr>
          <w:b/>
          <w:lang w:val="ru-RU"/>
        </w:rPr>
      </w:pPr>
      <w:r w:rsidRPr="00734FF7">
        <w:rPr>
          <w:b/>
          <w:lang w:val="ru-RU"/>
        </w:rPr>
        <w:t>Проект состоит из следующих компонентов:</w:t>
      </w:r>
    </w:p>
    <w:p w14:paraId="76CC2434" w14:textId="77777777" w:rsidR="00823C8C" w:rsidRPr="00734FF7" w:rsidRDefault="00823C8C" w:rsidP="00623BAF">
      <w:pPr>
        <w:spacing w:line="276" w:lineRule="auto"/>
        <w:jc w:val="both"/>
        <w:rPr>
          <w:b/>
          <w:lang w:val="ru-RU" w:eastAsia="ru-RU"/>
        </w:rPr>
      </w:pPr>
      <w:bookmarkStart w:id="3" w:name="_Hlk170810422"/>
    </w:p>
    <w:p w14:paraId="6F5FC5AA" w14:textId="223217EA" w:rsidR="00623BAF" w:rsidRPr="00F4061F" w:rsidRDefault="00623BAF" w:rsidP="00623BAF">
      <w:pPr>
        <w:spacing w:line="276" w:lineRule="auto"/>
        <w:jc w:val="both"/>
        <w:rPr>
          <w:bCs/>
          <w:lang w:val="ru-RU" w:eastAsia="ru-RU"/>
        </w:rPr>
      </w:pPr>
      <w:r w:rsidRPr="00F4061F">
        <w:rPr>
          <w:b/>
          <w:lang w:val="ru-RU" w:eastAsia="ru-RU"/>
        </w:rPr>
        <w:t xml:space="preserve">Компонент 1. </w:t>
      </w:r>
      <w:r w:rsidRPr="00F4061F">
        <w:rPr>
          <w:bCs/>
          <w:lang w:val="ru-RU" w:eastAsia="ru-RU"/>
        </w:rPr>
        <w:t>Актуализация предыдущих исследований для подтверждения технико-экономического обоснования.</w:t>
      </w:r>
    </w:p>
    <w:p w14:paraId="482F0770" w14:textId="77777777" w:rsidR="00623BAF" w:rsidRDefault="00623BAF" w:rsidP="00623BAF">
      <w:pPr>
        <w:spacing w:line="276" w:lineRule="auto"/>
        <w:jc w:val="both"/>
        <w:rPr>
          <w:bCs/>
          <w:lang w:val="ru-RU" w:eastAsia="ru-RU"/>
        </w:rPr>
      </w:pPr>
      <w:r w:rsidRPr="00F4061F">
        <w:rPr>
          <w:bCs/>
          <w:lang w:val="ru-RU" w:eastAsia="ru-RU"/>
        </w:rPr>
        <w:t>Ожидается, что в рамках этого компонента будет обновлено существующее технико-экономическое обоснование, которое выявит пробелы в предыдущих исследованиях, при необходимости будут проведены дополнительные мероприятия, возможно, включая физическое моделирование, обследования, исследование участка и необходимые лабораторные испытания, подтверждающие и завершающие выбор типа плотины, чтобы актуализировать ТЭО и сделать его «приемлемым для банков».</w:t>
      </w:r>
    </w:p>
    <w:p w14:paraId="4F3D371E" w14:textId="77777777" w:rsidR="00623BAF" w:rsidRPr="00F4061F" w:rsidRDefault="00623BAF" w:rsidP="00623BAF">
      <w:pPr>
        <w:spacing w:line="276" w:lineRule="auto"/>
        <w:jc w:val="both"/>
        <w:rPr>
          <w:bCs/>
          <w:lang w:val="ru-RU" w:eastAsia="ru-RU"/>
        </w:rPr>
      </w:pPr>
    </w:p>
    <w:p w14:paraId="7A785528" w14:textId="77777777" w:rsidR="00623BAF" w:rsidRPr="00F4061F" w:rsidRDefault="00623BAF" w:rsidP="00623BAF">
      <w:pPr>
        <w:spacing w:line="276" w:lineRule="auto"/>
        <w:jc w:val="both"/>
        <w:rPr>
          <w:bCs/>
          <w:lang w:val="ru-RU" w:eastAsia="ru-RU"/>
        </w:rPr>
      </w:pPr>
      <w:r w:rsidRPr="00F4061F">
        <w:rPr>
          <w:b/>
          <w:lang w:val="ru-RU" w:eastAsia="ru-RU"/>
        </w:rPr>
        <w:t xml:space="preserve">Компонент 2. </w:t>
      </w:r>
      <w:r w:rsidRPr="00F4061F">
        <w:rPr>
          <w:bCs/>
          <w:lang w:val="ru-RU" w:eastAsia="ru-RU"/>
        </w:rPr>
        <w:t xml:space="preserve">Укрепление экологической-социальной основы и аспекта совместного использования выгод </w:t>
      </w:r>
      <w:proofErr w:type="spellStart"/>
      <w:r w:rsidRPr="00F4061F">
        <w:rPr>
          <w:bCs/>
          <w:lang w:val="ru-RU" w:eastAsia="ru-RU"/>
        </w:rPr>
        <w:t>Камбаратинской</w:t>
      </w:r>
      <w:proofErr w:type="spellEnd"/>
      <w:r w:rsidRPr="00F4061F">
        <w:rPr>
          <w:bCs/>
          <w:lang w:val="ru-RU" w:eastAsia="ru-RU"/>
        </w:rPr>
        <w:t xml:space="preserve"> ГЭС-1.</w:t>
      </w:r>
    </w:p>
    <w:p w14:paraId="7567E8DF" w14:textId="77777777" w:rsidR="00623BAF" w:rsidRDefault="00623BAF" w:rsidP="00623BAF">
      <w:pPr>
        <w:spacing w:line="276" w:lineRule="auto"/>
        <w:jc w:val="both"/>
        <w:rPr>
          <w:bCs/>
          <w:lang w:val="ru-RU" w:eastAsia="ru-RU"/>
        </w:rPr>
      </w:pPr>
      <w:r w:rsidRPr="00F4061F">
        <w:rPr>
          <w:bCs/>
          <w:lang w:val="ru-RU" w:eastAsia="ru-RU"/>
        </w:rPr>
        <w:t xml:space="preserve">В рамках данного компонента будут рассмотрены существующие экологические и социальные исследования, проведены дополнительные мероприятия, включая изучение </w:t>
      </w:r>
      <w:r w:rsidRPr="00F4061F">
        <w:rPr>
          <w:bCs/>
          <w:lang w:val="ru-RU" w:eastAsia="ru-RU"/>
        </w:rPr>
        <w:lastRenderedPageBreak/>
        <w:t>биоразнообразия по мере необходимости, проведены консультации с различными заинтересованными сторонами и обновлены экологические и социальные документы в соответствии с требованиями Экологической и социальной основы Всемирного банка (</w:t>
      </w:r>
      <w:r w:rsidRPr="0001639C">
        <w:rPr>
          <w:bCs/>
          <w:lang w:eastAsia="ru-RU"/>
        </w:rPr>
        <w:t>ESF</w:t>
      </w:r>
      <w:r w:rsidRPr="00F4061F">
        <w:rPr>
          <w:bCs/>
          <w:lang w:val="ru-RU" w:eastAsia="ru-RU"/>
        </w:rPr>
        <w:t>). Этот компонент также поможет разработать реализуемый механизм совместного использования выгод с местным сообществом для обеспечения справедливого и устойчивого развития и реализации в долгосрочной перспективе.</w:t>
      </w:r>
    </w:p>
    <w:p w14:paraId="2E5DB144" w14:textId="77777777" w:rsidR="00623BAF" w:rsidRPr="00F4061F" w:rsidRDefault="00623BAF" w:rsidP="00623BAF">
      <w:pPr>
        <w:spacing w:line="276" w:lineRule="auto"/>
        <w:jc w:val="both"/>
        <w:rPr>
          <w:bCs/>
          <w:lang w:val="ru-RU" w:eastAsia="ru-RU"/>
        </w:rPr>
      </w:pPr>
    </w:p>
    <w:p w14:paraId="5B665A17" w14:textId="77777777" w:rsidR="00623BAF" w:rsidRPr="00F4061F" w:rsidRDefault="00623BAF" w:rsidP="00623BAF">
      <w:pPr>
        <w:spacing w:line="276" w:lineRule="auto"/>
        <w:jc w:val="both"/>
        <w:rPr>
          <w:bCs/>
          <w:lang w:val="ru-RU" w:eastAsia="ru-RU"/>
        </w:rPr>
      </w:pPr>
      <w:r w:rsidRPr="00F4061F">
        <w:rPr>
          <w:b/>
          <w:lang w:val="ru-RU" w:eastAsia="ru-RU"/>
        </w:rPr>
        <w:t xml:space="preserve">Компонент 3. </w:t>
      </w:r>
      <w:r w:rsidRPr="00F4061F">
        <w:rPr>
          <w:bCs/>
          <w:lang w:val="ru-RU" w:eastAsia="ru-RU"/>
        </w:rPr>
        <w:t>Разработка макроэкономического устойчивого плана финансирования и коммерческой структуры.</w:t>
      </w:r>
    </w:p>
    <w:p w14:paraId="009AFCC6" w14:textId="77777777" w:rsidR="00623BAF" w:rsidRDefault="00623BAF" w:rsidP="00623BAF">
      <w:pPr>
        <w:spacing w:line="276" w:lineRule="auto"/>
        <w:jc w:val="both"/>
        <w:rPr>
          <w:bCs/>
          <w:lang w:val="ru-RU" w:eastAsia="ru-RU"/>
        </w:rPr>
      </w:pPr>
      <w:r w:rsidRPr="0001639C">
        <w:rPr>
          <w:bCs/>
          <w:lang w:val="ru-RU" w:eastAsia="ru-RU"/>
        </w:rPr>
        <w:t>Данный компонент будет дополнительно поддерживать оценку и выбор вариантов финансирования, включая инвесторов в акционерный капитал, коммерческое, двустороннее и многостороннее заемное финансирование, а также поможет в рассмотрении и предложении соглашений о распределении выгод и рисков между различными заинтересованными сторонами.</w:t>
      </w:r>
    </w:p>
    <w:p w14:paraId="54DFF84B" w14:textId="77777777" w:rsidR="00623BAF" w:rsidRPr="0001639C" w:rsidRDefault="00623BAF" w:rsidP="00623BAF">
      <w:pPr>
        <w:spacing w:line="276" w:lineRule="auto"/>
        <w:jc w:val="both"/>
        <w:rPr>
          <w:bCs/>
          <w:lang w:val="ru-RU" w:eastAsia="ru-RU"/>
        </w:rPr>
      </w:pPr>
    </w:p>
    <w:p w14:paraId="2F453036" w14:textId="77777777" w:rsidR="00623BAF" w:rsidRPr="00F4061F" w:rsidRDefault="00623BAF" w:rsidP="00623BAF">
      <w:pPr>
        <w:spacing w:line="276" w:lineRule="auto"/>
        <w:jc w:val="both"/>
        <w:rPr>
          <w:bCs/>
          <w:lang w:val="ru-RU" w:eastAsia="ru-RU"/>
        </w:rPr>
      </w:pPr>
      <w:r w:rsidRPr="00F4061F">
        <w:rPr>
          <w:b/>
          <w:lang w:val="ru-RU" w:eastAsia="ru-RU"/>
        </w:rPr>
        <w:t xml:space="preserve">Компонент 4. </w:t>
      </w:r>
      <w:r w:rsidRPr="00F4061F">
        <w:rPr>
          <w:bCs/>
          <w:lang w:val="ru-RU" w:eastAsia="ru-RU"/>
        </w:rPr>
        <w:t xml:space="preserve">Поддержка реализации проекта и наращивание потенциала </w:t>
      </w:r>
    </w:p>
    <w:p w14:paraId="0C575A31" w14:textId="77777777" w:rsidR="00623BAF" w:rsidRPr="00623BAF" w:rsidRDefault="00623BAF" w:rsidP="00623BAF">
      <w:pPr>
        <w:spacing w:line="276" w:lineRule="auto"/>
        <w:jc w:val="both"/>
        <w:rPr>
          <w:bCs/>
          <w:lang w:val="ru-RU" w:eastAsia="ru-RU"/>
        </w:rPr>
      </w:pPr>
      <w:r w:rsidRPr="00F4061F">
        <w:rPr>
          <w:bCs/>
          <w:lang w:val="ru-RU" w:eastAsia="ru-RU"/>
        </w:rPr>
        <w:t>Данный компонент будет поддерживать реализацию проекта и наращивание потенциала.</w:t>
      </w:r>
    </w:p>
    <w:p w14:paraId="0E2BC3B9" w14:textId="77777777" w:rsidR="00623BAF" w:rsidRPr="00623BAF" w:rsidRDefault="00623BAF" w:rsidP="00623BAF">
      <w:pPr>
        <w:spacing w:line="276" w:lineRule="auto"/>
        <w:jc w:val="both"/>
        <w:rPr>
          <w:bCs/>
          <w:lang w:val="ru-RU" w:eastAsia="ru-RU"/>
        </w:rPr>
      </w:pPr>
    </w:p>
    <w:p w14:paraId="40005358" w14:textId="77777777" w:rsidR="00623BAF" w:rsidRPr="00F4061F" w:rsidRDefault="00623BAF" w:rsidP="00623BAF">
      <w:pPr>
        <w:spacing w:line="276" w:lineRule="auto"/>
        <w:jc w:val="both"/>
        <w:rPr>
          <w:lang w:val="ru-RU" w:eastAsia="ru-RU"/>
        </w:rPr>
      </w:pPr>
      <w:r w:rsidRPr="00F4061F">
        <w:rPr>
          <w:lang w:val="ru-RU" w:eastAsia="ru-RU"/>
        </w:rPr>
        <w:t>Министерство энергетики Кыргызской Республики бу</w:t>
      </w:r>
      <w:r>
        <w:rPr>
          <w:lang w:val="ru-RU" w:eastAsia="ru-RU"/>
        </w:rPr>
        <w:t xml:space="preserve">дет </w:t>
      </w:r>
      <w:r w:rsidRPr="00F4061F">
        <w:rPr>
          <w:lang w:val="ru-RU" w:eastAsia="ru-RU"/>
        </w:rPr>
        <w:t>выступать исполнительным агентств</w:t>
      </w:r>
      <w:r>
        <w:rPr>
          <w:lang w:val="ru-RU" w:eastAsia="ru-RU"/>
        </w:rPr>
        <w:t>о</w:t>
      </w:r>
      <w:r w:rsidRPr="00F4061F">
        <w:rPr>
          <w:lang w:val="ru-RU" w:eastAsia="ru-RU"/>
        </w:rPr>
        <w:t>м.</w:t>
      </w:r>
    </w:p>
    <w:p w14:paraId="678A2737" w14:textId="77777777" w:rsidR="00623BAF" w:rsidRPr="00F4061F" w:rsidRDefault="00623BAF" w:rsidP="00623BAF">
      <w:pPr>
        <w:spacing w:line="276" w:lineRule="auto"/>
        <w:jc w:val="both"/>
        <w:rPr>
          <w:lang w:val="ru-RU" w:eastAsia="ru-RU"/>
        </w:rPr>
      </w:pPr>
      <w:r w:rsidRPr="00F4061F">
        <w:rPr>
          <w:lang w:val="ru-RU" w:eastAsia="ru-RU"/>
        </w:rPr>
        <w:t>Отдел управления проекта (</w:t>
      </w:r>
      <w:r>
        <w:rPr>
          <w:lang w:val="ru-RU" w:eastAsia="ru-RU"/>
        </w:rPr>
        <w:t>далее-ОУП К-1</w:t>
      </w:r>
      <w:r w:rsidRPr="00F4061F">
        <w:rPr>
          <w:lang w:val="ru-RU" w:eastAsia="ru-RU"/>
        </w:rPr>
        <w:t>) при Министерстве энергетики Кыргызской Республики будет заниматься реализацией проекта.</w:t>
      </w:r>
    </w:p>
    <w:p w14:paraId="4E6E0FC5" w14:textId="77777777" w:rsidR="00623BAF" w:rsidRPr="00E07AB5" w:rsidRDefault="00623BAF" w:rsidP="00E07AB5">
      <w:pPr>
        <w:ind w:left="360"/>
        <w:jc w:val="both"/>
        <w:rPr>
          <w:bCs/>
          <w:lang w:val="ru-RU" w:eastAsia="ru-RU"/>
        </w:rPr>
      </w:pPr>
    </w:p>
    <w:p w14:paraId="58E541F1" w14:textId="77777777" w:rsidR="00E24112" w:rsidRPr="00B8001C" w:rsidRDefault="00E24112" w:rsidP="00E24112">
      <w:pPr>
        <w:pStyle w:val="a4"/>
        <w:jc w:val="both"/>
        <w:rPr>
          <w:sz w:val="24"/>
          <w:szCs w:val="24"/>
          <w:lang w:eastAsia="ru-RU"/>
        </w:rPr>
      </w:pPr>
    </w:p>
    <w:bookmarkEnd w:id="3"/>
    <w:p w14:paraId="05DA6A80" w14:textId="625B4A8D" w:rsidR="00403C02" w:rsidRPr="00B8001C" w:rsidRDefault="00403C02" w:rsidP="0036647A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bCs/>
          <w:lang w:val="ru-RU"/>
        </w:rPr>
      </w:pPr>
      <w:r w:rsidRPr="00B8001C">
        <w:rPr>
          <w:rFonts w:eastAsia="Calibri"/>
          <w:b/>
          <w:bCs/>
          <w:lang w:val="ru-RU"/>
        </w:rPr>
        <w:t>Цел</w:t>
      </w:r>
      <w:r w:rsidR="009D184C">
        <w:rPr>
          <w:rFonts w:eastAsia="Calibri"/>
          <w:b/>
          <w:bCs/>
          <w:lang w:val="ru-RU"/>
        </w:rPr>
        <w:t>ь задания</w:t>
      </w:r>
    </w:p>
    <w:p w14:paraId="2734640D" w14:textId="77777777" w:rsidR="00403C02" w:rsidRPr="00B8001C" w:rsidRDefault="00403C02" w:rsidP="00403C02">
      <w:pPr>
        <w:jc w:val="both"/>
        <w:rPr>
          <w:lang w:val="ru-RU"/>
        </w:rPr>
      </w:pPr>
      <w:r w:rsidRPr="00B8001C">
        <w:rPr>
          <w:lang w:val="ru-RU"/>
        </w:rPr>
        <w:t xml:space="preserve">Целью данной деятельности является оказание помощи Министерству энергетики Кыргызской Республики (далее – МЭ КР) путём предоставления профессиональных консультаций по закупкам для обеспечения своевременной реализации Проекта и соблюдения положений Соглашения о финансировании между Кыргызской Республики и Международной ассоциацией развития, «Правила закупок для заемщиков ФИП Всемирного банка» (далее "Правила закупок ВБ") и законодательства Кыргызской Республики. </w:t>
      </w:r>
    </w:p>
    <w:p w14:paraId="1FEF1F5D" w14:textId="77777777" w:rsidR="00403C02" w:rsidRPr="00B8001C" w:rsidRDefault="00403C02" w:rsidP="00403C02">
      <w:pPr>
        <w:jc w:val="both"/>
        <w:rPr>
          <w:lang w:val="ru-RU"/>
        </w:rPr>
      </w:pPr>
      <w:r w:rsidRPr="00B8001C">
        <w:rPr>
          <w:lang w:val="ru-RU"/>
        </w:rPr>
        <w:t xml:space="preserve"> </w:t>
      </w:r>
    </w:p>
    <w:p w14:paraId="3393080E" w14:textId="77777777" w:rsidR="00403C02" w:rsidRPr="00B8001C" w:rsidRDefault="00403C02" w:rsidP="0036647A">
      <w:pPr>
        <w:numPr>
          <w:ilvl w:val="0"/>
          <w:numId w:val="1"/>
        </w:numPr>
        <w:spacing w:line="276" w:lineRule="auto"/>
        <w:rPr>
          <w:rFonts w:eastAsia="Calibri"/>
          <w:b/>
          <w:bCs/>
          <w:lang w:val="ru-RU"/>
        </w:rPr>
      </w:pPr>
      <w:r w:rsidRPr="00B8001C">
        <w:rPr>
          <w:rFonts w:eastAsia="Calibri"/>
          <w:b/>
          <w:bCs/>
          <w:lang w:val="ru-RU"/>
        </w:rPr>
        <w:t>Объем работ</w:t>
      </w:r>
    </w:p>
    <w:p w14:paraId="2AA8CFB0" w14:textId="23D38A82" w:rsidR="00403C02" w:rsidRPr="00B8001C" w:rsidRDefault="00403C02" w:rsidP="00403C02">
      <w:pPr>
        <w:jc w:val="both"/>
        <w:rPr>
          <w:lang w:val="ru-RU"/>
        </w:rPr>
      </w:pPr>
      <w:r w:rsidRPr="00B8001C">
        <w:rPr>
          <w:lang w:val="ru-RU"/>
        </w:rPr>
        <w:t>специалист по закупкам должен выполнить следующие задачи:</w:t>
      </w:r>
    </w:p>
    <w:p w14:paraId="29345B2C" w14:textId="77777777" w:rsidR="00403C02" w:rsidRPr="00B8001C" w:rsidRDefault="00403C02" w:rsidP="00403C02">
      <w:pPr>
        <w:jc w:val="both"/>
        <w:rPr>
          <w:lang w:val="ru-RU"/>
        </w:rPr>
      </w:pPr>
    </w:p>
    <w:p w14:paraId="589A5E5B" w14:textId="77777777" w:rsidR="00403C02" w:rsidRPr="00B8001C" w:rsidRDefault="00403C02" w:rsidP="00403C0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8001C">
        <w:rPr>
          <w:sz w:val="24"/>
          <w:szCs w:val="24"/>
        </w:rPr>
        <w:t xml:space="preserve">Добросовестное ведение международных и местных мероприятий по закупкам товаров, работ и </w:t>
      </w:r>
      <w:proofErr w:type="spellStart"/>
      <w:r w:rsidRPr="00B8001C">
        <w:rPr>
          <w:sz w:val="24"/>
          <w:szCs w:val="24"/>
        </w:rPr>
        <w:t>неконсультационных</w:t>
      </w:r>
      <w:proofErr w:type="spellEnd"/>
      <w:r w:rsidRPr="00B8001C">
        <w:rPr>
          <w:sz w:val="24"/>
          <w:szCs w:val="24"/>
        </w:rPr>
        <w:t xml:space="preserve">/консультационных услуг в соответствии с планом закупок, руководствуясь с Правилами закупок ВБ или законодательством КР (госзакупки) в зависимости от того, как определено в плане закупок. </w:t>
      </w:r>
    </w:p>
    <w:p w14:paraId="3522ABD1" w14:textId="53220280" w:rsidR="00403C02" w:rsidRPr="00B8001C" w:rsidRDefault="00403C02" w:rsidP="00403C0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8001C">
        <w:rPr>
          <w:sz w:val="24"/>
          <w:szCs w:val="24"/>
        </w:rPr>
        <w:t xml:space="preserve">Своевременное обеспечение закупочных мероприятий проекта в соответствии с утвержденным планом закупок, включая информирование сотрудников </w:t>
      </w:r>
      <w:r w:rsidR="00623BAF">
        <w:rPr>
          <w:sz w:val="24"/>
          <w:szCs w:val="24"/>
        </w:rPr>
        <w:t>ОУП К-1</w:t>
      </w:r>
      <w:r w:rsidRPr="00B8001C">
        <w:rPr>
          <w:sz w:val="24"/>
          <w:szCs w:val="24"/>
        </w:rPr>
        <w:t xml:space="preserve"> о любых существенных задержках.</w:t>
      </w:r>
    </w:p>
    <w:p w14:paraId="0E2633D7" w14:textId="4724036F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 xml:space="preserve">Предоставление рекомендаций директору </w:t>
      </w:r>
      <w:r w:rsidR="00623BAF">
        <w:rPr>
          <w:sz w:val="24"/>
          <w:szCs w:val="24"/>
          <w:lang w:val="ru-RU"/>
        </w:rPr>
        <w:t>ОУП К-1</w:t>
      </w:r>
      <w:r w:rsidR="00FA3B18" w:rsidRPr="00FA3B18">
        <w:rPr>
          <w:sz w:val="24"/>
          <w:szCs w:val="24"/>
          <w:lang w:val="ru-RU"/>
        </w:rPr>
        <w:t xml:space="preserve"> </w:t>
      </w:r>
      <w:r w:rsidR="00FA3B18">
        <w:rPr>
          <w:sz w:val="24"/>
          <w:szCs w:val="24"/>
          <w:lang w:val="ru-RU"/>
        </w:rPr>
        <w:t xml:space="preserve">и </w:t>
      </w:r>
      <w:r w:rsidR="00ED7B46">
        <w:rPr>
          <w:sz w:val="24"/>
          <w:szCs w:val="24"/>
          <w:lang w:val="ru-RU"/>
        </w:rPr>
        <w:t>Главному</w:t>
      </w:r>
      <w:r w:rsidR="00FA3B18">
        <w:rPr>
          <w:sz w:val="24"/>
          <w:szCs w:val="24"/>
          <w:lang w:val="ru-RU"/>
        </w:rPr>
        <w:t xml:space="preserve"> специалисту по закупкам</w:t>
      </w:r>
      <w:r w:rsidRPr="00B8001C">
        <w:rPr>
          <w:sz w:val="24"/>
          <w:szCs w:val="24"/>
          <w:lang w:val="ru-RU"/>
        </w:rPr>
        <w:t xml:space="preserve"> по проведению закупочных мероприятий, необходимых для своевременной и эффективной реализации задач Проекта.</w:t>
      </w:r>
    </w:p>
    <w:p w14:paraId="6A9F7A72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Обзор и своевременное обновление плана закупок проекта, и получение одобрения на каждое обновление в ВБ и МЭ КР.</w:t>
      </w:r>
    </w:p>
    <w:p w14:paraId="1B96487A" w14:textId="6F6724FE" w:rsidR="00623BAF" w:rsidRDefault="00623BAF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623BAF">
        <w:rPr>
          <w:sz w:val="24"/>
          <w:szCs w:val="24"/>
          <w:lang w:val="ru-RU"/>
        </w:rPr>
        <w:lastRenderedPageBreak/>
        <w:t>Проведение мониторинга рынка, подготовка и актуализация смет расходов на пакеты закупок, организация деловых контактов с потенциальными поставщиками, подрядчиками и консультантами.</w:t>
      </w:r>
    </w:p>
    <w:p w14:paraId="0329623A" w14:textId="72BB6ECB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Подготовка тендерных документов в соответствии со стандартными тендерными документами ВБ или национальных закупок, в соответствии с планом закупок.</w:t>
      </w:r>
    </w:p>
    <w:p w14:paraId="65A9F361" w14:textId="77777777" w:rsidR="00403C02" w:rsidRPr="00B8001C" w:rsidRDefault="00403C02" w:rsidP="00403C0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8001C">
        <w:rPr>
          <w:sz w:val="24"/>
          <w:szCs w:val="24"/>
        </w:rPr>
        <w:t xml:space="preserve">Подготовка уведомлений о тендере в соответствии с Правилами закупок ВБ или госзакупки, в зависимости от того, как определено в плане закупок. </w:t>
      </w:r>
    </w:p>
    <w:p w14:paraId="43EAC5CE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Отправка тендерной документации потенциальным участникам торгов.</w:t>
      </w:r>
    </w:p>
    <w:p w14:paraId="20B33A18" w14:textId="77777777" w:rsidR="00403C02" w:rsidRPr="00B8001C" w:rsidRDefault="00403C02" w:rsidP="00403C02">
      <w:pPr>
        <w:pStyle w:val="a4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B8001C">
        <w:rPr>
          <w:sz w:val="24"/>
          <w:szCs w:val="24"/>
        </w:rPr>
        <w:t>Своевременное предоставление ответов на запросы о разъяснениях, подготовка и редактирование тендерных документов (по мере необходимости).</w:t>
      </w:r>
    </w:p>
    <w:p w14:paraId="16C85E6C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 xml:space="preserve">Проведение процесса вскрытия конкурсных предложений/заявок в соответствии с Правилами закупок ВБ или госзакупки.  </w:t>
      </w:r>
    </w:p>
    <w:p w14:paraId="1FDB1573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Получение предложений и представление данных предложений в комиссию по оценке.</w:t>
      </w:r>
    </w:p>
    <w:p w14:paraId="32D2A9CE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Участие в работе комиссии по оценке и оказание консультационной помощи членам комиссии в процессе оценки предложений/заявок.</w:t>
      </w:r>
    </w:p>
    <w:p w14:paraId="56C9132F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Введение протоколов заседания оценочной комиссии.</w:t>
      </w:r>
    </w:p>
    <w:p w14:paraId="7AF1D99F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Подготовка оценочного отчета конкурсных предложений/заявок на основе выводов комиссий по оценке.</w:t>
      </w:r>
    </w:p>
    <w:p w14:paraId="2B36AA04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Подготовка проектов контрактов.</w:t>
      </w:r>
    </w:p>
    <w:p w14:paraId="6B251BAA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Подготовка, публикация уведомлений о присуждении контракта и предоставление информации о победителе для участников торгов.</w:t>
      </w:r>
    </w:p>
    <w:p w14:paraId="09A33C27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 xml:space="preserve">Мониторинг и администрирование контрактов по товарам, работам и </w:t>
      </w:r>
      <w:proofErr w:type="spellStart"/>
      <w:r w:rsidRPr="00B8001C">
        <w:rPr>
          <w:sz w:val="24"/>
          <w:szCs w:val="24"/>
          <w:lang w:val="ru-RU"/>
        </w:rPr>
        <w:t>неконсультационным</w:t>
      </w:r>
      <w:proofErr w:type="spellEnd"/>
      <w:r w:rsidRPr="00B8001C">
        <w:rPr>
          <w:sz w:val="24"/>
          <w:szCs w:val="24"/>
          <w:lang w:val="ru-RU"/>
        </w:rPr>
        <w:t xml:space="preserve">/консультационным услугам в рамках проекта. </w:t>
      </w:r>
    </w:p>
    <w:p w14:paraId="56474D27" w14:textId="7CEBCD32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 xml:space="preserve">Поддержка регулярной связи с финансовым сотрудником </w:t>
      </w:r>
      <w:r w:rsidR="00623BAF">
        <w:rPr>
          <w:sz w:val="24"/>
          <w:szCs w:val="24"/>
          <w:lang w:val="ru-RU"/>
        </w:rPr>
        <w:t>ОУП К-1</w:t>
      </w:r>
      <w:r w:rsidRPr="00B8001C">
        <w:rPr>
          <w:sz w:val="24"/>
          <w:szCs w:val="24"/>
          <w:lang w:val="ru-RU"/>
        </w:rPr>
        <w:t xml:space="preserve"> для обеспечения координации мероприятий по закупкам.</w:t>
      </w:r>
    </w:p>
    <w:p w14:paraId="0867B8B9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Ведение и отслеживание реализации контрактов в рабочем порядке с поставщиками товаров и консультантами для успешной реализации контрактов.</w:t>
      </w:r>
    </w:p>
    <w:p w14:paraId="0E2645BC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Информирование поставщика о каких-либо повреждениях или дефектах поставленных товаров с целью обеспечения устранения/исправления таких повреждений или дефектов в соответствии с условиями контрактов.</w:t>
      </w:r>
    </w:p>
    <w:p w14:paraId="6D4DFD6F" w14:textId="77777777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Управление и ведение всех мероприятий, касающихся споров с консультантами или поставщиками товаров по контрактам, а также гарантий на поставленные товары.</w:t>
      </w:r>
    </w:p>
    <w:p w14:paraId="640077BE" w14:textId="031ECA66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 xml:space="preserve">Предоставление отчетов директору </w:t>
      </w:r>
      <w:r w:rsidR="00623BAF">
        <w:rPr>
          <w:sz w:val="24"/>
          <w:szCs w:val="24"/>
          <w:lang w:val="ru-RU"/>
        </w:rPr>
        <w:t xml:space="preserve">ОУП К-1 / </w:t>
      </w:r>
      <w:r w:rsidR="00ED7B46">
        <w:rPr>
          <w:sz w:val="24"/>
          <w:szCs w:val="24"/>
          <w:lang w:val="ru-RU"/>
        </w:rPr>
        <w:t>Главному</w:t>
      </w:r>
      <w:r w:rsidR="00FA3B18">
        <w:rPr>
          <w:sz w:val="24"/>
          <w:szCs w:val="24"/>
          <w:lang w:val="ru-RU"/>
        </w:rPr>
        <w:t xml:space="preserve"> специалисту по закупкам / </w:t>
      </w:r>
      <w:r w:rsidR="00623BAF" w:rsidRPr="00B8001C">
        <w:rPr>
          <w:sz w:val="24"/>
          <w:szCs w:val="24"/>
          <w:lang w:val="ru-RU"/>
        </w:rPr>
        <w:t>координатору</w:t>
      </w:r>
      <w:r w:rsidR="00623BAF">
        <w:rPr>
          <w:sz w:val="24"/>
          <w:szCs w:val="24"/>
          <w:lang w:val="ru-RU"/>
        </w:rPr>
        <w:t xml:space="preserve"> МЭ КР</w:t>
      </w:r>
      <w:r w:rsidRPr="00B8001C">
        <w:rPr>
          <w:sz w:val="24"/>
          <w:szCs w:val="24"/>
          <w:lang w:val="ru-RU"/>
        </w:rPr>
        <w:t xml:space="preserve"> о состоянии закупок на ежемесячной основе или по мере необходимости.</w:t>
      </w:r>
    </w:p>
    <w:p w14:paraId="00FEADF0" w14:textId="33BA3383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>Ведение письменных и электронных записей по закупке товаров или услуг для проведения аудита и обзора по завершению проектной деятельности.</w:t>
      </w:r>
    </w:p>
    <w:p w14:paraId="4563719B" w14:textId="7C549EE4" w:rsidR="00403C02" w:rsidRPr="00B8001C" w:rsidRDefault="00403C02" w:rsidP="00403C02">
      <w:pPr>
        <w:pStyle w:val="ModelNrmlDouble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B8001C">
        <w:rPr>
          <w:sz w:val="24"/>
          <w:szCs w:val="24"/>
          <w:lang w:val="ru-RU"/>
        </w:rPr>
        <w:t xml:space="preserve">Ведение всех документов по закупкам в рамках проекта для проведения проверок </w:t>
      </w:r>
      <w:r w:rsidR="00623BAF">
        <w:rPr>
          <w:sz w:val="24"/>
          <w:szCs w:val="24"/>
          <w:lang w:val="ru-RU"/>
        </w:rPr>
        <w:t xml:space="preserve">местными органами, </w:t>
      </w:r>
      <w:r w:rsidRPr="00B8001C">
        <w:rPr>
          <w:sz w:val="24"/>
          <w:szCs w:val="24"/>
          <w:lang w:val="ru-RU"/>
        </w:rPr>
        <w:t>независимым аудитором и миссией ВБ.</w:t>
      </w:r>
    </w:p>
    <w:p w14:paraId="130A219A" w14:textId="77777777" w:rsidR="00403C02" w:rsidRPr="00B8001C" w:rsidRDefault="00403C02" w:rsidP="00403C02">
      <w:pPr>
        <w:pStyle w:val="a4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B8001C">
        <w:rPr>
          <w:sz w:val="24"/>
          <w:szCs w:val="24"/>
        </w:rPr>
        <w:t>Оказание содействия в подготовке промежуточных отчетов о ходе реализации проекта.</w:t>
      </w:r>
    </w:p>
    <w:p w14:paraId="06B7CB2B" w14:textId="1E02FF6F" w:rsidR="00403C02" w:rsidRPr="00B8001C" w:rsidRDefault="00403C02" w:rsidP="00403C02">
      <w:pPr>
        <w:pStyle w:val="a4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B8001C">
        <w:rPr>
          <w:sz w:val="24"/>
          <w:szCs w:val="24"/>
        </w:rPr>
        <w:t>Работа с портал</w:t>
      </w:r>
      <w:r w:rsidR="00623BAF">
        <w:rPr>
          <w:sz w:val="24"/>
          <w:szCs w:val="24"/>
        </w:rPr>
        <w:t>а</w:t>
      </w:r>
      <w:r w:rsidRPr="00B8001C">
        <w:rPr>
          <w:sz w:val="24"/>
          <w:szCs w:val="24"/>
        </w:rPr>
        <w:t>м</w:t>
      </w:r>
      <w:r w:rsidR="00623BAF">
        <w:rPr>
          <w:sz w:val="24"/>
          <w:szCs w:val="24"/>
        </w:rPr>
        <w:t>и</w:t>
      </w:r>
      <w:r w:rsidRPr="00B8001C">
        <w:rPr>
          <w:sz w:val="24"/>
          <w:szCs w:val="24"/>
        </w:rPr>
        <w:t xml:space="preserve"> STEP</w:t>
      </w:r>
      <w:r w:rsidR="00623BAF">
        <w:rPr>
          <w:sz w:val="24"/>
          <w:szCs w:val="24"/>
        </w:rPr>
        <w:t xml:space="preserve"> и </w:t>
      </w:r>
      <w:r w:rsidR="00623BAF">
        <w:rPr>
          <w:sz w:val="24"/>
          <w:szCs w:val="24"/>
          <w:lang w:val="en-US"/>
        </w:rPr>
        <w:t>CMM</w:t>
      </w:r>
      <w:r w:rsidRPr="00B8001C">
        <w:rPr>
          <w:sz w:val="24"/>
          <w:szCs w:val="24"/>
        </w:rPr>
        <w:t xml:space="preserve"> и загрузка всех необходимых документов.</w:t>
      </w:r>
    </w:p>
    <w:p w14:paraId="53F9E944" w14:textId="77777777" w:rsidR="00403C02" w:rsidRPr="00B8001C" w:rsidRDefault="00403C02" w:rsidP="00403C02">
      <w:pPr>
        <w:pStyle w:val="a4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B8001C">
        <w:rPr>
          <w:sz w:val="24"/>
          <w:szCs w:val="24"/>
        </w:rPr>
        <w:t>Работа с порталом государственных закупок и проведение тендеров в соответствии с планом закупок.</w:t>
      </w:r>
    </w:p>
    <w:p w14:paraId="3576BBD5" w14:textId="0BBB7DC3" w:rsidR="00403C02" w:rsidRPr="00B8001C" w:rsidRDefault="00403C02" w:rsidP="00403C02">
      <w:pPr>
        <w:pStyle w:val="a4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B8001C">
        <w:rPr>
          <w:sz w:val="24"/>
          <w:szCs w:val="24"/>
        </w:rPr>
        <w:t>Координация, надзор и мониторинг работы специалиста по управлению контрактами проекта</w:t>
      </w:r>
      <w:r w:rsidR="00FA3B18">
        <w:rPr>
          <w:sz w:val="24"/>
          <w:szCs w:val="24"/>
          <w:lang w:val="ky-KG"/>
        </w:rPr>
        <w:t xml:space="preserve"> </w:t>
      </w:r>
      <w:r w:rsidRPr="00B8001C">
        <w:rPr>
          <w:sz w:val="24"/>
          <w:szCs w:val="24"/>
        </w:rPr>
        <w:t xml:space="preserve">и/или ассистента по закупкам при проведении международных и национальных тендерных процедур по закупке товаров, работ, </w:t>
      </w:r>
      <w:proofErr w:type="spellStart"/>
      <w:r w:rsidRPr="00B8001C">
        <w:rPr>
          <w:sz w:val="24"/>
          <w:szCs w:val="24"/>
        </w:rPr>
        <w:t>неконсультационных</w:t>
      </w:r>
      <w:proofErr w:type="spellEnd"/>
      <w:r w:rsidRPr="00B8001C">
        <w:rPr>
          <w:sz w:val="24"/>
          <w:szCs w:val="24"/>
        </w:rPr>
        <w:t xml:space="preserve"> и консультационных услуг.</w:t>
      </w:r>
    </w:p>
    <w:p w14:paraId="2710A3F6" w14:textId="77777777" w:rsidR="00403C02" w:rsidRPr="00B8001C" w:rsidRDefault="00403C02" w:rsidP="00403C02">
      <w:pPr>
        <w:pStyle w:val="a4"/>
        <w:numPr>
          <w:ilvl w:val="0"/>
          <w:numId w:val="4"/>
        </w:numPr>
        <w:suppressAutoHyphens/>
        <w:spacing w:after="120"/>
        <w:jc w:val="both"/>
        <w:rPr>
          <w:sz w:val="24"/>
          <w:szCs w:val="24"/>
        </w:rPr>
      </w:pPr>
      <w:r w:rsidRPr="00B8001C">
        <w:rPr>
          <w:sz w:val="24"/>
          <w:szCs w:val="24"/>
        </w:rPr>
        <w:t>Подписать и соблюдать Кодекс поведения, включая меры по предотвращению сексуальной эксплуатации/сексуальных домогательств (SEA/SH).</w:t>
      </w:r>
    </w:p>
    <w:p w14:paraId="446ED614" w14:textId="77777777" w:rsidR="00403C02" w:rsidRPr="00623BAF" w:rsidRDefault="00403C02" w:rsidP="00403C02">
      <w:pPr>
        <w:spacing w:after="200"/>
        <w:ind w:left="720"/>
        <w:contextualSpacing/>
        <w:jc w:val="both"/>
        <w:rPr>
          <w:lang w:val="ru-RU"/>
        </w:rPr>
      </w:pPr>
    </w:p>
    <w:p w14:paraId="42F492AE" w14:textId="77777777" w:rsidR="001841AF" w:rsidRPr="00623BAF" w:rsidRDefault="001841AF" w:rsidP="00403C02">
      <w:pPr>
        <w:spacing w:after="200"/>
        <w:ind w:left="720"/>
        <w:contextualSpacing/>
        <w:jc w:val="both"/>
        <w:rPr>
          <w:lang w:val="ru-RU"/>
        </w:rPr>
      </w:pPr>
    </w:p>
    <w:p w14:paraId="6B17A291" w14:textId="77777777" w:rsidR="00403C02" w:rsidRPr="00B8001C" w:rsidRDefault="00403C02" w:rsidP="0036647A">
      <w:pPr>
        <w:numPr>
          <w:ilvl w:val="0"/>
          <w:numId w:val="1"/>
        </w:numPr>
        <w:spacing w:line="276" w:lineRule="auto"/>
        <w:rPr>
          <w:rFonts w:eastAsia="Calibri"/>
          <w:b/>
          <w:bCs/>
          <w:lang w:val="ru-RU"/>
        </w:rPr>
      </w:pPr>
      <w:r w:rsidRPr="00B8001C">
        <w:rPr>
          <w:rFonts w:eastAsia="Calibri"/>
          <w:b/>
          <w:bCs/>
          <w:lang w:val="ru-RU"/>
        </w:rPr>
        <w:t>Сроки</w:t>
      </w:r>
    </w:p>
    <w:p w14:paraId="0223696C" w14:textId="1664B9B4" w:rsidR="00403C02" w:rsidRPr="00B8001C" w:rsidRDefault="003862AA" w:rsidP="00B67269">
      <w:pPr>
        <w:spacing w:before="120" w:after="120" w:line="276" w:lineRule="auto"/>
        <w:ind w:left="360"/>
        <w:jc w:val="both"/>
        <w:rPr>
          <w:bCs/>
          <w:lang w:val="ru-RU"/>
        </w:rPr>
      </w:pPr>
      <w:r w:rsidRPr="00B8001C">
        <w:rPr>
          <w:bCs/>
          <w:lang w:val="ru-RU"/>
        </w:rPr>
        <w:t>Контракт с полной занятостью будет подписан сроком на 12 месяцев с испытательным сроком в три месяца</w:t>
      </w:r>
      <w:r w:rsidRPr="00B8001C">
        <w:rPr>
          <w:bCs/>
          <w:lang w:val="ky-KG"/>
        </w:rPr>
        <w:t xml:space="preserve">, </w:t>
      </w:r>
      <w:r w:rsidRPr="00B8001C">
        <w:rPr>
          <w:bCs/>
          <w:lang w:val="ru-RU"/>
        </w:rPr>
        <w:t>в течение которого контракт может быть расторгнут.  Контракт может быть продлен сверх первоначального срока при условии удовлетворительной работы и на основе взаимного согласия сторон контракта.</w:t>
      </w:r>
    </w:p>
    <w:p w14:paraId="23901606" w14:textId="77777777" w:rsidR="00403C02" w:rsidRPr="00B8001C" w:rsidRDefault="00403C02" w:rsidP="0036647A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bCs/>
          <w:lang w:val="ru-RU"/>
        </w:rPr>
      </w:pPr>
      <w:bookmarkStart w:id="4" w:name="_Hlk351722"/>
      <w:bookmarkStart w:id="5" w:name="_Hlk347918"/>
      <w:r w:rsidRPr="00B8001C">
        <w:rPr>
          <w:rFonts w:eastAsia="Calibri"/>
          <w:b/>
          <w:bCs/>
          <w:lang w:val="ru-RU"/>
        </w:rPr>
        <w:t>Институциональные механизмы</w:t>
      </w:r>
      <w:bookmarkEnd w:id="4"/>
    </w:p>
    <w:p w14:paraId="18D84D0E" w14:textId="763BCC33" w:rsidR="004922B3" w:rsidRDefault="00403C02" w:rsidP="00332D24">
      <w:pPr>
        <w:jc w:val="both"/>
        <w:rPr>
          <w:bCs/>
          <w:lang w:val="ru-RU"/>
        </w:rPr>
      </w:pPr>
      <w:bookmarkStart w:id="6" w:name="_Hlk351686"/>
      <w:bookmarkEnd w:id="5"/>
      <w:r w:rsidRPr="00B8001C">
        <w:rPr>
          <w:bCs/>
          <w:lang w:val="ru-RU"/>
        </w:rPr>
        <w:t>Работник будет работать и отчитываться перед Директором</w:t>
      </w:r>
      <w:r w:rsidR="00822E08">
        <w:rPr>
          <w:bCs/>
          <w:lang w:val="ru-RU"/>
        </w:rPr>
        <w:t xml:space="preserve"> </w:t>
      </w:r>
      <w:r w:rsidR="00623BAF">
        <w:rPr>
          <w:bCs/>
          <w:lang w:val="ru-RU"/>
        </w:rPr>
        <w:t>ОУП К-1</w:t>
      </w:r>
      <w:bookmarkEnd w:id="6"/>
      <w:r w:rsidR="004922B3">
        <w:rPr>
          <w:bCs/>
          <w:lang w:val="ru-RU"/>
        </w:rPr>
        <w:t>.</w:t>
      </w:r>
    </w:p>
    <w:p w14:paraId="24C6281C" w14:textId="77777777" w:rsidR="00FA2F99" w:rsidRDefault="00FA2F99" w:rsidP="004922B3">
      <w:pPr>
        <w:ind w:firstLine="360"/>
        <w:jc w:val="both"/>
        <w:rPr>
          <w:bCs/>
          <w:lang w:val="ru-RU"/>
        </w:rPr>
      </w:pPr>
    </w:p>
    <w:p w14:paraId="6A67E12E" w14:textId="2CEC43D4" w:rsidR="00403C02" w:rsidRPr="00FA2F99" w:rsidRDefault="00403C02" w:rsidP="00FA2F99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bCs/>
          <w:lang w:val="ru-RU"/>
        </w:rPr>
      </w:pPr>
      <w:r w:rsidRPr="00B8001C">
        <w:rPr>
          <w:rFonts w:eastAsia="Calibri"/>
          <w:b/>
          <w:bCs/>
          <w:lang w:val="ru-RU"/>
        </w:rPr>
        <w:t>Ресурсы</w:t>
      </w:r>
    </w:p>
    <w:p w14:paraId="2E368032" w14:textId="2DC3FD3F" w:rsidR="00403C02" w:rsidRPr="00B8001C" w:rsidRDefault="00F302E1" w:rsidP="00332D24">
      <w:pPr>
        <w:jc w:val="both"/>
        <w:rPr>
          <w:bCs/>
          <w:lang w:val="ru-RU"/>
        </w:rPr>
      </w:pPr>
      <w:r>
        <w:rPr>
          <w:bCs/>
          <w:lang w:val="ru-RU"/>
        </w:rPr>
        <w:t>Исполнительное Агентство</w:t>
      </w:r>
      <w:r w:rsidR="00403C02" w:rsidRPr="00B8001C">
        <w:rPr>
          <w:bCs/>
          <w:lang w:val="ru-RU"/>
        </w:rPr>
        <w:t xml:space="preserve"> предоставит рабочее место, офисное оборудование и средства связи (включая доступ к Интернету), а также другие необходимые средства и поддержку для выполнения этого задания.</w:t>
      </w:r>
    </w:p>
    <w:p w14:paraId="7BE0D9DF" w14:textId="77777777" w:rsidR="00403C02" w:rsidRPr="00B8001C" w:rsidRDefault="00403C02" w:rsidP="00403C02">
      <w:pPr>
        <w:jc w:val="both"/>
        <w:rPr>
          <w:lang w:val="ru-RU"/>
        </w:rPr>
      </w:pPr>
    </w:p>
    <w:p w14:paraId="7C134CCC" w14:textId="76E8950E" w:rsidR="00403C02" w:rsidRPr="00817713" w:rsidRDefault="00403C02" w:rsidP="00817713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bCs/>
          <w:lang w:val="ru-RU"/>
        </w:rPr>
      </w:pPr>
      <w:r w:rsidRPr="00817713">
        <w:rPr>
          <w:rFonts w:eastAsia="Calibri"/>
          <w:b/>
          <w:bCs/>
          <w:lang w:val="ru-RU"/>
        </w:rPr>
        <w:t xml:space="preserve">Квалификационные требования </w:t>
      </w:r>
    </w:p>
    <w:p w14:paraId="69F939A0" w14:textId="0145A46F" w:rsidR="00985522" w:rsidRPr="00985522" w:rsidRDefault="00985522" w:rsidP="00985522">
      <w:pPr>
        <w:pStyle w:val="a4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985522">
        <w:rPr>
          <w:sz w:val="24"/>
          <w:szCs w:val="24"/>
        </w:rPr>
        <w:t>Высшее образование в таких областях, как логистика, экономика, финансы, инженерное дело/энергетика, юриспруденция, информационные технологии или в других смежных областях. Дополнительное образование в сфере закупок является преимуществом (</w:t>
      </w:r>
      <w:r w:rsidR="00623BAF">
        <w:rPr>
          <w:sz w:val="24"/>
          <w:szCs w:val="24"/>
          <w:lang w:val="en-US"/>
        </w:rPr>
        <w:t>1</w:t>
      </w:r>
      <w:r w:rsidRPr="00985522">
        <w:rPr>
          <w:sz w:val="24"/>
          <w:szCs w:val="24"/>
        </w:rPr>
        <w:t>0 баллов);</w:t>
      </w:r>
    </w:p>
    <w:p w14:paraId="1924AE6E" w14:textId="15A06A3C" w:rsidR="00985522" w:rsidRPr="00985522" w:rsidRDefault="00985522" w:rsidP="00985522">
      <w:pPr>
        <w:pStyle w:val="a4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985522">
        <w:rPr>
          <w:sz w:val="24"/>
          <w:szCs w:val="24"/>
        </w:rPr>
        <w:t>Не менее 3 лет профессионального опыта работы в сфере закупок, финансируемых международными донорами, в сфере энергетики является преимуществом (</w:t>
      </w:r>
      <w:r w:rsidR="00623BAF" w:rsidRPr="00623BAF">
        <w:rPr>
          <w:sz w:val="24"/>
          <w:szCs w:val="24"/>
        </w:rPr>
        <w:t>4</w:t>
      </w:r>
      <w:r w:rsidRPr="00985522">
        <w:rPr>
          <w:sz w:val="24"/>
          <w:szCs w:val="24"/>
        </w:rPr>
        <w:t>0 баллов);</w:t>
      </w:r>
    </w:p>
    <w:p w14:paraId="2F447CBE" w14:textId="2AA1A886" w:rsidR="00985522" w:rsidRPr="00985522" w:rsidRDefault="00985522" w:rsidP="00985522">
      <w:pPr>
        <w:pStyle w:val="a4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985522">
        <w:rPr>
          <w:sz w:val="24"/>
          <w:szCs w:val="24"/>
        </w:rPr>
        <w:t>Знание процедур закупок международных доноров, в частности Всемирного банка и государственных закупок (2</w:t>
      </w:r>
      <w:r w:rsidR="00623BAF" w:rsidRPr="00623BAF">
        <w:rPr>
          <w:sz w:val="24"/>
          <w:szCs w:val="24"/>
        </w:rPr>
        <w:t>5</w:t>
      </w:r>
      <w:r w:rsidRPr="00985522">
        <w:rPr>
          <w:sz w:val="24"/>
          <w:szCs w:val="24"/>
        </w:rPr>
        <w:t xml:space="preserve"> баллов);</w:t>
      </w:r>
    </w:p>
    <w:p w14:paraId="71724323" w14:textId="77777777" w:rsidR="00985522" w:rsidRPr="00985522" w:rsidRDefault="00985522" w:rsidP="00985522">
      <w:pPr>
        <w:pStyle w:val="a4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985522">
        <w:rPr>
          <w:sz w:val="24"/>
          <w:szCs w:val="24"/>
        </w:rPr>
        <w:t>Опыт разработки стратегии закупок и разделов закупок операционного руководства проекта (10 баллов);</w:t>
      </w:r>
    </w:p>
    <w:p w14:paraId="478685CF" w14:textId="2F30940C" w:rsidR="00985522" w:rsidRPr="00985522" w:rsidRDefault="00985522" w:rsidP="00985522">
      <w:pPr>
        <w:pStyle w:val="a4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985522">
        <w:rPr>
          <w:sz w:val="24"/>
          <w:szCs w:val="24"/>
        </w:rPr>
        <w:t>Отличное знание русского языка и хорошее знание английского языка обязательно</w:t>
      </w:r>
      <w:r w:rsidR="00623BAF">
        <w:rPr>
          <w:sz w:val="24"/>
          <w:szCs w:val="24"/>
        </w:rPr>
        <w:t>, знание кыргызского языка будет преимуществом</w:t>
      </w:r>
      <w:r w:rsidRPr="00985522">
        <w:rPr>
          <w:sz w:val="24"/>
          <w:szCs w:val="24"/>
        </w:rPr>
        <w:t xml:space="preserve"> (10 баллов);</w:t>
      </w:r>
    </w:p>
    <w:p w14:paraId="0EC825DA" w14:textId="6A6FAA97" w:rsidR="00985522" w:rsidRPr="00985522" w:rsidRDefault="00985522" w:rsidP="00985522">
      <w:pPr>
        <w:pStyle w:val="a4"/>
        <w:numPr>
          <w:ilvl w:val="0"/>
          <w:numId w:val="5"/>
        </w:numPr>
        <w:suppressAutoHyphens/>
        <w:jc w:val="both"/>
        <w:rPr>
          <w:sz w:val="24"/>
          <w:szCs w:val="24"/>
          <w:lang w:val="en-US"/>
        </w:rPr>
      </w:pPr>
      <w:r w:rsidRPr="00985522">
        <w:rPr>
          <w:sz w:val="24"/>
          <w:szCs w:val="24"/>
        </w:rPr>
        <w:t>Навыки</w:t>
      </w:r>
      <w:r w:rsidRPr="00985522">
        <w:rPr>
          <w:sz w:val="24"/>
          <w:szCs w:val="24"/>
          <w:lang w:val="en-US"/>
        </w:rPr>
        <w:t xml:space="preserve"> </w:t>
      </w:r>
      <w:r w:rsidRPr="00985522">
        <w:rPr>
          <w:sz w:val="24"/>
          <w:szCs w:val="24"/>
        </w:rPr>
        <w:t>работы</w:t>
      </w:r>
      <w:r w:rsidRPr="00985522">
        <w:rPr>
          <w:sz w:val="24"/>
          <w:szCs w:val="24"/>
          <w:lang w:val="en-US"/>
        </w:rPr>
        <w:t xml:space="preserve"> </w:t>
      </w:r>
      <w:r w:rsidRPr="00985522">
        <w:rPr>
          <w:sz w:val="24"/>
          <w:szCs w:val="24"/>
        </w:rPr>
        <w:t>с</w:t>
      </w:r>
      <w:r w:rsidRPr="00985522">
        <w:rPr>
          <w:sz w:val="24"/>
          <w:szCs w:val="24"/>
          <w:lang w:val="en-US"/>
        </w:rPr>
        <w:t xml:space="preserve"> </w:t>
      </w:r>
      <w:r w:rsidRPr="00985522">
        <w:rPr>
          <w:sz w:val="24"/>
          <w:szCs w:val="24"/>
        </w:rPr>
        <w:t>компьютером</w:t>
      </w:r>
      <w:r w:rsidRPr="00985522">
        <w:rPr>
          <w:sz w:val="24"/>
          <w:szCs w:val="24"/>
          <w:lang w:val="en-US"/>
        </w:rPr>
        <w:t xml:space="preserve"> (Windows, MS Office, Internet Explorer, Microsoft Outlook) – (</w:t>
      </w:r>
      <w:r w:rsidR="00623BAF">
        <w:rPr>
          <w:sz w:val="24"/>
          <w:szCs w:val="24"/>
          <w:lang w:val="en-US"/>
        </w:rPr>
        <w:t>5</w:t>
      </w:r>
      <w:r w:rsidRPr="00985522">
        <w:rPr>
          <w:sz w:val="24"/>
          <w:szCs w:val="24"/>
          <w:lang w:val="en-US"/>
        </w:rPr>
        <w:t xml:space="preserve"> </w:t>
      </w:r>
      <w:r w:rsidRPr="00985522">
        <w:rPr>
          <w:sz w:val="24"/>
          <w:szCs w:val="24"/>
        </w:rPr>
        <w:t>баллов</w:t>
      </w:r>
      <w:r w:rsidRPr="00985522">
        <w:rPr>
          <w:sz w:val="24"/>
          <w:szCs w:val="24"/>
          <w:lang w:val="en-US"/>
        </w:rPr>
        <w:t>).</w:t>
      </w:r>
    </w:p>
    <w:p w14:paraId="185758E0" w14:textId="77777777" w:rsidR="00985522" w:rsidRPr="00B8001C" w:rsidRDefault="00985522" w:rsidP="00985522">
      <w:pPr>
        <w:pStyle w:val="a4"/>
        <w:suppressAutoHyphens/>
        <w:jc w:val="both"/>
        <w:rPr>
          <w:sz w:val="24"/>
          <w:szCs w:val="24"/>
          <w:lang w:val="en-US"/>
        </w:rPr>
      </w:pPr>
    </w:p>
    <w:p w14:paraId="6899E90F" w14:textId="609417C6" w:rsidR="00403C02" w:rsidRDefault="00403C02" w:rsidP="00403C02">
      <w:pPr>
        <w:jc w:val="both"/>
      </w:pPr>
    </w:p>
    <w:p w14:paraId="1EC52DCA" w14:textId="2514C3B9" w:rsidR="00B72FD1" w:rsidRPr="0011418F" w:rsidRDefault="00BC1E04" w:rsidP="0011418F">
      <w:pPr>
        <w:shd w:val="clear" w:color="auto" w:fill="FFFFFF"/>
        <w:spacing w:after="225"/>
        <w:rPr>
          <w:b/>
          <w:bCs/>
          <w:lang w:val="ru-RU"/>
        </w:rPr>
      </w:pPr>
      <w:r w:rsidRPr="00BC1E04">
        <w:rPr>
          <w:b/>
          <w:bCs/>
          <w:lang w:val="ru-RU"/>
        </w:rPr>
        <w:t>Только наиболее подходящие кандидаты будут приглашены на собеседование</w:t>
      </w:r>
    </w:p>
    <w:sectPr w:rsidR="00B72FD1" w:rsidRPr="0011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2E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9A1"/>
    <w:multiLevelType w:val="hybridMultilevel"/>
    <w:tmpl w:val="285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A6AFB"/>
    <w:multiLevelType w:val="hybridMultilevel"/>
    <w:tmpl w:val="CDACBD2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F2EC3"/>
    <w:multiLevelType w:val="hybridMultilevel"/>
    <w:tmpl w:val="F87690C6"/>
    <w:lvl w:ilvl="0" w:tplc="2000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401C"/>
    <w:multiLevelType w:val="hybridMultilevel"/>
    <w:tmpl w:val="5CBC072C"/>
    <w:lvl w:ilvl="0" w:tplc="6C36C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48528">
    <w:abstractNumId w:val="4"/>
  </w:num>
  <w:num w:numId="2" w16cid:durableId="2029090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2324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261496">
    <w:abstractNumId w:val="1"/>
  </w:num>
  <w:num w:numId="5" w16cid:durableId="1343514434">
    <w:abstractNumId w:val="3"/>
  </w:num>
  <w:num w:numId="6" w16cid:durableId="494420281">
    <w:abstractNumId w:val="2"/>
  </w:num>
  <w:num w:numId="7" w16cid:durableId="1030688686">
    <w:abstractNumId w:val="0"/>
  </w:num>
  <w:num w:numId="8" w16cid:durableId="1797408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13"/>
    <w:rsid w:val="00091654"/>
    <w:rsid w:val="0011418F"/>
    <w:rsid w:val="0012516C"/>
    <w:rsid w:val="00125597"/>
    <w:rsid w:val="001841AF"/>
    <w:rsid w:val="001F2586"/>
    <w:rsid w:val="002018D0"/>
    <w:rsid w:val="00211571"/>
    <w:rsid w:val="00236B18"/>
    <w:rsid w:val="002F332F"/>
    <w:rsid w:val="002F790E"/>
    <w:rsid w:val="0031727E"/>
    <w:rsid w:val="00332D24"/>
    <w:rsid w:val="0036647A"/>
    <w:rsid w:val="003862AA"/>
    <w:rsid w:val="003B08DA"/>
    <w:rsid w:val="003D2DC6"/>
    <w:rsid w:val="003F148A"/>
    <w:rsid w:val="00403C02"/>
    <w:rsid w:val="0045576E"/>
    <w:rsid w:val="0048739C"/>
    <w:rsid w:val="004922B3"/>
    <w:rsid w:val="004E26C5"/>
    <w:rsid w:val="0050136A"/>
    <w:rsid w:val="00532D8C"/>
    <w:rsid w:val="00573E46"/>
    <w:rsid w:val="00577576"/>
    <w:rsid w:val="005F478C"/>
    <w:rsid w:val="00622D36"/>
    <w:rsid w:val="00623BAF"/>
    <w:rsid w:val="00652F68"/>
    <w:rsid w:val="00734FF7"/>
    <w:rsid w:val="00817713"/>
    <w:rsid w:val="00822E08"/>
    <w:rsid w:val="00823C8C"/>
    <w:rsid w:val="00863DBD"/>
    <w:rsid w:val="00927112"/>
    <w:rsid w:val="00985522"/>
    <w:rsid w:val="009B2B56"/>
    <w:rsid w:val="009D184C"/>
    <w:rsid w:val="00A162BB"/>
    <w:rsid w:val="00AB7EDF"/>
    <w:rsid w:val="00B433AF"/>
    <w:rsid w:val="00B56971"/>
    <w:rsid w:val="00B67269"/>
    <w:rsid w:val="00B72FD1"/>
    <w:rsid w:val="00B8001C"/>
    <w:rsid w:val="00B83792"/>
    <w:rsid w:val="00BC1E04"/>
    <w:rsid w:val="00BD5A37"/>
    <w:rsid w:val="00BD64A1"/>
    <w:rsid w:val="00C41413"/>
    <w:rsid w:val="00D810D0"/>
    <w:rsid w:val="00D9273F"/>
    <w:rsid w:val="00E051D1"/>
    <w:rsid w:val="00E07AB5"/>
    <w:rsid w:val="00E24112"/>
    <w:rsid w:val="00E93BF0"/>
    <w:rsid w:val="00ED52B2"/>
    <w:rsid w:val="00ED7B46"/>
    <w:rsid w:val="00F15164"/>
    <w:rsid w:val="00F302E1"/>
    <w:rsid w:val="00F87E99"/>
    <w:rsid w:val="00FA2F99"/>
    <w:rsid w:val="00F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ED06"/>
  <w15:docId w15:val="{50F421BA-5B43-4A27-B2D8-F8FFF6F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4"/>
    <w:uiPriority w:val="34"/>
    <w:qFormat/>
    <w:locked/>
    <w:rsid w:val="00403C02"/>
    <w:rPr>
      <w:rFonts w:ascii="Times New Roman" w:eastAsia="Times New Roman" w:hAnsi="Times New Roman" w:cs="Times New Roman"/>
    </w:rPr>
  </w:style>
  <w:style w:type="paragraph" w:styleId="a4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,PAD"/>
    <w:basedOn w:val="a"/>
    <w:link w:val="a3"/>
    <w:uiPriority w:val="34"/>
    <w:qFormat/>
    <w:rsid w:val="00403C02"/>
    <w:pPr>
      <w:ind w:left="720"/>
      <w:contextualSpacing/>
    </w:pPr>
    <w:rPr>
      <w:sz w:val="22"/>
      <w:szCs w:val="22"/>
      <w:lang w:val="ru-RU" w:eastAsia="zh-CN"/>
    </w:rPr>
  </w:style>
  <w:style w:type="character" w:customStyle="1" w:styleId="ModelNrmlDoubleChar">
    <w:name w:val="ModelNrmlDouble Char"/>
    <w:link w:val="ModelNrmlDouble"/>
    <w:uiPriority w:val="99"/>
    <w:locked/>
    <w:rsid w:val="00403C02"/>
    <w:rPr>
      <w:rFonts w:ascii="Times New Roman" w:eastAsia="Times New Roman" w:hAnsi="Times New Roman" w:cs="Times New Roman"/>
      <w:lang w:val="x-none" w:eastAsia="x-none"/>
    </w:rPr>
  </w:style>
  <w:style w:type="paragraph" w:customStyle="1" w:styleId="ModelNrmlDouble">
    <w:name w:val="ModelNrmlDouble"/>
    <w:basedOn w:val="a"/>
    <w:link w:val="ModelNrmlDoubleChar"/>
    <w:uiPriority w:val="99"/>
    <w:rsid w:val="00403C02"/>
    <w:pPr>
      <w:spacing w:after="360" w:line="480" w:lineRule="auto"/>
      <w:ind w:firstLine="720"/>
      <w:jc w:val="both"/>
    </w:pPr>
    <w:rPr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2025-07-15T10:21:00Z</dcterms:created>
  <dcterms:modified xsi:type="dcterms:W3CDTF">2025-07-17T09:39:00Z</dcterms:modified>
</cp:coreProperties>
</file>