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CB14C" w14:textId="77777777" w:rsidR="0001705D" w:rsidRDefault="0001705D">
      <w:pPr>
        <w:spacing w:line="240" w:lineRule="auto"/>
        <w:jc w:val="right"/>
        <w:rPr>
          <w:sz w:val="20"/>
          <w:lang w:val="en-US"/>
        </w:rPr>
      </w:pPr>
    </w:p>
    <w:p w14:paraId="4CAA9457" w14:textId="77777777" w:rsidR="0001705D" w:rsidRDefault="0091200B">
      <w:pPr>
        <w:pStyle w:val="1"/>
        <w:spacing w:before="0" w:after="0"/>
        <w:ind w:left="360"/>
        <w:jc w:val="center"/>
        <w:rPr>
          <w:lang w:val="en-US"/>
        </w:rPr>
      </w:pPr>
      <w:r>
        <w:rPr>
          <w:lang w:val="en-US"/>
        </w:rPr>
        <w:t>OUTLINE TERMS OF REFERENCE</w:t>
      </w:r>
    </w:p>
    <w:p w14:paraId="47099E61" w14:textId="77777777" w:rsidR="0001705D" w:rsidRDefault="0091200B">
      <w:pPr>
        <w:widowControl w:val="0"/>
        <w:spacing w:after="0" w:line="240" w:lineRule="auto"/>
        <w:ind w:left="360"/>
        <w:jc w:val="center"/>
        <w:rPr>
          <w:rFonts w:ascii="Times New Roman" w:hAnsi="Times New Roman" w:cs="Times New Roman"/>
          <w:b/>
          <w:sz w:val="24"/>
          <w:szCs w:val="24"/>
          <w:lang w:val="en-US"/>
        </w:rPr>
      </w:pPr>
      <w:r>
        <w:rPr>
          <w:rFonts w:ascii="Times New Roman" w:hAnsi="Times New Roman" w:cs="Times New Roman"/>
          <w:b/>
          <w:sz w:val="24"/>
          <w:szCs w:val="24"/>
          <w:lang w:val="en-US"/>
        </w:rPr>
        <w:t>Issyk-Kul Environmental Management and Sustainable Tourism Development Project</w:t>
      </w:r>
    </w:p>
    <w:p w14:paraId="570DC1BC" w14:textId="77777777" w:rsidR="0001705D" w:rsidRDefault="0001705D">
      <w:pPr>
        <w:widowControl w:val="0"/>
        <w:spacing w:after="0" w:line="240" w:lineRule="auto"/>
        <w:ind w:left="360"/>
        <w:jc w:val="center"/>
        <w:rPr>
          <w:rFonts w:ascii="Times New Roman" w:hAnsi="Times New Roman" w:cs="Times New Roman"/>
          <w:b/>
          <w:bCs/>
          <w:sz w:val="24"/>
          <w:szCs w:val="24"/>
          <w:lang w:val="en-US" w:eastAsia="en-GB"/>
        </w:rPr>
      </w:pPr>
    </w:p>
    <w:p w14:paraId="45CE229D" w14:textId="77777777" w:rsidR="0001705D" w:rsidRDefault="0091200B">
      <w:pPr>
        <w:widowControl w:val="0"/>
        <w:spacing w:after="0" w:line="240" w:lineRule="auto"/>
        <w:ind w:left="360"/>
        <w:jc w:val="center"/>
        <w:rPr>
          <w:rFonts w:ascii="Times New Roman" w:hAnsi="Times New Roman" w:cs="Times New Roman"/>
          <w:b/>
          <w:bCs/>
          <w:sz w:val="24"/>
          <w:szCs w:val="24"/>
          <w:lang w:val="en-US" w:eastAsia="en-GB"/>
        </w:rPr>
      </w:pPr>
      <w:r>
        <w:rPr>
          <w:rFonts w:ascii="Times New Roman" w:hAnsi="Times New Roman" w:cs="Times New Roman"/>
          <w:b/>
          <w:bCs/>
          <w:sz w:val="24"/>
          <w:szCs w:val="24"/>
          <w:lang w:val="en-US" w:eastAsia="en-GB"/>
        </w:rPr>
        <w:t>PMO Translator/Interpreter (National, 36 person-months, intermittent)</w:t>
      </w:r>
    </w:p>
    <w:p w14:paraId="1012A84C" w14:textId="77777777" w:rsidR="0001705D" w:rsidRDefault="0001705D">
      <w:pPr>
        <w:widowControl w:val="0"/>
        <w:spacing w:after="0" w:line="240" w:lineRule="auto"/>
        <w:ind w:left="360"/>
        <w:jc w:val="center"/>
        <w:rPr>
          <w:rFonts w:ascii="Times New Roman" w:hAnsi="Times New Roman" w:cs="Times New Roman"/>
          <w:b/>
          <w:sz w:val="24"/>
          <w:szCs w:val="24"/>
          <w:lang w:val="en-US"/>
        </w:rPr>
      </w:pPr>
    </w:p>
    <w:p w14:paraId="36CF151F" w14:textId="77777777" w:rsidR="0001705D" w:rsidRDefault="0091200B">
      <w:pPr>
        <w:pStyle w:val="a4"/>
        <w:widowControl w:val="0"/>
        <w:numPr>
          <w:ilvl w:val="0"/>
          <w:numId w:val="1"/>
        </w:numPr>
        <w:ind w:left="0" w:firstLine="0"/>
        <w:rPr>
          <w:rFonts w:ascii="Times New Roman" w:hAnsi="Times New Roman"/>
          <w:sz w:val="24"/>
          <w:szCs w:val="24"/>
        </w:rPr>
      </w:pPr>
      <w:r>
        <w:rPr>
          <w:rFonts w:ascii="Times New Roman" w:hAnsi="Times New Roman"/>
          <w:sz w:val="24"/>
          <w:szCs w:val="24"/>
        </w:rPr>
        <w:t>The government of the Kyrgyz Republic has received loan and grant funding from the Asian Development Bank (ADB) for the Issyk-Kul Environmental Management and Sustainable Tourism Development (IEMSTD) Project. The IEMSTD project to be implemented by the Ministry for Construction, Architecture, Housing, and Communal Services (Minstroy) under the Cabinet of Ministers of the Kyrgyz Republic.  The IEMSTD project will: (i) improve public and environmental health conditions of the Issyk-Kul Lake area by supporting sanitation and environmental services in Cholpon-Ata; (ii) enhance livability and tourism by developing green, climate-resilient, safe, and inclusive spaces, including universal access for people with disabilities and the elderly; and (iii) boost economic recovery through promotion of inclusive and sustainable tourism development.</w:t>
      </w:r>
    </w:p>
    <w:p w14:paraId="416A11DD" w14:textId="77777777" w:rsidR="0001705D" w:rsidRDefault="0001705D">
      <w:pPr>
        <w:pStyle w:val="a4"/>
        <w:widowControl w:val="0"/>
        <w:ind w:left="0"/>
        <w:rPr>
          <w:rFonts w:ascii="Times New Roman" w:hAnsi="Times New Roman"/>
          <w:sz w:val="24"/>
          <w:szCs w:val="24"/>
        </w:rPr>
      </w:pPr>
    </w:p>
    <w:p w14:paraId="1D3C2FB1" w14:textId="77777777" w:rsidR="0001705D" w:rsidRDefault="0091200B">
      <w:pPr>
        <w:pStyle w:val="a4"/>
        <w:widowControl w:val="0"/>
        <w:numPr>
          <w:ilvl w:val="0"/>
          <w:numId w:val="1"/>
        </w:numPr>
        <w:ind w:left="0" w:firstLine="0"/>
        <w:rPr>
          <w:rFonts w:ascii="Times New Roman" w:hAnsi="Times New Roman"/>
          <w:sz w:val="24"/>
          <w:szCs w:val="24"/>
        </w:rPr>
      </w:pPr>
      <w:r>
        <w:rPr>
          <w:rFonts w:ascii="Times New Roman" w:hAnsi="Times New Roman"/>
          <w:sz w:val="24"/>
          <w:szCs w:val="24"/>
        </w:rPr>
        <w:t xml:space="preserve">Minstroy established a Project Management Office (PMO) to be responsible for coordination and management of the Issyk-Kul EMSTDP. Individual national consultants will be recruited to support and assist the PMO during start-up activities and project implementation. The national individual consultants will be recruited by the EA following individual selection procedures in accordance with ADB Procurement Policy (2017 as amended from time to time) </w:t>
      </w:r>
      <w:bookmarkStart w:id="0" w:name="_Hlk184796472"/>
      <w:r>
        <w:rPr>
          <w:rFonts w:ascii="Times New Roman" w:hAnsi="Times New Roman"/>
          <w:sz w:val="24"/>
          <w:szCs w:val="24"/>
        </w:rPr>
        <w:t>and Procurement Regulations for ADB Borrowers (2017, as amended from time to time)</w:t>
      </w:r>
      <w:bookmarkEnd w:id="0"/>
      <w:r>
        <w:rPr>
          <w:rFonts w:ascii="Times New Roman" w:hAnsi="Times New Roman"/>
          <w:sz w:val="24"/>
          <w:szCs w:val="24"/>
        </w:rPr>
        <w:t>.</w:t>
      </w:r>
    </w:p>
    <w:p w14:paraId="28FE5C10" w14:textId="77777777" w:rsidR="0001705D" w:rsidRDefault="0001705D">
      <w:pPr>
        <w:spacing w:line="240" w:lineRule="auto"/>
        <w:rPr>
          <w:sz w:val="24"/>
          <w:szCs w:val="24"/>
          <w:lang w:val="en-US"/>
        </w:rPr>
      </w:pPr>
    </w:p>
    <w:p w14:paraId="411EA595" w14:textId="77777777" w:rsidR="0001705D" w:rsidRDefault="0091200B">
      <w:pPr>
        <w:pStyle w:val="a4"/>
        <w:widowControl w:val="0"/>
        <w:numPr>
          <w:ilvl w:val="0"/>
          <w:numId w:val="1"/>
        </w:numPr>
        <w:ind w:left="0" w:firstLine="0"/>
        <w:rPr>
          <w:rFonts w:ascii="Times New Roman" w:hAnsi="Times New Roman"/>
          <w:b/>
          <w:sz w:val="24"/>
          <w:szCs w:val="24"/>
        </w:rPr>
      </w:pPr>
      <w:r>
        <w:rPr>
          <w:rFonts w:ascii="Times New Roman" w:hAnsi="Times New Roman"/>
          <w:b/>
          <w:sz w:val="24"/>
          <w:szCs w:val="24"/>
        </w:rPr>
        <w:t>Scope of Work and Detailed Tasks</w:t>
      </w:r>
    </w:p>
    <w:p w14:paraId="4FC321D1" w14:textId="77777777" w:rsidR="0001705D" w:rsidRDefault="0001705D">
      <w:pPr>
        <w:pStyle w:val="a4"/>
        <w:rPr>
          <w:rFonts w:ascii="Times New Roman" w:hAnsi="Times New Roman"/>
          <w:sz w:val="24"/>
          <w:szCs w:val="24"/>
        </w:rPr>
      </w:pPr>
    </w:p>
    <w:p w14:paraId="0BF51CDB" w14:textId="77777777" w:rsidR="0001705D" w:rsidRDefault="0091200B">
      <w:pPr>
        <w:spacing w:after="0" w:line="240" w:lineRule="auto"/>
        <w:jc w:val="both"/>
        <w:rPr>
          <w:rFonts w:ascii="Times New Roman" w:eastAsia="Times New Roman" w:hAnsi="Times New Roman" w:cs="Times New Roman"/>
          <w:sz w:val="24"/>
          <w:szCs w:val="24"/>
          <w:lang w:val="ky-KG"/>
        </w:rPr>
      </w:pPr>
      <w:r>
        <w:rPr>
          <w:rFonts w:ascii="Times New Roman" w:eastAsia="Times New Roman" w:hAnsi="Times New Roman" w:cs="Times New Roman"/>
          <w:b/>
          <w:sz w:val="24"/>
          <w:szCs w:val="24"/>
          <w:lang w:val="en-US"/>
        </w:rPr>
        <w:t>PMO Translator-interpreter (National, 36 person-months intermittent)</w:t>
      </w:r>
      <w:r>
        <w:rPr>
          <w:rFonts w:ascii="Times New Roman" w:eastAsia="Times New Roman" w:hAnsi="Times New Roman" w:cs="Times New Roman"/>
          <w:sz w:val="24"/>
          <w:szCs w:val="24"/>
          <w:lang w:val="en-US"/>
        </w:rPr>
        <w:t xml:space="preserve"> The PMO </w:t>
      </w:r>
      <w:r w:rsidR="00F12FA0">
        <w:rPr>
          <w:rFonts w:ascii="Times New Roman" w:eastAsia="Times New Roman" w:hAnsi="Times New Roman" w:cs="Times New Roman"/>
          <w:sz w:val="24"/>
          <w:szCs w:val="24"/>
          <w:lang w:val="en-US"/>
        </w:rPr>
        <w:t>T</w:t>
      </w:r>
      <w:r w:rsidRPr="00F12FA0">
        <w:rPr>
          <w:rFonts w:ascii="Times New Roman" w:eastAsia="sans-serif" w:hAnsi="Times New Roman" w:cs="Times New Roman"/>
          <w:color w:val="000000"/>
          <w:sz w:val="24"/>
          <w:szCs w:val="24"/>
          <w:lang w:val="en-US"/>
        </w:rPr>
        <w:t xml:space="preserve">ranslator </w:t>
      </w:r>
      <w:r>
        <w:rPr>
          <w:rFonts w:ascii="Times New Roman" w:eastAsia="sans-serif" w:hAnsi="Times New Roman" w:cs="Times New Roman"/>
          <w:color w:val="000000"/>
          <w:sz w:val="24"/>
          <w:szCs w:val="24"/>
          <w:lang w:val="en-US"/>
        </w:rPr>
        <w:t>-</w:t>
      </w:r>
      <w:r w:rsidRPr="00F12FA0">
        <w:rPr>
          <w:rFonts w:ascii="Times New Roman" w:eastAsia="sans-serif" w:hAnsi="Times New Roman" w:cs="Times New Roman"/>
          <w:color w:val="000000"/>
          <w:sz w:val="24"/>
          <w:szCs w:val="24"/>
          <w:lang w:val="en-US"/>
        </w:rPr>
        <w:t xml:space="preserve">interpreter will ensure the efficient and timely interpretation and translation </w:t>
      </w:r>
      <w:r>
        <w:rPr>
          <w:rFonts w:ascii="Times New Roman" w:eastAsia="sans-serif" w:hAnsi="Times New Roman" w:cs="Times New Roman"/>
          <w:color w:val="000000"/>
          <w:sz w:val="24"/>
          <w:szCs w:val="24"/>
          <w:lang w:val="en-US"/>
        </w:rPr>
        <w:t>for PMO Director and will</w:t>
      </w:r>
      <w:r w:rsidRPr="00F12FA0">
        <w:rPr>
          <w:rFonts w:ascii="Times New Roman" w:eastAsia="sans-serif" w:hAnsi="Times New Roman" w:cs="Times New Roman"/>
          <w:color w:val="000000"/>
          <w:sz w:val="24"/>
          <w:szCs w:val="24"/>
          <w:lang w:val="en-US"/>
        </w:rPr>
        <w:t xml:space="preserve"> provide overall translation and interpretation support to the </w:t>
      </w:r>
      <w:r>
        <w:rPr>
          <w:rFonts w:ascii="Times New Roman" w:eastAsia="sans-serif" w:hAnsi="Times New Roman" w:cs="Times New Roman"/>
          <w:color w:val="000000"/>
          <w:sz w:val="24"/>
          <w:szCs w:val="24"/>
          <w:lang w:val="en-US"/>
        </w:rPr>
        <w:t>PMO</w:t>
      </w:r>
      <w:r w:rsidRPr="00F12FA0">
        <w:rPr>
          <w:rFonts w:ascii="Times New Roman" w:eastAsia="sans-serif" w:hAnsi="Times New Roman" w:cs="Times New Roman"/>
          <w:color w:val="000000"/>
          <w:sz w:val="24"/>
          <w:szCs w:val="24"/>
          <w:lang w:val="en-US"/>
        </w:rPr>
        <w:t xml:space="preserve"> staff, including </w:t>
      </w:r>
      <w:r w:rsidR="002F21C1" w:rsidRPr="00F12FA0">
        <w:rPr>
          <w:rFonts w:ascii="Times New Roman" w:eastAsia="sans-serif" w:hAnsi="Times New Roman" w:cs="Times New Roman"/>
          <w:color w:val="000000"/>
          <w:sz w:val="24"/>
          <w:szCs w:val="24"/>
          <w:lang w:val="en-US"/>
        </w:rPr>
        <w:t>high-level</w:t>
      </w:r>
      <w:r w:rsidRPr="00F12FA0">
        <w:rPr>
          <w:rFonts w:ascii="Times New Roman" w:eastAsia="sans-serif" w:hAnsi="Times New Roman" w:cs="Times New Roman"/>
          <w:color w:val="000000"/>
          <w:sz w:val="24"/>
          <w:szCs w:val="24"/>
          <w:lang w:val="en-US"/>
        </w:rPr>
        <w:t xml:space="preserve"> meetings, and contribution to and oversight of translations generated by the </w:t>
      </w:r>
      <w:r w:rsidR="002F21C1">
        <w:rPr>
          <w:rFonts w:ascii="Times New Roman" w:eastAsia="sans-serif" w:hAnsi="Times New Roman" w:cs="Times New Roman"/>
          <w:color w:val="000000"/>
          <w:sz w:val="24"/>
          <w:szCs w:val="24"/>
          <w:lang w:val="en-US"/>
        </w:rPr>
        <w:t>Project</w:t>
      </w:r>
      <w:r w:rsidRPr="00F12FA0">
        <w:rPr>
          <w:rFonts w:ascii="Times New Roman" w:eastAsia="sans-serif" w:hAnsi="Times New Roman" w:cs="Times New Roman"/>
          <w:color w:val="000000"/>
          <w:sz w:val="24"/>
          <w:szCs w:val="24"/>
          <w:lang w:val="en-US"/>
        </w:rPr>
        <w:t xml:space="preserve">. This position may require travel </w:t>
      </w:r>
      <w:r>
        <w:rPr>
          <w:rFonts w:ascii="Times New Roman" w:eastAsia="sans-serif" w:hAnsi="Times New Roman" w:cs="Times New Roman"/>
          <w:color w:val="000000"/>
          <w:sz w:val="24"/>
          <w:szCs w:val="24"/>
          <w:lang w:val="en-US"/>
        </w:rPr>
        <w:t>to Cholpon-Ata city</w:t>
      </w:r>
      <w:r w:rsidRPr="00F12FA0">
        <w:rPr>
          <w:rFonts w:ascii="Times New Roman" w:eastAsia="sans-serif" w:hAnsi="Times New Roman" w:cs="Times New Roman"/>
          <w:color w:val="000000"/>
          <w:sz w:val="24"/>
          <w:szCs w:val="24"/>
          <w:lang w:val="en-US"/>
        </w:rPr>
        <w:t>.</w:t>
      </w:r>
    </w:p>
    <w:p w14:paraId="5560AD70" w14:textId="77777777" w:rsidR="0001705D" w:rsidRDefault="0091200B">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sz w:val="24"/>
          <w:szCs w:val="24"/>
          <w:lang w:val="en-US"/>
        </w:rPr>
        <w:tab/>
      </w:r>
    </w:p>
    <w:p w14:paraId="78EA7E25" w14:textId="77777777" w:rsidR="0001705D" w:rsidRDefault="0091200B" w:rsidP="00F12FA0">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Specific Tasks of the PMO Translator-interpreter</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will include but not be limited to:</w:t>
      </w:r>
    </w:p>
    <w:p w14:paraId="56F65730" w14:textId="77777777" w:rsidR="00117B9B" w:rsidRDefault="00117B9B" w:rsidP="00F12FA0">
      <w:pPr>
        <w:pStyle w:val="a3"/>
        <w:spacing w:before="0" w:beforeAutospacing="0" w:afterAutospacing="0"/>
        <w:jc w:val="both"/>
        <w:rPr>
          <w:rFonts w:eastAsia="sans-serif"/>
          <w:color w:val="000000"/>
          <w:lang w:val="en-US"/>
        </w:rPr>
      </w:pPr>
    </w:p>
    <w:p w14:paraId="437BAF1E" w14:textId="77777777" w:rsidR="00117B9B" w:rsidRDefault="00117B9B" w:rsidP="00117B9B">
      <w:pPr>
        <w:numPr>
          <w:ilvl w:val="0"/>
          <w:numId w:val="2"/>
        </w:numPr>
        <w:spacing w:after="0"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Translation services</w:t>
      </w:r>
    </w:p>
    <w:p w14:paraId="7AF9F433" w14:textId="77777777" w:rsidR="0001705D" w:rsidRDefault="0091200B" w:rsidP="00F12FA0">
      <w:pPr>
        <w:pStyle w:val="a3"/>
        <w:spacing w:before="0" w:beforeAutospacing="0" w:afterAutospacing="0"/>
        <w:jc w:val="both"/>
        <w:rPr>
          <w:rFonts w:eastAsia="sans-serif"/>
          <w:color w:val="000000"/>
          <w:lang w:val="en-US"/>
        </w:rPr>
      </w:pPr>
      <w:r w:rsidRPr="00F12FA0">
        <w:rPr>
          <w:rFonts w:eastAsia="sans-serif"/>
          <w:color w:val="000000"/>
          <w:lang w:val="en-US"/>
        </w:rPr>
        <w:br/>
      </w:r>
      <w:r>
        <w:rPr>
          <w:rFonts w:eastAsia="sans-serif"/>
          <w:color w:val="000000"/>
          <w:lang w:val="en-US"/>
        </w:rPr>
        <w:t xml:space="preserve">(i) </w:t>
      </w:r>
      <w:r w:rsidRPr="00F12FA0">
        <w:rPr>
          <w:rFonts w:eastAsia="sans-serif"/>
          <w:color w:val="000000"/>
          <w:lang w:val="en-US"/>
        </w:rPr>
        <w:t xml:space="preserve">Translate </w:t>
      </w:r>
      <w:r w:rsidR="00F12FA0">
        <w:rPr>
          <w:rFonts w:eastAsia="sans-serif"/>
          <w:color w:val="000000"/>
          <w:lang w:val="en-US"/>
        </w:rPr>
        <w:t xml:space="preserve">project related </w:t>
      </w:r>
      <w:r w:rsidRPr="00F12FA0">
        <w:rPr>
          <w:rFonts w:eastAsia="sans-serif"/>
          <w:color w:val="000000"/>
          <w:lang w:val="en-US"/>
        </w:rPr>
        <w:t xml:space="preserve">documents, including correspondence, reports, and </w:t>
      </w:r>
      <w:r>
        <w:rPr>
          <w:rFonts w:eastAsia="sans-serif"/>
          <w:color w:val="000000"/>
          <w:lang w:val="en-US"/>
        </w:rPr>
        <w:t xml:space="preserve">bidding </w:t>
      </w:r>
      <w:r w:rsidRPr="00F12FA0">
        <w:rPr>
          <w:rFonts w:eastAsia="sans-serif"/>
          <w:color w:val="000000"/>
          <w:lang w:val="en-US"/>
        </w:rPr>
        <w:t xml:space="preserve">documents, in a </w:t>
      </w:r>
      <w:r>
        <w:rPr>
          <w:rFonts w:eastAsia="sans-serif"/>
          <w:color w:val="000000"/>
          <w:lang w:val="en-US"/>
        </w:rPr>
        <w:t xml:space="preserve">technically </w:t>
      </w:r>
      <w:r w:rsidRPr="00F12FA0">
        <w:rPr>
          <w:rFonts w:eastAsia="sans-serif"/>
          <w:color w:val="000000"/>
          <w:lang w:val="en-US"/>
        </w:rPr>
        <w:t xml:space="preserve">appropriate and concise manner from and into </w:t>
      </w:r>
      <w:r>
        <w:rPr>
          <w:rFonts w:eastAsia="sans-serif"/>
          <w:color w:val="000000"/>
          <w:lang w:val="en-US"/>
        </w:rPr>
        <w:t>Russian</w:t>
      </w:r>
      <w:r w:rsidRPr="00F12FA0">
        <w:rPr>
          <w:rFonts w:eastAsia="sans-serif"/>
          <w:color w:val="000000"/>
          <w:lang w:val="en-US"/>
        </w:rPr>
        <w:t xml:space="preserve"> </w:t>
      </w:r>
      <w:r>
        <w:rPr>
          <w:rFonts w:eastAsia="sans-serif"/>
          <w:color w:val="000000"/>
          <w:lang w:val="en-US"/>
        </w:rPr>
        <w:t xml:space="preserve">into </w:t>
      </w:r>
      <w:r w:rsidRPr="00F12FA0">
        <w:rPr>
          <w:rFonts w:eastAsia="sans-serif"/>
          <w:color w:val="000000"/>
          <w:lang w:val="en-US"/>
        </w:rPr>
        <w:t>English</w:t>
      </w:r>
      <w:r>
        <w:rPr>
          <w:rFonts w:eastAsia="sans-serif"/>
          <w:color w:val="000000"/>
          <w:lang w:val="en-US"/>
        </w:rPr>
        <w:t xml:space="preserve"> and vice-a-versa;</w:t>
      </w:r>
    </w:p>
    <w:p w14:paraId="621A54B7" w14:textId="77777777" w:rsidR="0001705D" w:rsidRDefault="0091200B" w:rsidP="00F12FA0">
      <w:pPr>
        <w:pStyle w:val="a3"/>
        <w:spacing w:before="0" w:beforeAutospacing="0" w:afterAutospacing="0"/>
        <w:jc w:val="both"/>
        <w:rPr>
          <w:rFonts w:eastAsia="sans-serif"/>
          <w:color w:val="000000"/>
          <w:lang w:val="en-US"/>
        </w:rPr>
      </w:pPr>
      <w:r>
        <w:rPr>
          <w:rFonts w:eastAsia="sans-serif"/>
          <w:color w:val="000000"/>
          <w:lang w:val="en-US"/>
        </w:rPr>
        <w:t xml:space="preserve">(ii) </w:t>
      </w:r>
      <w:r w:rsidRPr="00F12FA0">
        <w:rPr>
          <w:rFonts w:eastAsia="sans-serif"/>
          <w:color w:val="000000"/>
          <w:lang w:val="en-US"/>
        </w:rPr>
        <w:t xml:space="preserve">Provide translation support to the </w:t>
      </w:r>
      <w:r>
        <w:rPr>
          <w:rFonts w:eastAsia="sans-serif"/>
          <w:color w:val="000000"/>
          <w:lang w:val="en-US"/>
        </w:rPr>
        <w:t>PMO</w:t>
      </w:r>
      <w:r w:rsidRPr="00F12FA0">
        <w:rPr>
          <w:rFonts w:eastAsia="sans-serif"/>
          <w:color w:val="000000"/>
          <w:lang w:val="en-US"/>
        </w:rPr>
        <w:t xml:space="preserve"> units and counterparts, including proof reading documents drafted and/or translated by other translators and colleagues</w:t>
      </w:r>
      <w:r>
        <w:rPr>
          <w:rFonts w:eastAsia="sans-serif"/>
          <w:color w:val="000000"/>
          <w:lang w:val="en-US"/>
        </w:rPr>
        <w:t>;</w:t>
      </w:r>
    </w:p>
    <w:p w14:paraId="2730EAFD" w14:textId="77777777" w:rsidR="0001705D" w:rsidRDefault="0091200B" w:rsidP="00F12FA0">
      <w:pPr>
        <w:pStyle w:val="a3"/>
        <w:spacing w:before="0" w:beforeAutospacing="0" w:afterAutospacing="0"/>
        <w:jc w:val="both"/>
        <w:rPr>
          <w:rFonts w:eastAsia="sans-serif"/>
          <w:color w:val="000000"/>
          <w:lang w:val="en-US"/>
        </w:rPr>
      </w:pPr>
      <w:r>
        <w:rPr>
          <w:rFonts w:eastAsia="sans-serif"/>
          <w:color w:val="000000"/>
          <w:lang w:val="en-US"/>
        </w:rPr>
        <w:t xml:space="preserve">(iii) </w:t>
      </w:r>
      <w:r w:rsidRPr="00F12FA0">
        <w:rPr>
          <w:rFonts w:eastAsia="sans-serif"/>
          <w:color w:val="000000"/>
          <w:lang w:val="en-US"/>
        </w:rPr>
        <w:t xml:space="preserve">Oversee the compilation of all translated materials relating to </w:t>
      </w:r>
      <w:r>
        <w:rPr>
          <w:rFonts w:eastAsia="sans-serif"/>
          <w:color w:val="000000"/>
          <w:lang w:val="en-US"/>
        </w:rPr>
        <w:t>PMO</w:t>
      </w:r>
      <w:r w:rsidRPr="00F12FA0">
        <w:rPr>
          <w:rFonts w:eastAsia="sans-serif"/>
          <w:color w:val="000000"/>
          <w:lang w:val="en-US"/>
        </w:rPr>
        <w:t xml:space="preserve"> work </w:t>
      </w:r>
      <w:r w:rsidR="00F12FA0" w:rsidRPr="00F12FA0">
        <w:rPr>
          <w:rFonts w:eastAsia="sans-serif"/>
          <w:color w:val="000000"/>
          <w:lang w:val="en-US"/>
        </w:rPr>
        <w:t>and (</w:t>
      </w:r>
      <w:r w:rsidRPr="00F12FA0">
        <w:rPr>
          <w:rFonts w:eastAsia="sans-serif"/>
          <w:color w:val="000000"/>
          <w:lang w:val="en-US"/>
        </w:rPr>
        <w:t xml:space="preserve">i.e. laws, regulations, decrees, </w:t>
      </w:r>
      <w:r>
        <w:rPr>
          <w:rFonts w:eastAsia="sans-serif"/>
          <w:color w:val="000000"/>
          <w:lang w:val="en-US"/>
        </w:rPr>
        <w:t>bidding documents</w:t>
      </w:r>
      <w:r w:rsidRPr="00F12FA0">
        <w:rPr>
          <w:rFonts w:eastAsia="sans-serif"/>
          <w:color w:val="000000"/>
          <w:lang w:val="en-US"/>
        </w:rPr>
        <w:t>) for future use and reference</w:t>
      </w:r>
      <w:r>
        <w:rPr>
          <w:rFonts w:eastAsia="sans-serif"/>
          <w:color w:val="000000"/>
          <w:lang w:val="en-US"/>
        </w:rPr>
        <w:t>;</w:t>
      </w:r>
    </w:p>
    <w:p w14:paraId="1AB3C514" w14:textId="77777777" w:rsidR="0001705D" w:rsidRDefault="0091200B" w:rsidP="00F12FA0">
      <w:pPr>
        <w:pStyle w:val="a3"/>
        <w:spacing w:before="0" w:beforeAutospacing="0" w:afterAutospacing="0"/>
        <w:jc w:val="both"/>
        <w:rPr>
          <w:rFonts w:eastAsia="sans-serif"/>
          <w:color w:val="000000"/>
          <w:lang w:val="en-US"/>
        </w:rPr>
      </w:pPr>
      <w:r>
        <w:rPr>
          <w:rFonts w:eastAsia="sans-serif"/>
          <w:color w:val="000000"/>
          <w:lang w:val="en-US"/>
        </w:rPr>
        <w:t xml:space="preserve">(iv) </w:t>
      </w:r>
      <w:r w:rsidRPr="00F12FA0">
        <w:rPr>
          <w:rFonts w:eastAsia="sans-serif"/>
          <w:color w:val="000000"/>
          <w:lang w:val="en-US"/>
        </w:rPr>
        <w:t xml:space="preserve">Oversee the maintaining of soft and hard archiving systems of translated documents from all units of the </w:t>
      </w:r>
      <w:r>
        <w:rPr>
          <w:rFonts w:eastAsia="sans-serif"/>
          <w:color w:val="000000"/>
          <w:lang w:val="en-US"/>
        </w:rPr>
        <w:t xml:space="preserve">PMO </w:t>
      </w:r>
      <w:r w:rsidRPr="00F12FA0">
        <w:rPr>
          <w:rFonts w:eastAsia="sans-serif"/>
          <w:color w:val="000000"/>
          <w:lang w:val="en-US"/>
        </w:rPr>
        <w:t>office</w:t>
      </w:r>
      <w:r>
        <w:rPr>
          <w:rFonts w:eastAsia="sans-serif"/>
          <w:color w:val="000000"/>
          <w:lang w:val="en-US"/>
        </w:rPr>
        <w:t>;</w:t>
      </w:r>
    </w:p>
    <w:p w14:paraId="7D9C4995" w14:textId="77777777" w:rsidR="0001705D" w:rsidRDefault="0091200B" w:rsidP="00F12FA0">
      <w:pPr>
        <w:pStyle w:val="a3"/>
        <w:spacing w:before="0" w:beforeAutospacing="0" w:afterAutospacing="0"/>
        <w:jc w:val="both"/>
        <w:rPr>
          <w:rFonts w:eastAsia="sans-serif"/>
          <w:color w:val="000000"/>
          <w:lang w:val="en-US"/>
        </w:rPr>
      </w:pPr>
      <w:r>
        <w:rPr>
          <w:rFonts w:eastAsia="sans-serif"/>
          <w:color w:val="000000"/>
          <w:lang w:val="en-US"/>
        </w:rPr>
        <w:t xml:space="preserve">(v) </w:t>
      </w:r>
      <w:r w:rsidRPr="00F12FA0">
        <w:rPr>
          <w:rFonts w:eastAsia="sans-serif"/>
          <w:color w:val="000000"/>
          <w:lang w:val="en-US"/>
        </w:rPr>
        <w:t>Develop a list of commonly used terminology</w:t>
      </w:r>
      <w:r>
        <w:rPr>
          <w:rFonts w:eastAsia="sans-serif"/>
          <w:color w:val="000000"/>
          <w:lang w:val="en-US"/>
        </w:rPr>
        <w:t xml:space="preserve"> under the project</w:t>
      </w:r>
      <w:r w:rsidRPr="00F12FA0">
        <w:rPr>
          <w:rFonts w:eastAsia="sans-serif"/>
          <w:color w:val="000000"/>
          <w:lang w:val="en-US"/>
        </w:rPr>
        <w:t xml:space="preserve"> to be used in all interpretation/translation tasks by</w:t>
      </w:r>
      <w:r>
        <w:rPr>
          <w:rFonts w:eastAsia="sans-serif"/>
          <w:color w:val="000000"/>
          <w:lang w:val="en-US"/>
        </w:rPr>
        <w:t xml:space="preserve"> PMO staff;</w:t>
      </w:r>
    </w:p>
    <w:p w14:paraId="6FBFD79B" w14:textId="77777777" w:rsidR="0001705D" w:rsidRPr="00F12FA0" w:rsidRDefault="0091200B" w:rsidP="00F12FA0">
      <w:pPr>
        <w:pStyle w:val="a3"/>
        <w:spacing w:before="0" w:beforeAutospacing="0" w:afterAutospacing="0"/>
        <w:jc w:val="both"/>
        <w:rPr>
          <w:rFonts w:eastAsia="sans-serif"/>
          <w:color w:val="000000"/>
          <w:lang w:val="en-US"/>
        </w:rPr>
      </w:pPr>
      <w:r>
        <w:rPr>
          <w:rFonts w:eastAsia="sans-serif"/>
          <w:color w:val="000000"/>
          <w:lang w:val="en-US"/>
        </w:rPr>
        <w:t>(v</w:t>
      </w:r>
      <w:r w:rsidR="00D84818">
        <w:rPr>
          <w:rFonts w:eastAsia="sans-serif"/>
          <w:color w:val="000000"/>
          <w:lang w:val="en-US"/>
        </w:rPr>
        <w:t>i</w:t>
      </w:r>
      <w:r>
        <w:rPr>
          <w:rFonts w:eastAsia="sans-serif"/>
          <w:color w:val="000000"/>
          <w:lang w:val="en-US"/>
        </w:rPr>
        <w:t xml:space="preserve">) </w:t>
      </w:r>
      <w:r w:rsidRPr="00F12FA0">
        <w:rPr>
          <w:rFonts w:eastAsia="sans-serif"/>
          <w:color w:val="000000"/>
          <w:lang w:val="en-US"/>
        </w:rPr>
        <w:t>Provide other translation</w:t>
      </w:r>
      <w:r>
        <w:rPr>
          <w:rFonts w:eastAsia="sans-serif"/>
          <w:color w:val="000000"/>
          <w:lang w:val="en-US"/>
        </w:rPr>
        <w:t>/interpretation</w:t>
      </w:r>
      <w:r w:rsidRPr="00F12FA0">
        <w:rPr>
          <w:rFonts w:eastAsia="sans-serif"/>
          <w:color w:val="000000"/>
          <w:lang w:val="en-US"/>
        </w:rPr>
        <w:t xml:space="preserve"> services as needed</w:t>
      </w:r>
    </w:p>
    <w:p w14:paraId="2DBF4687" w14:textId="77777777" w:rsidR="00117B9B" w:rsidRDefault="00117B9B" w:rsidP="00F12FA0">
      <w:pPr>
        <w:pStyle w:val="a3"/>
        <w:spacing w:before="0" w:beforeAutospacing="0" w:after="0" w:afterAutospacing="0"/>
        <w:jc w:val="both"/>
        <w:rPr>
          <w:rFonts w:eastAsia="sans-serif"/>
          <w:b/>
          <w:bCs/>
          <w:color w:val="000000"/>
          <w:lang w:val="en-US"/>
        </w:rPr>
      </w:pPr>
    </w:p>
    <w:p w14:paraId="1E016E34" w14:textId="77777777" w:rsidR="00117B9B" w:rsidRDefault="00117B9B" w:rsidP="00F12FA0">
      <w:pPr>
        <w:pStyle w:val="a3"/>
        <w:spacing w:before="0" w:beforeAutospacing="0" w:after="0" w:afterAutospacing="0"/>
        <w:jc w:val="both"/>
        <w:rPr>
          <w:rFonts w:eastAsia="sans-serif"/>
          <w:b/>
          <w:bCs/>
          <w:color w:val="000000"/>
          <w:lang w:val="en-US"/>
        </w:rPr>
      </w:pPr>
      <w:r>
        <w:rPr>
          <w:rFonts w:eastAsia="sans-serif"/>
          <w:b/>
          <w:bCs/>
          <w:color w:val="000000"/>
          <w:lang w:val="en-US"/>
        </w:rPr>
        <w:lastRenderedPageBreak/>
        <w:t>B</w:t>
      </w:r>
      <w:r w:rsidR="0091200B">
        <w:rPr>
          <w:rFonts w:eastAsia="sans-serif"/>
          <w:b/>
          <w:bCs/>
          <w:color w:val="000000"/>
          <w:lang w:val="en-US"/>
        </w:rPr>
        <w:t>.</w:t>
      </w:r>
      <w:r w:rsidR="0091200B" w:rsidRPr="00F12FA0">
        <w:rPr>
          <w:rFonts w:eastAsia="sans-serif"/>
          <w:b/>
          <w:bCs/>
          <w:color w:val="000000"/>
          <w:lang w:val="en-US"/>
        </w:rPr>
        <w:t>    Interpretation services</w:t>
      </w:r>
    </w:p>
    <w:p w14:paraId="37ED8D78" w14:textId="77777777" w:rsidR="0001705D" w:rsidRPr="00F12FA0" w:rsidRDefault="0091200B" w:rsidP="00F12FA0">
      <w:pPr>
        <w:pStyle w:val="a3"/>
        <w:spacing w:before="0" w:beforeAutospacing="0" w:after="0" w:afterAutospacing="0"/>
        <w:jc w:val="both"/>
        <w:rPr>
          <w:rFonts w:eastAsia="sans-serif"/>
          <w:color w:val="000000"/>
          <w:lang w:val="en-US"/>
        </w:rPr>
      </w:pPr>
      <w:r w:rsidRPr="00F12FA0">
        <w:rPr>
          <w:rFonts w:eastAsia="sans-serif"/>
          <w:color w:val="000000"/>
          <w:lang w:val="en-US"/>
        </w:rPr>
        <w:br/>
      </w:r>
      <w:r>
        <w:rPr>
          <w:rFonts w:eastAsia="sans-serif"/>
          <w:color w:val="000000"/>
          <w:lang w:val="en-US"/>
        </w:rPr>
        <w:t xml:space="preserve">(i) </w:t>
      </w:r>
      <w:r w:rsidRPr="00F12FA0">
        <w:rPr>
          <w:rFonts w:eastAsia="sans-serif"/>
          <w:color w:val="000000"/>
          <w:lang w:val="en-US"/>
        </w:rPr>
        <w:t xml:space="preserve">Accompany the </w:t>
      </w:r>
      <w:r>
        <w:rPr>
          <w:rFonts w:eastAsia="sans-serif"/>
          <w:color w:val="000000"/>
          <w:lang w:val="en-US"/>
        </w:rPr>
        <w:t>PMO Director</w:t>
      </w:r>
      <w:r w:rsidRPr="00F12FA0">
        <w:rPr>
          <w:rFonts w:eastAsia="sans-serif"/>
          <w:color w:val="000000"/>
          <w:lang w:val="en-US"/>
        </w:rPr>
        <w:t xml:space="preserve"> and </w:t>
      </w:r>
      <w:r>
        <w:rPr>
          <w:rFonts w:eastAsia="sans-serif"/>
          <w:color w:val="000000"/>
          <w:lang w:val="en-US"/>
        </w:rPr>
        <w:t>PMO</w:t>
      </w:r>
      <w:r w:rsidRPr="00F12FA0">
        <w:rPr>
          <w:rFonts w:eastAsia="sans-serif"/>
          <w:color w:val="000000"/>
          <w:lang w:val="en-US"/>
        </w:rPr>
        <w:t xml:space="preserve"> staff to meetings and field missions and provide interpretation in English</w:t>
      </w:r>
      <w:r>
        <w:rPr>
          <w:rFonts w:eastAsia="sans-serif"/>
          <w:color w:val="000000"/>
          <w:lang w:val="en-US"/>
        </w:rPr>
        <w:t>, Kyrgyz and Russian</w:t>
      </w:r>
      <w:r w:rsidRPr="00F12FA0">
        <w:rPr>
          <w:rFonts w:eastAsia="sans-serif"/>
          <w:color w:val="000000"/>
          <w:lang w:val="en-US"/>
        </w:rPr>
        <w:t xml:space="preserve"> as required.</w:t>
      </w:r>
    </w:p>
    <w:p w14:paraId="2F59007F" w14:textId="77777777" w:rsidR="0001705D" w:rsidRPr="00F12FA0" w:rsidRDefault="0091200B" w:rsidP="00F12FA0">
      <w:pPr>
        <w:pStyle w:val="a3"/>
        <w:spacing w:before="0" w:beforeAutospacing="0" w:after="0" w:afterAutospacing="0"/>
        <w:jc w:val="both"/>
        <w:rPr>
          <w:rFonts w:eastAsia="sans-serif"/>
          <w:color w:val="000000"/>
          <w:lang w:val="en-US"/>
        </w:rPr>
      </w:pPr>
      <w:r>
        <w:rPr>
          <w:rFonts w:eastAsia="sans-serif"/>
          <w:color w:val="000000"/>
          <w:lang w:val="en-US"/>
        </w:rPr>
        <w:t xml:space="preserve">(ii) </w:t>
      </w:r>
      <w:r w:rsidR="00A02194">
        <w:rPr>
          <w:rFonts w:eastAsia="sans-serif"/>
          <w:color w:val="000000"/>
          <w:lang w:val="en-US"/>
        </w:rPr>
        <w:t>Provide accurate consecutive</w:t>
      </w:r>
      <w:r w:rsidRPr="00F12FA0">
        <w:rPr>
          <w:rFonts w:eastAsia="sans-serif"/>
          <w:color w:val="000000"/>
          <w:lang w:val="en-US"/>
        </w:rPr>
        <w:t xml:space="preserve"> interpretation during meetings, </w:t>
      </w:r>
      <w:r>
        <w:rPr>
          <w:rFonts w:eastAsia="sans-serif"/>
          <w:color w:val="000000"/>
          <w:lang w:val="en-US"/>
        </w:rPr>
        <w:t>training</w:t>
      </w:r>
      <w:r w:rsidRPr="00F12FA0">
        <w:rPr>
          <w:rFonts w:eastAsia="sans-serif"/>
          <w:color w:val="000000"/>
          <w:lang w:val="en-US"/>
        </w:rPr>
        <w:t xml:space="preserve">, workshops, conferences and other relevant activities and events. In particular, support the </w:t>
      </w:r>
      <w:r>
        <w:rPr>
          <w:rFonts w:eastAsia="sans-serif"/>
          <w:color w:val="000000"/>
          <w:lang w:val="en-US"/>
        </w:rPr>
        <w:t xml:space="preserve">PMO Director </w:t>
      </w:r>
      <w:r w:rsidRPr="00F12FA0">
        <w:rPr>
          <w:rFonts w:eastAsia="sans-serif"/>
          <w:color w:val="000000"/>
          <w:lang w:val="en-US"/>
        </w:rPr>
        <w:t xml:space="preserve">at </w:t>
      </w:r>
      <w:r w:rsidR="002F21C1" w:rsidRPr="00F12FA0">
        <w:rPr>
          <w:rFonts w:eastAsia="sans-serif"/>
          <w:color w:val="000000"/>
          <w:lang w:val="en-US"/>
        </w:rPr>
        <w:t>high-level</w:t>
      </w:r>
      <w:r w:rsidRPr="00F12FA0">
        <w:rPr>
          <w:rFonts w:eastAsia="sans-serif"/>
          <w:color w:val="000000"/>
          <w:lang w:val="en-US"/>
        </w:rPr>
        <w:t xml:space="preserve"> meetings, workshops, conferences and seminars.</w:t>
      </w:r>
    </w:p>
    <w:p w14:paraId="0474E20E" w14:textId="77777777" w:rsidR="0001705D" w:rsidRPr="00F12FA0" w:rsidRDefault="0091200B" w:rsidP="00F12FA0">
      <w:pPr>
        <w:pStyle w:val="a3"/>
        <w:spacing w:before="0" w:beforeAutospacing="0" w:after="0" w:afterAutospacing="0"/>
        <w:jc w:val="both"/>
        <w:rPr>
          <w:rFonts w:eastAsia="sans-serif"/>
          <w:color w:val="000000"/>
          <w:lang w:val="en-US"/>
        </w:rPr>
      </w:pPr>
      <w:r>
        <w:rPr>
          <w:rFonts w:eastAsia="sans-serif"/>
          <w:color w:val="000000"/>
          <w:lang w:val="en-US"/>
        </w:rPr>
        <w:t>(i</w:t>
      </w:r>
      <w:r w:rsidR="00D84818">
        <w:rPr>
          <w:rFonts w:eastAsia="sans-serif"/>
          <w:color w:val="000000"/>
          <w:lang w:val="en-US"/>
        </w:rPr>
        <w:t>ii</w:t>
      </w:r>
      <w:r>
        <w:rPr>
          <w:rFonts w:eastAsia="sans-serif"/>
          <w:color w:val="000000"/>
          <w:lang w:val="en-US"/>
        </w:rPr>
        <w:t xml:space="preserve">) </w:t>
      </w:r>
      <w:r w:rsidRPr="00F12FA0">
        <w:rPr>
          <w:rFonts w:eastAsia="sans-serif"/>
          <w:color w:val="000000"/>
          <w:lang w:val="en-US"/>
        </w:rPr>
        <w:t>Perform other duties and responsibilities as required and necessary within the area of responsibility.</w:t>
      </w:r>
    </w:p>
    <w:p w14:paraId="1310E55E" w14:textId="77777777" w:rsidR="0001705D" w:rsidRDefault="0001705D" w:rsidP="00F12FA0">
      <w:pPr>
        <w:pStyle w:val="a3"/>
        <w:spacing w:before="0" w:beforeAutospacing="0" w:after="0" w:afterAutospacing="0"/>
        <w:jc w:val="both"/>
        <w:rPr>
          <w:rFonts w:eastAsia="sans-serif"/>
          <w:color w:val="000000"/>
          <w:lang w:val="en-US"/>
        </w:rPr>
      </w:pPr>
    </w:p>
    <w:p w14:paraId="0A3BF60F" w14:textId="77777777" w:rsidR="00765836" w:rsidRDefault="00765836" w:rsidP="00F12FA0">
      <w:pPr>
        <w:pStyle w:val="a3"/>
        <w:spacing w:before="0" w:beforeAutospacing="0" w:after="0" w:afterAutospacing="0"/>
        <w:jc w:val="both"/>
        <w:rPr>
          <w:rFonts w:eastAsia="sans-serif"/>
          <w:color w:val="000000"/>
          <w:lang w:val="en-US"/>
        </w:rPr>
      </w:pPr>
    </w:p>
    <w:p w14:paraId="395B45B0" w14:textId="77777777" w:rsidR="0001705D" w:rsidRDefault="0091200B" w:rsidP="00F12FA0">
      <w:pPr>
        <w:pStyle w:val="a4"/>
        <w:numPr>
          <w:ilvl w:val="0"/>
          <w:numId w:val="1"/>
        </w:numPr>
        <w:contextualSpacing/>
        <w:rPr>
          <w:rFonts w:ascii="Times New Roman" w:eastAsia="sans-serif" w:hAnsi="Times New Roman"/>
          <w:color w:val="000000"/>
          <w:sz w:val="24"/>
          <w:szCs w:val="24"/>
        </w:rPr>
      </w:pPr>
      <w:r>
        <w:rPr>
          <w:rFonts w:ascii="Times New Roman" w:hAnsi="Times New Roman"/>
          <w:b/>
          <w:sz w:val="24"/>
          <w:szCs w:val="24"/>
        </w:rPr>
        <w:t xml:space="preserve">Qualification requirements </w:t>
      </w:r>
    </w:p>
    <w:p w14:paraId="7D8D392A" w14:textId="77777777" w:rsidR="0001705D" w:rsidRDefault="0001705D" w:rsidP="00F12FA0">
      <w:pPr>
        <w:pStyle w:val="a4"/>
        <w:ind w:left="284"/>
        <w:contextualSpacing/>
        <w:rPr>
          <w:rFonts w:ascii="Times New Roman" w:eastAsia="sans-serif" w:hAnsi="Times New Roman"/>
          <w:color w:val="000000"/>
          <w:sz w:val="24"/>
          <w:szCs w:val="24"/>
        </w:rPr>
      </w:pPr>
    </w:p>
    <w:p w14:paraId="2DD7045C" w14:textId="77777777" w:rsidR="0001705D" w:rsidRPr="00E3635D" w:rsidRDefault="0091200B" w:rsidP="00F12FA0">
      <w:pPr>
        <w:pStyle w:val="a3"/>
        <w:numPr>
          <w:ilvl w:val="0"/>
          <w:numId w:val="3"/>
        </w:numPr>
        <w:spacing w:before="0" w:beforeAutospacing="0"/>
        <w:jc w:val="both"/>
        <w:rPr>
          <w:rFonts w:eastAsia="sans-serif"/>
          <w:color w:val="000000"/>
          <w:lang w:val="en-US"/>
        </w:rPr>
      </w:pPr>
      <w:r w:rsidRPr="00E3635D">
        <w:rPr>
          <w:rFonts w:eastAsia="sans-serif"/>
          <w:color w:val="000000"/>
          <w:lang w:val="en-US"/>
        </w:rPr>
        <w:t xml:space="preserve">Bachelor’s degree in English language, literature </w:t>
      </w:r>
      <w:r w:rsidR="002F21C1" w:rsidRPr="00E3635D">
        <w:rPr>
          <w:rFonts w:eastAsia="sans-serif"/>
          <w:color w:val="000000"/>
          <w:lang w:val="en-US"/>
        </w:rPr>
        <w:t>or any other related field</w:t>
      </w:r>
      <w:r w:rsidR="00D84818" w:rsidRPr="00E3635D">
        <w:rPr>
          <w:rFonts w:eastAsia="sans-serif"/>
          <w:color w:val="000000"/>
          <w:lang w:val="en-US"/>
        </w:rPr>
        <w:t>; training or certificate in translation will be an asset</w:t>
      </w:r>
      <w:r w:rsidRPr="00E3635D">
        <w:rPr>
          <w:rFonts w:eastAsia="sans-serif"/>
          <w:color w:val="000000"/>
          <w:lang w:val="en-US"/>
        </w:rPr>
        <w:t>;</w:t>
      </w:r>
    </w:p>
    <w:p w14:paraId="2CCEF9E4" w14:textId="77777777" w:rsidR="00D84818" w:rsidRPr="00E3635D" w:rsidRDefault="00813B3B" w:rsidP="00D84818">
      <w:pPr>
        <w:pStyle w:val="a3"/>
        <w:numPr>
          <w:ilvl w:val="0"/>
          <w:numId w:val="3"/>
        </w:numPr>
        <w:spacing w:before="0" w:beforeAutospacing="0"/>
        <w:jc w:val="both"/>
        <w:rPr>
          <w:rFonts w:eastAsia="sans-serif"/>
          <w:color w:val="000000"/>
          <w:lang w:val="en-US"/>
        </w:rPr>
      </w:pPr>
      <w:r w:rsidRPr="00E3635D">
        <w:rPr>
          <w:rFonts w:eastAsia="sans-serif"/>
          <w:color w:val="000000"/>
          <w:lang w:val="en-US"/>
        </w:rPr>
        <w:t>More than</w:t>
      </w:r>
      <w:r w:rsidR="00D84818" w:rsidRPr="00E3635D">
        <w:rPr>
          <w:rFonts w:eastAsia="sans-serif"/>
          <w:color w:val="000000"/>
          <w:lang w:val="en-US"/>
        </w:rPr>
        <w:t xml:space="preserve"> 5 years of professional experience in translation/ interpretation, preferably with government, non-governmental or projects funded by IFIs and other international organizations is required;</w:t>
      </w:r>
    </w:p>
    <w:p w14:paraId="1B5569B6" w14:textId="77777777" w:rsidR="00D84818" w:rsidRPr="00F12FA0" w:rsidRDefault="00D84818" w:rsidP="00D84818">
      <w:pPr>
        <w:pStyle w:val="a3"/>
        <w:numPr>
          <w:ilvl w:val="0"/>
          <w:numId w:val="3"/>
        </w:numPr>
        <w:spacing w:before="0" w:beforeAutospacing="0"/>
        <w:jc w:val="both"/>
        <w:rPr>
          <w:rFonts w:eastAsia="sans-serif"/>
          <w:color w:val="000000"/>
          <w:lang w:val="en-US"/>
        </w:rPr>
      </w:pPr>
      <w:r w:rsidRPr="00E3635D">
        <w:rPr>
          <w:rFonts w:eastAsia="sans-serif"/>
          <w:color w:val="000000"/>
          <w:lang w:val="en-US"/>
        </w:rPr>
        <w:t>Fluency</w:t>
      </w:r>
      <w:r w:rsidRPr="00F12FA0">
        <w:rPr>
          <w:rFonts w:eastAsia="sans-serif"/>
          <w:color w:val="000000"/>
          <w:lang w:val="en-US"/>
        </w:rPr>
        <w:t xml:space="preserve"> in oral and written English, </w:t>
      </w:r>
      <w:r>
        <w:rPr>
          <w:rFonts w:eastAsia="sans-serif"/>
          <w:color w:val="000000"/>
          <w:lang w:val="en-US"/>
        </w:rPr>
        <w:t>Russian and Kyrgyz</w:t>
      </w:r>
      <w:r w:rsidRPr="00F12FA0">
        <w:rPr>
          <w:rFonts w:eastAsia="sans-serif"/>
          <w:color w:val="000000"/>
          <w:lang w:val="en-US"/>
        </w:rPr>
        <w:t xml:space="preserve">. Ability to </w:t>
      </w:r>
      <w:r>
        <w:rPr>
          <w:rFonts w:eastAsia="sans-serif"/>
          <w:color w:val="000000"/>
          <w:lang w:val="en-US"/>
        </w:rPr>
        <w:t>interpret</w:t>
      </w:r>
      <w:r w:rsidRPr="00F12FA0">
        <w:rPr>
          <w:rFonts w:eastAsia="sans-serif"/>
          <w:color w:val="000000"/>
          <w:lang w:val="en-US"/>
        </w:rPr>
        <w:t xml:space="preserve"> </w:t>
      </w:r>
      <w:r>
        <w:rPr>
          <w:rFonts w:eastAsia="sans-serif"/>
          <w:color w:val="000000"/>
          <w:lang w:val="en-US"/>
        </w:rPr>
        <w:t>to and from the three languages</w:t>
      </w:r>
      <w:r w:rsidRPr="005B7115">
        <w:rPr>
          <w:rFonts w:eastAsia="sans-serif"/>
          <w:color w:val="000000"/>
          <w:lang w:val="en-US"/>
        </w:rPr>
        <w:t>;</w:t>
      </w:r>
    </w:p>
    <w:p w14:paraId="36C52257" w14:textId="77777777" w:rsidR="00D84818" w:rsidRPr="00F12FA0" w:rsidRDefault="00D84818" w:rsidP="00D84818">
      <w:pPr>
        <w:pStyle w:val="a3"/>
        <w:numPr>
          <w:ilvl w:val="0"/>
          <w:numId w:val="3"/>
        </w:numPr>
        <w:spacing w:before="0" w:beforeAutospacing="0"/>
        <w:jc w:val="both"/>
        <w:rPr>
          <w:rFonts w:eastAsia="sans-serif"/>
          <w:color w:val="000000"/>
          <w:lang w:val="en-US"/>
        </w:rPr>
      </w:pPr>
      <w:r w:rsidRPr="00F12FA0">
        <w:rPr>
          <w:rFonts w:eastAsia="sans-serif"/>
          <w:color w:val="000000"/>
          <w:lang w:val="en-US"/>
        </w:rPr>
        <w:t>Excellent interpersonal and communication skills;</w:t>
      </w:r>
    </w:p>
    <w:p w14:paraId="43C3386D" w14:textId="77777777" w:rsidR="0001705D" w:rsidRPr="00D84818" w:rsidRDefault="00D84818" w:rsidP="00D84818">
      <w:pPr>
        <w:pStyle w:val="a3"/>
        <w:numPr>
          <w:ilvl w:val="0"/>
          <w:numId w:val="3"/>
        </w:numPr>
        <w:spacing w:before="0" w:beforeAutospacing="0"/>
        <w:jc w:val="both"/>
        <w:rPr>
          <w:lang w:val="en-US"/>
        </w:rPr>
      </w:pPr>
      <w:r w:rsidRPr="00F12FA0">
        <w:rPr>
          <w:rFonts w:eastAsia="sans-serif"/>
          <w:color w:val="000000"/>
          <w:lang w:val="en-US"/>
        </w:rPr>
        <w:t>Excellent computer skills (Microsoft Office Suite).</w:t>
      </w:r>
    </w:p>
    <w:p w14:paraId="335878C0" w14:textId="77777777" w:rsidR="00765836" w:rsidRDefault="00765836" w:rsidP="00765836">
      <w:pPr>
        <w:pStyle w:val="a4"/>
        <w:widowControl w:val="0"/>
        <w:spacing w:before="60"/>
        <w:ind w:left="644"/>
        <w:rPr>
          <w:rFonts w:ascii="Times New Roman" w:hAnsi="Times New Roman"/>
          <w:b/>
          <w:sz w:val="24"/>
          <w:szCs w:val="24"/>
        </w:rPr>
      </w:pPr>
    </w:p>
    <w:p w14:paraId="641D3EB5" w14:textId="77777777" w:rsidR="0001705D" w:rsidRDefault="0091200B" w:rsidP="00F12FA0">
      <w:pPr>
        <w:pStyle w:val="a4"/>
        <w:widowControl w:val="0"/>
        <w:numPr>
          <w:ilvl w:val="0"/>
          <w:numId w:val="1"/>
        </w:numPr>
        <w:spacing w:before="60"/>
        <w:rPr>
          <w:rFonts w:ascii="Times New Roman" w:hAnsi="Times New Roman"/>
          <w:b/>
          <w:sz w:val="24"/>
          <w:szCs w:val="24"/>
        </w:rPr>
      </w:pPr>
      <w:r>
        <w:rPr>
          <w:rFonts w:ascii="Times New Roman" w:hAnsi="Times New Roman"/>
          <w:b/>
          <w:sz w:val="24"/>
          <w:szCs w:val="24"/>
        </w:rPr>
        <w:t xml:space="preserve">Place of work </w:t>
      </w:r>
    </w:p>
    <w:p w14:paraId="50FB813E" w14:textId="77777777" w:rsidR="0001705D" w:rsidRDefault="0001705D" w:rsidP="00F12FA0">
      <w:pPr>
        <w:spacing w:after="0" w:line="240" w:lineRule="auto"/>
        <w:jc w:val="both"/>
        <w:rPr>
          <w:rFonts w:ascii="Times New Roman" w:eastAsia="Times New Roman" w:hAnsi="Times New Roman" w:cs="Times New Roman"/>
          <w:sz w:val="24"/>
          <w:szCs w:val="24"/>
          <w:lang w:val="en-US"/>
        </w:rPr>
      </w:pPr>
    </w:p>
    <w:p w14:paraId="5B99F90B" w14:textId="77777777" w:rsidR="0001705D" w:rsidRDefault="0091200B" w:rsidP="00765836">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Place of work of the Translator-Interpreter - Bishkek </w:t>
      </w:r>
      <w:r w:rsidR="00F12FA0">
        <w:rPr>
          <w:rFonts w:ascii="Times New Roman" w:eastAsia="Times New Roman" w:hAnsi="Times New Roman" w:cs="Times New Roman"/>
          <w:sz w:val="24"/>
          <w:szCs w:val="24"/>
          <w:lang w:val="en-US"/>
        </w:rPr>
        <w:t xml:space="preserve">and Cholpon-Ata </w:t>
      </w:r>
      <w:r>
        <w:rPr>
          <w:rFonts w:ascii="Times New Roman" w:eastAsia="Times New Roman" w:hAnsi="Times New Roman" w:cs="Times New Roman"/>
          <w:sz w:val="24"/>
          <w:szCs w:val="24"/>
          <w:lang w:val="en-US"/>
        </w:rPr>
        <w:t>cit</w:t>
      </w:r>
      <w:r w:rsidR="00F12FA0">
        <w:rPr>
          <w:rFonts w:ascii="Times New Roman" w:eastAsia="Times New Roman" w:hAnsi="Times New Roman" w:cs="Times New Roman"/>
          <w:sz w:val="24"/>
          <w:szCs w:val="24"/>
          <w:lang w:val="en-US"/>
        </w:rPr>
        <w:t>ies</w:t>
      </w:r>
      <w:r>
        <w:rPr>
          <w:rFonts w:ascii="Times New Roman" w:eastAsia="Times New Roman" w:hAnsi="Times New Roman" w:cs="Times New Roman"/>
          <w:sz w:val="24"/>
          <w:szCs w:val="24"/>
          <w:lang w:val="en-US"/>
        </w:rPr>
        <w:t>.</w:t>
      </w:r>
    </w:p>
    <w:p w14:paraId="3CF40CD0" w14:textId="77777777" w:rsidR="0001705D" w:rsidRDefault="0091200B" w:rsidP="00F12FA0">
      <w:pPr>
        <w:spacing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
    <w:p w14:paraId="799C5E07" w14:textId="77777777" w:rsidR="0001705D" w:rsidRDefault="0001705D" w:rsidP="00F12FA0">
      <w:pPr>
        <w:spacing w:line="240" w:lineRule="auto"/>
        <w:jc w:val="both"/>
        <w:rPr>
          <w:rFonts w:ascii="Times New Roman" w:eastAsia="Times New Roman" w:hAnsi="Times New Roman" w:cs="Times New Roman"/>
          <w:sz w:val="24"/>
          <w:szCs w:val="24"/>
          <w:lang w:val="en-US"/>
        </w:rPr>
      </w:pPr>
    </w:p>
    <w:p w14:paraId="7ED023E8" w14:textId="77777777" w:rsidR="0001705D" w:rsidRDefault="0001705D">
      <w:pPr>
        <w:spacing w:line="240" w:lineRule="auto"/>
        <w:rPr>
          <w:rFonts w:ascii="Times New Roman" w:eastAsia="Times New Roman" w:hAnsi="Times New Roman" w:cs="Times New Roman"/>
          <w:sz w:val="24"/>
          <w:szCs w:val="24"/>
          <w:lang w:val="en-US"/>
        </w:rPr>
      </w:pPr>
    </w:p>
    <w:p w14:paraId="11FE74BE" w14:textId="77777777" w:rsidR="00F12FA0" w:rsidRDefault="00F12FA0">
      <w:pPr>
        <w:spacing w:line="240" w:lineRule="auto"/>
        <w:rPr>
          <w:rFonts w:ascii="Times New Roman" w:eastAsia="Times New Roman" w:hAnsi="Times New Roman" w:cs="Times New Roman"/>
          <w:sz w:val="24"/>
          <w:szCs w:val="24"/>
          <w:lang w:val="en-US"/>
        </w:rPr>
      </w:pPr>
    </w:p>
    <w:p w14:paraId="69D1616E" w14:textId="77777777" w:rsidR="00F12FA0" w:rsidRDefault="00F12FA0">
      <w:pPr>
        <w:spacing w:line="240" w:lineRule="auto"/>
        <w:rPr>
          <w:rFonts w:ascii="Times New Roman" w:eastAsia="Times New Roman" w:hAnsi="Times New Roman" w:cs="Times New Roman"/>
          <w:sz w:val="24"/>
          <w:szCs w:val="24"/>
          <w:lang w:val="en-US"/>
        </w:rPr>
      </w:pPr>
    </w:p>
    <w:p w14:paraId="2093B2F2" w14:textId="77777777" w:rsidR="00F12FA0" w:rsidRDefault="00F12FA0">
      <w:pPr>
        <w:spacing w:line="240" w:lineRule="auto"/>
        <w:rPr>
          <w:rFonts w:ascii="Times New Roman" w:eastAsia="Times New Roman" w:hAnsi="Times New Roman" w:cs="Times New Roman"/>
          <w:sz w:val="24"/>
          <w:szCs w:val="24"/>
          <w:lang w:val="en-US"/>
        </w:rPr>
      </w:pPr>
    </w:p>
    <w:p w14:paraId="5D44BCAA" w14:textId="77777777" w:rsidR="00F12FA0" w:rsidRDefault="00F12FA0">
      <w:pPr>
        <w:spacing w:line="240" w:lineRule="auto"/>
        <w:rPr>
          <w:rFonts w:ascii="Times New Roman" w:eastAsia="Times New Roman" w:hAnsi="Times New Roman" w:cs="Times New Roman"/>
          <w:sz w:val="24"/>
          <w:szCs w:val="24"/>
          <w:lang w:val="en-US"/>
        </w:rPr>
      </w:pPr>
    </w:p>
    <w:p w14:paraId="31069BED" w14:textId="77777777" w:rsidR="00F12FA0" w:rsidRDefault="00F12FA0">
      <w:pPr>
        <w:spacing w:line="240" w:lineRule="auto"/>
        <w:rPr>
          <w:rFonts w:ascii="Times New Roman" w:eastAsia="Times New Roman" w:hAnsi="Times New Roman" w:cs="Times New Roman"/>
          <w:sz w:val="24"/>
          <w:szCs w:val="24"/>
          <w:lang w:val="en-US"/>
        </w:rPr>
      </w:pPr>
    </w:p>
    <w:p w14:paraId="6598A897" w14:textId="77777777" w:rsidR="00F12FA0" w:rsidRDefault="00F12FA0">
      <w:pPr>
        <w:spacing w:line="240" w:lineRule="auto"/>
        <w:rPr>
          <w:rFonts w:ascii="Times New Roman" w:eastAsia="Times New Roman" w:hAnsi="Times New Roman" w:cs="Times New Roman"/>
          <w:sz w:val="24"/>
          <w:szCs w:val="24"/>
          <w:lang w:val="en-US"/>
        </w:rPr>
      </w:pPr>
    </w:p>
    <w:p w14:paraId="2C888C5D" w14:textId="77777777" w:rsidR="00F12FA0" w:rsidRDefault="00F12FA0">
      <w:pPr>
        <w:spacing w:line="240" w:lineRule="auto"/>
        <w:rPr>
          <w:rFonts w:ascii="Times New Roman" w:eastAsia="Times New Roman" w:hAnsi="Times New Roman" w:cs="Times New Roman"/>
          <w:sz w:val="24"/>
          <w:szCs w:val="24"/>
          <w:lang w:val="en-US"/>
        </w:rPr>
      </w:pPr>
    </w:p>
    <w:p w14:paraId="0D7D87A8" w14:textId="77777777" w:rsidR="00F12FA0" w:rsidRDefault="00F12FA0">
      <w:pPr>
        <w:spacing w:line="240" w:lineRule="auto"/>
        <w:rPr>
          <w:rFonts w:ascii="Times New Roman" w:eastAsia="Times New Roman" w:hAnsi="Times New Roman" w:cs="Times New Roman"/>
          <w:sz w:val="24"/>
          <w:szCs w:val="24"/>
          <w:lang w:val="en-US"/>
        </w:rPr>
      </w:pPr>
    </w:p>
    <w:p w14:paraId="23C9F087" w14:textId="77777777" w:rsidR="00F12FA0" w:rsidRDefault="00F12FA0">
      <w:pPr>
        <w:spacing w:line="240" w:lineRule="auto"/>
        <w:rPr>
          <w:rFonts w:ascii="Times New Roman" w:eastAsia="Times New Roman" w:hAnsi="Times New Roman" w:cs="Times New Roman"/>
          <w:sz w:val="24"/>
          <w:szCs w:val="24"/>
          <w:lang w:val="en-US"/>
        </w:rPr>
      </w:pPr>
    </w:p>
    <w:p w14:paraId="151D433D" w14:textId="77777777" w:rsidR="0001705D" w:rsidRDefault="0001705D">
      <w:pPr>
        <w:spacing w:line="240" w:lineRule="auto"/>
        <w:rPr>
          <w:rFonts w:ascii="Times New Roman" w:eastAsia="Times New Roman" w:hAnsi="Times New Roman" w:cs="Times New Roman"/>
          <w:sz w:val="24"/>
          <w:szCs w:val="24"/>
          <w:lang w:val="en-US"/>
        </w:rPr>
      </w:pPr>
    </w:p>
    <w:p w14:paraId="1EA9269F" w14:textId="77777777" w:rsidR="0001705D" w:rsidRDefault="0001705D">
      <w:pPr>
        <w:spacing w:line="240" w:lineRule="auto"/>
        <w:rPr>
          <w:rFonts w:ascii="Times New Roman" w:eastAsia="Times New Roman" w:hAnsi="Times New Roman" w:cs="Times New Roman"/>
          <w:sz w:val="24"/>
          <w:szCs w:val="24"/>
          <w:lang w:val="en-US"/>
        </w:rPr>
      </w:pPr>
    </w:p>
    <w:p w14:paraId="5A3B62B9" w14:textId="77777777" w:rsidR="0001705D" w:rsidRDefault="0001705D">
      <w:pPr>
        <w:spacing w:line="240" w:lineRule="auto"/>
        <w:rPr>
          <w:rFonts w:ascii="Times New Roman" w:eastAsia="Times New Roman" w:hAnsi="Times New Roman" w:cs="Times New Roman"/>
          <w:sz w:val="24"/>
          <w:szCs w:val="24"/>
          <w:lang w:val="en-US"/>
        </w:rPr>
      </w:pPr>
    </w:p>
    <w:p w14:paraId="33473F8E" w14:textId="77777777" w:rsidR="0001705D" w:rsidRDefault="0001705D">
      <w:pPr>
        <w:spacing w:line="240" w:lineRule="auto"/>
        <w:rPr>
          <w:rFonts w:ascii="Times New Roman" w:eastAsia="Times New Roman" w:hAnsi="Times New Roman" w:cs="Times New Roman"/>
          <w:sz w:val="24"/>
          <w:szCs w:val="24"/>
          <w:lang w:val="en-US"/>
        </w:rPr>
      </w:pPr>
    </w:p>
    <w:p w14:paraId="4F5DF716" w14:textId="77777777" w:rsidR="0001705D" w:rsidRDefault="0001705D">
      <w:pPr>
        <w:spacing w:line="240" w:lineRule="auto"/>
        <w:rPr>
          <w:rFonts w:ascii="Times New Roman" w:eastAsia="Times New Roman" w:hAnsi="Times New Roman" w:cs="Times New Roman"/>
          <w:sz w:val="24"/>
          <w:szCs w:val="24"/>
          <w:lang w:val="en-US"/>
        </w:rPr>
      </w:pPr>
    </w:p>
    <w:p w14:paraId="62DCF24A" w14:textId="77777777" w:rsidR="0001705D" w:rsidRDefault="0091200B">
      <w:pPr>
        <w:widowControl w:val="0"/>
        <w:spacing w:line="240" w:lineRule="auto"/>
        <w:jc w:val="center"/>
        <w:rPr>
          <w:rFonts w:ascii="Times New Roman" w:hAnsi="Times New Roman"/>
          <w:b/>
          <w:sz w:val="24"/>
          <w:szCs w:val="24"/>
          <w:lang w:eastAsia="ru-RU"/>
        </w:rPr>
      </w:pPr>
      <w:r>
        <w:rPr>
          <w:rFonts w:ascii="Times New Roman" w:hAnsi="Times New Roman"/>
          <w:b/>
          <w:sz w:val="24"/>
          <w:szCs w:val="24"/>
          <w:lang w:eastAsia="ru-RU"/>
        </w:rPr>
        <w:t>ТЕХНИЧЕСКОЕ ЗАДАНИЕ</w:t>
      </w:r>
    </w:p>
    <w:p w14:paraId="5147DEEB" w14:textId="77777777" w:rsidR="0001705D" w:rsidRDefault="0091200B">
      <w:pPr>
        <w:widowControl w:val="0"/>
        <w:spacing w:line="240" w:lineRule="auto"/>
        <w:jc w:val="center"/>
        <w:rPr>
          <w:rFonts w:ascii="Times New Roman" w:hAnsi="Times New Roman"/>
          <w:b/>
          <w:sz w:val="24"/>
          <w:szCs w:val="24"/>
          <w:lang w:eastAsia="ru-RU"/>
        </w:rPr>
      </w:pPr>
      <w:r>
        <w:rPr>
          <w:rFonts w:ascii="Times New Roman" w:hAnsi="Times New Roman"/>
          <w:b/>
          <w:sz w:val="24"/>
          <w:szCs w:val="24"/>
          <w:lang w:eastAsia="ru-RU"/>
        </w:rPr>
        <w:t>Проект АБР «Экологическое управление озером Иссык-Куль и устойчивое развитие туризма»</w:t>
      </w:r>
    </w:p>
    <w:p w14:paraId="4D3FB5A3" w14:textId="77777777" w:rsidR="0001705D" w:rsidRDefault="00A02194">
      <w:pPr>
        <w:widowControl w:val="0"/>
        <w:spacing w:before="60" w:after="60" w:line="240" w:lineRule="auto"/>
        <w:ind w:left="360"/>
        <w:jc w:val="center"/>
        <w:rPr>
          <w:rFonts w:ascii="Times New Roman" w:hAnsi="Times New Roman"/>
          <w:b/>
          <w:sz w:val="24"/>
          <w:szCs w:val="24"/>
          <w:lang w:eastAsia="ru-RU"/>
        </w:rPr>
      </w:pPr>
      <w:r>
        <w:rPr>
          <w:rFonts w:ascii="Times New Roman" w:hAnsi="Times New Roman"/>
          <w:b/>
          <w:bCs/>
          <w:sz w:val="24"/>
          <w:szCs w:val="24"/>
          <w:lang w:eastAsia="en-GB"/>
        </w:rPr>
        <w:t xml:space="preserve">Переводчик </w:t>
      </w:r>
      <w:r w:rsidR="0091200B">
        <w:rPr>
          <w:rFonts w:ascii="Times New Roman" w:hAnsi="Times New Roman"/>
          <w:b/>
          <w:bCs/>
          <w:sz w:val="24"/>
          <w:szCs w:val="24"/>
          <w:lang w:eastAsia="en-GB"/>
        </w:rPr>
        <w:t xml:space="preserve">ОУП (национальный, </w:t>
      </w:r>
      <w:r w:rsidR="00F12FA0" w:rsidRPr="00F12FA0">
        <w:rPr>
          <w:rFonts w:ascii="Times New Roman" w:hAnsi="Times New Roman"/>
          <w:b/>
          <w:bCs/>
          <w:sz w:val="24"/>
          <w:szCs w:val="24"/>
          <w:lang w:eastAsia="en-GB"/>
        </w:rPr>
        <w:t>3</w:t>
      </w:r>
      <w:r w:rsidR="0091200B">
        <w:rPr>
          <w:rFonts w:ascii="Times New Roman" w:hAnsi="Times New Roman"/>
          <w:b/>
          <w:bCs/>
          <w:sz w:val="24"/>
          <w:szCs w:val="24"/>
          <w:lang w:eastAsia="en-GB"/>
        </w:rPr>
        <w:t xml:space="preserve">6 человеко-месяцев, </w:t>
      </w:r>
      <w:r w:rsidR="00F12FA0">
        <w:rPr>
          <w:rFonts w:ascii="Times New Roman" w:hAnsi="Times New Roman"/>
          <w:b/>
          <w:bCs/>
          <w:sz w:val="24"/>
          <w:szCs w:val="24"/>
          <w:lang w:eastAsia="en-GB"/>
        </w:rPr>
        <w:t>на периодической основе</w:t>
      </w:r>
      <w:r w:rsidR="0091200B">
        <w:rPr>
          <w:rFonts w:ascii="Times New Roman" w:hAnsi="Times New Roman"/>
          <w:b/>
          <w:bCs/>
          <w:sz w:val="24"/>
          <w:szCs w:val="24"/>
          <w:lang w:eastAsia="en-GB"/>
        </w:rPr>
        <w:t>)</w:t>
      </w:r>
    </w:p>
    <w:p w14:paraId="20280702" w14:textId="77777777" w:rsidR="0001705D" w:rsidRDefault="0091200B">
      <w:pPr>
        <w:widowControl w:val="0"/>
        <w:spacing w:before="60" w:after="60" w:line="240" w:lineRule="auto"/>
        <w:ind w:firstLine="708"/>
        <w:jc w:val="both"/>
        <w:rPr>
          <w:rFonts w:ascii="Times New Roman" w:hAnsi="Times New Roman"/>
          <w:sz w:val="24"/>
          <w:szCs w:val="24"/>
          <w:lang w:eastAsia="ru-RU"/>
        </w:rPr>
      </w:pPr>
      <w:r>
        <w:rPr>
          <w:rFonts w:ascii="Times New Roman" w:hAnsi="Times New Roman"/>
          <w:sz w:val="24"/>
          <w:szCs w:val="24"/>
          <w:lang w:eastAsia="ru-RU"/>
        </w:rPr>
        <w:t>1. Правительство Кыргызской Республики получило кредитное и грантовое финансирование от Азиатского банка развития (АБР) для проекта «Экологическое управление озером Иссык-Куль и устойчивое развитие туризма» (ЭУИК), который будет реализован Исполнительным агентством проекта - Министерством строительства, архитектуры и жилищно- коммунального хозяйства (Минстрой). Проект ЭУИК: (i) улучшит состояние здоровья населения и окружающей среды в районе озера Иссык-Куль путем поддержки санитарных и экологических служб в г. Чолпон -Ата; (ii) улучшит жизненные и туристические условия за счет развития зеленых, безопасных и инклюзивных пространств, устойчивых к изменению климата, включая обеспечение всеобщего доступа для людей с ограниченными возможностями и пожилых людей; и (iii) окажет содействие инклюзивному и устойчивому развитию туризма для стимулирования экономического роста.</w:t>
      </w:r>
    </w:p>
    <w:p w14:paraId="3AA19492" w14:textId="77777777" w:rsidR="0001705D" w:rsidRDefault="0091200B">
      <w:pPr>
        <w:widowControl w:val="0"/>
        <w:spacing w:before="60" w:after="60" w:line="240" w:lineRule="auto"/>
        <w:ind w:firstLine="708"/>
        <w:jc w:val="both"/>
        <w:rPr>
          <w:rFonts w:ascii="Times New Roman" w:hAnsi="Times New Roman"/>
          <w:sz w:val="24"/>
          <w:szCs w:val="24"/>
          <w:lang w:eastAsia="ru-RU"/>
        </w:rPr>
      </w:pPr>
      <w:r>
        <w:rPr>
          <w:rFonts w:ascii="Times New Roman" w:hAnsi="Times New Roman"/>
          <w:sz w:val="24"/>
          <w:szCs w:val="24"/>
          <w:lang w:eastAsia="ru-RU"/>
        </w:rPr>
        <w:t xml:space="preserve">2. </w:t>
      </w:r>
      <w:r w:rsidR="00F12FA0">
        <w:rPr>
          <w:rFonts w:ascii="Times New Roman" w:hAnsi="Times New Roman"/>
          <w:sz w:val="24"/>
          <w:szCs w:val="24"/>
          <w:lang w:eastAsia="ru-RU"/>
        </w:rPr>
        <w:t>Мин</w:t>
      </w:r>
      <w:r>
        <w:rPr>
          <w:rFonts w:ascii="Times New Roman" w:hAnsi="Times New Roman"/>
          <w:sz w:val="24"/>
          <w:szCs w:val="24"/>
          <w:lang w:eastAsia="ru-RU"/>
        </w:rPr>
        <w:t>строй создал Отдел управления проектом (ОУП), который отвечает за координацию и реализацию проекта ЭУИК. В рамках ОУП будут наняты индивидуальные национальные консультанты для оказания поддержки на начальном этапе и в ходе реализации проекта. Отбор и найм консультантов ОУП будет осуществляться в соответствии с Политикой закупок АБР (2017 г., с периодическими поправками) и Положением о закупках для заемщиков АБР (2017 г., с периодическими поправками).</w:t>
      </w:r>
    </w:p>
    <w:p w14:paraId="63CD6B65" w14:textId="77777777" w:rsidR="0001705D" w:rsidRDefault="0001705D">
      <w:pPr>
        <w:spacing w:before="60" w:after="60" w:line="240" w:lineRule="auto"/>
        <w:rPr>
          <w:rFonts w:ascii="Times New Roman" w:hAnsi="Times New Roman"/>
          <w:sz w:val="24"/>
          <w:szCs w:val="24"/>
          <w:lang w:eastAsia="ru-RU"/>
        </w:rPr>
      </w:pPr>
    </w:p>
    <w:p w14:paraId="5A9DF109" w14:textId="77777777" w:rsidR="0001705D" w:rsidRDefault="0091200B">
      <w:pPr>
        <w:spacing w:line="240" w:lineRule="auto"/>
        <w:rPr>
          <w:rFonts w:ascii="Times New Roman" w:hAnsi="Times New Roman"/>
          <w:b/>
          <w:bCs/>
          <w:sz w:val="24"/>
          <w:szCs w:val="24"/>
          <w:lang w:eastAsia="ru-RU"/>
        </w:rPr>
      </w:pPr>
      <w:r>
        <w:rPr>
          <w:rFonts w:ascii="Times New Roman" w:hAnsi="Times New Roman"/>
          <w:b/>
          <w:bCs/>
          <w:sz w:val="24"/>
          <w:szCs w:val="24"/>
          <w:lang w:eastAsia="en-GB"/>
        </w:rPr>
        <w:t xml:space="preserve">3. </w:t>
      </w:r>
      <w:r>
        <w:rPr>
          <w:rFonts w:ascii="Times New Roman" w:hAnsi="Times New Roman"/>
          <w:b/>
          <w:bCs/>
          <w:sz w:val="24"/>
          <w:szCs w:val="24"/>
          <w:lang w:eastAsia="ru-RU"/>
        </w:rPr>
        <w:t>Объем работ и подробные задачи</w:t>
      </w:r>
    </w:p>
    <w:p w14:paraId="7834BCF5" w14:textId="77777777" w:rsidR="0001705D" w:rsidRDefault="0091200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А. Поддержка офиса</w:t>
      </w:r>
    </w:p>
    <w:p w14:paraId="1A420947" w14:textId="77777777" w:rsidR="0001705D" w:rsidRDefault="0091200B">
      <w:pPr>
        <w:spacing w:after="0" w:line="240" w:lineRule="auto"/>
        <w:contextualSpacing/>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26AAF73" w14:textId="77777777" w:rsidR="00F12FA0" w:rsidRPr="00F12FA0" w:rsidRDefault="00F12FA0" w:rsidP="00F12F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П</w:t>
      </w:r>
      <w:r w:rsidR="0091200B">
        <w:rPr>
          <w:rFonts w:ascii="Times New Roman" w:eastAsia="Times New Roman" w:hAnsi="Times New Roman" w:cs="Times New Roman"/>
          <w:b/>
          <w:sz w:val="24"/>
          <w:szCs w:val="24"/>
        </w:rPr>
        <w:t xml:space="preserve">ереводчик ОУП (национальный, </w:t>
      </w:r>
      <w:r>
        <w:rPr>
          <w:rFonts w:ascii="Times New Roman" w:eastAsia="Times New Roman" w:hAnsi="Times New Roman" w:cs="Times New Roman"/>
          <w:b/>
          <w:sz w:val="24"/>
          <w:szCs w:val="24"/>
        </w:rPr>
        <w:t>36</w:t>
      </w:r>
      <w:r w:rsidR="0091200B">
        <w:rPr>
          <w:rFonts w:ascii="Times New Roman" w:eastAsia="Times New Roman" w:hAnsi="Times New Roman" w:cs="Times New Roman"/>
          <w:b/>
          <w:sz w:val="24"/>
          <w:szCs w:val="24"/>
        </w:rPr>
        <w:t xml:space="preserve"> человеко-месяцев)</w:t>
      </w:r>
      <w:r w:rsidR="0091200B">
        <w:rPr>
          <w:rFonts w:ascii="Times New Roman" w:eastAsia="Times New Roman" w:hAnsi="Times New Roman" w:cs="Times New Roman"/>
          <w:sz w:val="24"/>
          <w:szCs w:val="24"/>
        </w:rPr>
        <w:t xml:space="preserve"> </w:t>
      </w:r>
      <w:r w:rsidRPr="00F12FA0">
        <w:rPr>
          <w:rFonts w:ascii="Times New Roman" w:eastAsia="Times New Roman" w:hAnsi="Times New Roman" w:cs="Times New Roman"/>
          <w:sz w:val="24"/>
          <w:szCs w:val="24"/>
        </w:rPr>
        <w:t xml:space="preserve">Переводчик ОУП обеспечит эффективный и своевременный устный и письменный перевод для директора ОУП, а также обеспечит общую письменную и устную поддержку сотрудникам ОУП, включая встречи на высоком уровне, а также участие в переводах, выполняемых в рамках </w:t>
      </w:r>
      <w:r w:rsidR="00513783">
        <w:rPr>
          <w:rFonts w:ascii="Times New Roman" w:eastAsia="Times New Roman" w:hAnsi="Times New Roman" w:cs="Times New Roman"/>
          <w:sz w:val="24"/>
          <w:szCs w:val="24"/>
        </w:rPr>
        <w:t>Проекта</w:t>
      </w:r>
      <w:r w:rsidRPr="00F12FA0">
        <w:rPr>
          <w:rFonts w:ascii="Times New Roman" w:eastAsia="Times New Roman" w:hAnsi="Times New Roman" w:cs="Times New Roman"/>
          <w:sz w:val="24"/>
          <w:szCs w:val="24"/>
        </w:rPr>
        <w:t>, и контроль над ними. Данная должность может потребовать поездки в город Чолпон-Ата.</w:t>
      </w:r>
      <w:r>
        <w:rPr>
          <w:rFonts w:ascii="Times New Roman" w:eastAsia="Times New Roman" w:hAnsi="Times New Roman" w:cs="Times New Roman"/>
          <w:sz w:val="24"/>
          <w:szCs w:val="24"/>
        </w:rPr>
        <w:t xml:space="preserve"> </w:t>
      </w:r>
      <w:r w:rsidRPr="00F12FA0">
        <w:rPr>
          <w:rFonts w:ascii="Times New Roman" w:eastAsia="Times New Roman" w:hAnsi="Times New Roman" w:cs="Times New Roman"/>
          <w:sz w:val="24"/>
          <w:szCs w:val="24"/>
        </w:rPr>
        <w:t xml:space="preserve">Конкретные задачи </w:t>
      </w:r>
      <w:r>
        <w:rPr>
          <w:rFonts w:ascii="Times New Roman" w:eastAsia="Times New Roman" w:hAnsi="Times New Roman" w:cs="Times New Roman"/>
          <w:sz w:val="24"/>
          <w:szCs w:val="24"/>
        </w:rPr>
        <w:t>П</w:t>
      </w:r>
      <w:r w:rsidRPr="00F12FA0">
        <w:rPr>
          <w:rFonts w:ascii="Times New Roman" w:eastAsia="Times New Roman" w:hAnsi="Times New Roman" w:cs="Times New Roman"/>
          <w:sz w:val="24"/>
          <w:szCs w:val="24"/>
        </w:rPr>
        <w:t>ереводчика ОУП будут включать, помимо прочего:</w:t>
      </w:r>
    </w:p>
    <w:p w14:paraId="01D9B3A3" w14:textId="77777777" w:rsidR="00F12FA0" w:rsidRDefault="00F12FA0" w:rsidP="00F12FA0">
      <w:pPr>
        <w:spacing w:after="0" w:line="240" w:lineRule="auto"/>
        <w:jc w:val="both"/>
        <w:rPr>
          <w:rFonts w:ascii="Times New Roman" w:eastAsia="Times New Roman" w:hAnsi="Times New Roman" w:cs="Times New Roman"/>
          <w:sz w:val="24"/>
          <w:szCs w:val="24"/>
        </w:rPr>
      </w:pPr>
    </w:p>
    <w:p w14:paraId="17CD1436" w14:textId="77777777" w:rsidR="00117B9B" w:rsidRPr="00117B9B" w:rsidRDefault="00117B9B" w:rsidP="00F12FA0">
      <w:pPr>
        <w:spacing w:after="0" w:line="240" w:lineRule="auto"/>
        <w:jc w:val="both"/>
        <w:rPr>
          <w:rFonts w:ascii="Times New Roman" w:eastAsia="Times New Roman" w:hAnsi="Times New Roman" w:cs="Times New Roman"/>
          <w:b/>
          <w:sz w:val="24"/>
          <w:szCs w:val="24"/>
        </w:rPr>
      </w:pPr>
      <w:r w:rsidRPr="00117B9B">
        <w:rPr>
          <w:rFonts w:ascii="Times New Roman" w:eastAsia="Times New Roman" w:hAnsi="Times New Roman" w:cs="Times New Roman"/>
          <w:b/>
          <w:sz w:val="24"/>
          <w:szCs w:val="24"/>
        </w:rPr>
        <w:t>А. Услуги письменного перевода</w:t>
      </w:r>
    </w:p>
    <w:p w14:paraId="318D249A" w14:textId="77777777" w:rsidR="00117B9B" w:rsidRPr="00F12FA0" w:rsidRDefault="00117B9B" w:rsidP="00F12FA0">
      <w:pPr>
        <w:spacing w:after="0" w:line="240" w:lineRule="auto"/>
        <w:jc w:val="both"/>
        <w:rPr>
          <w:rFonts w:ascii="Times New Roman" w:eastAsia="Times New Roman" w:hAnsi="Times New Roman" w:cs="Times New Roman"/>
          <w:sz w:val="24"/>
          <w:szCs w:val="24"/>
        </w:rPr>
      </w:pPr>
    </w:p>
    <w:p w14:paraId="0EC1EF48" w14:textId="77777777" w:rsidR="00F12FA0" w:rsidRPr="00F12FA0" w:rsidRDefault="00F12FA0" w:rsidP="00F12FA0">
      <w:pPr>
        <w:spacing w:after="0" w:line="240" w:lineRule="auto"/>
        <w:jc w:val="both"/>
        <w:rPr>
          <w:rFonts w:ascii="Times New Roman" w:eastAsia="Times New Roman" w:hAnsi="Times New Roman" w:cs="Times New Roman"/>
          <w:sz w:val="24"/>
          <w:szCs w:val="24"/>
        </w:rPr>
      </w:pPr>
      <w:r w:rsidRPr="00F12FA0">
        <w:rPr>
          <w:rFonts w:ascii="Times New Roman" w:eastAsia="Times New Roman" w:hAnsi="Times New Roman" w:cs="Times New Roman"/>
          <w:sz w:val="24"/>
          <w:szCs w:val="24"/>
        </w:rPr>
        <w:t>(i) Перев</w:t>
      </w:r>
      <w:r>
        <w:rPr>
          <w:rFonts w:ascii="Times New Roman" w:eastAsia="Times New Roman" w:hAnsi="Times New Roman" w:cs="Times New Roman"/>
          <w:sz w:val="24"/>
          <w:szCs w:val="24"/>
        </w:rPr>
        <w:t>одить</w:t>
      </w:r>
      <w:r w:rsidRPr="00F12FA0">
        <w:rPr>
          <w:rFonts w:ascii="Times New Roman" w:eastAsia="Times New Roman" w:hAnsi="Times New Roman" w:cs="Times New Roman"/>
          <w:sz w:val="24"/>
          <w:szCs w:val="24"/>
        </w:rPr>
        <w:t xml:space="preserve"> документы, связанные с проектом, включая корреспонденцию, отчеты и тендерную документацию, в технически приемлемой и краткой форме с русского языка на английский и наоборот;</w:t>
      </w:r>
    </w:p>
    <w:p w14:paraId="41054DA3" w14:textId="77777777" w:rsidR="00F12FA0" w:rsidRPr="00F12FA0" w:rsidRDefault="00F12FA0" w:rsidP="00F12FA0">
      <w:pPr>
        <w:spacing w:after="0" w:line="240" w:lineRule="auto"/>
        <w:jc w:val="both"/>
        <w:rPr>
          <w:rFonts w:ascii="Times New Roman" w:eastAsia="Times New Roman" w:hAnsi="Times New Roman" w:cs="Times New Roman"/>
          <w:sz w:val="24"/>
          <w:szCs w:val="24"/>
        </w:rPr>
      </w:pPr>
      <w:r w:rsidRPr="00F12FA0">
        <w:rPr>
          <w:rFonts w:ascii="Times New Roman" w:eastAsia="Times New Roman" w:hAnsi="Times New Roman" w:cs="Times New Roman"/>
          <w:sz w:val="24"/>
          <w:szCs w:val="24"/>
        </w:rPr>
        <w:t>(ii) Оказывать поддержку в переводе подразделениям ОУП и его партнерам, включая корректуру документов, составленных и/или переведенных другими переводчиками и коллегами;</w:t>
      </w:r>
    </w:p>
    <w:p w14:paraId="03802DB3" w14:textId="77777777" w:rsidR="00F12FA0" w:rsidRPr="00F12FA0" w:rsidRDefault="00F12FA0" w:rsidP="00F12FA0">
      <w:pPr>
        <w:spacing w:after="0" w:line="240" w:lineRule="auto"/>
        <w:jc w:val="both"/>
        <w:rPr>
          <w:rFonts w:ascii="Times New Roman" w:eastAsia="Times New Roman" w:hAnsi="Times New Roman" w:cs="Times New Roman"/>
          <w:sz w:val="24"/>
          <w:szCs w:val="24"/>
        </w:rPr>
      </w:pPr>
      <w:r w:rsidRPr="00F12FA0">
        <w:rPr>
          <w:rFonts w:ascii="Times New Roman" w:eastAsia="Times New Roman" w:hAnsi="Times New Roman" w:cs="Times New Roman"/>
          <w:sz w:val="24"/>
          <w:szCs w:val="24"/>
        </w:rPr>
        <w:t>(iii) Контролировать сбор всех переведенных материалов, касающихся работы ОУП и (т. е. законов, постановлений, постановлений, тендерной документаци</w:t>
      </w:r>
      <w:r w:rsidR="00A02194">
        <w:rPr>
          <w:rFonts w:ascii="Times New Roman" w:eastAsia="Times New Roman" w:hAnsi="Times New Roman" w:cs="Times New Roman"/>
          <w:sz w:val="24"/>
          <w:szCs w:val="24"/>
        </w:rPr>
        <w:t xml:space="preserve">и) для будущего </w:t>
      </w:r>
      <w:r w:rsidR="00A02194" w:rsidRPr="00A02194">
        <w:rPr>
          <w:rFonts w:ascii="Times New Roman" w:eastAsia="Times New Roman" w:hAnsi="Times New Roman" w:cs="Times New Roman"/>
          <w:sz w:val="24"/>
          <w:szCs w:val="24"/>
        </w:rPr>
        <w:t>использования</w:t>
      </w:r>
      <w:r w:rsidRPr="00A02194">
        <w:rPr>
          <w:rFonts w:ascii="Times New Roman" w:eastAsia="Times New Roman" w:hAnsi="Times New Roman" w:cs="Times New Roman"/>
          <w:sz w:val="24"/>
          <w:szCs w:val="24"/>
        </w:rPr>
        <w:t>;</w:t>
      </w:r>
    </w:p>
    <w:p w14:paraId="6765EA71" w14:textId="77777777" w:rsidR="00F12FA0" w:rsidRPr="00F12FA0" w:rsidRDefault="00F12FA0" w:rsidP="00F12FA0">
      <w:pPr>
        <w:spacing w:after="0" w:line="240" w:lineRule="auto"/>
        <w:jc w:val="both"/>
        <w:rPr>
          <w:rFonts w:ascii="Times New Roman" w:eastAsia="Times New Roman" w:hAnsi="Times New Roman" w:cs="Times New Roman"/>
          <w:sz w:val="24"/>
          <w:szCs w:val="24"/>
        </w:rPr>
      </w:pPr>
      <w:r w:rsidRPr="00F12FA0">
        <w:rPr>
          <w:rFonts w:ascii="Times New Roman" w:eastAsia="Times New Roman" w:hAnsi="Times New Roman" w:cs="Times New Roman"/>
          <w:sz w:val="24"/>
          <w:szCs w:val="24"/>
        </w:rPr>
        <w:t xml:space="preserve">(iv) </w:t>
      </w:r>
      <w:r w:rsidR="00A02194" w:rsidRPr="00A02194">
        <w:rPr>
          <w:rFonts w:ascii="Times New Roman" w:eastAsia="Times New Roman" w:hAnsi="Times New Roman" w:cs="Times New Roman"/>
          <w:sz w:val="24"/>
          <w:szCs w:val="24"/>
        </w:rPr>
        <w:t>Вести файловую систему в электронном и бумажном виде переведенных документов от всех подразделений</w:t>
      </w:r>
      <w:r w:rsidRPr="00A02194">
        <w:rPr>
          <w:rFonts w:ascii="Times New Roman" w:eastAsia="Times New Roman" w:hAnsi="Times New Roman" w:cs="Times New Roman"/>
          <w:sz w:val="24"/>
          <w:szCs w:val="24"/>
        </w:rPr>
        <w:t xml:space="preserve"> ОУП;</w:t>
      </w:r>
    </w:p>
    <w:p w14:paraId="4BDFD6A7" w14:textId="77777777" w:rsidR="00F12FA0" w:rsidRPr="00F12FA0" w:rsidRDefault="00F12FA0" w:rsidP="00F12FA0">
      <w:pPr>
        <w:spacing w:after="0" w:line="240" w:lineRule="auto"/>
        <w:jc w:val="both"/>
        <w:rPr>
          <w:rFonts w:ascii="Times New Roman" w:eastAsia="Times New Roman" w:hAnsi="Times New Roman" w:cs="Times New Roman"/>
          <w:sz w:val="24"/>
          <w:szCs w:val="24"/>
        </w:rPr>
      </w:pPr>
      <w:r w:rsidRPr="00F12FA0">
        <w:rPr>
          <w:rFonts w:ascii="Times New Roman" w:eastAsia="Times New Roman" w:hAnsi="Times New Roman" w:cs="Times New Roman"/>
          <w:sz w:val="24"/>
          <w:szCs w:val="24"/>
        </w:rPr>
        <w:lastRenderedPageBreak/>
        <w:t>(v) Разработать список часто используемой терминологии в рамках проекта, которая будет использоваться во всех задачах по устному/переводному переводу сотрудниками ОУП;</w:t>
      </w:r>
    </w:p>
    <w:p w14:paraId="653AAA32" w14:textId="77777777" w:rsidR="0001705D" w:rsidRDefault="00F12FA0" w:rsidP="00F12FA0">
      <w:pPr>
        <w:spacing w:after="0" w:line="240" w:lineRule="auto"/>
        <w:jc w:val="both"/>
        <w:rPr>
          <w:rFonts w:ascii="Times New Roman" w:eastAsia="Times New Roman" w:hAnsi="Times New Roman" w:cs="Times New Roman"/>
          <w:sz w:val="24"/>
          <w:szCs w:val="24"/>
        </w:rPr>
      </w:pPr>
      <w:r w:rsidRPr="00F12FA0">
        <w:rPr>
          <w:rFonts w:ascii="Times New Roman" w:eastAsia="Times New Roman" w:hAnsi="Times New Roman" w:cs="Times New Roman"/>
          <w:sz w:val="24"/>
          <w:szCs w:val="24"/>
        </w:rPr>
        <w:t>(v</w:t>
      </w:r>
      <w:r w:rsidR="00D84818">
        <w:rPr>
          <w:rFonts w:ascii="Times New Roman" w:eastAsia="Times New Roman" w:hAnsi="Times New Roman" w:cs="Times New Roman"/>
          <w:sz w:val="24"/>
          <w:szCs w:val="24"/>
          <w:lang w:val="en-US"/>
        </w:rPr>
        <w:t>i</w:t>
      </w:r>
      <w:r w:rsidRPr="00F12FA0">
        <w:rPr>
          <w:rFonts w:ascii="Times New Roman" w:eastAsia="Times New Roman" w:hAnsi="Times New Roman" w:cs="Times New Roman"/>
          <w:sz w:val="24"/>
          <w:szCs w:val="24"/>
        </w:rPr>
        <w:t>) Предоставление других услуг письменного/устного перевода по мере необходимости.</w:t>
      </w:r>
      <w:r>
        <w:rPr>
          <w:rFonts w:ascii="Times New Roman" w:eastAsia="Times New Roman" w:hAnsi="Times New Roman" w:cs="Times New Roman"/>
          <w:sz w:val="24"/>
          <w:szCs w:val="24"/>
        </w:rPr>
        <w:t xml:space="preserve">  </w:t>
      </w:r>
    </w:p>
    <w:p w14:paraId="16A01EBA" w14:textId="77777777" w:rsidR="0001705D" w:rsidRDefault="0001705D">
      <w:pPr>
        <w:spacing w:after="0" w:line="240" w:lineRule="auto"/>
        <w:jc w:val="both"/>
        <w:rPr>
          <w:rFonts w:ascii="Times New Roman" w:eastAsia="Times New Roman" w:hAnsi="Times New Roman" w:cs="Times New Roman"/>
          <w:sz w:val="24"/>
          <w:szCs w:val="24"/>
        </w:rPr>
      </w:pPr>
    </w:p>
    <w:p w14:paraId="17C781E4" w14:textId="77777777" w:rsidR="00117B9B" w:rsidRPr="00117B9B" w:rsidRDefault="00117B9B" w:rsidP="00117B9B">
      <w:pPr>
        <w:spacing w:after="0" w:line="240" w:lineRule="auto"/>
        <w:jc w:val="both"/>
        <w:rPr>
          <w:rFonts w:ascii="Times New Roman" w:eastAsia="Times New Roman" w:hAnsi="Times New Roman" w:cs="Times New Roman"/>
          <w:b/>
          <w:sz w:val="24"/>
          <w:szCs w:val="24"/>
        </w:rPr>
      </w:pPr>
      <w:r w:rsidRPr="00117B9B">
        <w:rPr>
          <w:rFonts w:ascii="Times New Roman" w:eastAsia="Times New Roman" w:hAnsi="Times New Roman" w:cs="Times New Roman"/>
          <w:b/>
          <w:sz w:val="24"/>
          <w:szCs w:val="24"/>
        </w:rPr>
        <w:t>B. Услуги устного перевода</w:t>
      </w:r>
    </w:p>
    <w:p w14:paraId="5BCEC3C5" w14:textId="77777777" w:rsidR="00117B9B" w:rsidRPr="00117B9B" w:rsidRDefault="00117B9B" w:rsidP="00117B9B">
      <w:pPr>
        <w:spacing w:after="0" w:line="240" w:lineRule="auto"/>
        <w:jc w:val="both"/>
        <w:rPr>
          <w:rFonts w:ascii="Times New Roman" w:eastAsia="Times New Roman" w:hAnsi="Times New Roman" w:cs="Times New Roman"/>
          <w:sz w:val="24"/>
          <w:szCs w:val="24"/>
        </w:rPr>
      </w:pPr>
    </w:p>
    <w:p w14:paraId="26394265" w14:textId="77777777" w:rsidR="00117B9B" w:rsidRPr="00117B9B" w:rsidRDefault="00117B9B" w:rsidP="00117B9B">
      <w:pPr>
        <w:spacing w:after="0" w:line="240" w:lineRule="auto"/>
        <w:jc w:val="both"/>
        <w:rPr>
          <w:rFonts w:ascii="Times New Roman" w:eastAsia="Times New Roman" w:hAnsi="Times New Roman" w:cs="Times New Roman"/>
          <w:sz w:val="24"/>
          <w:szCs w:val="24"/>
        </w:rPr>
      </w:pPr>
      <w:r w:rsidRPr="00117B9B">
        <w:rPr>
          <w:rFonts w:ascii="Times New Roman" w:eastAsia="Times New Roman" w:hAnsi="Times New Roman" w:cs="Times New Roman"/>
          <w:sz w:val="24"/>
          <w:szCs w:val="24"/>
        </w:rPr>
        <w:t>(i) Сопровождать директора ОУП и сотрудников ОУП на собраниях и полевых миссиях и обеспечивать устный перевод на английский, кыргызский и русский языки, по мере необходимости.</w:t>
      </w:r>
    </w:p>
    <w:p w14:paraId="7DB4F0C2" w14:textId="77777777" w:rsidR="00117B9B" w:rsidRPr="00117B9B" w:rsidRDefault="00117B9B" w:rsidP="00117B9B">
      <w:pPr>
        <w:spacing w:after="0" w:line="240" w:lineRule="auto"/>
        <w:jc w:val="both"/>
        <w:rPr>
          <w:rFonts w:ascii="Times New Roman" w:eastAsia="Times New Roman" w:hAnsi="Times New Roman" w:cs="Times New Roman"/>
          <w:sz w:val="24"/>
          <w:szCs w:val="24"/>
        </w:rPr>
      </w:pPr>
      <w:r w:rsidRPr="00117B9B">
        <w:rPr>
          <w:rFonts w:ascii="Times New Roman" w:eastAsia="Times New Roman" w:hAnsi="Times New Roman" w:cs="Times New Roman"/>
          <w:sz w:val="24"/>
          <w:szCs w:val="24"/>
        </w:rPr>
        <w:t xml:space="preserve">(ii) Обеспечить точный </w:t>
      </w:r>
      <w:r w:rsidR="00A02194">
        <w:rPr>
          <w:rFonts w:ascii="Times New Roman" w:eastAsia="Times New Roman" w:hAnsi="Times New Roman" w:cs="Times New Roman"/>
          <w:sz w:val="24"/>
          <w:szCs w:val="24"/>
        </w:rPr>
        <w:t xml:space="preserve">последовательный </w:t>
      </w:r>
      <w:r w:rsidRPr="00117B9B">
        <w:rPr>
          <w:rFonts w:ascii="Times New Roman" w:eastAsia="Times New Roman" w:hAnsi="Times New Roman" w:cs="Times New Roman"/>
          <w:sz w:val="24"/>
          <w:szCs w:val="24"/>
        </w:rPr>
        <w:t>перевод во время встреч, тренингов, семинаров, конференций и дру</w:t>
      </w:r>
      <w:r>
        <w:rPr>
          <w:rFonts w:ascii="Times New Roman" w:eastAsia="Times New Roman" w:hAnsi="Times New Roman" w:cs="Times New Roman"/>
          <w:sz w:val="24"/>
          <w:szCs w:val="24"/>
        </w:rPr>
        <w:t>гих соответствующих мероприятий</w:t>
      </w:r>
      <w:r w:rsidRPr="00117B9B">
        <w:rPr>
          <w:rFonts w:ascii="Times New Roman" w:eastAsia="Times New Roman" w:hAnsi="Times New Roman" w:cs="Times New Roman"/>
          <w:sz w:val="24"/>
          <w:szCs w:val="24"/>
        </w:rPr>
        <w:t xml:space="preserve">. В частности, </w:t>
      </w:r>
      <w:r w:rsidR="00A02194">
        <w:rPr>
          <w:rFonts w:ascii="Times New Roman" w:eastAsia="Times New Roman" w:hAnsi="Times New Roman" w:cs="Times New Roman"/>
          <w:sz w:val="24"/>
          <w:szCs w:val="24"/>
        </w:rPr>
        <w:t xml:space="preserve">оказывать поддержку </w:t>
      </w:r>
      <w:r w:rsidR="00A02194" w:rsidRPr="00A02194">
        <w:rPr>
          <w:rFonts w:ascii="Times New Roman" w:eastAsia="Times New Roman" w:hAnsi="Times New Roman" w:cs="Times New Roman"/>
          <w:sz w:val="24"/>
          <w:szCs w:val="24"/>
        </w:rPr>
        <w:t>директору</w:t>
      </w:r>
      <w:r w:rsidRPr="00A02194">
        <w:rPr>
          <w:rFonts w:ascii="Times New Roman" w:eastAsia="Times New Roman" w:hAnsi="Times New Roman" w:cs="Times New Roman"/>
          <w:sz w:val="24"/>
          <w:szCs w:val="24"/>
        </w:rPr>
        <w:t xml:space="preserve"> ОУП на встречах </w:t>
      </w:r>
      <w:r w:rsidR="00A02194" w:rsidRPr="00A02194">
        <w:rPr>
          <w:rFonts w:ascii="Times New Roman" w:eastAsia="Times New Roman" w:hAnsi="Times New Roman" w:cs="Times New Roman"/>
          <w:sz w:val="24"/>
          <w:szCs w:val="24"/>
        </w:rPr>
        <w:t>с АБР, командой консультанта по реализации проекта и ИА</w:t>
      </w:r>
      <w:r w:rsidRPr="00A02194">
        <w:rPr>
          <w:rFonts w:ascii="Times New Roman" w:eastAsia="Times New Roman" w:hAnsi="Times New Roman" w:cs="Times New Roman"/>
          <w:sz w:val="24"/>
          <w:szCs w:val="24"/>
        </w:rPr>
        <w:t>, семинарах, конференциях и семинарах.</w:t>
      </w:r>
    </w:p>
    <w:p w14:paraId="21853B0A" w14:textId="77777777" w:rsidR="0001705D" w:rsidRDefault="00117B9B" w:rsidP="00117B9B">
      <w:pPr>
        <w:spacing w:after="0" w:line="240" w:lineRule="auto"/>
        <w:jc w:val="both"/>
        <w:rPr>
          <w:rFonts w:ascii="Times New Roman" w:eastAsia="Times New Roman" w:hAnsi="Times New Roman" w:cs="Times New Roman"/>
          <w:sz w:val="24"/>
          <w:szCs w:val="24"/>
        </w:rPr>
      </w:pPr>
      <w:r w:rsidRPr="00117B9B">
        <w:rPr>
          <w:rFonts w:ascii="Times New Roman" w:eastAsia="Times New Roman" w:hAnsi="Times New Roman" w:cs="Times New Roman"/>
          <w:sz w:val="24"/>
          <w:szCs w:val="24"/>
        </w:rPr>
        <w:t>(i</w:t>
      </w:r>
      <w:r w:rsidR="00D84818">
        <w:rPr>
          <w:rFonts w:ascii="Times New Roman" w:eastAsia="Times New Roman" w:hAnsi="Times New Roman" w:cs="Times New Roman"/>
          <w:sz w:val="24"/>
          <w:szCs w:val="24"/>
          <w:lang w:val="en-US"/>
        </w:rPr>
        <w:t>ii</w:t>
      </w:r>
      <w:r w:rsidRPr="00117B9B">
        <w:rPr>
          <w:rFonts w:ascii="Times New Roman" w:eastAsia="Times New Roman" w:hAnsi="Times New Roman" w:cs="Times New Roman"/>
          <w:sz w:val="24"/>
          <w:szCs w:val="24"/>
        </w:rPr>
        <w:t xml:space="preserve">) Выполнять другие обязанности по мере необходимости и в пределах </w:t>
      </w:r>
      <w:r w:rsidR="00A02194">
        <w:rPr>
          <w:rFonts w:ascii="Times New Roman" w:eastAsia="Times New Roman" w:hAnsi="Times New Roman" w:cs="Times New Roman"/>
          <w:sz w:val="24"/>
          <w:szCs w:val="24"/>
        </w:rPr>
        <w:t>его/ее полномочий.</w:t>
      </w:r>
    </w:p>
    <w:p w14:paraId="0F36AC27" w14:textId="77777777" w:rsidR="0001705D" w:rsidRDefault="0001705D">
      <w:pPr>
        <w:spacing w:after="0" w:line="240" w:lineRule="auto"/>
        <w:rPr>
          <w:rFonts w:ascii="Times New Roman" w:eastAsia="Times New Roman" w:hAnsi="Times New Roman" w:cs="Times New Roman"/>
          <w:sz w:val="24"/>
          <w:szCs w:val="24"/>
        </w:rPr>
      </w:pPr>
    </w:p>
    <w:p w14:paraId="3F770C84" w14:textId="77777777" w:rsidR="0001705D" w:rsidRDefault="0091200B">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4. Квалификационные требования</w:t>
      </w:r>
    </w:p>
    <w:p w14:paraId="5527EE35" w14:textId="77777777" w:rsidR="0001705D" w:rsidRDefault="0001705D">
      <w:pPr>
        <w:spacing w:after="0" w:line="240" w:lineRule="auto"/>
        <w:rPr>
          <w:rFonts w:ascii="Times New Roman" w:eastAsia="Times New Roman" w:hAnsi="Times New Roman" w:cs="Times New Roman"/>
          <w:sz w:val="24"/>
          <w:szCs w:val="24"/>
        </w:rPr>
      </w:pPr>
    </w:p>
    <w:p w14:paraId="77EA4151" w14:textId="77777777" w:rsidR="00111FC4" w:rsidRPr="00111FC4" w:rsidRDefault="00111FC4" w:rsidP="00111FC4">
      <w:pPr>
        <w:spacing w:after="0" w:line="240" w:lineRule="auto"/>
        <w:jc w:val="both"/>
        <w:rPr>
          <w:rFonts w:ascii="Times New Roman" w:eastAsia="Times New Roman" w:hAnsi="Times New Roman" w:cs="Times New Roman"/>
          <w:sz w:val="24"/>
          <w:szCs w:val="24"/>
        </w:rPr>
      </w:pPr>
      <w:r w:rsidRPr="00111FC4">
        <w:rPr>
          <w:rFonts w:ascii="Times New Roman" w:eastAsia="Times New Roman" w:hAnsi="Times New Roman" w:cs="Times New Roman"/>
          <w:sz w:val="24"/>
          <w:szCs w:val="24"/>
        </w:rPr>
        <w:t>(i) Степень бакалавра английского языка, литературы или любой другой смежной области</w:t>
      </w:r>
      <w:r w:rsidR="00D84818">
        <w:rPr>
          <w:rFonts w:ascii="Times New Roman" w:eastAsia="Times New Roman" w:hAnsi="Times New Roman" w:cs="Times New Roman"/>
          <w:sz w:val="24"/>
          <w:szCs w:val="24"/>
        </w:rPr>
        <w:t xml:space="preserve">, </w:t>
      </w:r>
      <w:r w:rsidRPr="00111FC4">
        <w:rPr>
          <w:rFonts w:ascii="Times New Roman" w:eastAsia="Times New Roman" w:hAnsi="Times New Roman" w:cs="Times New Roman"/>
          <w:sz w:val="24"/>
          <w:szCs w:val="24"/>
        </w:rPr>
        <w:t xml:space="preserve">Обучение или сертификат </w:t>
      </w:r>
      <w:r>
        <w:rPr>
          <w:rFonts w:ascii="Times New Roman" w:eastAsia="Times New Roman" w:hAnsi="Times New Roman" w:cs="Times New Roman"/>
          <w:sz w:val="24"/>
          <w:szCs w:val="24"/>
        </w:rPr>
        <w:t>переводчика будет преимуществом;</w:t>
      </w:r>
    </w:p>
    <w:p w14:paraId="70D8A700" w14:textId="77777777" w:rsidR="00111FC4" w:rsidRPr="00111FC4" w:rsidRDefault="00D84818" w:rsidP="00111FC4">
      <w:pPr>
        <w:spacing w:after="0" w:line="240" w:lineRule="auto"/>
        <w:jc w:val="both"/>
        <w:rPr>
          <w:rFonts w:ascii="Times New Roman" w:eastAsia="Times New Roman" w:hAnsi="Times New Roman" w:cs="Times New Roman"/>
          <w:sz w:val="24"/>
          <w:szCs w:val="24"/>
        </w:rPr>
      </w:pPr>
      <w:r w:rsidRPr="00111FC4">
        <w:rPr>
          <w:rFonts w:ascii="Times New Roman" w:eastAsia="Times New Roman" w:hAnsi="Times New Roman" w:cs="Times New Roman"/>
          <w:sz w:val="24"/>
          <w:szCs w:val="24"/>
        </w:rPr>
        <w:t xml:space="preserve">(ii) </w:t>
      </w:r>
      <w:r w:rsidR="00813B3B">
        <w:rPr>
          <w:rFonts w:ascii="Times New Roman" w:eastAsia="Times New Roman" w:hAnsi="Times New Roman" w:cs="Times New Roman"/>
          <w:sz w:val="24"/>
          <w:szCs w:val="24"/>
          <w:lang w:val="ky-KG"/>
        </w:rPr>
        <w:t>Более</w:t>
      </w:r>
      <w:r w:rsidR="002F21C1" w:rsidRPr="00111FC4">
        <w:rPr>
          <w:rFonts w:ascii="Times New Roman" w:eastAsia="Times New Roman" w:hAnsi="Times New Roman" w:cs="Times New Roman"/>
          <w:sz w:val="24"/>
          <w:szCs w:val="24"/>
        </w:rPr>
        <w:t xml:space="preserve"> 5 лет </w:t>
      </w:r>
      <w:r w:rsidR="002F21C1">
        <w:rPr>
          <w:rFonts w:ascii="Times New Roman" w:eastAsia="Times New Roman" w:hAnsi="Times New Roman" w:cs="Times New Roman"/>
          <w:sz w:val="24"/>
          <w:szCs w:val="24"/>
        </w:rPr>
        <w:t>п</w:t>
      </w:r>
      <w:r w:rsidR="00111FC4" w:rsidRPr="00111FC4">
        <w:rPr>
          <w:rFonts w:ascii="Times New Roman" w:eastAsia="Times New Roman" w:hAnsi="Times New Roman" w:cs="Times New Roman"/>
          <w:sz w:val="24"/>
          <w:szCs w:val="24"/>
        </w:rPr>
        <w:t>рофессиональн</w:t>
      </w:r>
      <w:r w:rsidR="002F21C1">
        <w:rPr>
          <w:rFonts w:ascii="Times New Roman" w:eastAsia="Times New Roman" w:hAnsi="Times New Roman" w:cs="Times New Roman"/>
          <w:sz w:val="24"/>
          <w:szCs w:val="24"/>
        </w:rPr>
        <w:t>ого</w:t>
      </w:r>
      <w:r w:rsidR="00111FC4" w:rsidRPr="00111FC4">
        <w:rPr>
          <w:rFonts w:ascii="Times New Roman" w:eastAsia="Times New Roman" w:hAnsi="Times New Roman" w:cs="Times New Roman"/>
          <w:sz w:val="24"/>
          <w:szCs w:val="24"/>
        </w:rPr>
        <w:t xml:space="preserve"> опыт</w:t>
      </w:r>
      <w:r w:rsidR="002F21C1">
        <w:rPr>
          <w:rFonts w:ascii="Times New Roman" w:eastAsia="Times New Roman" w:hAnsi="Times New Roman" w:cs="Times New Roman"/>
          <w:sz w:val="24"/>
          <w:szCs w:val="24"/>
        </w:rPr>
        <w:t>а</w:t>
      </w:r>
      <w:r w:rsidR="00111FC4" w:rsidRPr="00111FC4">
        <w:rPr>
          <w:rFonts w:ascii="Times New Roman" w:eastAsia="Times New Roman" w:hAnsi="Times New Roman" w:cs="Times New Roman"/>
          <w:sz w:val="24"/>
          <w:szCs w:val="24"/>
        </w:rPr>
        <w:t xml:space="preserve"> письменного/устного перевода, предпочтительно в государственных, неправительственных организациях или проектах, финансируемых МФИ и другими международными организациями</w:t>
      </w:r>
      <w:r w:rsidR="00111FC4">
        <w:rPr>
          <w:rFonts w:ascii="Times New Roman" w:eastAsia="Times New Roman" w:hAnsi="Times New Roman" w:cs="Times New Roman"/>
          <w:sz w:val="24"/>
          <w:szCs w:val="24"/>
        </w:rPr>
        <w:t>;</w:t>
      </w:r>
    </w:p>
    <w:p w14:paraId="428B9E77" w14:textId="77777777" w:rsidR="00D84818" w:rsidRDefault="00D84818" w:rsidP="00111FC4">
      <w:pPr>
        <w:spacing w:after="0" w:line="240" w:lineRule="auto"/>
        <w:jc w:val="both"/>
        <w:rPr>
          <w:rFonts w:ascii="Times New Roman" w:eastAsia="Times New Roman" w:hAnsi="Times New Roman" w:cs="Times New Roman"/>
          <w:sz w:val="24"/>
          <w:szCs w:val="24"/>
        </w:rPr>
      </w:pPr>
      <w:r w:rsidRPr="00111FC4">
        <w:rPr>
          <w:rFonts w:ascii="Times New Roman" w:eastAsia="Times New Roman" w:hAnsi="Times New Roman" w:cs="Times New Roman"/>
          <w:sz w:val="24"/>
          <w:szCs w:val="24"/>
        </w:rPr>
        <w:t>(i</w:t>
      </w:r>
      <w:r>
        <w:rPr>
          <w:rFonts w:ascii="Times New Roman" w:eastAsia="Times New Roman" w:hAnsi="Times New Roman" w:cs="Times New Roman"/>
          <w:sz w:val="24"/>
          <w:szCs w:val="24"/>
          <w:lang w:val="en-US"/>
        </w:rPr>
        <w:t>ii</w:t>
      </w:r>
      <w:r w:rsidRPr="00111FC4">
        <w:rPr>
          <w:rFonts w:ascii="Times New Roman" w:eastAsia="Times New Roman" w:hAnsi="Times New Roman" w:cs="Times New Roman"/>
          <w:sz w:val="24"/>
          <w:szCs w:val="24"/>
        </w:rPr>
        <w:t xml:space="preserve">) Свободное владение устным и письменным английским, русским и кыргызским языками. Умение </w:t>
      </w:r>
      <w:r>
        <w:rPr>
          <w:rFonts w:ascii="Times New Roman" w:eastAsia="Times New Roman" w:hAnsi="Times New Roman" w:cs="Times New Roman"/>
          <w:sz w:val="24"/>
          <w:szCs w:val="24"/>
        </w:rPr>
        <w:t>переводить на три языка и с них;</w:t>
      </w:r>
    </w:p>
    <w:p w14:paraId="014B11A0" w14:textId="77777777" w:rsidR="00111FC4" w:rsidRPr="00111FC4" w:rsidRDefault="00D84818" w:rsidP="00111FC4">
      <w:pPr>
        <w:spacing w:after="0" w:line="240" w:lineRule="auto"/>
        <w:jc w:val="both"/>
        <w:rPr>
          <w:rFonts w:ascii="Times New Roman" w:eastAsia="Times New Roman" w:hAnsi="Times New Roman" w:cs="Times New Roman"/>
          <w:sz w:val="24"/>
          <w:szCs w:val="24"/>
        </w:rPr>
      </w:pPr>
      <w:r w:rsidRPr="00D84818">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iv</w:t>
      </w:r>
      <w:r w:rsidRPr="00D84818">
        <w:rPr>
          <w:rFonts w:ascii="Times New Roman" w:eastAsia="Times New Roman" w:hAnsi="Times New Roman" w:cs="Times New Roman"/>
          <w:sz w:val="24"/>
          <w:szCs w:val="24"/>
        </w:rPr>
        <w:t xml:space="preserve">) </w:t>
      </w:r>
      <w:r w:rsidR="00111FC4" w:rsidRPr="00111FC4">
        <w:rPr>
          <w:rFonts w:ascii="Times New Roman" w:eastAsia="Times New Roman" w:hAnsi="Times New Roman" w:cs="Times New Roman"/>
          <w:sz w:val="24"/>
          <w:szCs w:val="24"/>
        </w:rPr>
        <w:t>Отличные навыки межличностного общения и общения;</w:t>
      </w:r>
    </w:p>
    <w:p w14:paraId="37EFEB29" w14:textId="77777777" w:rsidR="0001705D" w:rsidRDefault="00111FC4" w:rsidP="00111FC4">
      <w:pPr>
        <w:spacing w:after="0" w:line="240" w:lineRule="auto"/>
        <w:jc w:val="both"/>
        <w:rPr>
          <w:rFonts w:ascii="Times New Roman" w:eastAsia="Times New Roman" w:hAnsi="Times New Roman" w:cs="Times New Roman"/>
          <w:sz w:val="24"/>
          <w:szCs w:val="24"/>
        </w:rPr>
      </w:pPr>
      <w:r w:rsidRPr="00111FC4">
        <w:rPr>
          <w:rFonts w:ascii="Times New Roman" w:eastAsia="Times New Roman" w:hAnsi="Times New Roman" w:cs="Times New Roman"/>
          <w:sz w:val="24"/>
          <w:szCs w:val="24"/>
        </w:rPr>
        <w:t>(v) Отличные навыки работы с компьютером (Microsoft Office).</w:t>
      </w:r>
    </w:p>
    <w:p w14:paraId="0A1D5B0A" w14:textId="77777777" w:rsidR="00111FC4" w:rsidRDefault="00111FC4" w:rsidP="00111FC4">
      <w:pPr>
        <w:spacing w:after="0" w:line="240" w:lineRule="auto"/>
        <w:jc w:val="both"/>
        <w:rPr>
          <w:rFonts w:ascii="Times New Roman" w:eastAsia="Times New Roman" w:hAnsi="Times New Roman" w:cs="Times New Roman"/>
          <w:sz w:val="24"/>
          <w:szCs w:val="24"/>
        </w:rPr>
      </w:pPr>
    </w:p>
    <w:p w14:paraId="233A5717" w14:textId="77777777" w:rsidR="00111FC4" w:rsidRDefault="00111FC4" w:rsidP="00111FC4">
      <w:pPr>
        <w:spacing w:after="0" w:line="240" w:lineRule="auto"/>
        <w:jc w:val="both"/>
        <w:rPr>
          <w:rFonts w:ascii="Times New Roman" w:eastAsia="Times New Roman" w:hAnsi="Times New Roman" w:cs="Times New Roman"/>
          <w:sz w:val="24"/>
          <w:szCs w:val="24"/>
        </w:rPr>
      </w:pPr>
    </w:p>
    <w:p w14:paraId="102BD9A3" w14:textId="77777777" w:rsidR="0001705D" w:rsidRDefault="0091200B" w:rsidP="00111FC4">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Место работы</w:t>
      </w:r>
    </w:p>
    <w:p w14:paraId="7D48F23E" w14:textId="77777777" w:rsidR="0001705D" w:rsidRDefault="0001705D">
      <w:pPr>
        <w:spacing w:after="0" w:line="240" w:lineRule="auto"/>
        <w:rPr>
          <w:rFonts w:ascii="Times New Roman" w:eastAsia="Times New Roman" w:hAnsi="Times New Roman" w:cs="Times New Roman"/>
          <w:sz w:val="24"/>
          <w:szCs w:val="24"/>
        </w:rPr>
      </w:pPr>
    </w:p>
    <w:p w14:paraId="72821EEB" w14:textId="77777777" w:rsidR="0001705D" w:rsidRDefault="0091200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Место работы </w:t>
      </w:r>
      <w:r w:rsidR="00111FC4" w:rsidRPr="00111FC4">
        <w:rPr>
          <w:rFonts w:ascii="Times New Roman" w:eastAsia="Times New Roman" w:hAnsi="Times New Roman" w:cs="Times New Roman"/>
          <w:sz w:val="24"/>
          <w:szCs w:val="24"/>
        </w:rPr>
        <w:t>Переводчик</w:t>
      </w:r>
      <w:r w:rsidR="00111FC4">
        <w:rPr>
          <w:rFonts w:ascii="Times New Roman" w:eastAsia="Times New Roman" w:hAnsi="Times New Roman" w:cs="Times New Roman"/>
          <w:sz w:val="24"/>
          <w:szCs w:val="24"/>
        </w:rPr>
        <w:t>а</w:t>
      </w:r>
      <w:r w:rsidR="00111FC4" w:rsidRPr="00111FC4">
        <w:rPr>
          <w:rFonts w:ascii="Times New Roman" w:eastAsia="Times New Roman" w:hAnsi="Times New Roman" w:cs="Times New Roman"/>
          <w:sz w:val="24"/>
          <w:szCs w:val="24"/>
        </w:rPr>
        <w:t xml:space="preserve"> ОУП </w:t>
      </w:r>
      <w:r>
        <w:rPr>
          <w:rFonts w:ascii="Times New Roman" w:eastAsia="Times New Roman" w:hAnsi="Times New Roman" w:cs="Times New Roman"/>
          <w:sz w:val="24"/>
          <w:szCs w:val="24"/>
        </w:rPr>
        <w:t>- г. Бишкек</w:t>
      </w:r>
      <w:r w:rsidR="00111FC4">
        <w:rPr>
          <w:rFonts w:ascii="Times New Roman" w:eastAsia="Times New Roman" w:hAnsi="Times New Roman" w:cs="Times New Roman"/>
          <w:sz w:val="24"/>
          <w:szCs w:val="24"/>
        </w:rPr>
        <w:t xml:space="preserve"> и г. Чолпон-Ата</w:t>
      </w:r>
      <w:r>
        <w:rPr>
          <w:rFonts w:ascii="Times New Roman" w:eastAsia="Times New Roman" w:hAnsi="Times New Roman" w:cs="Times New Roman"/>
          <w:sz w:val="24"/>
          <w:szCs w:val="24"/>
        </w:rPr>
        <w:t>.</w:t>
      </w:r>
    </w:p>
    <w:sectPr w:rsidR="000170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F2743" w14:textId="77777777" w:rsidR="00F076CE" w:rsidRDefault="00F076CE">
      <w:pPr>
        <w:spacing w:line="240" w:lineRule="auto"/>
      </w:pPr>
      <w:r>
        <w:separator/>
      </w:r>
    </w:p>
  </w:endnote>
  <w:endnote w:type="continuationSeparator" w:id="0">
    <w:p w14:paraId="3F990609" w14:textId="77777777" w:rsidR="00F076CE" w:rsidRDefault="00F07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sans-serif">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7687BD" w14:textId="77777777" w:rsidR="00F076CE" w:rsidRDefault="00F076CE">
      <w:pPr>
        <w:spacing w:after="0"/>
      </w:pPr>
      <w:r>
        <w:separator/>
      </w:r>
    </w:p>
  </w:footnote>
  <w:footnote w:type="continuationSeparator" w:id="0">
    <w:p w14:paraId="39E8B9C5" w14:textId="77777777" w:rsidR="00F076CE" w:rsidRDefault="00F076C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031982"/>
    <w:multiLevelType w:val="singleLevel"/>
    <w:tmpl w:val="A6031982"/>
    <w:lvl w:ilvl="0">
      <w:start w:val="1"/>
      <w:numFmt w:val="upperLetter"/>
      <w:suff w:val="space"/>
      <w:lvlText w:val="%1."/>
      <w:lvlJc w:val="left"/>
    </w:lvl>
  </w:abstractNum>
  <w:abstractNum w:abstractNumId="1" w15:restartNumberingAfterBreak="0">
    <w:nsid w:val="BF095A83"/>
    <w:multiLevelType w:val="singleLevel"/>
    <w:tmpl w:val="BF095A83"/>
    <w:lvl w:ilvl="0">
      <w:start w:val="1"/>
      <w:numFmt w:val="lowerRoman"/>
      <w:suff w:val="space"/>
      <w:lvlText w:val="(%1)"/>
      <w:lvlJc w:val="left"/>
    </w:lvl>
  </w:abstractNum>
  <w:abstractNum w:abstractNumId="2" w15:restartNumberingAfterBreak="0">
    <w:nsid w:val="4B2A5E4C"/>
    <w:multiLevelType w:val="multilevel"/>
    <w:tmpl w:val="4B2A5E4C"/>
    <w:lvl w:ilvl="0">
      <w:start w:val="1"/>
      <w:numFmt w:val="decimal"/>
      <w:lvlText w:val="%1."/>
      <w:lvlJc w:val="left"/>
      <w:pPr>
        <w:ind w:left="644"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25770044">
    <w:abstractNumId w:val="2"/>
  </w:num>
  <w:num w:numId="2" w16cid:durableId="2049403360">
    <w:abstractNumId w:val="0"/>
  </w:num>
  <w:num w:numId="3" w16cid:durableId="1664890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FD"/>
    <w:rsid w:val="0001705D"/>
    <w:rsid w:val="00025209"/>
    <w:rsid w:val="00067EFF"/>
    <w:rsid w:val="000E5639"/>
    <w:rsid w:val="00111FC4"/>
    <w:rsid w:val="00117B9B"/>
    <w:rsid w:val="00174F3E"/>
    <w:rsid w:val="001930E8"/>
    <w:rsid w:val="001C01AC"/>
    <w:rsid w:val="002A5054"/>
    <w:rsid w:val="002C6A3C"/>
    <w:rsid w:val="002F21C1"/>
    <w:rsid w:val="003066E2"/>
    <w:rsid w:val="00312785"/>
    <w:rsid w:val="003238C2"/>
    <w:rsid w:val="003514BB"/>
    <w:rsid w:val="00387653"/>
    <w:rsid w:val="004674FD"/>
    <w:rsid w:val="00484141"/>
    <w:rsid w:val="00490418"/>
    <w:rsid w:val="004B12A0"/>
    <w:rsid w:val="00513783"/>
    <w:rsid w:val="005B7115"/>
    <w:rsid w:val="005D18C1"/>
    <w:rsid w:val="005E567F"/>
    <w:rsid w:val="005F0BF2"/>
    <w:rsid w:val="00734E37"/>
    <w:rsid w:val="00765836"/>
    <w:rsid w:val="00765EEC"/>
    <w:rsid w:val="00794DB2"/>
    <w:rsid w:val="00797FD2"/>
    <w:rsid w:val="007F2AA1"/>
    <w:rsid w:val="00813815"/>
    <w:rsid w:val="00813B3B"/>
    <w:rsid w:val="0091200B"/>
    <w:rsid w:val="00953C09"/>
    <w:rsid w:val="009850AB"/>
    <w:rsid w:val="00A02194"/>
    <w:rsid w:val="00A1714F"/>
    <w:rsid w:val="00AF6F06"/>
    <w:rsid w:val="00B158EB"/>
    <w:rsid w:val="00B22E57"/>
    <w:rsid w:val="00C62E31"/>
    <w:rsid w:val="00C7767B"/>
    <w:rsid w:val="00CE208B"/>
    <w:rsid w:val="00CF0F16"/>
    <w:rsid w:val="00D84818"/>
    <w:rsid w:val="00DA7C45"/>
    <w:rsid w:val="00DB4A53"/>
    <w:rsid w:val="00E10C4E"/>
    <w:rsid w:val="00E3635D"/>
    <w:rsid w:val="00E40227"/>
    <w:rsid w:val="00E813D3"/>
    <w:rsid w:val="00F076CE"/>
    <w:rsid w:val="00F12FA0"/>
    <w:rsid w:val="00FE29E1"/>
    <w:rsid w:val="0A563C52"/>
    <w:rsid w:val="2A2E6A1E"/>
    <w:rsid w:val="70356F9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C5B8F"/>
  <w15:docId w15:val="{1C54A106-4BA9-4BFA-B4C1-C475B257A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Theme="minorHAnsi" w:eastAsiaTheme="minorHAnsi" w:hAnsiTheme="minorHAnsi" w:cstheme="minorBidi"/>
      <w:sz w:val="22"/>
      <w:szCs w:val="22"/>
      <w:lang w:eastAsia="en-US"/>
    </w:rPr>
  </w:style>
  <w:style w:type="paragraph" w:styleId="1">
    <w:name w:val="heading 1"/>
    <w:basedOn w:val="a"/>
    <w:next w:val="a"/>
    <w:link w:val="10"/>
    <w:qFormat/>
    <w:pPr>
      <w:keepNext/>
      <w:spacing w:before="60" w:after="60" w:line="240" w:lineRule="auto"/>
      <w:jc w:val="both"/>
      <w:outlineLvl w:val="0"/>
    </w:pPr>
    <w:rPr>
      <w:rFonts w:ascii="Times New Roman" w:eastAsia="Times New Roman" w:hAnsi="Times New Roman" w:cs="Times New Roman"/>
      <w:b/>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Pr>
      <w:rFonts w:ascii="Times New Roman" w:eastAsia="Times New Roman" w:hAnsi="Times New Roman" w:cs="Times New Roman"/>
      <w:b/>
      <w:sz w:val="26"/>
      <w:szCs w:val="20"/>
      <w:lang w:eastAsia="ru-RU"/>
    </w:rPr>
  </w:style>
  <w:style w:type="paragraph" w:styleId="a4">
    <w:name w:val="List Paragraph"/>
    <w:basedOn w:val="a"/>
    <w:link w:val="a5"/>
    <w:uiPriority w:val="34"/>
    <w:qFormat/>
    <w:pPr>
      <w:spacing w:after="0" w:line="240" w:lineRule="auto"/>
      <w:ind w:left="720"/>
      <w:jc w:val="both"/>
    </w:pPr>
    <w:rPr>
      <w:rFonts w:ascii="Arial" w:eastAsia="Times New Roman" w:hAnsi="Arial" w:cs="Times New Roman"/>
      <w:szCs w:val="20"/>
      <w:lang w:val="en-US"/>
    </w:rPr>
  </w:style>
  <w:style w:type="character" w:customStyle="1" w:styleId="a5">
    <w:name w:val="Абзац списка Знак"/>
    <w:link w:val="a4"/>
    <w:uiPriority w:val="34"/>
    <w:qFormat/>
    <w:locked/>
    <w:rPr>
      <w:rFonts w:ascii="Arial" w:eastAsia="Times New Roman" w:hAnsi="Arial" w:cs="Times New Roman"/>
      <w:szCs w:val="20"/>
      <w:lang w:val="en-US"/>
    </w:rPr>
  </w:style>
  <w:style w:type="character" w:customStyle="1" w:styleId="fontstyle01">
    <w:name w:val="fontstyle01"/>
    <w:basedOn w:val="a0"/>
    <w:qFormat/>
    <w:rPr>
      <w:rFonts w:ascii="ArialMT" w:hAnsi="ArialMT"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1264</Words>
  <Characters>7210</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Ainura Kenjekaraeva</cp:lastModifiedBy>
  <cp:revision>2</cp:revision>
  <dcterms:created xsi:type="dcterms:W3CDTF">2025-04-25T06:22:00Z</dcterms:created>
  <dcterms:modified xsi:type="dcterms:W3CDTF">2025-04-25T06:22:00Z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2427C86D1F07477C9652703D987125C1_13</vt:lpwstr>
  </property>
</Properties>
</file>