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DF8" w:rsidRDefault="001402C7">
      <w:pPr>
        <w:pStyle w:val="1"/>
        <w:ind w:left="360"/>
        <w:jc w:val="center"/>
        <w:rPr>
          <w:lang w:val="en-US"/>
        </w:rPr>
      </w:pPr>
      <w:r>
        <w:rPr>
          <w:lang w:val="en-US"/>
        </w:rPr>
        <w:t>OUTLINE TERMS OF REFERENCE</w:t>
      </w:r>
    </w:p>
    <w:p w:rsidR="00FF6DF8" w:rsidRDefault="001402C7">
      <w:pPr>
        <w:widowControl w:val="0"/>
        <w:ind w:left="357"/>
        <w:jc w:val="center"/>
        <w:rPr>
          <w:rFonts w:ascii="Times New Roman" w:hAnsi="Times New Roman"/>
          <w:b/>
          <w:sz w:val="24"/>
          <w:lang w:val="en-US"/>
        </w:rPr>
      </w:pPr>
      <w:r>
        <w:rPr>
          <w:rFonts w:ascii="Times New Roman" w:hAnsi="Times New Roman"/>
          <w:b/>
          <w:sz w:val="24"/>
          <w:lang w:val="en-US"/>
        </w:rPr>
        <w:t>Issyk-Kul Environmental Management and Sustainable Tourism Development Project</w:t>
      </w:r>
    </w:p>
    <w:p w:rsidR="00204888" w:rsidRDefault="00204888">
      <w:pPr>
        <w:widowControl w:val="0"/>
        <w:ind w:left="357"/>
        <w:jc w:val="center"/>
        <w:rPr>
          <w:rFonts w:ascii="Times New Roman" w:hAnsi="Times New Roman"/>
          <w:b/>
          <w:bCs/>
          <w:sz w:val="24"/>
          <w:lang w:val="en-US" w:eastAsia="en-GB"/>
        </w:rPr>
      </w:pPr>
    </w:p>
    <w:p w:rsidR="00FF6DF8" w:rsidRDefault="00204888">
      <w:pPr>
        <w:widowControl w:val="0"/>
        <w:ind w:left="357"/>
        <w:jc w:val="center"/>
        <w:rPr>
          <w:rFonts w:ascii="Times New Roman" w:hAnsi="Times New Roman"/>
          <w:b/>
          <w:bCs/>
          <w:sz w:val="24"/>
          <w:lang w:val="en-US" w:eastAsia="en-GB"/>
        </w:rPr>
      </w:pPr>
      <w:r>
        <w:rPr>
          <w:rFonts w:ascii="Times New Roman" w:hAnsi="Times New Roman"/>
          <w:b/>
          <w:bCs/>
          <w:sz w:val="24"/>
          <w:lang w:val="en-US" w:eastAsia="en-GB"/>
        </w:rPr>
        <w:t xml:space="preserve">Deputy PMO </w:t>
      </w:r>
      <w:r w:rsidR="001402C7">
        <w:rPr>
          <w:rFonts w:ascii="Times New Roman" w:hAnsi="Times New Roman"/>
          <w:b/>
          <w:bCs/>
          <w:sz w:val="24"/>
          <w:lang w:val="en-US" w:eastAsia="en-GB"/>
        </w:rPr>
        <w:t>Director / Resident Engineer (Wastewater and Wastewater Treatment) (Vodokanal RPMO) (National, full time)</w:t>
      </w:r>
    </w:p>
    <w:p w:rsidR="00FF6DF8" w:rsidRDefault="00FF6DF8">
      <w:pPr>
        <w:widowControl w:val="0"/>
        <w:ind w:left="357"/>
        <w:jc w:val="center"/>
        <w:rPr>
          <w:rFonts w:ascii="Times New Roman" w:hAnsi="Times New Roman"/>
          <w:b/>
          <w:sz w:val="24"/>
          <w:lang w:val="en-US"/>
        </w:rPr>
      </w:pPr>
    </w:p>
    <w:p w:rsidR="00FF6DF8" w:rsidRDefault="001402C7">
      <w:pPr>
        <w:pStyle w:val="a"/>
        <w:widowControl w:val="0"/>
        <w:numPr>
          <w:ilvl w:val="0"/>
          <w:numId w:val="2"/>
        </w:numPr>
        <w:ind w:left="0" w:firstLine="0"/>
        <w:rPr>
          <w:rFonts w:ascii="Times New Roman" w:hAnsi="Times New Roman"/>
          <w:sz w:val="24"/>
          <w:szCs w:val="24"/>
          <w:lang w:val="en-US"/>
        </w:rPr>
      </w:pPr>
      <w:r>
        <w:rPr>
          <w:rFonts w:ascii="Times New Roman" w:hAnsi="Times New Roman"/>
          <w:sz w:val="24"/>
          <w:szCs w:val="24"/>
          <w:lang w:val="en-US"/>
        </w:rPr>
        <w:t>The government of the Kyrgyz Republic has received loan and grant funding from the Asian Development Bank (ADB) for the Issyk-Kul Environmental Management and Sustainable Tourism Development (IEMSTD) Project. The IEMSTD project to be implemented by the Ministry for Construction, Architecture, Housing and Communal Services (Minstroy) under the Cabinet of Ministers of the Kyrgyz Republic.  The IEMSTD project will: (i) improve public and environmental health conditions of the Issyk-Kul Lake area by supporting sanitation and environmental services in Cholpon-Ata; (ii) enhance livability and tourism by developing green, climate-resilient, safe, and inclusive spaces, including universal access for people with disabilities and the elderly; and (iii) boost economic recovery through promotion of inclusive and sustainable tourism development.</w:t>
      </w:r>
    </w:p>
    <w:p w:rsidR="00FF6DF8" w:rsidRDefault="00FF6DF8">
      <w:pPr>
        <w:pStyle w:val="a"/>
        <w:widowControl w:val="0"/>
        <w:numPr>
          <w:ilvl w:val="0"/>
          <w:numId w:val="0"/>
        </w:numPr>
        <w:rPr>
          <w:rFonts w:ascii="Times New Roman" w:hAnsi="Times New Roman"/>
          <w:sz w:val="24"/>
          <w:szCs w:val="24"/>
          <w:lang w:val="en-US"/>
        </w:rPr>
      </w:pPr>
    </w:p>
    <w:p w:rsidR="00FF6DF8" w:rsidRDefault="001402C7">
      <w:pPr>
        <w:pStyle w:val="a"/>
        <w:widowControl w:val="0"/>
        <w:numPr>
          <w:ilvl w:val="0"/>
          <w:numId w:val="2"/>
        </w:numPr>
        <w:ind w:left="0" w:firstLine="0"/>
        <w:rPr>
          <w:rFonts w:ascii="Times New Roman" w:hAnsi="Times New Roman"/>
          <w:sz w:val="24"/>
          <w:szCs w:val="24"/>
          <w:lang w:val="en-US"/>
        </w:rPr>
      </w:pPr>
      <w:r>
        <w:rPr>
          <w:rFonts w:ascii="Times New Roman" w:hAnsi="Times New Roman"/>
          <w:sz w:val="24"/>
          <w:szCs w:val="24"/>
          <w:lang w:val="en-US"/>
        </w:rPr>
        <w:t xml:space="preserve">Minstroy established a Project Management Office (PMO) to be responsible for coordination and management of the Issyk-Kul EMSTDP. Individual national consultants will be recruited to support and assist the PMO during start-up activities and project implementation. The national individual consultants will be recruited by the EA following individual selection procedures in accordance with ADB Procurement Policy (2017 as amended from time to time) </w:t>
      </w:r>
      <w:bookmarkStart w:id="0" w:name="_Hlk184796472"/>
      <w:r>
        <w:rPr>
          <w:rFonts w:ascii="Times New Roman" w:hAnsi="Times New Roman"/>
          <w:sz w:val="24"/>
          <w:szCs w:val="24"/>
          <w:lang w:val="en-US"/>
        </w:rPr>
        <w:t>and Procurement Regulations for ADB Borrowers (2017, as amended from time to time)</w:t>
      </w:r>
      <w:bookmarkEnd w:id="0"/>
      <w:r>
        <w:rPr>
          <w:rFonts w:ascii="Times New Roman" w:hAnsi="Times New Roman"/>
          <w:sz w:val="24"/>
          <w:szCs w:val="24"/>
          <w:lang w:val="en-US"/>
        </w:rPr>
        <w:t>.</w:t>
      </w:r>
    </w:p>
    <w:p w:rsidR="00FF6DF8" w:rsidRPr="00204888" w:rsidRDefault="00FF6DF8">
      <w:pPr>
        <w:widowControl w:val="0"/>
        <w:rPr>
          <w:rFonts w:ascii="Times New Roman" w:hAnsi="Times New Roman"/>
          <w:b/>
          <w:bCs/>
          <w:sz w:val="24"/>
          <w:lang w:val="en-US"/>
        </w:rPr>
      </w:pPr>
    </w:p>
    <w:p w:rsidR="00FF6DF8" w:rsidRPr="00204888" w:rsidRDefault="00FF6DF8">
      <w:pPr>
        <w:widowControl w:val="0"/>
        <w:rPr>
          <w:rFonts w:ascii="Times New Roman" w:hAnsi="Times New Roman"/>
          <w:b/>
          <w:bCs/>
          <w:sz w:val="24"/>
          <w:lang w:val="en-US"/>
        </w:rPr>
      </w:pPr>
    </w:p>
    <w:p w:rsidR="00FF6DF8" w:rsidRDefault="001402C7">
      <w:pPr>
        <w:pStyle w:val="a"/>
        <w:widowControl w:val="0"/>
        <w:numPr>
          <w:ilvl w:val="0"/>
          <w:numId w:val="2"/>
        </w:numPr>
        <w:rPr>
          <w:rFonts w:ascii="Times New Roman" w:hAnsi="Times New Roman"/>
          <w:b/>
          <w:bCs/>
          <w:sz w:val="24"/>
          <w:lang w:val="en-US" w:eastAsia="en-GB"/>
        </w:rPr>
      </w:pPr>
      <w:r>
        <w:rPr>
          <w:rFonts w:ascii="Times New Roman" w:hAnsi="Times New Roman"/>
          <w:b/>
          <w:sz w:val="24"/>
          <w:lang w:val="en-US"/>
        </w:rPr>
        <w:t>Scope of Work and Detailed Tasks</w:t>
      </w:r>
      <w:r>
        <w:rPr>
          <w:rFonts w:ascii="Times New Roman" w:hAnsi="Times New Roman"/>
          <w:b/>
          <w:bCs/>
          <w:sz w:val="24"/>
          <w:lang w:val="en-US" w:eastAsia="en-GB"/>
        </w:rPr>
        <w:t xml:space="preserve"> </w:t>
      </w:r>
    </w:p>
    <w:p w:rsidR="00FF6DF8" w:rsidRDefault="00FF6DF8">
      <w:pPr>
        <w:widowControl w:val="0"/>
        <w:rPr>
          <w:rFonts w:ascii="Times New Roman" w:hAnsi="Times New Roman"/>
          <w:b/>
          <w:bCs/>
          <w:sz w:val="24"/>
          <w:lang w:val="en-US" w:eastAsia="en-GB"/>
        </w:rPr>
      </w:pPr>
    </w:p>
    <w:p w:rsidR="00FF6DF8" w:rsidRDefault="00204888">
      <w:pPr>
        <w:widowControl w:val="0"/>
        <w:rPr>
          <w:rFonts w:ascii="Times New Roman" w:hAnsi="Times New Roman"/>
          <w:bCs/>
          <w:sz w:val="24"/>
          <w:lang w:val="en-US" w:eastAsia="en-GB"/>
        </w:rPr>
      </w:pPr>
      <w:r>
        <w:rPr>
          <w:rFonts w:ascii="Times New Roman" w:hAnsi="Times New Roman"/>
          <w:b/>
          <w:bCs/>
          <w:sz w:val="24"/>
          <w:lang w:val="en-US" w:eastAsia="en-GB"/>
        </w:rPr>
        <w:t xml:space="preserve">Deputy </w:t>
      </w:r>
      <w:r w:rsidR="001402C7">
        <w:rPr>
          <w:rFonts w:ascii="Times New Roman" w:hAnsi="Times New Roman"/>
          <w:b/>
          <w:bCs/>
          <w:sz w:val="24"/>
          <w:lang w:val="en-US" w:eastAsia="en-GB"/>
        </w:rPr>
        <w:t xml:space="preserve">PMO Director / Resident Engineer (Wastewater and Wastewater Treatment) (Vodokanal RPMO) (National) </w:t>
      </w:r>
      <w:r w:rsidR="001402C7">
        <w:rPr>
          <w:rFonts w:ascii="Times New Roman" w:hAnsi="Times New Roman"/>
          <w:bCs/>
          <w:sz w:val="24"/>
          <w:lang w:val="en-US" w:eastAsia="en-GB"/>
        </w:rPr>
        <w:t>will have overall responsibility for the project implementation and report to the Cholpon-Ata Mayor’s Office and the PMO on the progress of the project and problems. Specific tasks will include, but are not limited to:</w:t>
      </w:r>
    </w:p>
    <w:p w:rsidR="00FF6DF8" w:rsidRDefault="001402C7">
      <w:pPr>
        <w:widowControl w:val="0"/>
        <w:rPr>
          <w:rFonts w:ascii="Times New Roman" w:hAnsi="Times New Roman"/>
          <w:bCs/>
          <w:sz w:val="24"/>
          <w:lang w:val="en-US" w:eastAsia="en-GB"/>
        </w:rPr>
      </w:pPr>
      <w:r>
        <w:rPr>
          <w:rFonts w:ascii="Times New Roman" w:hAnsi="Times New Roman"/>
          <w:bCs/>
          <w:sz w:val="24"/>
          <w:lang w:val="en-US" w:eastAsia="en-GB"/>
        </w:rPr>
        <w:t xml:space="preserve">(i) In consultation with the Construction Engineer of the PMO and the </w:t>
      </w:r>
      <w:r w:rsidR="00F77F00">
        <w:rPr>
          <w:rFonts w:ascii="Times New Roman" w:eastAsia="Times New Roman" w:hAnsi="Times New Roman"/>
          <w:sz w:val="24"/>
          <w:lang w:val="en-US"/>
        </w:rPr>
        <w:t>Project Management and Supervision Consultant (PMCSC)</w:t>
      </w:r>
      <w:r>
        <w:rPr>
          <w:rFonts w:ascii="Times New Roman" w:hAnsi="Times New Roman"/>
          <w:bCs/>
          <w:sz w:val="24"/>
          <w:lang w:val="en-US" w:eastAsia="en-GB"/>
        </w:rPr>
        <w:t>, prepare and update as necessary plans and contract schedules for works and equipment to be implemented by the PMO and RPMO;</w:t>
      </w:r>
    </w:p>
    <w:p w:rsidR="00FF6DF8" w:rsidRDefault="001402C7">
      <w:pPr>
        <w:widowControl w:val="0"/>
        <w:rPr>
          <w:rFonts w:ascii="Times New Roman" w:hAnsi="Times New Roman"/>
          <w:bCs/>
          <w:sz w:val="24"/>
          <w:lang w:val="en-US" w:eastAsia="en-GB"/>
        </w:rPr>
      </w:pPr>
      <w:r>
        <w:rPr>
          <w:rFonts w:ascii="Times New Roman" w:hAnsi="Times New Roman"/>
          <w:bCs/>
          <w:sz w:val="24"/>
          <w:lang w:val="en-US" w:eastAsia="en-GB"/>
        </w:rPr>
        <w:t>(ii) Approve all project implementation plans, as well as project execution and implementation, contract management, quality assurance and environmental and social assessment measures;</w:t>
      </w:r>
    </w:p>
    <w:p w:rsidR="00FF6DF8" w:rsidRDefault="001402C7">
      <w:pPr>
        <w:widowControl w:val="0"/>
        <w:rPr>
          <w:rFonts w:ascii="Times New Roman" w:hAnsi="Times New Roman"/>
          <w:bCs/>
          <w:sz w:val="24"/>
          <w:lang w:val="en-US" w:eastAsia="en-GB"/>
        </w:rPr>
      </w:pPr>
      <w:r>
        <w:rPr>
          <w:rFonts w:ascii="Times New Roman" w:hAnsi="Times New Roman"/>
          <w:bCs/>
          <w:sz w:val="24"/>
          <w:lang w:val="en-US" w:eastAsia="en-GB"/>
        </w:rPr>
        <w:t>(iii) In cooperation with the PMCSC, have overall responsibility for the day-to-day implementation of construction and supply contracts falling under the responsibility of the PMO;</w:t>
      </w:r>
    </w:p>
    <w:p w:rsidR="00FF6DF8" w:rsidRDefault="001402C7">
      <w:pPr>
        <w:widowControl w:val="0"/>
        <w:rPr>
          <w:rFonts w:ascii="Times New Roman" w:hAnsi="Times New Roman"/>
          <w:bCs/>
          <w:sz w:val="24"/>
          <w:lang w:val="en-US" w:eastAsia="en-GB"/>
        </w:rPr>
      </w:pPr>
      <w:r>
        <w:rPr>
          <w:rFonts w:ascii="Times New Roman" w:hAnsi="Times New Roman"/>
          <w:bCs/>
          <w:sz w:val="24"/>
          <w:lang w:val="en-US" w:eastAsia="en-GB"/>
        </w:rPr>
        <w:t>(iv) Work with the PMO and the PMCSC to establish and assist in the establishment and maintenance of the Project Performance Management System (PPMS), reporting procedures to the PMO;</w:t>
      </w:r>
    </w:p>
    <w:p w:rsidR="00FF6DF8" w:rsidRDefault="001402C7">
      <w:pPr>
        <w:widowControl w:val="0"/>
        <w:rPr>
          <w:rFonts w:ascii="Times New Roman" w:hAnsi="Times New Roman"/>
          <w:bCs/>
          <w:sz w:val="24"/>
          <w:lang w:val="en-US" w:eastAsia="en-GB"/>
        </w:rPr>
      </w:pPr>
      <w:r>
        <w:rPr>
          <w:rFonts w:ascii="Times New Roman" w:hAnsi="Times New Roman"/>
          <w:bCs/>
          <w:sz w:val="24"/>
          <w:lang w:val="en-US" w:eastAsia="en-GB"/>
        </w:rPr>
        <w:t>(v) Review and transmit reports on the physical and financial progress of the project to the PMO;</w:t>
      </w:r>
    </w:p>
    <w:p w:rsidR="00FF6DF8" w:rsidRDefault="001402C7">
      <w:pPr>
        <w:widowControl w:val="0"/>
        <w:rPr>
          <w:rFonts w:ascii="Times New Roman" w:hAnsi="Times New Roman"/>
          <w:bCs/>
          <w:sz w:val="24"/>
          <w:lang w:val="en-US" w:eastAsia="en-GB"/>
        </w:rPr>
      </w:pPr>
      <w:r>
        <w:rPr>
          <w:rFonts w:ascii="Times New Roman" w:hAnsi="Times New Roman"/>
          <w:bCs/>
          <w:sz w:val="24"/>
          <w:lang w:val="en-US" w:eastAsia="en-GB"/>
        </w:rPr>
        <w:t>(vi) In cooperation with the PMCSC, review and approve the contractor’s current accounts submitted by the supervising engineers;</w:t>
      </w:r>
    </w:p>
    <w:p w:rsidR="00FF6DF8" w:rsidRDefault="001402C7">
      <w:pPr>
        <w:widowControl w:val="0"/>
        <w:rPr>
          <w:rFonts w:ascii="Times New Roman" w:hAnsi="Times New Roman"/>
          <w:bCs/>
          <w:sz w:val="24"/>
          <w:lang w:val="en-US" w:eastAsia="en-GB"/>
        </w:rPr>
      </w:pPr>
      <w:r>
        <w:rPr>
          <w:rFonts w:ascii="Times New Roman" w:hAnsi="Times New Roman"/>
          <w:bCs/>
          <w:sz w:val="24"/>
          <w:lang w:val="en-US" w:eastAsia="en-GB"/>
        </w:rPr>
        <w:t xml:space="preserve">(vii) Provide the PMO with regular updates on the progress of the project and the payment schedules and budgets for the projects implemented by the </w:t>
      </w:r>
      <w:r w:rsidR="00204888">
        <w:rPr>
          <w:rFonts w:ascii="Times New Roman" w:hAnsi="Times New Roman"/>
          <w:bCs/>
          <w:sz w:val="24"/>
          <w:lang w:val="en-US" w:eastAsia="en-GB"/>
        </w:rPr>
        <w:t>RPMO</w:t>
      </w:r>
      <w:r>
        <w:rPr>
          <w:rFonts w:ascii="Times New Roman" w:hAnsi="Times New Roman"/>
          <w:bCs/>
          <w:sz w:val="24"/>
          <w:lang w:val="en-US" w:eastAsia="en-GB"/>
        </w:rPr>
        <w:t>;</w:t>
      </w:r>
    </w:p>
    <w:p w:rsidR="00FF6DF8" w:rsidRDefault="001402C7">
      <w:pPr>
        <w:widowControl w:val="0"/>
        <w:rPr>
          <w:rFonts w:ascii="Times New Roman" w:hAnsi="Times New Roman"/>
          <w:bCs/>
          <w:sz w:val="24"/>
          <w:lang w:val="en-US" w:eastAsia="en-GB"/>
        </w:rPr>
      </w:pPr>
      <w:r>
        <w:rPr>
          <w:rFonts w:ascii="Times New Roman" w:hAnsi="Times New Roman"/>
          <w:bCs/>
          <w:sz w:val="24"/>
          <w:lang w:val="en-US" w:eastAsia="en-GB"/>
        </w:rPr>
        <w:t>(viii) Review requests for contract changes, where necessary, in consultation with the PMO and the PMCSC;</w:t>
      </w:r>
    </w:p>
    <w:p w:rsidR="00FF6DF8" w:rsidRDefault="001402C7">
      <w:pPr>
        <w:widowControl w:val="0"/>
        <w:rPr>
          <w:rFonts w:ascii="Times New Roman" w:hAnsi="Times New Roman"/>
          <w:bCs/>
          <w:sz w:val="24"/>
          <w:lang w:val="en-US" w:eastAsia="en-GB"/>
        </w:rPr>
      </w:pPr>
      <w:r>
        <w:rPr>
          <w:rFonts w:ascii="Times New Roman" w:hAnsi="Times New Roman"/>
          <w:bCs/>
          <w:sz w:val="24"/>
          <w:lang w:val="en-US" w:eastAsia="en-GB"/>
        </w:rPr>
        <w:t>(ix) Review and agree on the criteria for evaluation of tenders and participate in the Tender Evaluation Committee responsible for evaluating the tenders received and also requesting clarifications on tenders (if necessary) and advising as necessary on the award of contract for construction works, goods and equipment;</w:t>
      </w:r>
    </w:p>
    <w:p w:rsidR="00FF6DF8" w:rsidRDefault="001402C7">
      <w:pPr>
        <w:widowControl w:val="0"/>
        <w:rPr>
          <w:rFonts w:ascii="Times New Roman" w:hAnsi="Times New Roman"/>
          <w:bCs/>
          <w:sz w:val="24"/>
          <w:lang w:val="en-US" w:eastAsia="en-GB"/>
        </w:rPr>
      </w:pPr>
      <w:r>
        <w:rPr>
          <w:rFonts w:ascii="Times New Roman" w:hAnsi="Times New Roman"/>
          <w:bCs/>
          <w:sz w:val="24"/>
          <w:lang w:val="en-US" w:eastAsia="en-GB"/>
        </w:rPr>
        <w:lastRenderedPageBreak/>
        <w:t>(x) Monitor the performance of the PMCSC in providing supervision and quality assurance services for all works and installation of equipment, supervision of construction of facilities, inspection of contractors’ progress, invoicing for work performed, payment for progress and other relevant requirements;</w:t>
      </w:r>
    </w:p>
    <w:p w:rsidR="00FF6DF8" w:rsidRDefault="001402C7">
      <w:pPr>
        <w:widowControl w:val="0"/>
        <w:rPr>
          <w:rFonts w:ascii="Times New Roman" w:hAnsi="Times New Roman"/>
          <w:bCs/>
          <w:sz w:val="24"/>
          <w:lang w:val="en-US" w:eastAsia="en-GB"/>
        </w:rPr>
      </w:pPr>
      <w:r>
        <w:rPr>
          <w:rFonts w:ascii="Times New Roman" w:hAnsi="Times New Roman"/>
          <w:bCs/>
          <w:sz w:val="24"/>
          <w:lang w:val="en-US" w:eastAsia="en-GB"/>
        </w:rPr>
        <w:t>(xi) Approve the establishment and implementation of the project benefits and performance monitoring and evaluation system prepared by the PMCSC consultant and the PMO monitoring and evaluation specialist;</w:t>
      </w:r>
    </w:p>
    <w:p w:rsidR="00FF6DF8" w:rsidRDefault="001402C7">
      <w:pPr>
        <w:widowControl w:val="0"/>
        <w:rPr>
          <w:rFonts w:ascii="Times New Roman" w:hAnsi="Times New Roman"/>
          <w:bCs/>
          <w:sz w:val="24"/>
          <w:lang w:val="en-US" w:eastAsia="en-GB"/>
        </w:rPr>
      </w:pPr>
      <w:r>
        <w:rPr>
          <w:rFonts w:ascii="Times New Roman" w:hAnsi="Times New Roman"/>
          <w:bCs/>
          <w:sz w:val="24"/>
          <w:lang w:val="en-US" w:eastAsia="en-GB"/>
        </w:rPr>
        <w:t xml:space="preserve">(xii) Review, approve and transmit quarterly, semi-annual and annual progress reports on the activities of the </w:t>
      </w:r>
      <w:r w:rsidR="00204888">
        <w:rPr>
          <w:rFonts w:ascii="Times New Roman" w:hAnsi="Times New Roman"/>
          <w:bCs/>
          <w:sz w:val="24"/>
          <w:lang w:val="en-US" w:eastAsia="en-GB"/>
        </w:rPr>
        <w:t>RPMO</w:t>
      </w:r>
      <w:r>
        <w:rPr>
          <w:rFonts w:ascii="Times New Roman" w:hAnsi="Times New Roman"/>
          <w:bCs/>
          <w:sz w:val="24"/>
          <w:lang w:val="en-US" w:eastAsia="en-GB"/>
        </w:rPr>
        <w:t xml:space="preserve"> prepared by the PMCSC and assist the PMCSC, as necessary, in preparing a comprehensive project completion report in accordance with ADB requirements and standards after project completion.</w:t>
      </w:r>
    </w:p>
    <w:p w:rsidR="00FF6DF8" w:rsidRDefault="001402C7">
      <w:pPr>
        <w:widowControl w:val="0"/>
        <w:rPr>
          <w:rFonts w:ascii="Times New Roman" w:hAnsi="Times New Roman"/>
          <w:bCs/>
          <w:sz w:val="24"/>
          <w:lang w:val="en-US" w:eastAsia="en-GB"/>
        </w:rPr>
      </w:pPr>
      <w:r>
        <w:rPr>
          <w:rFonts w:ascii="Times New Roman" w:hAnsi="Times New Roman"/>
          <w:bCs/>
          <w:sz w:val="24"/>
          <w:lang w:val="en-US" w:eastAsia="en-GB"/>
        </w:rPr>
        <w:t xml:space="preserve"> </w:t>
      </w:r>
    </w:p>
    <w:p w:rsidR="00FF6DF8" w:rsidRDefault="00FF6DF8">
      <w:pPr>
        <w:widowControl w:val="0"/>
        <w:rPr>
          <w:rFonts w:ascii="Times New Roman" w:hAnsi="Times New Roman"/>
          <w:bCs/>
          <w:sz w:val="24"/>
          <w:lang w:val="en-US" w:eastAsia="en-GB"/>
        </w:rPr>
      </w:pPr>
    </w:p>
    <w:p w:rsidR="00FF6DF8" w:rsidRDefault="001402C7">
      <w:pPr>
        <w:pStyle w:val="a"/>
        <w:widowControl w:val="0"/>
        <w:numPr>
          <w:ilvl w:val="0"/>
          <w:numId w:val="2"/>
        </w:numPr>
        <w:rPr>
          <w:rFonts w:ascii="Times New Roman" w:hAnsi="Times New Roman"/>
          <w:b/>
          <w:bCs/>
          <w:sz w:val="24"/>
        </w:rPr>
      </w:pPr>
      <w:r>
        <w:rPr>
          <w:rFonts w:ascii="Times New Roman" w:hAnsi="Times New Roman"/>
          <w:b/>
          <w:bCs/>
          <w:sz w:val="24"/>
        </w:rPr>
        <w:t>Qualification requirements</w:t>
      </w:r>
    </w:p>
    <w:p w:rsidR="00FF6DF8" w:rsidRDefault="00FF6DF8">
      <w:pPr>
        <w:pStyle w:val="a"/>
        <w:widowControl w:val="0"/>
        <w:numPr>
          <w:ilvl w:val="0"/>
          <w:numId w:val="0"/>
        </w:numPr>
        <w:rPr>
          <w:rFonts w:ascii="Times New Roman" w:hAnsi="Times New Roman"/>
          <w:b/>
          <w:bCs/>
          <w:sz w:val="24"/>
          <w:szCs w:val="24"/>
        </w:rPr>
      </w:pPr>
    </w:p>
    <w:p w:rsidR="00FF6DF8" w:rsidRDefault="001402C7">
      <w:pPr>
        <w:pStyle w:val="a"/>
        <w:widowControl w:val="0"/>
        <w:numPr>
          <w:ilvl w:val="0"/>
          <w:numId w:val="0"/>
        </w:numPr>
        <w:rPr>
          <w:rFonts w:ascii="Times New Roman" w:hAnsi="Times New Roman"/>
          <w:sz w:val="24"/>
          <w:szCs w:val="24"/>
          <w:lang w:val="en-US"/>
        </w:rPr>
      </w:pPr>
      <w:r>
        <w:rPr>
          <w:rFonts w:ascii="Times New Roman" w:hAnsi="Times New Roman"/>
          <w:sz w:val="24"/>
          <w:szCs w:val="24"/>
          <w:lang w:val="en-US"/>
        </w:rPr>
        <w:t>(i) A degree from a recognized university in management, engineering, business administration or other relevant discipline;</w:t>
      </w:r>
    </w:p>
    <w:p w:rsidR="00FF6DF8" w:rsidRDefault="001402C7">
      <w:pPr>
        <w:pStyle w:val="a"/>
        <w:widowControl w:val="0"/>
        <w:numPr>
          <w:ilvl w:val="0"/>
          <w:numId w:val="0"/>
        </w:numPr>
        <w:rPr>
          <w:rFonts w:ascii="Times New Roman" w:hAnsi="Times New Roman"/>
          <w:sz w:val="24"/>
          <w:szCs w:val="24"/>
          <w:lang w:val="en-US"/>
        </w:rPr>
      </w:pPr>
      <w:r>
        <w:rPr>
          <w:rFonts w:ascii="Times New Roman" w:hAnsi="Times New Roman"/>
          <w:sz w:val="24"/>
          <w:szCs w:val="24"/>
          <w:lang w:val="en-US"/>
        </w:rPr>
        <w:t>(ii) At least 10 years of experience in government and/or municipal service bodies, including at least 5 years in the housing and utilities sector. Knowledge of management and administration procedures for projects financed by international financial institutions will be a priority;</w:t>
      </w:r>
    </w:p>
    <w:p w:rsidR="00FF6DF8" w:rsidRDefault="001402C7">
      <w:pPr>
        <w:pStyle w:val="a"/>
        <w:widowControl w:val="0"/>
        <w:numPr>
          <w:ilvl w:val="0"/>
          <w:numId w:val="0"/>
        </w:numPr>
        <w:rPr>
          <w:rFonts w:ascii="Times New Roman" w:hAnsi="Times New Roman"/>
          <w:b/>
          <w:bCs/>
          <w:sz w:val="24"/>
          <w:lang w:val="en-US"/>
        </w:rPr>
      </w:pPr>
      <w:r>
        <w:rPr>
          <w:rFonts w:ascii="Times New Roman" w:hAnsi="Times New Roman"/>
          <w:sz w:val="24"/>
          <w:szCs w:val="24"/>
          <w:lang w:val="en-US"/>
        </w:rPr>
        <w:t xml:space="preserve">(iii) </w:t>
      </w:r>
      <w:r>
        <w:rPr>
          <w:rFonts w:ascii="Times New Roman" w:hAnsi="Times New Roman"/>
          <w:sz w:val="24"/>
          <w:lang w:val="en-US"/>
        </w:rPr>
        <w:t xml:space="preserve">Good knowledge of Kyrgyz and Russian;  </w:t>
      </w:r>
    </w:p>
    <w:p w:rsidR="00FF6DF8" w:rsidRDefault="001402C7">
      <w:pPr>
        <w:rPr>
          <w:rFonts w:ascii="Times New Roman" w:hAnsi="Times New Roman"/>
          <w:b/>
          <w:bCs/>
          <w:sz w:val="24"/>
          <w:lang w:val="en-US"/>
        </w:rPr>
      </w:pPr>
      <w:r>
        <w:rPr>
          <w:rFonts w:ascii="Times New Roman" w:hAnsi="Times New Roman"/>
          <w:sz w:val="24"/>
          <w:lang w:val="en-US"/>
        </w:rPr>
        <w:t xml:space="preserve">(iv) Proficiency in computer skills (Windows, MS Office, and Internet, E-mail communication platforms), knowledge of AutoCAD; </w:t>
      </w:r>
    </w:p>
    <w:p w:rsidR="00FF6DF8" w:rsidRDefault="001402C7">
      <w:pPr>
        <w:rPr>
          <w:rFonts w:ascii="Times New Roman" w:hAnsi="Times New Roman"/>
          <w:sz w:val="24"/>
          <w:lang w:val="en-US"/>
        </w:rPr>
      </w:pPr>
      <w:r>
        <w:rPr>
          <w:rFonts w:ascii="Times New Roman" w:hAnsi="Times New Roman"/>
          <w:sz w:val="24"/>
          <w:lang w:val="en-US"/>
        </w:rPr>
        <w:t>(v) Ability to solve multiple tasks in a short time with limited time and resources; and good communication skills, responsibility, stress tolerance, and initiative.</w:t>
      </w:r>
    </w:p>
    <w:p w:rsidR="00FF6DF8" w:rsidRDefault="00FF6DF8">
      <w:pPr>
        <w:pStyle w:val="a"/>
        <w:widowControl w:val="0"/>
        <w:numPr>
          <w:ilvl w:val="0"/>
          <w:numId w:val="0"/>
        </w:numPr>
        <w:rPr>
          <w:rFonts w:ascii="Times New Roman" w:hAnsi="Times New Roman"/>
          <w:sz w:val="24"/>
          <w:szCs w:val="24"/>
          <w:lang w:val="en-US"/>
        </w:rPr>
      </w:pPr>
    </w:p>
    <w:p w:rsidR="00D70DF0" w:rsidRDefault="00D70DF0">
      <w:pPr>
        <w:pStyle w:val="a"/>
        <w:widowControl w:val="0"/>
        <w:numPr>
          <w:ilvl w:val="0"/>
          <w:numId w:val="0"/>
        </w:numPr>
        <w:rPr>
          <w:rFonts w:ascii="Times New Roman" w:hAnsi="Times New Roman"/>
          <w:sz w:val="24"/>
          <w:szCs w:val="24"/>
          <w:lang w:val="en-US"/>
        </w:rPr>
      </w:pPr>
    </w:p>
    <w:p w:rsidR="00D70DF0" w:rsidRPr="0029190A" w:rsidRDefault="00D70DF0" w:rsidP="00D70DF0">
      <w:pPr>
        <w:pStyle w:val="a"/>
        <w:widowControl w:val="0"/>
        <w:numPr>
          <w:ilvl w:val="0"/>
          <w:numId w:val="2"/>
        </w:numPr>
        <w:ind w:left="644"/>
        <w:rPr>
          <w:b/>
          <w:bCs/>
          <w:sz w:val="24"/>
          <w:szCs w:val="24"/>
        </w:rPr>
      </w:pPr>
      <w:r w:rsidRPr="0029190A">
        <w:rPr>
          <w:rFonts w:ascii="Times New Roman" w:hAnsi="Times New Roman"/>
          <w:b/>
          <w:bCs/>
          <w:sz w:val="24"/>
          <w:szCs w:val="24"/>
        </w:rPr>
        <w:t>Input</w:t>
      </w:r>
    </w:p>
    <w:p w:rsidR="00D70DF0" w:rsidRPr="0029190A" w:rsidRDefault="00D70DF0" w:rsidP="00D70DF0">
      <w:pPr>
        <w:pStyle w:val="a"/>
        <w:widowControl w:val="0"/>
        <w:numPr>
          <w:ilvl w:val="0"/>
          <w:numId w:val="0"/>
        </w:numPr>
        <w:ind w:left="644"/>
        <w:rPr>
          <w:b/>
          <w:bCs/>
          <w:sz w:val="24"/>
          <w:szCs w:val="24"/>
        </w:rPr>
      </w:pPr>
    </w:p>
    <w:p w:rsidR="00D70DF0" w:rsidRDefault="00D70DF0" w:rsidP="00D70DF0">
      <w:pPr>
        <w:widowControl w:val="0"/>
        <w:spacing w:before="60"/>
        <w:rPr>
          <w:rFonts w:ascii="Times New Roman" w:eastAsia="Times New Roman" w:hAnsi="Times New Roman" w:cs="Times New Roman"/>
          <w:sz w:val="24"/>
          <w:lang w:val="en-US"/>
        </w:rPr>
      </w:pPr>
      <w:r w:rsidRPr="0029190A">
        <w:rPr>
          <w:rFonts w:ascii="Times New Roman" w:eastAsia="Times New Roman" w:hAnsi="Times New Roman" w:cs="Times New Roman"/>
          <w:sz w:val="24"/>
          <w:lang w:val="en-US"/>
        </w:rPr>
        <w:t>Contract term is 12 months with possible extension. Possibility of contract extension will be based on the project’s requirement and consultant’s performance.</w:t>
      </w:r>
      <w:bookmarkStart w:id="1" w:name="_GoBack"/>
      <w:bookmarkEnd w:id="1"/>
    </w:p>
    <w:p w:rsidR="00D70DF0" w:rsidRDefault="00D70DF0" w:rsidP="00D70DF0">
      <w:pPr>
        <w:widowControl w:val="0"/>
        <w:spacing w:before="60"/>
        <w:rPr>
          <w:rFonts w:ascii="Times New Roman" w:eastAsia="Times New Roman" w:hAnsi="Times New Roman" w:cs="Times New Roman"/>
          <w:sz w:val="24"/>
          <w:lang w:val="en-US"/>
        </w:rPr>
      </w:pPr>
    </w:p>
    <w:p w:rsidR="00D70DF0" w:rsidRPr="00F6696B" w:rsidRDefault="00D70DF0" w:rsidP="00D70DF0">
      <w:pPr>
        <w:widowControl w:val="0"/>
        <w:spacing w:before="60"/>
        <w:rPr>
          <w:rFonts w:ascii="Times New Roman" w:eastAsia="Times New Roman" w:hAnsi="Times New Roman" w:cs="Times New Roman"/>
          <w:sz w:val="24"/>
          <w:lang w:val="en-US"/>
        </w:rPr>
      </w:pPr>
    </w:p>
    <w:p w:rsidR="00FF6DF8" w:rsidRDefault="001402C7">
      <w:pPr>
        <w:pStyle w:val="a"/>
        <w:widowControl w:val="0"/>
        <w:numPr>
          <w:ilvl w:val="0"/>
          <w:numId w:val="2"/>
        </w:numPr>
        <w:rPr>
          <w:rFonts w:ascii="Times New Roman" w:hAnsi="Times New Roman"/>
          <w:b/>
          <w:sz w:val="24"/>
        </w:rPr>
      </w:pPr>
      <w:r>
        <w:rPr>
          <w:rFonts w:ascii="Times New Roman" w:hAnsi="Times New Roman"/>
          <w:b/>
          <w:sz w:val="24"/>
        </w:rPr>
        <w:t xml:space="preserve">Place of work </w:t>
      </w:r>
    </w:p>
    <w:p w:rsidR="00FF6DF8" w:rsidRDefault="00FF6DF8">
      <w:pPr>
        <w:ind w:firstLine="360"/>
        <w:rPr>
          <w:rFonts w:ascii="Times New Roman" w:hAnsi="Times New Roman"/>
          <w:sz w:val="24"/>
          <w:lang w:val="en-US"/>
        </w:rPr>
      </w:pPr>
    </w:p>
    <w:p w:rsidR="00FF6DF8" w:rsidRDefault="001402C7">
      <w:pPr>
        <w:ind w:firstLine="360"/>
        <w:rPr>
          <w:rFonts w:ascii="Times New Roman" w:hAnsi="Times New Roman"/>
          <w:sz w:val="24"/>
          <w:lang w:val="en-US"/>
        </w:rPr>
      </w:pPr>
      <w:r>
        <w:rPr>
          <w:rFonts w:ascii="Times New Roman" w:hAnsi="Times New Roman"/>
          <w:sz w:val="24"/>
          <w:lang w:val="en-US"/>
        </w:rPr>
        <w:t xml:space="preserve">Place of work of the </w:t>
      </w:r>
      <w:r w:rsidR="00204888" w:rsidRPr="00204888">
        <w:rPr>
          <w:rFonts w:ascii="Times New Roman" w:hAnsi="Times New Roman"/>
          <w:sz w:val="24"/>
          <w:lang w:val="en-US"/>
        </w:rPr>
        <w:t xml:space="preserve">Deputy PMO </w:t>
      </w:r>
      <w:r>
        <w:rPr>
          <w:rFonts w:ascii="Times New Roman" w:hAnsi="Times New Roman"/>
          <w:sz w:val="24"/>
          <w:lang w:val="en-US"/>
        </w:rPr>
        <w:t>Director / Resident Engineer (Wastewater and Wastewater Treatment) (Vodokanal RPMO) - Cholpon-Ata city.</w:t>
      </w:r>
    </w:p>
    <w:p w:rsidR="00FF6DF8" w:rsidRDefault="00FF6DF8">
      <w:pPr>
        <w:pStyle w:val="a"/>
        <w:widowControl w:val="0"/>
        <w:numPr>
          <w:ilvl w:val="0"/>
          <w:numId w:val="0"/>
        </w:numPr>
        <w:rPr>
          <w:rFonts w:ascii="Times New Roman" w:hAnsi="Times New Roman"/>
          <w:sz w:val="24"/>
          <w:szCs w:val="24"/>
          <w:lang w:val="en-US"/>
        </w:rPr>
      </w:pPr>
    </w:p>
    <w:p w:rsidR="00FF6DF8" w:rsidRDefault="00FF6DF8">
      <w:pPr>
        <w:pStyle w:val="a"/>
        <w:widowControl w:val="0"/>
        <w:numPr>
          <w:ilvl w:val="0"/>
          <w:numId w:val="0"/>
        </w:numPr>
        <w:jc w:val="left"/>
        <w:rPr>
          <w:rFonts w:ascii="Times New Roman" w:hAnsi="Times New Roman"/>
          <w:sz w:val="24"/>
          <w:szCs w:val="24"/>
          <w:lang w:val="en-US"/>
        </w:rPr>
      </w:pPr>
    </w:p>
    <w:p w:rsidR="00FF6DF8" w:rsidRDefault="00FF6DF8">
      <w:pPr>
        <w:pStyle w:val="a"/>
        <w:widowControl w:val="0"/>
        <w:numPr>
          <w:ilvl w:val="0"/>
          <w:numId w:val="0"/>
        </w:numPr>
        <w:jc w:val="left"/>
        <w:rPr>
          <w:rFonts w:ascii="Times New Roman" w:hAnsi="Times New Roman"/>
          <w:sz w:val="24"/>
          <w:szCs w:val="24"/>
          <w:lang w:val="en-US"/>
        </w:rPr>
      </w:pPr>
    </w:p>
    <w:p w:rsidR="00FF6DF8" w:rsidRDefault="00FF6DF8">
      <w:pPr>
        <w:pStyle w:val="a"/>
        <w:widowControl w:val="0"/>
        <w:numPr>
          <w:ilvl w:val="0"/>
          <w:numId w:val="0"/>
        </w:numPr>
        <w:jc w:val="left"/>
        <w:rPr>
          <w:rFonts w:ascii="Times New Roman" w:hAnsi="Times New Roman"/>
          <w:sz w:val="24"/>
          <w:szCs w:val="24"/>
          <w:lang w:val="en-US"/>
        </w:rPr>
      </w:pPr>
    </w:p>
    <w:p w:rsidR="00FF6DF8" w:rsidRDefault="00FF6DF8">
      <w:pPr>
        <w:pStyle w:val="a"/>
        <w:widowControl w:val="0"/>
        <w:numPr>
          <w:ilvl w:val="0"/>
          <w:numId w:val="0"/>
        </w:numPr>
        <w:jc w:val="left"/>
        <w:rPr>
          <w:rFonts w:ascii="Times New Roman" w:hAnsi="Times New Roman"/>
          <w:sz w:val="24"/>
          <w:szCs w:val="24"/>
          <w:lang w:val="en-US"/>
        </w:rPr>
      </w:pPr>
    </w:p>
    <w:p w:rsidR="00FF6DF8" w:rsidRDefault="00FF6DF8">
      <w:pPr>
        <w:pStyle w:val="a"/>
        <w:widowControl w:val="0"/>
        <w:numPr>
          <w:ilvl w:val="0"/>
          <w:numId w:val="0"/>
        </w:numPr>
        <w:jc w:val="left"/>
        <w:rPr>
          <w:rFonts w:ascii="Times New Roman" w:hAnsi="Times New Roman"/>
          <w:sz w:val="24"/>
          <w:szCs w:val="24"/>
          <w:lang w:val="en-US"/>
        </w:rPr>
      </w:pPr>
    </w:p>
    <w:p w:rsidR="00FF6DF8" w:rsidRDefault="00FF6DF8">
      <w:pPr>
        <w:pStyle w:val="a"/>
        <w:widowControl w:val="0"/>
        <w:numPr>
          <w:ilvl w:val="0"/>
          <w:numId w:val="0"/>
        </w:numPr>
        <w:jc w:val="left"/>
        <w:rPr>
          <w:rFonts w:ascii="Times New Roman" w:hAnsi="Times New Roman"/>
          <w:sz w:val="24"/>
          <w:szCs w:val="24"/>
          <w:lang w:val="en-US"/>
        </w:rPr>
      </w:pPr>
    </w:p>
    <w:p w:rsidR="00FF6DF8" w:rsidRDefault="00FF6DF8">
      <w:pPr>
        <w:pStyle w:val="a"/>
        <w:widowControl w:val="0"/>
        <w:numPr>
          <w:ilvl w:val="0"/>
          <w:numId w:val="0"/>
        </w:numPr>
        <w:jc w:val="left"/>
        <w:rPr>
          <w:rFonts w:ascii="Times New Roman" w:hAnsi="Times New Roman"/>
          <w:sz w:val="24"/>
          <w:szCs w:val="24"/>
          <w:lang w:val="en-US"/>
        </w:rPr>
      </w:pPr>
    </w:p>
    <w:p w:rsidR="00FF6DF8" w:rsidRDefault="00FF6DF8">
      <w:pPr>
        <w:pStyle w:val="a"/>
        <w:widowControl w:val="0"/>
        <w:numPr>
          <w:ilvl w:val="0"/>
          <w:numId w:val="0"/>
        </w:numPr>
        <w:jc w:val="left"/>
        <w:rPr>
          <w:rFonts w:ascii="Times New Roman" w:hAnsi="Times New Roman"/>
          <w:sz w:val="24"/>
          <w:szCs w:val="24"/>
          <w:lang w:val="en-US"/>
        </w:rPr>
      </w:pPr>
    </w:p>
    <w:p w:rsidR="00FF6DF8" w:rsidRDefault="00FF6DF8">
      <w:pPr>
        <w:pStyle w:val="a"/>
        <w:widowControl w:val="0"/>
        <w:numPr>
          <w:ilvl w:val="0"/>
          <w:numId w:val="0"/>
        </w:numPr>
        <w:jc w:val="left"/>
        <w:rPr>
          <w:rFonts w:ascii="Times New Roman" w:hAnsi="Times New Roman"/>
          <w:sz w:val="24"/>
          <w:szCs w:val="24"/>
          <w:lang w:val="en-US"/>
        </w:rPr>
      </w:pPr>
    </w:p>
    <w:p w:rsidR="00FF6DF8" w:rsidRDefault="00FF6DF8">
      <w:pPr>
        <w:pStyle w:val="a"/>
        <w:widowControl w:val="0"/>
        <w:numPr>
          <w:ilvl w:val="0"/>
          <w:numId w:val="0"/>
        </w:numPr>
        <w:jc w:val="left"/>
        <w:rPr>
          <w:rFonts w:ascii="Times New Roman" w:hAnsi="Times New Roman"/>
          <w:sz w:val="24"/>
          <w:szCs w:val="24"/>
          <w:lang w:val="en-US"/>
        </w:rPr>
      </w:pPr>
    </w:p>
    <w:p w:rsidR="00FF6DF8" w:rsidRDefault="00FF6DF8">
      <w:pPr>
        <w:pStyle w:val="a"/>
        <w:widowControl w:val="0"/>
        <w:numPr>
          <w:ilvl w:val="0"/>
          <w:numId w:val="0"/>
        </w:numPr>
        <w:jc w:val="left"/>
        <w:rPr>
          <w:rFonts w:ascii="Times New Roman" w:hAnsi="Times New Roman"/>
          <w:sz w:val="24"/>
          <w:szCs w:val="24"/>
          <w:lang w:val="en-US"/>
        </w:rPr>
      </w:pPr>
    </w:p>
    <w:p w:rsidR="00A920D8" w:rsidRDefault="00A920D8">
      <w:pPr>
        <w:pStyle w:val="a"/>
        <w:widowControl w:val="0"/>
        <w:numPr>
          <w:ilvl w:val="0"/>
          <w:numId w:val="0"/>
        </w:numPr>
        <w:jc w:val="left"/>
        <w:rPr>
          <w:rFonts w:ascii="Times New Roman" w:hAnsi="Times New Roman"/>
          <w:sz w:val="24"/>
          <w:szCs w:val="24"/>
          <w:lang w:val="en-US"/>
        </w:rPr>
      </w:pPr>
    </w:p>
    <w:p w:rsidR="00FF6DF8" w:rsidRDefault="00FF6DF8">
      <w:pPr>
        <w:pStyle w:val="a"/>
        <w:widowControl w:val="0"/>
        <w:numPr>
          <w:ilvl w:val="0"/>
          <w:numId w:val="0"/>
        </w:numPr>
        <w:jc w:val="left"/>
        <w:rPr>
          <w:rFonts w:ascii="Times New Roman" w:hAnsi="Times New Roman"/>
          <w:sz w:val="24"/>
          <w:szCs w:val="24"/>
          <w:lang w:val="en-US"/>
        </w:rPr>
      </w:pPr>
    </w:p>
    <w:p w:rsidR="00FF6DF8" w:rsidRDefault="00FF6DF8">
      <w:pPr>
        <w:pStyle w:val="a"/>
        <w:widowControl w:val="0"/>
        <w:numPr>
          <w:ilvl w:val="0"/>
          <w:numId w:val="0"/>
        </w:numPr>
        <w:jc w:val="left"/>
        <w:rPr>
          <w:rFonts w:ascii="Times New Roman" w:hAnsi="Times New Roman"/>
          <w:sz w:val="24"/>
          <w:szCs w:val="24"/>
          <w:lang w:val="en-US"/>
        </w:rPr>
      </w:pPr>
    </w:p>
    <w:p w:rsidR="00FF6DF8" w:rsidRDefault="00FF6DF8">
      <w:pPr>
        <w:pStyle w:val="a"/>
        <w:widowControl w:val="0"/>
        <w:numPr>
          <w:ilvl w:val="0"/>
          <w:numId w:val="0"/>
        </w:numPr>
        <w:jc w:val="left"/>
        <w:rPr>
          <w:rFonts w:ascii="Times New Roman" w:hAnsi="Times New Roman"/>
          <w:sz w:val="24"/>
          <w:szCs w:val="24"/>
          <w:lang w:val="en-US"/>
        </w:rPr>
      </w:pPr>
    </w:p>
    <w:p w:rsidR="00FF6DF8" w:rsidRDefault="001402C7">
      <w:pPr>
        <w:widowControl w:val="0"/>
        <w:spacing w:after="200" w:line="276" w:lineRule="auto"/>
        <w:jc w:val="center"/>
        <w:rPr>
          <w:rFonts w:ascii="Times New Roman" w:hAnsi="Times New Roman" w:cstheme="minorBidi"/>
          <w:b/>
          <w:color w:val="auto"/>
          <w:sz w:val="24"/>
          <w:lang w:eastAsia="ru-RU"/>
        </w:rPr>
      </w:pPr>
      <w:r>
        <w:rPr>
          <w:rFonts w:ascii="Times New Roman" w:hAnsi="Times New Roman" w:cstheme="minorBidi"/>
          <w:b/>
          <w:color w:val="auto"/>
          <w:sz w:val="24"/>
          <w:lang w:eastAsia="ru-RU"/>
        </w:rPr>
        <w:t>ТЕХНИЧЕСКОЕ ЗАДАНИЕ</w:t>
      </w:r>
    </w:p>
    <w:p w:rsidR="00FF6DF8" w:rsidRDefault="001402C7">
      <w:pPr>
        <w:widowControl w:val="0"/>
        <w:jc w:val="center"/>
        <w:rPr>
          <w:rFonts w:ascii="Times New Roman" w:hAnsi="Times New Roman" w:cstheme="minorBidi"/>
          <w:b/>
          <w:color w:val="auto"/>
          <w:sz w:val="24"/>
          <w:lang w:eastAsia="ru-RU"/>
        </w:rPr>
      </w:pPr>
      <w:r>
        <w:rPr>
          <w:rFonts w:ascii="Times New Roman" w:hAnsi="Times New Roman" w:cstheme="minorBidi"/>
          <w:b/>
          <w:color w:val="auto"/>
          <w:sz w:val="24"/>
          <w:lang w:eastAsia="ru-RU"/>
        </w:rPr>
        <w:t>Проект АБР «Экологическое управление озером Иссык-Куль и устойчивое развитие туризма»</w:t>
      </w:r>
    </w:p>
    <w:p w:rsidR="00FF6DF8" w:rsidRDefault="002A60D6">
      <w:pPr>
        <w:widowControl w:val="0"/>
        <w:jc w:val="center"/>
        <w:rPr>
          <w:rFonts w:ascii="Times New Roman" w:hAnsi="Times New Roman" w:cstheme="minorBidi"/>
          <w:b/>
          <w:bCs/>
          <w:color w:val="auto"/>
          <w:sz w:val="24"/>
          <w:lang w:eastAsia="en-GB"/>
        </w:rPr>
      </w:pPr>
      <w:r>
        <w:rPr>
          <w:rFonts w:ascii="Times New Roman" w:hAnsi="Times New Roman" w:cstheme="minorBidi"/>
          <w:b/>
          <w:bCs/>
          <w:color w:val="auto"/>
          <w:sz w:val="24"/>
          <w:lang w:eastAsia="en-GB"/>
        </w:rPr>
        <w:t xml:space="preserve">Заместитель </w:t>
      </w:r>
      <w:r w:rsidR="001402C7">
        <w:rPr>
          <w:rFonts w:ascii="Times New Roman" w:hAnsi="Times New Roman" w:cstheme="minorBidi"/>
          <w:b/>
          <w:bCs/>
          <w:color w:val="auto"/>
          <w:sz w:val="24"/>
          <w:lang w:eastAsia="en-GB"/>
        </w:rPr>
        <w:t>Директор</w:t>
      </w:r>
      <w:r>
        <w:rPr>
          <w:rFonts w:ascii="Times New Roman" w:hAnsi="Times New Roman" w:cstheme="minorBidi"/>
          <w:b/>
          <w:bCs/>
          <w:color w:val="auto"/>
          <w:sz w:val="24"/>
          <w:lang w:eastAsia="en-GB"/>
        </w:rPr>
        <w:t>а</w:t>
      </w:r>
      <w:r w:rsidR="001402C7">
        <w:rPr>
          <w:rFonts w:ascii="Times New Roman" w:hAnsi="Times New Roman" w:cstheme="minorBidi"/>
          <w:b/>
          <w:bCs/>
          <w:color w:val="auto"/>
          <w:sz w:val="24"/>
          <w:lang w:eastAsia="en-GB"/>
        </w:rPr>
        <w:t xml:space="preserve"> ОУП / Инженер-резидент по надзору (компонент по водоотведению и санитарии) (РОУП при МП Водоканал)</w:t>
      </w:r>
    </w:p>
    <w:p w:rsidR="00FF6DF8" w:rsidRDefault="001402C7">
      <w:pPr>
        <w:widowControl w:val="0"/>
        <w:jc w:val="center"/>
        <w:rPr>
          <w:rFonts w:ascii="Times New Roman" w:hAnsi="Times New Roman" w:cstheme="minorBidi"/>
          <w:b/>
          <w:color w:val="auto"/>
          <w:sz w:val="24"/>
          <w:lang w:eastAsia="ru-RU"/>
        </w:rPr>
      </w:pPr>
      <w:r>
        <w:rPr>
          <w:rFonts w:ascii="Times New Roman" w:hAnsi="Times New Roman" w:cstheme="minorBidi"/>
          <w:b/>
          <w:bCs/>
          <w:color w:val="auto"/>
          <w:sz w:val="24"/>
          <w:lang w:eastAsia="en-GB"/>
        </w:rPr>
        <w:t>(национальный, полная занятость)</w:t>
      </w:r>
    </w:p>
    <w:p w:rsidR="00FF6DF8" w:rsidRDefault="00FF6DF8">
      <w:pPr>
        <w:widowControl w:val="0"/>
        <w:jc w:val="left"/>
        <w:rPr>
          <w:rFonts w:ascii="Times New Roman" w:hAnsi="Times New Roman" w:cstheme="minorBidi"/>
          <w:color w:val="auto"/>
          <w:sz w:val="24"/>
          <w:lang w:eastAsia="ru-RU"/>
        </w:rPr>
      </w:pPr>
    </w:p>
    <w:p w:rsidR="00FF6DF8" w:rsidRDefault="001402C7">
      <w:pPr>
        <w:widowControl w:val="0"/>
        <w:ind w:firstLine="708"/>
        <w:rPr>
          <w:rFonts w:ascii="Times New Roman" w:hAnsi="Times New Roman" w:cstheme="minorBidi"/>
          <w:color w:val="auto"/>
          <w:sz w:val="24"/>
          <w:lang w:eastAsia="ru-RU"/>
        </w:rPr>
      </w:pPr>
      <w:r>
        <w:rPr>
          <w:rFonts w:ascii="Times New Roman" w:hAnsi="Times New Roman" w:cstheme="minorBidi"/>
          <w:color w:val="auto"/>
          <w:sz w:val="24"/>
          <w:lang w:eastAsia="ru-RU"/>
        </w:rPr>
        <w:t>1. Правительство Кыргызской Республики получило кредитное и грантовое финансирование от Азиатского банка развития (АБР) для проекта «Экологическое управление озером Иссык-Куль и устойчивое развитие туризма» (ЭУИК), который будет реализован Исполнительным агентством проекта - Министерством строительства, архитектуры и жилищно- коммунального хозяйства (Минстрой). Проект ЭУИК: (i) улучшит состояние здоровья населения и окружающей среды в районе озера Иссык-Куль путем поддержки санитарных и экологических служб в г. Чолпон -Ата; (ii) улучшит жизненные и туристические условия за счет развития зеленых, безопасных и инклюзивных пространств, устойчивых к изменению климата, включая обеспечение всеобщего доступа для людей с ограниченными возможностями и пожилых людей; и (iii) окажет содействие инклюзивному и устойчивому развитию туризма для стимулирования экономического роста.</w:t>
      </w:r>
    </w:p>
    <w:p w:rsidR="00FF6DF8" w:rsidRDefault="001402C7">
      <w:pPr>
        <w:widowControl w:val="0"/>
        <w:ind w:firstLine="708"/>
        <w:rPr>
          <w:rFonts w:ascii="Times New Roman" w:hAnsi="Times New Roman" w:cstheme="minorBidi"/>
          <w:color w:val="auto"/>
          <w:sz w:val="24"/>
          <w:lang w:eastAsia="ru-RU"/>
        </w:rPr>
      </w:pPr>
      <w:r>
        <w:rPr>
          <w:rFonts w:ascii="Times New Roman" w:hAnsi="Times New Roman" w:cstheme="minorBidi"/>
          <w:color w:val="auto"/>
          <w:sz w:val="24"/>
          <w:lang w:eastAsia="ru-RU"/>
        </w:rPr>
        <w:t>2. Минстрой создал Отдел управления проектом (ОУП), который отвечает за координацию и реализацию проекта ЭУИК. В рамках ОУП будут наняты индивидуальные национальные консультанты для оказания поддержки на начальном этапе и в ходе реализации проекта. Отбор и найм консультантов ОУП будет осуществляться в соответствии с Политикой закупок АБР (2017 г., с периодическими поправками) и Положением о закупках для заемщиков АБР (2017 г., с периодическими поправками).</w:t>
      </w:r>
    </w:p>
    <w:p w:rsidR="00FF6DF8" w:rsidRDefault="00FF6DF8">
      <w:pPr>
        <w:rPr>
          <w:rFonts w:ascii="Times New Roman" w:hAnsi="Times New Roman" w:cs="Times New Roman"/>
          <w:color w:val="auto"/>
          <w:sz w:val="24"/>
        </w:rPr>
      </w:pPr>
    </w:p>
    <w:p w:rsidR="00FF6DF8" w:rsidRDefault="00FF6DF8">
      <w:pPr>
        <w:rPr>
          <w:rFonts w:ascii="Times New Roman" w:hAnsi="Times New Roman" w:cs="Times New Roman"/>
          <w:color w:val="auto"/>
          <w:sz w:val="24"/>
        </w:rPr>
      </w:pPr>
    </w:p>
    <w:p w:rsidR="00FF6DF8" w:rsidRDefault="001402C7">
      <w:pPr>
        <w:spacing w:after="200" w:line="276" w:lineRule="auto"/>
        <w:jc w:val="left"/>
        <w:rPr>
          <w:rFonts w:ascii="Times New Roman" w:hAnsi="Times New Roman" w:cstheme="minorBidi"/>
          <w:b/>
          <w:bCs/>
          <w:color w:val="auto"/>
          <w:sz w:val="24"/>
          <w:lang w:eastAsia="ru-RU"/>
        </w:rPr>
      </w:pPr>
      <w:r>
        <w:rPr>
          <w:rFonts w:ascii="Times New Roman" w:hAnsi="Times New Roman" w:cstheme="minorBidi"/>
          <w:b/>
          <w:bCs/>
          <w:color w:val="auto"/>
          <w:sz w:val="24"/>
          <w:lang w:eastAsia="en-GB"/>
        </w:rPr>
        <w:t xml:space="preserve">3. </w:t>
      </w:r>
      <w:r>
        <w:rPr>
          <w:rFonts w:ascii="Times New Roman" w:hAnsi="Times New Roman" w:cstheme="minorBidi"/>
          <w:b/>
          <w:bCs/>
          <w:color w:val="auto"/>
          <w:sz w:val="24"/>
          <w:lang w:eastAsia="ru-RU"/>
        </w:rPr>
        <w:t>Объем работ и подробные задачи</w:t>
      </w:r>
    </w:p>
    <w:p w:rsidR="00FF6DF8" w:rsidRDefault="002A60D6">
      <w:pPr>
        <w:pStyle w:val="a"/>
        <w:widowControl w:val="0"/>
        <w:numPr>
          <w:ilvl w:val="0"/>
          <w:numId w:val="0"/>
        </w:numPr>
        <w:rPr>
          <w:rFonts w:ascii="Times New Roman" w:hAnsi="Times New Roman"/>
          <w:sz w:val="24"/>
          <w:szCs w:val="24"/>
        </w:rPr>
      </w:pPr>
      <w:r>
        <w:rPr>
          <w:rFonts w:ascii="Times New Roman" w:hAnsi="Times New Roman" w:cstheme="minorBidi"/>
          <w:b/>
          <w:bCs/>
          <w:color w:val="auto"/>
          <w:sz w:val="24"/>
          <w:lang w:eastAsia="en-GB"/>
        </w:rPr>
        <w:t>Заместитель</w:t>
      </w:r>
      <w:r>
        <w:rPr>
          <w:rFonts w:ascii="Times New Roman" w:hAnsi="Times New Roman"/>
          <w:b/>
          <w:bCs/>
          <w:color w:val="auto"/>
          <w:sz w:val="24"/>
          <w:szCs w:val="24"/>
          <w:lang w:eastAsia="en-GB"/>
        </w:rPr>
        <w:t xml:space="preserve"> </w:t>
      </w:r>
      <w:r w:rsidR="001402C7">
        <w:rPr>
          <w:rFonts w:ascii="Times New Roman" w:hAnsi="Times New Roman"/>
          <w:b/>
          <w:bCs/>
          <w:color w:val="auto"/>
          <w:sz w:val="24"/>
          <w:szCs w:val="24"/>
          <w:lang w:eastAsia="en-GB"/>
        </w:rPr>
        <w:t>Директор</w:t>
      </w:r>
      <w:r>
        <w:rPr>
          <w:rFonts w:ascii="Times New Roman" w:hAnsi="Times New Roman"/>
          <w:b/>
          <w:bCs/>
          <w:color w:val="auto"/>
          <w:sz w:val="24"/>
          <w:szCs w:val="24"/>
          <w:lang w:eastAsia="en-GB"/>
        </w:rPr>
        <w:t>а</w:t>
      </w:r>
      <w:r w:rsidR="001402C7">
        <w:rPr>
          <w:rFonts w:ascii="Times New Roman" w:hAnsi="Times New Roman"/>
          <w:b/>
          <w:bCs/>
          <w:color w:val="auto"/>
          <w:sz w:val="24"/>
          <w:szCs w:val="24"/>
          <w:lang w:eastAsia="en-GB"/>
        </w:rPr>
        <w:t xml:space="preserve"> ОУП / Инженер-резидент по надзору (компонент по водоотведению и санитарии) (РОУП </w:t>
      </w:r>
      <w:r w:rsidR="00D70DF0">
        <w:rPr>
          <w:rFonts w:ascii="Times New Roman" w:hAnsi="Times New Roman"/>
          <w:b/>
          <w:bCs/>
          <w:color w:val="auto"/>
          <w:sz w:val="24"/>
          <w:szCs w:val="24"/>
          <w:lang w:eastAsia="en-GB"/>
        </w:rPr>
        <w:t>при МП Водоканал) (Национальный</w:t>
      </w:r>
      <w:r w:rsidR="001402C7">
        <w:rPr>
          <w:rFonts w:ascii="Times New Roman" w:hAnsi="Times New Roman"/>
          <w:b/>
          <w:bCs/>
          <w:sz w:val="24"/>
          <w:szCs w:val="24"/>
        </w:rPr>
        <w:t>)</w:t>
      </w:r>
      <w:r w:rsidR="001402C7">
        <w:rPr>
          <w:rFonts w:ascii="Times New Roman" w:hAnsi="Times New Roman"/>
          <w:bCs/>
          <w:sz w:val="24"/>
          <w:szCs w:val="24"/>
        </w:rPr>
        <w:t xml:space="preserve"> будет нести общую ответственность за реализацию </w:t>
      </w:r>
      <w:r w:rsidR="001402C7">
        <w:rPr>
          <w:rFonts w:ascii="Times New Roman" w:hAnsi="Times New Roman"/>
          <w:sz w:val="24"/>
          <w:szCs w:val="24"/>
        </w:rPr>
        <w:t>проекта, и отчитываться перед мэрией г. Чолпон-Ата и ОУП о ходе реализации проекта и проблемах. Конкретные задачи будут включать, помимо прочего, следующее:</w:t>
      </w:r>
    </w:p>
    <w:p w:rsidR="00FF6DF8" w:rsidRDefault="001402C7">
      <w:pPr>
        <w:widowControl w:val="0"/>
        <w:numPr>
          <w:ilvl w:val="0"/>
          <w:numId w:val="3"/>
        </w:numPr>
        <w:ind w:left="0" w:firstLine="0"/>
        <w:rPr>
          <w:rFonts w:ascii="Times New Roman" w:hAnsi="Times New Roman" w:cs="Times New Roman"/>
          <w:sz w:val="24"/>
        </w:rPr>
      </w:pPr>
      <w:r>
        <w:rPr>
          <w:rFonts w:ascii="Times New Roman" w:hAnsi="Times New Roman" w:cs="Times New Roman"/>
          <w:sz w:val="24"/>
        </w:rPr>
        <w:t>По согласованию с инженером по строительству ОУП и К</w:t>
      </w:r>
      <w:r w:rsidR="00F77F00">
        <w:rPr>
          <w:rFonts w:ascii="Times New Roman" w:hAnsi="Times New Roman" w:cs="Times New Roman"/>
          <w:sz w:val="24"/>
        </w:rPr>
        <w:t xml:space="preserve">онсультанта по </w:t>
      </w:r>
      <w:r>
        <w:rPr>
          <w:rFonts w:ascii="Times New Roman" w:hAnsi="Times New Roman" w:cs="Times New Roman"/>
          <w:sz w:val="24"/>
        </w:rPr>
        <w:t>У</w:t>
      </w:r>
      <w:r w:rsidR="00F77F00">
        <w:rPr>
          <w:rFonts w:ascii="Times New Roman" w:hAnsi="Times New Roman" w:cs="Times New Roman"/>
          <w:sz w:val="24"/>
        </w:rPr>
        <w:t xml:space="preserve">правлению </w:t>
      </w:r>
      <w:r>
        <w:rPr>
          <w:rFonts w:ascii="Times New Roman" w:hAnsi="Times New Roman" w:cs="Times New Roman"/>
          <w:sz w:val="24"/>
        </w:rPr>
        <w:t>П</w:t>
      </w:r>
      <w:r w:rsidR="00F77F00">
        <w:rPr>
          <w:rFonts w:ascii="Times New Roman" w:hAnsi="Times New Roman" w:cs="Times New Roman"/>
          <w:sz w:val="24"/>
        </w:rPr>
        <w:t xml:space="preserve">роектом </w:t>
      </w:r>
      <w:r>
        <w:rPr>
          <w:rFonts w:ascii="Times New Roman" w:hAnsi="Times New Roman" w:cs="Times New Roman"/>
          <w:sz w:val="24"/>
        </w:rPr>
        <w:t>и</w:t>
      </w:r>
      <w:r w:rsidR="00F77F00">
        <w:rPr>
          <w:rFonts w:ascii="Times New Roman" w:hAnsi="Times New Roman" w:cs="Times New Roman"/>
          <w:sz w:val="24"/>
        </w:rPr>
        <w:t xml:space="preserve"> </w:t>
      </w:r>
      <w:r>
        <w:rPr>
          <w:rFonts w:ascii="Times New Roman" w:hAnsi="Times New Roman" w:cs="Times New Roman"/>
          <w:sz w:val="24"/>
        </w:rPr>
        <w:t>Т</w:t>
      </w:r>
      <w:r w:rsidR="00F77F00">
        <w:rPr>
          <w:rFonts w:ascii="Times New Roman" w:hAnsi="Times New Roman" w:cs="Times New Roman"/>
          <w:sz w:val="24"/>
        </w:rPr>
        <w:t xml:space="preserve">ехническому </w:t>
      </w:r>
      <w:r>
        <w:rPr>
          <w:rFonts w:ascii="Times New Roman" w:hAnsi="Times New Roman" w:cs="Times New Roman"/>
          <w:sz w:val="24"/>
        </w:rPr>
        <w:t>Н</w:t>
      </w:r>
      <w:r w:rsidR="00F77F00">
        <w:rPr>
          <w:rFonts w:ascii="Times New Roman" w:hAnsi="Times New Roman" w:cs="Times New Roman"/>
          <w:sz w:val="24"/>
        </w:rPr>
        <w:t>адзору (КУПиТН)</w:t>
      </w:r>
      <w:r>
        <w:rPr>
          <w:rFonts w:ascii="Times New Roman" w:hAnsi="Times New Roman" w:cs="Times New Roman"/>
          <w:sz w:val="24"/>
        </w:rPr>
        <w:t xml:space="preserve"> подготовить и обновить по мере необходимости планы и графики контрактов на работы и оборудование, которые будут реализованы </w:t>
      </w:r>
      <w:r w:rsidR="002A60D6">
        <w:rPr>
          <w:rFonts w:ascii="Times New Roman" w:hAnsi="Times New Roman" w:cs="Times New Roman"/>
          <w:sz w:val="24"/>
        </w:rPr>
        <w:t>РОУ</w:t>
      </w:r>
      <w:r>
        <w:rPr>
          <w:rFonts w:ascii="Times New Roman" w:hAnsi="Times New Roman" w:cs="Times New Roman"/>
          <w:sz w:val="24"/>
        </w:rPr>
        <w:t>П и ОУП;</w:t>
      </w:r>
    </w:p>
    <w:p w:rsidR="00FF6DF8" w:rsidRDefault="001402C7">
      <w:pPr>
        <w:widowControl w:val="0"/>
        <w:numPr>
          <w:ilvl w:val="0"/>
          <w:numId w:val="3"/>
        </w:numPr>
        <w:ind w:left="0" w:firstLine="0"/>
        <w:rPr>
          <w:rFonts w:ascii="Times New Roman" w:hAnsi="Times New Roman" w:cs="Times New Roman"/>
          <w:sz w:val="24"/>
        </w:rPr>
      </w:pPr>
      <w:r>
        <w:rPr>
          <w:rFonts w:ascii="Times New Roman" w:hAnsi="Times New Roman" w:cs="Times New Roman"/>
          <w:sz w:val="24"/>
        </w:rPr>
        <w:t>Утвердить все планы реализации проекта, а также исполнение и реализацию проекта, управление контрактами, обеспечение качества и меры по экологической и социальной экспертизе;</w:t>
      </w:r>
    </w:p>
    <w:p w:rsidR="00FF6DF8" w:rsidRDefault="001402C7">
      <w:pPr>
        <w:widowControl w:val="0"/>
        <w:numPr>
          <w:ilvl w:val="0"/>
          <w:numId w:val="3"/>
        </w:numPr>
        <w:ind w:left="0" w:firstLine="0"/>
        <w:rPr>
          <w:rFonts w:ascii="Times New Roman" w:hAnsi="Times New Roman" w:cs="Times New Roman"/>
          <w:sz w:val="24"/>
        </w:rPr>
      </w:pPr>
      <w:r>
        <w:rPr>
          <w:rFonts w:ascii="Times New Roman" w:hAnsi="Times New Roman" w:cs="Times New Roman"/>
          <w:sz w:val="24"/>
        </w:rPr>
        <w:t>В сотрудничестве с КУПиТН нести общую ответственность за повседневную реализацию контрактов на строительство и поставку, подпадающих под ответственность ОРП;</w:t>
      </w:r>
    </w:p>
    <w:p w:rsidR="00FF6DF8" w:rsidRDefault="001402C7">
      <w:pPr>
        <w:widowControl w:val="0"/>
        <w:numPr>
          <w:ilvl w:val="0"/>
          <w:numId w:val="3"/>
        </w:numPr>
        <w:ind w:left="0" w:firstLine="0"/>
        <w:rPr>
          <w:rFonts w:ascii="Times New Roman" w:hAnsi="Times New Roman" w:cs="Times New Roman"/>
          <w:sz w:val="24"/>
        </w:rPr>
      </w:pPr>
      <w:r>
        <w:rPr>
          <w:rFonts w:ascii="Times New Roman" w:hAnsi="Times New Roman" w:cs="Times New Roman"/>
          <w:sz w:val="24"/>
        </w:rPr>
        <w:t>Работать с ОУП и КУПиТН для создания и оказания помощи в создании и поддержании системы управления эффективностью проекта (СМЭП), процедур отчетности перед ОУП;</w:t>
      </w:r>
    </w:p>
    <w:p w:rsidR="00FF6DF8" w:rsidRDefault="001402C7">
      <w:pPr>
        <w:widowControl w:val="0"/>
        <w:numPr>
          <w:ilvl w:val="0"/>
          <w:numId w:val="3"/>
        </w:numPr>
        <w:ind w:left="0" w:firstLine="0"/>
        <w:rPr>
          <w:rFonts w:ascii="Times New Roman" w:hAnsi="Times New Roman" w:cs="Times New Roman"/>
          <w:sz w:val="24"/>
        </w:rPr>
      </w:pPr>
      <w:r>
        <w:rPr>
          <w:rFonts w:ascii="Times New Roman" w:hAnsi="Times New Roman" w:cs="Times New Roman"/>
          <w:sz w:val="24"/>
        </w:rPr>
        <w:t>Проверка и передача отчетов о физическом и финансовом ходе реализации проекта в ОУП;</w:t>
      </w:r>
    </w:p>
    <w:p w:rsidR="00FF6DF8" w:rsidRDefault="001402C7">
      <w:pPr>
        <w:widowControl w:val="0"/>
        <w:numPr>
          <w:ilvl w:val="0"/>
          <w:numId w:val="3"/>
        </w:numPr>
        <w:ind w:left="0" w:firstLine="0"/>
        <w:rPr>
          <w:rFonts w:ascii="Times New Roman" w:hAnsi="Times New Roman" w:cs="Times New Roman"/>
          <w:sz w:val="24"/>
        </w:rPr>
      </w:pPr>
      <w:r>
        <w:rPr>
          <w:rFonts w:ascii="Times New Roman" w:hAnsi="Times New Roman" w:cs="Times New Roman"/>
          <w:sz w:val="24"/>
        </w:rPr>
        <w:t>В сотрудничестве с КУПиТН проверять и утверждать текущие счета подрядчика, предоставленные  инженерами по надзору;</w:t>
      </w:r>
    </w:p>
    <w:p w:rsidR="00FF6DF8" w:rsidRDefault="001402C7">
      <w:pPr>
        <w:widowControl w:val="0"/>
        <w:numPr>
          <w:ilvl w:val="0"/>
          <w:numId w:val="3"/>
        </w:numPr>
        <w:ind w:left="0" w:firstLine="0"/>
        <w:rPr>
          <w:rFonts w:ascii="Times New Roman" w:hAnsi="Times New Roman" w:cs="Times New Roman"/>
          <w:sz w:val="24"/>
        </w:rPr>
      </w:pPr>
      <w:r>
        <w:rPr>
          <w:rFonts w:ascii="Times New Roman" w:hAnsi="Times New Roman" w:cs="Times New Roman"/>
          <w:sz w:val="24"/>
        </w:rPr>
        <w:lastRenderedPageBreak/>
        <w:t xml:space="preserve">Предоставлять ОУП регулярную обновленную информацию о ходе реализации проекта, а также графиках и бюджетах выплат по проектам, реализуемым </w:t>
      </w:r>
      <w:r w:rsidR="002A60D6">
        <w:rPr>
          <w:rFonts w:ascii="Times New Roman" w:hAnsi="Times New Roman" w:cs="Times New Roman"/>
          <w:sz w:val="24"/>
        </w:rPr>
        <w:t>РОУ</w:t>
      </w:r>
      <w:r>
        <w:rPr>
          <w:rFonts w:ascii="Times New Roman" w:hAnsi="Times New Roman" w:cs="Times New Roman"/>
          <w:sz w:val="24"/>
        </w:rPr>
        <w:t>П;</w:t>
      </w:r>
    </w:p>
    <w:p w:rsidR="00FF6DF8" w:rsidRDefault="001402C7">
      <w:pPr>
        <w:widowControl w:val="0"/>
        <w:numPr>
          <w:ilvl w:val="0"/>
          <w:numId w:val="3"/>
        </w:numPr>
        <w:ind w:left="0" w:firstLine="0"/>
        <w:rPr>
          <w:rFonts w:ascii="Times New Roman" w:hAnsi="Times New Roman" w:cs="Times New Roman"/>
          <w:sz w:val="24"/>
        </w:rPr>
      </w:pPr>
      <w:r>
        <w:rPr>
          <w:rFonts w:ascii="Times New Roman" w:hAnsi="Times New Roman" w:cs="Times New Roman"/>
          <w:sz w:val="24"/>
        </w:rPr>
        <w:t>Рассматривать и проверять запросы на изменение контракта, где это необходимо, по согласованию с ОУП и КУПиТН;</w:t>
      </w:r>
    </w:p>
    <w:p w:rsidR="00FF6DF8" w:rsidRDefault="001402C7">
      <w:pPr>
        <w:widowControl w:val="0"/>
        <w:numPr>
          <w:ilvl w:val="0"/>
          <w:numId w:val="3"/>
        </w:numPr>
        <w:ind w:left="0" w:firstLine="0"/>
        <w:rPr>
          <w:rFonts w:ascii="Times New Roman" w:hAnsi="Times New Roman" w:cs="Times New Roman"/>
          <w:sz w:val="24"/>
        </w:rPr>
      </w:pPr>
      <w:r>
        <w:rPr>
          <w:rFonts w:ascii="Times New Roman" w:hAnsi="Times New Roman" w:cs="Times New Roman"/>
          <w:sz w:val="24"/>
        </w:rPr>
        <w:t>Рассматривать и согласовывать критерии оценки тендерных предложений и участие в работе Тендерной комиссии по оценке тендерных заявок, ответственного за оценку полученных тендерных предложений, а также направление запросов на разъяснения по тендерным предложениям (при необходимости) и консультирование по мере необходимости о присуждении контракта на строительные работы, товары и оборудование;</w:t>
      </w:r>
    </w:p>
    <w:p w:rsidR="00FF6DF8" w:rsidRDefault="001402C7">
      <w:pPr>
        <w:widowControl w:val="0"/>
        <w:numPr>
          <w:ilvl w:val="0"/>
          <w:numId w:val="3"/>
        </w:numPr>
        <w:ind w:left="0" w:firstLine="0"/>
        <w:rPr>
          <w:rFonts w:ascii="Times New Roman" w:hAnsi="Times New Roman" w:cs="Times New Roman"/>
          <w:sz w:val="24"/>
        </w:rPr>
      </w:pPr>
      <w:r>
        <w:rPr>
          <w:rFonts w:ascii="Times New Roman" w:hAnsi="Times New Roman" w:cs="Times New Roman"/>
          <w:sz w:val="24"/>
        </w:rPr>
        <w:t>Вести мониторинг эффективности КУПиТН в предоставлении услуг по надзору и обеспечению качества для всех работ и установки оборудования, надзор за строительством объектов, проверка хода работ подрядчиков, выставление счетов за выполнение работ, оплата прогресса и другие соответствующие требования;</w:t>
      </w:r>
    </w:p>
    <w:p w:rsidR="00FF6DF8" w:rsidRDefault="001402C7">
      <w:pPr>
        <w:widowControl w:val="0"/>
        <w:numPr>
          <w:ilvl w:val="0"/>
          <w:numId w:val="3"/>
        </w:numPr>
        <w:ind w:left="0" w:firstLine="0"/>
        <w:rPr>
          <w:rFonts w:ascii="Times New Roman" w:hAnsi="Times New Roman" w:cs="Times New Roman"/>
          <w:sz w:val="24"/>
        </w:rPr>
      </w:pPr>
      <w:r>
        <w:rPr>
          <w:rFonts w:ascii="Times New Roman" w:hAnsi="Times New Roman" w:cs="Times New Roman"/>
          <w:sz w:val="24"/>
        </w:rPr>
        <w:t>Одобрить создание и внедрение системы мониторинга и оценки выгод и эффективности проекта, подготовленной консультантом КУПиТН и специалистом ОУП по мониторингу и оценке;</w:t>
      </w:r>
    </w:p>
    <w:p w:rsidR="00FF6DF8" w:rsidRDefault="001402C7">
      <w:pPr>
        <w:widowControl w:val="0"/>
        <w:numPr>
          <w:ilvl w:val="0"/>
          <w:numId w:val="3"/>
        </w:numPr>
        <w:ind w:left="0" w:firstLine="0"/>
        <w:rPr>
          <w:rFonts w:ascii="Times New Roman" w:hAnsi="Times New Roman" w:cs="Times New Roman"/>
          <w:sz w:val="24"/>
        </w:rPr>
      </w:pPr>
      <w:r>
        <w:rPr>
          <w:rFonts w:ascii="Times New Roman" w:hAnsi="Times New Roman" w:cs="Times New Roman"/>
          <w:sz w:val="24"/>
        </w:rPr>
        <w:t>Рассматривать, утверждать и передавать ежеквартальные, полугодовые и годо</w:t>
      </w:r>
      <w:r w:rsidR="002A60D6">
        <w:rPr>
          <w:rFonts w:ascii="Times New Roman" w:hAnsi="Times New Roman" w:cs="Times New Roman"/>
          <w:sz w:val="24"/>
        </w:rPr>
        <w:t>вые отчеты о ходе деятельности РОУ</w:t>
      </w:r>
      <w:r>
        <w:rPr>
          <w:rFonts w:ascii="Times New Roman" w:hAnsi="Times New Roman" w:cs="Times New Roman"/>
          <w:sz w:val="24"/>
        </w:rPr>
        <w:t>П, подготовленные КУПиТН, и оказывать содействие КУПиТН, при необходимости, в подготовке комплексного отчета о завершении проекта в соответствии с требованиями и стандартами АБР после завершения проекта.</w:t>
      </w:r>
    </w:p>
    <w:p w:rsidR="00FF6DF8" w:rsidRDefault="00FF6DF8">
      <w:pPr>
        <w:widowControl w:val="0"/>
        <w:rPr>
          <w:rFonts w:ascii="Times New Roman" w:hAnsi="Times New Roman" w:cs="Times New Roman"/>
          <w:sz w:val="24"/>
        </w:rPr>
      </w:pPr>
    </w:p>
    <w:p w:rsidR="00FF6DF8" w:rsidRPr="00204888" w:rsidRDefault="00FF6DF8">
      <w:pPr>
        <w:widowControl w:val="0"/>
        <w:rPr>
          <w:rFonts w:ascii="Times New Roman" w:hAnsi="Times New Roman" w:cs="Times New Roman"/>
          <w:sz w:val="24"/>
        </w:rPr>
      </w:pPr>
    </w:p>
    <w:p w:rsidR="00FF6DF8" w:rsidRDefault="001402C7">
      <w:pPr>
        <w:widowControl w:val="0"/>
        <w:rPr>
          <w:rFonts w:ascii="Times New Roman" w:hAnsi="Times New Roman" w:cs="Times New Roman"/>
          <w:b/>
          <w:bCs/>
          <w:sz w:val="24"/>
        </w:rPr>
      </w:pPr>
      <w:r>
        <w:rPr>
          <w:rFonts w:ascii="Times New Roman" w:hAnsi="Times New Roman" w:cs="Times New Roman"/>
          <w:b/>
          <w:bCs/>
          <w:sz w:val="24"/>
        </w:rPr>
        <w:t>4. Квалификационные требования</w:t>
      </w:r>
    </w:p>
    <w:p w:rsidR="00FF6DF8" w:rsidRDefault="00FF6DF8">
      <w:pPr>
        <w:widowControl w:val="0"/>
        <w:rPr>
          <w:rFonts w:ascii="Times New Roman" w:hAnsi="Times New Roman" w:cs="Times New Roman"/>
          <w:sz w:val="24"/>
        </w:rPr>
      </w:pPr>
    </w:p>
    <w:p w:rsidR="00FF6DF8" w:rsidRDefault="001402C7">
      <w:pPr>
        <w:pStyle w:val="a"/>
        <w:widowControl w:val="0"/>
        <w:numPr>
          <w:ilvl w:val="0"/>
          <w:numId w:val="4"/>
        </w:numPr>
        <w:ind w:left="0" w:firstLine="0"/>
        <w:rPr>
          <w:rFonts w:ascii="Times New Roman" w:hAnsi="Times New Roman"/>
          <w:bCs/>
          <w:color w:val="auto"/>
          <w:sz w:val="24"/>
          <w:szCs w:val="24"/>
        </w:rPr>
      </w:pPr>
      <w:r>
        <w:rPr>
          <w:rFonts w:ascii="Times New Roman" w:hAnsi="Times New Roman"/>
          <w:bCs/>
          <w:color w:val="auto"/>
          <w:sz w:val="24"/>
          <w:szCs w:val="24"/>
        </w:rPr>
        <w:t>Должен иметь диплом признанного университета в области менеджмента, инженерии, делового администрирования или другой соответствующей дисциплины</w:t>
      </w:r>
      <w:r w:rsidR="001D72B9">
        <w:rPr>
          <w:rFonts w:ascii="Times New Roman" w:hAnsi="Times New Roman"/>
          <w:bCs/>
          <w:color w:val="auto"/>
          <w:sz w:val="24"/>
          <w:szCs w:val="24"/>
        </w:rPr>
        <w:t>;</w:t>
      </w:r>
      <w:r>
        <w:rPr>
          <w:rFonts w:ascii="Times New Roman" w:hAnsi="Times New Roman"/>
          <w:bCs/>
          <w:color w:val="auto"/>
          <w:sz w:val="24"/>
          <w:szCs w:val="24"/>
        </w:rPr>
        <w:t xml:space="preserve"> </w:t>
      </w:r>
    </w:p>
    <w:p w:rsidR="00FF6DF8" w:rsidRDefault="001402C7">
      <w:pPr>
        <w:pStyle w:val="a"/>
        <w:widowControl w:val="0"/>
        <w:numPr>
          <w:ilvl w:val="0"/>
          <w:numId w:val="0"/>
        </w:numPr>
        <w:rPr>
          <w:rFonts w:ascii="Times New Roman" w:hAnsi="Times New Roman"/>
          <w:color w:val="auto"/>
          <w:sz w:val="24"/>
          <w:szCs w:val="24"/>
        </w:rPr>
      </w:pPr>
      <w:r>
        <w:rPr>
          <w:rFonts w:ascii="Times New Roman" w:hAnsi="Times New Roman"/>
          <w:bCs/>
          <w:color w:val="auto"/>
          <w:sz w:val="24"/>
          <w:szCs w:val="24"/>
        </w:rPr>
        <w:t>(</w:t>
      </w:r>
      <w:r>
        <w:rPr>
          <w:rFonts w:ascii="Times New Roman" w:hAnsi="Times New Roman"/>
          <w:bCs/>
          <w:color w:val="auto"/>
          <w:sz w:val="24"/>
          <w:szCs w:val="24"/>
          <w:lang w:val="en-US"/>
        </w:rPr>
        <w:t>ii</w:t>
      </w:r>
      <w:r>
        <w:rPr>
          <w:rFonts w:ascii="Times New Roman" w:hAnsi="Times New Roman"/>
          <w:bCs/>
          <w:color w:val="auto"/>
          <w:sz w:val="24"/>
          <w:szCs w:val="24"/>
        </w:rPr>
        <w:t xml:space="preserve">) Не менее 10 лет опыта работы в органах государственной и/или муниципальной службы, в том </w:t>
      </w:r>
      <w:r w:rsidR="002A60D6">
        <w:rPr>
          <w:rFonts w:ascii="Times New Roman" w:hAnsi="Times New Roman"/>
          <w:bCs/>
          <w:color w:val="auto"/>
          <w:sz w:val="24"/>
          <w:szCs w:val="24"/>
        </w:rPr>
        <w:t>числе не</w:t>
      </w:r>
      <w:r>
        <w:rPr>
          <w:rFonts w:ascii="Times New Roman" w:hAnsi="Times New Roman"/>
          <w:bCs/>
          <w:color w:val="auto"/>
          <w:sz w:val="24"/>
          <w:szCs w:val="24"/>
        </w:rPr>
        <w:t xml:space="preserve"> менее 5 лет в сфере жилищно-коммунального хозяйства. Знание процедур управления и администрирования проектов, финансируемых международными финансовыми института</w:t>
      </w:r>
      <w:r w:rsidR="001D72B9">
        <w:rPr>
          <w:rFonts w:ascii="Times New Roman" w:hAnsi="Times New Roman"/>
          <w:bCs/>
          <w:color w:val="auto"/>
          <w:sz w:val="24"/>
          <w:szCs w:val="24"/>
        </w:rPr>
        <w:t>ми, будет являться приоритетным;</w:t>
      </w:r>
      <w:r>
        <w:rPr>
          <w:rFonts w:ascii="Times New Roman" w:hAnsi="Times New Roman"/>
          <w:bCs/>
          <w:color w:val="auto"/>
          <w:sz w:val="24"/>
          <w:szCs w:val="24"/>
        </w:rPr>
        <w:t xml:space="preserve"> </w:t>
      </w:r>
    </w:p>
    <w:p w:rsidR="00FF6DF8" w:rsidRDefault="001402C7">
      <w:pPr>
        <w:pStyle w:val="a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iii</w:t>
      </w:r>
      <w:r>
        <w:rPr>
          <w:rFonts w:ascii="Times New Roman" w:hAnsi="Times New Roman" w:cs="Times New Roman"/>
          <w:sz w:val="24"/>
          <w:szCs w:val="24"/>
        </w:rPr>
        <w:t xml:space="preserve">) Хорошее знание кыргызского и русского языков; </w:t>
      </w:r>
    </w:p>
    <w:p w:rsidR="00FF6DF8" w:rsidRDefault="001402C7">
      <w:pPr>
        <w:pStyle w:val="a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iv</w:t>
      </w:r>
      <w:r>
        <w:rPr>
          <w:rFonts w:ascii="Times New Roman" w:hAnsi="Times New Roman" w:cs="Times New Roman"/>
          <w:sz w:val="24"/>
          <w:szCs w:val="24"/>
        </w:rPr>
        <w:t xml:space="preserve">) Владение компьютером (Windows, MS Office и Интернет, платформы электронной почты), знание </w:t>
      </w:r>
      <w:r>
        <w:rPr>
          <w:rFonts w:ascii="Times New Roman" w:hAnsi="Times New Roman" w:cs="Times New Roman"/>
          <w:sz w:val="24"/>
          <w:szCs w:val="24"/>
          <w:lang w:val="en-US"/>
        </w:rPr>
        <w:t>AutoCAD</w:t>
      </w:r>
      <w:r>
        <w:rPr>
          <w:rFonts w:ascii="Times New Roman" w:hAnsi="Times New Roman" w:cs="Times New Roman"/>
          <w:sz w:val="24"/>
          <w:szCs w:val="24"/>
        </w:rPr>
        <w:t>;</w:t>
      </w:r>
    </w:p>
    <w:p w:rsidR="00FF6DF8" w:rsidRDefault="001402C7">
      <w:pPr>
        <w:pStyle w:val="a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v</w:t>
      </w:r>
      <w:r>
        <w:rPr>
          <w:rFonts w:ascii="Times New Roman" w:hAnsi="Times New Roman" w:cs="Times New Roman"/>
          <w:sz w:val="24"/>
          <w:szCs w:val="24"/>
        </w:rPr>
        <w:t xml:space="preserve">) Способность решать множество задач за короткое время с ограниченным временем и ресурсами; хорошие </w:t>
      </w:r>
      <w:r>
        <w:rPr>
          <w:rFonts w:ascii="Times New Roman" w:hAnsi="Times New Roman"/>
          <w:sz w:val="24"/>
          <w:szCs w:val="24"/>
        </w:rPr>
        <w:t>коммуникативные навыки, ответственность, стрессоустойчивость и инициативность.</w:t>
      </w:r>
    </w:p>
    <w:p w:rsidR="00FF6DF8" w:rsidRDefault="00FF6DF8">
      <w:pPr>
        <w:rPr>
          <w:rFonts w:ascii="Times New Roman" w:hAnsi="Times New Roman"/>
          <w:sz w:val="24"/>
        </w:rPr>
      </w:pPr>
    </w:p>
    <w:p w:rsidR="00FF6DF8" w:rsidRDefault="00FF6DF8">
      <w:pPr>
        <w:rPr>
          <w:rFonts w:ascii="Times New Roman" w:hAnsi="Times New Roman"/>
          <w:sz w:val="24"/>
        </w:rPr>
      </w:pPr>
    </w:p>
    <w:p w:rsidR="00D70DF0" w:rsidRPr="00023AAD" w:rsidRDefault="00D70DF0" w:rsidP="00D70DF0">
      <w:pPr>
        <w:numPr>
          <w:ilvl w:val="0"/>
          <w:numId w:val="5"/>
        </w:numPr>
        <w:jc w:val="left"/>
        <w:rPr>
          <w:rFonts w:ascii="Times New Roman" w:hAnsi="Times New Roman"/>
          <w:b/>
          <w:bCs/>
          <w:sz w:val="24"/>
          <w:lang w:val="en-US"/>
        </w:rPr>
      </w:pPr>
      <w:r>
        <w:rPr>
          <w:rFonts w:ascii="Times New Roman" w:hAnsi="Times New Roman"/>
          <w:b/>
          <w:bCs/>
          <w:sz w:val="24"/>
        </w:rPr>
        <w:t>Вклад</w:t>
      </w:r>
    </w:p>
    <w:p w:rsidR="00D70DF0" w:rsidRPr="002B5EC5" w:rsidRDefault="00D70DF0" w:rsidP="00D70DF0">
      <w:pPr>
        <w:ind w:left="720"/>
        <w:rPr>
          <w:rFonts w:ascii="Times New Roman" w:hAnsi="Times New Roman"/>
          <w:b/>
          <w:bCs/>
          <w:sz w:val="24"/>
          <w:lang w:val="en-US"/>
        </w:rPr>
      </w:pPr>
    </w:p>
    <w:p w:rsidR="00D70DF0" w:rsidRDefault="00D70DF0" w:rsidP="00D70DF0">
      <w:pPr>
        <w:rPr>
          <w:rFonts w:ascii="Times New Roman" w:hAnsi="Times New Roman"/>
          <w:bCs/>
          <w:sz w:val="24"/>
        </w:rPr>
      </w:pPr>
      <w:r w:rsidRPr="002B5EC5">
        <w:rPr>
          <w:rFonts w:ascii="Times New Roman" w:hAnsi="Times New Roman"/>
          <w:bCs/>
          <w:sz w:val="24"/>
        </w:rPr>
        <w:t>Срок</w:t>
      </w:r>
      <w:r w:rsidRPr="00023AAD">
        <w:rPr>
          <w:rFonts w:ascii="Times New Roman" w:hAnsi="Times New Roman"/>
          <w:bCs/>
          <w:sz w:val="24"/>
        </w:rPr>
        <w:t xml:space="preserve"> </w:t>
      </w:r>
      <w:r w:rsidRPr="002B5EC5">
        <w:rPr>
          <w:rFonts w:ascii="Times New Roman" w:hAnsi="Times New Roman"/>
          <w:bCs/>
          <w:sz w:val="24"/>
        </w:rPr>
        <w:t>действия</w:t>
      </w:r>
      <w:r w:rsidRPr="00023AAD">
        <w:rPr>
          <w:rFonts w:ascii="Times New Roman" w:hAnsi="Times New Roman"/>
          <w:bCs/>
          <w:sz w:val="24"/>
        </w:rPr>
        <w:t xml:space="preserve"> </w:t>
      </w:r>
      <w:r w:rsidRPr="002B5EC5">
        <w:rPr>
          <w:rFonts w:ascii="Times New Roman" w:hAnsi="Times New Roman"/>
          <w:bCs/>
          <w:sz w:val="24"/>
        </w:rPr>
        <w:t>контракта</w:t>
      </w:r>
      <w:r w:rsidRPr="00023AAD">
        <w:rPr>
          <w:rFonts w:ascii="Times New Roman" w:hAnsi="Times New Roman"/>
          <w:bCs/>
          <w:sz w:val="24"/>
        </w:rPr>
        <w:t xml:space="preserve"> – 12 </w:t>
      </w:r>
      <w:r w:rsidRPr="002B5EC5">
        <w:rPr>
          <w:rFonts w:ascii="Times New Roman" w:hAnsi="Times New Roman"/>
          <w:bCs/>
          <w:sz w:val="24"/>
        </w:rPr>
        <w:t>месяцев</w:t>
      </w:r>
      <w:r w:rsidRPr="00023AAD">
        <w:rPr>
          <w:rFonts w:ascii="Times New Roman" w:hAnsi="Times New Roman"/>
          <w:bCs/>
          <w:sz w:val="24"/>
        </w:rPr>
        <w:t xml:space="preserve"> </w:t>
      </w:r>
      <w:r w:rsidRPr="002B5EC5">
        <w:rPr>
          <w:rFonts w:ascii="Times New Roman" w:hAnsi="Times New Roman"/>
          <w:bCs/>
          <w:sz w:val="24"/>
        </w:rPr>
        <w:t>с</w:t>
      </w:r>
      <w:r w:rsidRPr="00023AAD">
        <w:rPr>
          <w:rFonts w:ascii="Times New Roman" w:hAnsi="Times New Roman"/>
          <w:bCs/>
          <w:sz w:val="24"/>
        </w:rPr>
        <w:t xml:space="preserve"> </w:t>
      </w:r>
      <w:r w:rsidRPr="002B5EC5">
        <w:rPr>
          <w:rFonts w:ascii="Times New Roman" w:hAnsi="Times New Roman"/>
          <w:bCs/>
          <w:sz w:val="24"/>
        </w:rPr>
        <w:t>возможным</w:t>
      </w:r>
      <w:r w:rsidRPr="00023AAD">
        <w:rPr>
          <w:rFonts w:ascii="Times New Roman" w:hAnsi="Times New Roman"/>
          <w:bCs/>
          <w:sz w:val="24"/>
        </w:rPr>
        <w:t xml:space="preserve"> </w:t>
      </w:r>
      <w:r w:rsidRPr="002B5EC5">
        <w:rPr>
          <w:rFonts w:ascii="Times New Roman" w:hAnsi="Times New Roman"/>
          <w:bCs/>
          <w:sz w:val="24"/>
        </w:rPr>
        <w:t>продлением</w:t>
      </w:r>
      <w:r w:rsidRPr="00023AAD">
        <w:rPr>
          <w:rFonts w:ascii="Times New Roman" w:hAnsi="Times New Roman"/>
          <w:bCs/>
          <w:sz w:val="24"/>
        </w:rPr>
        <w:t xml:space="preserve">. </w:t>
      </w:r>
      <w:r w:rsidRPr="00BC3FBB">
        <w:rPr>
          <w:rFonts w:ascii="Times New Roman" w:hAnsi="Times New Roman"/>
          <w:bCs/>
          <w:sz w:val="24"/>
        </w:rPr>
        <w:t>Возможность продления контракта будет зависеть от требований проекта и эффективности работы консультанта.</w:t>
      </w:r>
    </w:p>
    <w:p w:rsidR="00D70DF0" w:rsidRDefault="00D70DF0">
      <w:pPr>
        <w:pStyle w:val="a"/>
        <w:numPr>
          <w:ilvl w:val="0"/>
          <w:numId w:val="0"/>
        </w:numPr>
        <w:rPr>
          <w:rFonts w:ascii="Times New Roman" w:hAnsi="Times New Roman"/>
          <w:b/>
          <w:bCs/>
          <w:sz w:val="24"/>
          <w:szCs w:val="24"/>
          <w:lang w:eastAsia="ru-RU"/>
        </w:rPr>
      </w:pPr>
    </w:p>
    <w:p w:rsidR="00D70DF0" w:rsidRDefault="00D70DF0">
      <w:pPr>
        <w:pStyle w:val="a"/>
        <w:numPr>
          <w:ilvl w:val="0"/>
          <w:numId w:val="0"/>
        </w:numPr>
        <w:rPr>
          <w:rFonts w:ascii="Times New Roman" w:hAnsi="Times New Roman"/>
          <w:b/>
          <w:bCs/>
          <w:sz w:val="24"/>
          <w:szCs w:val="24"/>
          <w:lang w:eastAsia="ru-RU"/>
        </w:rPr>
      </w:pPr>
    </w:p>
    <w:p w:rsidR="00FF6DF8" w:rsidRDefault="001402C7" w:rsidP="00D70DF0">
      <w:pPr>
        <w:pStyle w:val="a"/>
        <w:numPr>
          <w:ilvl w:val="0"/>
          <w:numId w:val="5"/>
        </w:numPr>
        <w:rPr>
          <w:rFonts w:ascii="Times New Roman" w:hAnsi="Times New Roman"/>
          <w:b/>
          <w:bCs/>
          <w:sz w:val="24"/>
          <w:szCs w:val="24"/>
          <w:lang w:eastAsia="ru-RU"/>
        </w:rPr>
      </w:pPr>
      <w:r>
        <w:rPr>
          <w:rFonts w:ascii="Times New Roman" w:hAnsi="Times New Roman"/>
          <w:b/>
          <w:bCs/>
          <w:sz w:val="24"/>
          <w:szCs w:val="24"/>
          <w:lang w:eastAsia="ru-RU"/>
        </w:rPr>
        <w:t>Место работы</w:t>
      </w:r>
    </w:p>
    <w:p w:rsidR="00FF6DF8" w:rsidRDefault="00FF6DF8">
      <w:pPr>
        <w:pStyle w:val="a"/>
        <w:numPr>
          <w:ilvl w:val="0"/>
          <w:numId w:val="0"/>
        </w:numPr>
        <w:rPr>
          <w:rFonts w:ascii="Times New Roman" w:hAnsi="Times New Roman"/>
          <w:b/>
          <w:bCs/>
          <w:sz w:val="24"/>
          <w:szCs w:val="24"/>
          <w:lang w:eastAsia="ru-RU"/>
        </w:rPr>
      </w:pPr>
    </w:p>
    <w:p w:rsidR="00FF6DF8" w:rsidRDefault="001402C7">
      <w:pPr>
        <w:rPr>
          <w:rFonts w:ascii="Times New Roman" w:hAnsi="Times New Roman"/>
          <w:bCs/>
          <w:sz w:val="24"/>
          <w:lang w:eastAsia="ru-RU"/>
        </w:rPr>
      </w:pPr>
      <w:r>
        <w:rPr>
          <w:rFonts w:ascii="Times New Roman" w:hAnsi="Times New Roman"/>
          <w:bCs/>
          <w:sz w:val="24"/>
          <w:lang w:eastAsia="ru-RU"/>
        </w:rPr>
        <w:t xml:space="preserve">Место работы </w:t>
      </w:r>
      <w:r w:rsidR="002A60D6">
        <w:rPr>
          <w:rFonts w:ascii="Times New Roman" w:hAnsi="Times New Roman"/>
          <w:bCs/>
          <w:sz w:val="24"/>
          <w:lang w:eastAsia="ru-RU"/>
        </w:rPr>
        <w:t xml:space="preserve">Заместителя </w:t>
      </w:r>
      <w:r>
        <w:rPr>
          <w:rFonts w:ascii="Times New Roman" w:hAnsi="Times New Roman"/>
          <w:bCs/>
          <w:sz w:val="24"/>
          <w:lang w:eastAsia="ru-RU"/>
        </w:rPr>
        <w:t>Директора ОУП/ Инженера-резидента по надзору (компонент по водоотведению и санитарии) (РОУП при МП Водоканал) – г. Чолпон-Ата.</w:t>
      </w:r>
    </w:p>
    <w:p w:rsidR="00FF6DF8" w:rsidRDefault="00FF6DF8">
      <w:pPr>
        <w:pStyle w:val="a5"/>
        <w:ind w:firstLine="340"/>
        <w:jc w:val="both"/>
        <w:rPr>
          <w:rFonts w:ascii="Times New Roman" w:hAnsi="Times New Roman" w:cs="Times New Roman"/>
          <w:sz w:val="24"/>
          <w:szCs w:val="24"/>
        </w:rPr>
      </w:pPr>
    </w:p>
    <w:p w:rsidR="00FF6DF8" w:rsidRDefault="00FF6DF8">
      <w:pPr>
        <w:widowControl w:val="0"/>
        <w:rPr>
          <w:rFonts w:ascii="Times New Roman" w:hAnsi="Times New Roman" w:cs="Times New Roman"/>
          <w:sz w:val="24"/>
        </w:rPr>
      </w:pPr>
    </w:p>
    <w:sectPr w:rsidR="00FF6DF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9A7" w:rsidRDefault="00EA79A7">
      <w:r>
        <w:separator/>
      </w:r>
    </w:p>
  </w:endnote>
  <w:endnote w:type="continuationSeparator" w:id="0">
    <w:p w:rsidR="00EA79A7" w:rsidRDefault="00EA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Body CS)">
    <w:altName w:val="Times New Roman"/>
    <w:charset w:val="00"/>
    <w:family w:val="roman"/>
    <w:pitch w:val="default"/>
  </w:font>
  <w:font w:name="Arial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9A7" w:rsidRDefault="00EA79A7">
      <w:r>
        <w:separator/>
      </w:r>
    </w:p>
  </w:footnote>
  <w:footnote w:type="continuationSeparator" w:id="0">
    <w:p w:rsidR="00EA79A7" w:rsidRDefault="00EA79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23776"/>
    <w:multiLevelType w:val="hybridMultilevel"/>
    <w:tmpl w:val="6EE25E6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D65AC4"/>
    <w:multiLevelType w:val="multilevel"/>
    <w:tmpl w:val="24D65AC4"/>
    <w:lvl w:ilvl="0">
      <w:start w:val="1"/>
      <w:numFmt w:val="lowerRoman"/>
      <w:lvlText w:val="(%1)"/>
      <w:lvlJc w:val="left"/>
      <w:pPr>
        <w:ind w:left="2421" w:hanging="360"/>
      </w:pPr>
      <w:rPr>
        <w:rFonts w:hint="default"/>
      </w:r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rPr>
        <w:b w:val="0"/>
        <w:bCs w:val="0"/>
        <w:sz w:val="22"/>
        <w:szCs w:val="22"/>
      </w:r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2" w15:restartNumberingAfterBreak="0">
    <w:nsid w:val="31AF4BB8"/>
    <w:multiLevelType w:val="multilevel"/>
    <w:tmpl w:val="31AF4BB8"/>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B2A5E4C"/>
    <w:multiLevelType w:val="multilevel"/>
    <w:tmpl w:val="1C0C6654"/>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5540BF"/>
    <w:multiLevelType w:val="multilevel"/>
    <w:tmpl w:val="525540BF"/>
    <w:lvl w:ilvl="0">
      <w:start w:val="1"/>
      <w:numFmt w:val="decimal"/>
      <w:pStyle w:val="a"/>
      <w:lvlText w:val="%1."/>
      <w:lvlJc w:val="left"/>
      <w:pPr>
        <w:ind w:left="0" w:firstLine="0"/>
      </w:pPr>
      <w:rPr>
        <w:rFonts w:asciiTheme="minorHAnsi" w:hAnsiTheme="minorHAnsi" w:cstheme="minorHAnsi" w:hint="default"/>
        <w:b w:val="0"/>
        <w:bCs w:val="0"/>
        <w:color w:val="000000" w:themeColor="text1"/>
        <w:sz w:val="22"/>
        <w:szCs w:val="22"/>
      </w:rPr>
    </w:lvl>
    <w:lvl w:ilvl="1">
      <w:start w:val="1"/>
      <w:numFmt w:val="lowerRoman"/>
      <w:lvlText w:val="(%2)"/>
      <w:lvlJc w:val="left"/>
      <w:pPr>
        <w:ind w:left="-1710" w:hanging="720"/>
      </w:pPr>
      <w:rPr>
        <w:rFonts w:hint="default"/>
        <w:color w:val="000000"/>
      </w:rPr>
    </w:lvl>
    <w:lvl w:ilvl="2">
      <w:start w:val="1"/>
      <w:numFmt w:val="lowerLetter"/>
      <w:lvlText w:val="(%3)"/>
      <w:lvlJc w:val="left"/>
      <w:pPr>
        <w:ind w:left="-990" w:hanging="720"/>
      </w:pPr>
      <w:rPr>
        <w:rFonts w:hint="default"/>
      </w:rPr>
    </w:lvl>
    <w:lvl w:ilvl="3">
      <w:start w:val="1"/>
      <w:numFmt w:val="decimal"/>
      <w:lvlText w:val="(%4)"/>
      <w:lvlJc w:val="left"/>
      <w:pPr>
        <w:ind w:left="-1710" w:hanging="360"/>
      </w:pPr>
      <w:rPr>
        <w:rFonts w:hint="default"/>
      </w:rPr>
    </w:lvl>
    <w:lvl w:ilvl="4">
      <w:start w:val="1"/>
      <w:numFmt w:val="lowerLetter"/>
      <w:lvlText w:val="(%5)"/>
      <w:lvlJc w:val="left"/>
      <w:pPr>
        <w:ind w:left="-1350" w:hanging="360"/>
      </w:pPr>
      <w:rPr>
        <w:rFonts w:hint="default"/>
      </w:rPr>
    </w:lvl>
    <w:lvl w:ilvl="5">
      <w:start w:val="1"/>
      <w:numFmt w:val="lowerRoman"/>
      <w:lvlText w:val="(%6)"/>
      <w:lvlJc w:val="left"/>
      <w:pPr>
        <w:ind w:left="-990" w:hanging="360"/>
      </w:pPr>
      <w:rPr>
        <w:rFonts w:hint="default"/>
      </w:rPr>
    </w:lvl>
    <w:lvl w:ilvl="6">
      <w:start w:val="3"/>
      <w:numFmt w:val="decimal"/>
      <w:lvlText w:val="%7."/>
      <w:lvlJc w:val="left"/>
      <w:pPr>
        <w:ind w:left="-630" w:hanging="360"/>
      </w:pPr>
      <w:rPr>
        <w:rFonts w:hint="default"/>
        <w:b w:val="0"/>
        <w:bCs w:val="0"/>
      </w:rPr>
    </w:lvl>
    <w:lvl w:ilvl="7">
      <w:start w:val="1"/>
      <w:numFmt w:val="lowerLetter"/>
      <w:lvlText w:val="%8."/>
      <w:lvlJc w:val="left"/>
      <w:pPr>
        <w:ind w:left="-270" w:hanging="360"/>
      </w:pPr>
      <w:rPr>
        <w:rFonts w:hint="default"/>
      </w:rPr>
    </w:lvl>
    <w:lvl w:ilvl="8">
      <w:start w:val="1"/>
      <w:numFmt w:val="lowerRoman"/>
      <w:lvlText w:val="%9."/>
      <w:lvlJc w:val="left"/>
      <w:pPr>
        <w:ind w:left="90" w:hanging="360"/>
      </w:pPr>
      <w:rPr>
        <w:rFont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2C8"/>
    <w:rsid w:val="00055085"/>
    <w:rsid w:val="00082FF6"/>
    <w:rsid w:val="00122D35"/>
    <w:rsid w:val="00130B49"/>
    <w:rsid w:val="001322C8"/>
    <w:rsid w:val="001402C7"/>
    <w:rsid w:val="00181BCD"/>
    <w:rsid w:val="001D72B9"/>
    <w:rsid w:val="00204888"/>
    <w:rsid w:val="00267463"/>
    <w:rsid w:val="002916E1"/>
    <w:rsid w:val="0029190A"/>
    <w:rsid w:val="002A60D6"/>
    <w:rsid w:val="002E1FE8"/>
    <w:rsid w:val="00351243"/>
    <w:rsid w:val="003A3A17"/>
    <w:rsid w:val="003D7CDC"/>
    <w:rsid w:val="00497AD9"/>
    <w:rsid w:val="004C4435"/>
    <w:rsid w:val="004C7218"/>
    <w:rsid w:val="004D39D0"/>
    <w:rsid w:val="004F6BC7"/>
    <w:rsid w:val="00503E72"/>
    <w:rsid w:val="005761EC"/>
    <w:rsid w:val="005E0709"/>
    <w:rsid w:val="00635BB2"/>
    <w:rsid w:val="006A246A"/>
    <w:rsid w:val="006C6E49"/>
    <w:rsid w:val="00762496"/>
    <w:rsid w:val="007F7CF5"/>
    <w:rsid w:val="00802527"/>
    <w:rsid w:val="008A207F"/>
    <w:rsid w:val="00905E07"/>
    <w:rsid w:val="00914A38"/>
    <w:rsid w:val="009F5B96"/>
    <w:rsid w:val="00A21430"/>
    <w:rsid w:val="00A40C57"/>
    <w:rsid w:val="00A920D8"/>
    <w:rsid w:val="00AA2AB7"/>
    <w:rsid w:val="00AC7C03"/>
    <w:rsid w:val="00B47BBD"/>
    <w:rsid w:val="00B710D5"/>
    <w:rsid w:val="00BC0450"/>
    <w:rsid w:val="00C65765"/>
    <w:rsid w:val="00D0188D"/>
    <w:rsid w:val="00D70DF0"/>
    <w:rsid w:val="00E62450"/>
    <w:rsid w:val="00EA2E62"/>
    <w:rsid w:val="00EA79A7"/>
    <w:rsid w:val="00EC381F"/>
    <w:rsid w:val="00EF1D69"/>
    <w:rsid w:val="00F33907"/>
    <w:rsid w:val="00F341B6"/>
    <w:rsid w:val="00F76ABE"/>
    <w:rsid w:val="00F77F00"/>
    <w:rsid w:val="00FE6A03"/>
    <w:rsid w:val="00FF6DF8"/>
    <w:rsid w:val="3B57016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991F0D-3EA4-4EA4-9E16-7E58C444A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pPr>
      <w:jc w:val="both"/>
    </w:pPr>
    <w:rPr>
      <w:rFonts w:ascii="Arial" w:hAnsi="Arial" w:cs="Times New Roman (Body CS)"/>
      <w:color w:val="000000"/>
      <w:sz w:val="22"/>
      <w:szCs w:val="24"/>
      <w:lang w:eastAsia="en-US"/>
    </w:rPr>
  </w:style>
  <w:style w:type="paragraph" w:styleId="1">
    <w:name w:val="heading 1"/>
    <w:basedOn w:val="a0"/>
    <w:next w:val="a0"/>
    <w:link w:val="10"/>
    <w:qFormat/>
    <w:pPr>
      <w:keepNext/>
      <w:spacing w:before="60" w:after="60"/>
      <w:outlineLvl w:val="0"/>
    </w:pPr>
    <w:rPr>
      <w:rFonts w:ascii="Times New Roman" w:eastAsia="Times New Roman" w:hAnsi="Times New Roman" w:cs="Times New Roman"/>
      <w:b/>
      <w:color w:val="auto"/>
      <w:sz w:val="26"/>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link w:val="a4"/>
    <w:autoRedefine/>
    <w:uiPriority w:val="34"/>
    <w:qFormat/>
    <w:pPr>
      <w:numPr>
        <w:numId w:val="1"/>
      </w:numPr>
    </w:pPr>
    <w:rPr>
      <w:rFonts w:eastAsia="Times New Roman" w:cs="Times New Roman"/>
      <w:szCs w:val="20"/>
    </w:rPr>
  </w:style>
  <w:style w:type="character" w:customStyle="1" w:styleId="a4">
    <w:name w:val="Абзац списка Знак"/>
    <w:link w:val="a"/>
    <w:autoRedefine/>
    <w:uiPriority w:val="34"/>
    <w:qFormat/>
    <w:rPr>
      <w:rFonts w:ascii="Arial" w:eastAsia="Times New Roman" w:hAnsi="Arial" w:cs="Times New Roman"/>
      <w:color w:val="000000"/>
      <w:szCs w:val="20"/>
    </w:rPr>
  </w:style>
  <w:style w:type="character" w:customStyle="1" w:styleId="10">
    <w:name w:val="Заголовок 1 Знак"/>
    <w:basedOn w:val="a1"/>
    <w:link w:val="1"/>
    <w:rPr>
      <w:rFonts w:ascii="Times New Roman" w:eastAsia="Times New Roman" w:hAnsi="Times New Roman" w:cs="Times New Roman"/>
      <w:b/>
      <w:sz w:val="26"/>
      <w:szCs w:val="20"/>
      <w:lang w:eastAsia="ru-RU"/>
    </w:rPr>
  </w:style>
  <w:style w:type="character" w:customStyle="1" w:styleId="fontstyle01">
    <w:name w:val="fontstyle01"/>
    <w:basedOn w:val="a1"/>
    <w:qFormat/>
    <w:rPr>
      <w:rFonts w:ascii="ArialMT" w:hAnsi="ArialMT" w:hint="default"/>
      <w:color w:val="000000"/>
      <w:sz w:val="22"/>
      <w:szCs w:val="22"/>
    </w:rPr>
  </w:style>
  <w:style w:type="paragraph" w:styleId="a5">
    <w:name w:val="No Spacing"/>
    <w:uiPriority w:val="1"/>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1645</Words>
  <Characters>9377</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dc:creator>
  <cp:lastModifiedBy>User</cp:lastModifiedBy>
  <cp:revision>3</cp:revision>
  <dcterms:created xsi:type="dcterms:W3CDTF">2025-04-22T05:14:00Z</dcterms:created>
  <dcterms:modified xsi:type="dcterms:W3CDTF">2025-04-24T06:27:00Z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8C802AA5F0174FFF90E8B51FB9B07E83_13</vt:lpwstr>
  </property>
</Properties>
</file>