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41CD8" w14:textId="77777777" w:rsidR="009111F9" w:rsidRDefault="009111F9" w:rsidP="00844470">
      <w:pPr>
        <w:spacing w:before="160"/>
        <w:contextualSpacing/>
        <w:jc w:val="center"/>
        <w:rPr>
          <w:rFonts w:cstheme="minorHAnsi"/>
          <w:b/>
          <w:bCs/>
          <w:smallCaps/>
          <w:sz w:val="24"/>
          <w:szCs w:val="24"/>
        </w:rPr>
      </w:pPr>
      <w:r w:rsidRPr="009111F9">
        <w:rPr>
          <w:rFonts w:cstheme="minorHAnsi"/>
          <w:b/>
          <w:bCs/>
          <w:smallCaps/>
          <w:sz w:val="24"/>
          <w:szCs w:val="24"/>
        </w:rPr>
        <w:t xml:space="preserve">Департамент развития питьевого водоснабжения и водоотведения </w:t>
      </w:r>
    </w:p>
    <w:p w14:paraId="5B0C62CA" w14:textId="6F916607" w:rsidR="002B6189" w:rsidRPr="009111F9" w:rsidRDefault="009111F9" w:rsidP="00844470">
      <w:pPr>
        <w:spacing w:before="160"/>
        <w:jc w:val="center"/>
        <w:rPr>
          <w:rFonts w:cstheme="minorHAnsi"/>
          <w:b/>
          <w:bCs/>
          <w:smallCaps/>
          <w:sz w:val="24"/>
          <w:szCs w:val="24"/>
        </w:rPr>
      </w:pPr>
      <w:r>
        <w:rPr>
          <w:rFonts w:cstheme="minorHAnsi"/>
          <w:b/>
          <w:bCs/>
          <w:smallCaps/>
          <w:sz w:val="24"/>
          <w:szCs w:val="24"/>
        </w:rPr>
        <w:t>при</w:t>
      </w:r>
      <w:r w:rsidRPr="009111F9">
        <w:rPr>
          <w:rFonts w:cstheme="minorHAnsi"/>
          <w:b/>
          <w:bCs/>
          <w:smallCaps/>
          <w:sz w:val="24"/>
          <w:szCs w:val="24"/>
        </w:rPr>
        <w:t xml:space="preserve"> </w:t>
      </w:r>
      <w:r w:rsidR="004E54DC" w:rsidRPr="009111F9">
        <w:rPr>
          <w:rFonts w:cstheme="minorHAnsi"/>
          <w:b/>
          <w:bCs/>
          <w:smallCaps/>
          <w:sz w:val="24"/>
          <w:szCs w:val="24"/>
        </w:rPr>
        <w:t xml:space="preserve"> </w:t>
      </w:r>
      <w:r w:rsidRPr="009111F9">
        <w:rPr>
          <w:rFonts w:cstheme="minorHAnsi"/>
          <w:b/>
          <w:bCs/>
          <w:smallCaps/>
          <w:sz w:val="24"/>
          <w:szCs w:val="24"/>
        </w:rPr>
        <w:t>Министерстве водных ресурсов, сельского хозяйства и перерабатывающей промышленности Кыргызской Республики</w:t>
      </w:r>
    </w:p>
    <w:p w14:paraId="7B256750" w14:textId="63E92681" w:rsidR="006D2D7E" w:rsidRPr="009111F9" w:rsidRDefault="009111F9" w:rsidP="00844470">
      <w:pPr>
        <w:spacing w:before="160" w:line="240" w:lineRule="auto"/>
        <w:ind w:right="23"/>
        <w:jc w:val="center"/>
        <w:rPr>
          <w:rFonts w:cstheme="minorHAnsi"/>
          <w:b/>
          <w:bCs/>
          <w:smallCaps/>
          <w:sz w:val="24"/>
          <w:szCs w:val="24"/>
        </w:rPr>
      </w:pPr>
      <w:r w:rsidRPr="009111F9">
        <w:rPr>
          <w:rFonts w:cstheme="minorHAnsi"/>
          <w:b/>
          <w:bCs/>
          <w:smallCaps/>
          <w:sz w:val="24"/>
          <w:szCs w:val="24"/>
        </w:rPr>
        <w:t>Отдел реализации проекта</w:t>
      </w:r>
    </w:p>
    <w:p w14:paraId="6D94A6FB" w14:textId="77777777" w:rsidR="009111F9" w:rsidRPr="009111F9" w:rsidRDefault="009111F9" w:rsidP="00844470">
      <w:pPr>
        <w:spacing w:before="160"/>
        <w:ind w:right="23"/>
        <w:contextualSpacing/>
        <w:jc w:val="center"/>
        <w:rPr>
          <w:rFonts w:cstheme="minorHAnsi"/>
          <w:b/>
          <w:bCs/>
          <w:caps/>
          <w:sz w:val="24"/>
          <w:szCs w:val="24"/>
        </w:rPr>
      </w:pPr>
      <w:r w:rsidRPr="009111F9">
        <w:rPr>
          <w:rFonts w:cstheme="minorHAnsi"/>
          <w:b/>
          <w:bCs/>
          <w:caps/>
          <w:sz w:val="24"/>
          <w:szCs w:val="24"/>
        </w:rPr>
        <w:t>ПРОГРАММА “ВСЕОБЩИЙ ДОСТУП К ВОДОСНАБЖЕНИЮ</w:t>
      </w:r>
    </w:p>
    <w:p w14:paraId="4C7E48C4" w14:textId="7AD6ED68" w:rsidR="006D2D7E" w:rsidRPr="009111F9" w:rsidRDefault="009111F9" w:rsidP="00844470">
      <w:pPr>
        <w:spacing w:before="160"/>
        <w:ind w:right="23"/>
        <w:jc w:val="center"/>
        <w:rPr>
          <w:rFonts w:cstheme="minorHAnsi"/>
          <w:b/>
          <w:bCs/>
          <w:sz w:val="24"/>
          <w:szCs w:val="24"/>
        </w:rPr>
      </w:pPr>
      <w:r w:rsidRPr="009111F9">
        <w:rPr>
          <w:rFonts w:cstheme="minorHAnsi"/>
          <w:b/>
          <w:bCs/>
          <w:caps/>
          <w:sz w:val="24"/>
          <w:szCs w:val="24"/>
        </w:rPr>
        <w:t xml:space="preserve"> И САНИТАРИИ”, Фаза-1</w:t>
      </w:r>
    </w:p>
    <w:p w14:paraId="17CD2B7B" w14:textId="77777777" w:rsidR="009111F9" w:rsidRPr="009111F9" w:rsidRDefault="009111F9" w:rsidP="00844470">
      <w:pPr>
        <w:spacing w:before="160"/>
        <w:contextualSpacing/>
        <w:jc w:val="center"/>
        <w:rPr>
          <w:rFonts w:cstheme="minorHAnsi"/>
          <w:b/>
          <w:bCs/>
          <w:sz w:val="24"/>
          <w:szCs w:val="24"/>
        </w:rPr>
      </w:pPr>
      <w:r w:rsidRPr="009111F9">
        <w:rPr>
          <w:rFonts w:cstheme="minorHAnsi"/>
          <w:b/>
          <w:bCs/>
          <w:sz w:val="24"/>
          <w:szCs w:val="24"/>
        </w:rPr>
        <w:t>ТЕХНИЧЕСКОЕ ЗАДАНИЕ НА</w:t>
      </w:r>
    </w:p>
    <w:p w14:paraId="1C066D7D" w14:textId="3509DB63" w:rsidR="00861FEE" w:rsidRPr="001B180A" w:rsidRDefault="009111F9" w:rsidP="00844470">
      <w:pPr>
        <w:spacing w:before="160"/>
        <w:contextualSpacing/>
        <w:jc w:val="center"/>
        <w:rPr>
          <w:rFonts w:cstheme="minorHAnsi"/>
          <w:b/>
          <w:bCs/>
          <w:sz w:val="24"/>
          <w:szCs w:val="24"/>
          <w:lang w:val="en-US"/>
        </w:rPr>
      </w:pPr>
      <w:r w:rsidRPr="009111F9">
        <w:rPr>
          <w:rFonts w:cstheme="minorHAnsi"/>
          <w:b/>
          <w:bCs/>
          <w:sz w:val="24"/>
          <w:szCs w:val="24"/>
          <w:lang w:val="en-US"/>
        </w:rPr>
        <w:t>ПРОВЕДЕНИЕ БАЗОВОГО ИССЛЕДОВАНИЯ</w:t>
      </w:r>
    </w:p>
    <w:p w14:paraId="5C02BD05" w14:textId="2B8048DF" w:rsidR="00354CDE" w:rsidRPr="001B180A" w:rsidRDefault="009111F9" w:rsidP="00844470">
      <w:pPr>
        <w:pStyle w:val="1"/>
        <w:spacing w:before="160" w:after="160" w:line="259" w:lineRule="auto"/>
        <w:ind w:left="426"/>
        <w:contextualSpacing/>
        <w:rPr>
          <w:rFonts w:asciiTheme="minorHAnsi" w:eastAsia="Times New Roman" w:hAnsiTheme="minorHAnsi" w:cstheme="minorHAnsi"/>
          <w:sz w:val="24"/>
          <w:szCs w:val="24"/>
        </w:rPr>
      </w:pPr>
      <w:r w:rsidRPr="009111F9">
        <w:rPr>
          <w:rFonts w:asciiTheme="minorHAnsi" w:eastAsia="Times New Roman" w:hAnsiTheme="minorHAnsi" w:cstheme="minorHAnsi"/>
          <w:sz w:val="24"/>
          <w:szCs w:val="24"/>
          <w:lang w:val="en-US"/>
        </w:rPr>
        <w:t>ВВЕДЕНИЕ</w:t>
      </w:r>
    </w:p>
    <w:p w14:paraId="1B7582DE" w14:textId="6858298D" w:rsidR="009111F9" w:rsidRPr="009111F9" w:rsidRDefault="009111F9" w:rsidP="006C241C">
      <w:pPr>
        <w:spacing w:before="160"/>
        <w:jc w:val="both"/>
        <w:rPr>
          <w:rFonts w:eastAsia="Times New Roman" w:cstheme="minorHAnsi"/>
          <w:sz w:val="24"/>
          <w:szCs w:val="24"/>
        </w:rPr>
      </w:pPr>
      <w:r w:rsidRPr="009111F9">
        <w:rPr>
          <w:rFonts w:eastAsia="Times New Roman" w:cstheme="minorHAnsi"/>
          <w:sz w:val="24"/>
          <w:szCs w:val="24"/>
        </w:rPr>
        <w:t xml:space="preserve">Азиатский банк инфраструктурных инвестиций (далее – АБИИ) одобрил грант из Специального фонда подготовки проектов для </w:t>
      </w:r>
      <w:r w:rsidR="00C63894">
        <w:rPr>
          <w:rFonts w:eastAsia="Times New Roman" w:cstheme="minorHAnsi"/>
          <w:sz w:val="24"/>
          <w:szCs w:val="24"/>
        </w:rPr>
        <w:t xml:space="preserve">оказания </w:t>
      </w:r>
      <w:r w:rsidRPr="009111F9">
        <w:rPr>
          <w:rFonts w:eastAsia="Times New Roman" w:cstheme="minorHAnsi"/>
          <w:sz w:val="24"/>
          <w:szCs w:val="24"/>
        </w:rPr>
        <w:t xml:space="preserve">поддержки </w:t>
      </w:r>
      <w:r w:rsidR="00C63894">
        <w:rPr>
          <w:rFonts w:eastAsia="Times New Roman" w:cstheme="minorHAnsi"/>
          <w:sz w:val="24"/>
          <w:szCs w:val="24"/>
        </w:rPr>
        <w:t xml:space="preserve">в </w:t>
      </w:r>
      <w:r w:rsidRPr="009111F9">
        <w:rPr>
          <w:rFonts w:eastAsia="Times New Roman" w:cstheme="minorHAnsi"/>
          <w:sz w:val="24"/>
          <w:szCs w:val="24"/>
        </w:rPr>
        <w:t>подготовк</w:t>
      </w:r>
      <w:r w:rsidR="00C63894">
        <w:rPr>
          <w:rFonts w:eastAsia="Times New Roman" w:cstheme="minorHAnsi"/>
          <w:sz w:val="24"/>
          <w:szCs w:val="24"/>
        </w:rPr>
        <w:t>е</w:t>
      </w:r>
      <w:r w:rsidRPr="009111F9">
        <w:rPr>
          <w:rFonts w:eastAsia="Times New Roman" w:cstheme="minorHAnsi"/>
          <w:sz w:val="24"/>
          <w:szCs w:val="24"/>
        </w:rPr>
        <w:t xml:space="preserve"> </w:t>
      </w:r>
      <w:r w:rsidR="00C63894">
        <w:rPr>
          <w:rFonts w:eastAsia="Times New Roman" w:cstheme="minorHAnsi"/>
          <w:sz w:val="24"/>
          <w:szCs w:val="24"/>
        </w:rPr>
        <w:t xml:space="preserve">реализации </w:t>
      </w:r>
      <w:r w:rsidRPr="009111F9">
        <w:rPr>
          <w:rFonts w:eastAsia="Times New Roman" w:cstheme="minorHAnsi"/>
          <w:sz w:val="24"/>
          <w:szCs w:val="24"/>
        </w:rPr>
        <w:t>проекта «Программа всеобщего доступа к водоснабжению и санитарии» (</w:t>
      </w:r>
      <w:r w:rsidRPr="009111F9">
        <w:rPr>
          <w:rFonts w:eastAsia="Times New Roman" w:cstheme="minorHAnsi"/>
          <w:sz w:val="24"/>
          <w:szCs w:val="24"/>
          <w:lang w:val="en-US"/>
        </w:rPr>
        <w:t>WASUAP</w:t>
      </w:r>
      <w:r w:rsidRPr="009111F9">
        <w:rPr>
          <w:rFonts w:eastAsia="Times New Roman" w:cstheme="minorHAnsi"/>
          <w:sz w:val="24"/>
          <w:szCs w:val="24"/>
        </w:rPr>
        <w:t xml:space="preserve">), </w:t>
      </w:r>
      <w:r w:rsidR="00C63894">
        <w:rPr>
          <w:rFonts w:eastAsia="Times New Roman" w:cstheme="minorHAnsi"/>
          <w:sz w:val="24"/>
          <w:szCs w:val="24"/>
        </w:rPr>
        <w:t>Фаза</w:t>
      </w:r>
      <w:r w:rsidRPr="009111F9">
        <w:rPr>
          <w:rFonts w:eastAsia="Times New Roman" w:cstheme="minorHAnsi"/>
          <w:sz w:val="24"/>
          <w:szCs w:val="24"/>
        </w:rPr>
        <w:t xml:space="preserve"> 1 (далее – Проект), который вступил в силу в сентябре 2025 года. Проект будет реализован в Чуйской, Ошской и Иссык-Кульской областях Кыргызской Республики. Он финансируется Международной ассоциацией развития (далее именуемой «Ассоциация/МАР/Банк»), А</w:t>
      </w:r>
      <w:r w:rsidR="00C63894">
        <w:rPr>
          <w:rFonts w:eastAsia="Times New Roman" w:cstheme="minorHAnsi"/>
          <w:sz w:val="24"/>
          <w:szCs w:val="24"/>
        </w:rPr>
        <w:t>Б</w:t>
      </w:r>
      <w:r w:rsidRPr="009111F9">
        <w:rPr>
          <w:rFonts w:eastAsia="Times New Roman" w:cstheme="minorHAnsi"/>
          <w:sz w:val="24"/>
          <w:szCs w:val="24"/>
        </w:rPr>
        <w:t xml:space="preserve">ИИ, Фондом ОПЕК и Швейцарским агентством по развитию и сотрудничеству. Реализация Проекта регулируется </w:t>
      </w:r>
      <w:r w:rsidR="00C63894">
        <w:rPr>
          <w:rFonts w:eastAsia="Times New Roman" w:cstheme="minorHAnsi"/>
          <w:sz w:val="24"/>
          <w:szCs w:val="24"/>
        </w:rPr>
        <w:t>Операционным р</w:t>
      </w:r>
      <w:r w:rsidRPr="009111F9">
        <w:rPr>
          <w:rFonts w:eastAsia="Times New Roman" w:cstheme="minorHAnsi"/>
          <w:sz w:val="24"/>
          <w:szCs w:val="24"/>
        </w:rPr>
        <w:t>уководством п</w:t>
      </w:r>
      <w:r w:rsidR="00C63894">
        <w:rPr>
          <w:rFonts w:eastAsia="Times New Roman" w:cstheme="minorHAnsi"/>
          <w:sz w:val="24"/>
          <w:szCs w:val="24"/>
        </w:rPr>
        <w:t>роекта</w:t>
      </w:r>
      <w:r w:rsidRPr="009111F9">
        <w:rPr>
          <w:rFonts w:eastAsia="Times New Roman" w:cstheme="minorHAnsi"/>
          <w:sz w:val="24"/>
          <w:szCs w:val="24"/>
        </w:rPr>
        <w:t xml:space="preserve"> (</w:t>
      </w:r>
      <w:r w:rsidR="00C63894">
        <w:rPr>
          <w:rFonts w:eastAsia="Times New Roman" w:cstheme="minorHAnsi"/>
          <w:sz w:val="24"/>
          <w:szCs w:val="24"/>
        </w:rPr>
        <w:t>ОпРП</w:t>
      </w:r>
      <w:r w:rsidRPr="009111F9">
        <w:rPr>
          <w:rFonts w:eastAsia="Times New Roman" w:cstheme="minorHAnsi"/>
          <w:sz w:val="24"/>
          <w:szCs w:val="24"/>
        </w:rPr>
        <w:t>).</w:t>
      </w:r>
    </w:p>
    <w:p w14:paraId="68507043" w14:textId="25B39624" w:rsidR="00A51DA6" w:rsidRPr="00C63894" w:rsidRDefault="00C63894" w:rsidP="00844470">
      <w:pPr>
        <w:spacing w:before="160"/>
        <w:contextualSpacing/>
        <w:jc w:val="both"/>
        <w:rPr>
          <w:rFonts w:eastAsia="Times New Roman" w:cstheme="minorHAnsi"/>
          <w:sz w:val="24"/>
          <w:szCs w:val="24"/>
        </w:rPr>
      </w:pPr>
      <w:r w:rsidRPr="00C63894">
        <w:rPr>
          <w:rFonts w:eastAsia="Times New Roman" w:cstheme="minorHAnsi"/>
          <w:b/>
          <w:bCs/>
          <w:sz w:val="24"/>
          <w:szCs w:val="24"/>
        </w:rPr>
        <w:t xml:space="preserve">Целью </w:t>
      </w:r>
      <w:r>
        <w:rPr>
          <w:rFonts w:eastAsia="Times New Roman" w:cstheme="minorHAnsi"/>
          <w:b/>
          <w:bCs/>
          <w:sz w:val="24"/>
          <w:szCs w:val="24"/>
        </w:rPr>
        <w:t xml:space="preserve">развития </w:t>
      </w:r>
      <w:r w:rsidRPr="00C63894">
        <w:rPr>
          <w:rFonts w:eastAsia="Times New Roman" w:cstheme="minorHAnsi"/>
          <w:b/>
          <w:bCs/>
          <w:sz w:val="24"/>
          <w:szCs w:val="24"/>
        </w:rPr>
        <w:t xml:space="preserve">проекта </w:t>
      </w:r>
      <w:r>
        <w:rPr>
          <w:rFonts w:eastAsia="Times New Roman" w:cstheme="minorHAnsi"/>
          <w:b/>
          <w:bCs/>
          <w:sz w:val="24"/>
          <w:szCs w:val="24"/>
        </w:rPr>
        <w:t xml:space="preserve">(ЦРП) </w:t>
      </w:r>
      <w:r w:rsidRPr="00C63894">
        <w:rPr>
          <w:rFonts w:eastAsia="Times New Roman" w:cstheme="minorHAnsi"/>
          <w:sz w:val="24"/>
          <w:szCs w:val="24"/>
        </w:rPr>
        <w:t>является расширение доступа к услугам водоснабжения и санитарии (ВСС), и улучшение потенциала предоставления услуг в отдельных районах Кыргызской Республики</w:t>
      </w:r>
      <w:r w:rsidR="00B55CE2" w:rsidRPr="00C63894">
        <w:rPr>
          <w:rFonts w:eastAsia="Times New Roman" w:cstheme="minorHAnsi"/>
          <w:sz w:val="24"/>
          <w:szCs w:val="24"/>
        </w:rPr>
        <w:t>.</w:t>
      </w:r>
    </w:p>
    <w:p w14:paraId="37611611" w14:textId="67157791" w:rsidR="00A51DA6" w:rsidRPr="00A427A2" w:rsidRDefault="00A427A2" w:rsidP="006C241C">
      <w:pPr>
        <w:spacing w:before="160"/>
        <w:jc w:val="both"/>
        <w:rPr>
          <w:rFonts w:eastAsia="Times New Roman" w:cstheme="minorHAnsi"/>
          <w:sz w:val="24"/>
          <w:szCs w:val="24"/>
        </w:rPr>
      </w:pPr>
      <w:r w:rsidRPr="00A427A2">
        <w:rPr>
          <w:rFonts w:eastAsia="Times New Roman" w:cstheme="minorHAnsi"/>
          <w:sz w:val="24"/>
          <w:szCs w:val="24"/>
        </w:rPr>
        <w:t xml:space="preserve">Министерство водных ресурсов, сельского хозяйства и перерабатывающей промышленности Кыргызской Республики (МВРСХПП) через Департамент развития питьевого водоснабжения и водоотведения (ДПРВВ или Департамент) </w:t>
      </w:r>
      <w:r>
        <w:rPr>
          <w:rFonts w:eastAsia="Times New Roman" w:cstheme="minorHAnsi"/>
          <w:sz w:val="24"/>
          <w:szCs w:val="24"/>
        </w:rPr>
        <w:t xml:space="preserve">разделяют </w:t>
      </w:r>
      <w:r w:rsidRPr="00A427A2">
        <w:rPr>
          <w:rFonts w:eastAsia="Times New Roman" w:cstheme="minorHAnsi"/>
          <w:sz w:val="24"/>
          <w:szCs w:val="24"/>
        </w:rPr>
        <w:t>общую ответственность за реализацию Проекта. Проект состоит из следующих компонентов, реализация которых возложена на Группу реализации проектов (ГРП) ДПРВВ</w:t>
      </w:r>
      <w:r w:rsidR="00CC68E9" w:rsidRPr="00A427A2">
        <w:rPr>
          <w:rFonts w:eastAsia="Times New Roman" w:cstheme="minorHAnsi"/>
          <w:sz w:val="24"/>
          <w:szCs w:val="24"/>
        </w:rPr>
        <w:t>:</w:t>
      </w:r>
    </w:p>
    <w:p w14:paraId="77D4558E" w14:textId="00594E51" w:rsidR="0009773E" w:rsidRPr="00A427A2" w:rsidRDefault="00A427A2" w:rsidP="00844470">
      <w:pPr>
        <w:tabs>
          <w:tab w:val="left" w:pos="630"/>
        </w:tabs>
        <w:spacing w:before="160"/>
        <w:contextualSpacing/>
        <w:jc w:val="both"/>
        <w:rPr>
          <w:rFonts w:cstheme="minorHAnsi"/>
          <w:sz w:val="24"/>
          <w:szCs w:val="24"/>
        </w:rPr>
      </w:pPr>
      <w:r w:rsidRPr="00A427A2">
        <w:rPr>
          <w:rFonts w:cstheme="minorHAnsi"/>
          <w:b/>
          <w:sz w:val="24"/>
          <w:szCs w:val="24"/>
        </w:rPr>
        <w:t>Компонент 1 – Инвестиции в водоснабжение</w:t>
      </w:r>
    </w:p>
    <w:p w14:paraId="69D980C4" w14:textId="26EC9707" w:rsidR="00AB2398" w:rsidRPr="00A427A2" w:rsidRDefault="00A427A2" w:rsidP="006C241C">
      <w:pPr>
        <w:tabs>
          <w:tab w:val="left" w:pos="360"/>
          <w:tab w:val="left" w:pos="630"/>
        </w:tabs>
        <w:spacing w:before="160"/>
        <w:jc w:val="both"/>
        <w:rPr>
          <w:rFonts w:cstheme="minorHAnsi"/>
          <w:sz w:val="24"/>
          <w:szCs w:val="24"/>
        </w:rPr>
      </w:pPr>
      <w:r w:rsidRPr="00A427A2">
        <w:rPr>
          <w:rFonts w:cstheme="minorHAnsi"/>
          <w:sz w:val="24"/>
          <w:szCs w:val="24"/>
        </w:rPr>
        <w:t xml:space="preserve">В рамках данного компонента </w:t>
      </w:r>
      <w:r>
        <w:rPr>
          <w:rFonts w:cstheme="minorHAnsi"/>
          <w:sz w:val="24"/>
          <w:szCs w:val="24"/>
        </w:rPr>
        <w:t xml:space="preserve">будет финансироваться </w:t>
      </w:r>
      <w:r w:rsidRPr="00A427A2">
        <w:rPr>
          <w:rFonts w:cstheme="minorHAnsi"/>
          <w:sz w:val="24"/>
          <w:szCs w:val="24"/>
        </w:rPr>
        <w:t xml:space="preserve">строительство и модернизация систем водоснабжения в 126 селах и малых городах Чуйской, Иссык-Кульской и Ошской областей, охватывая около </w:t>
      </w:r>
      <w:r w:rsidRPr="00A427A2">
        <w:rPr>
          <w:rFonts w:cstheme="minorHAnsi"/>
          <w:b/>
          <w:bCs/>
          <w:sz w:val="24"/>
          <w:szCs w:val="24"/>
        </w:rPr>
        <w:t>450 000</w:t>
      </w:r>
      <w:r w:rsidRPr="00A427A2">
        <w:rPr>
          <w:rFonts w:cstheme="minorHAnsi"/>
          <w:sz w:val="24"/>
          <w:szCs w:val="24"/>
        </w:rPr>
        <w:t xml:space="preserve"> человек. Проект будет отдавать приоритет использованию гравитационных систем, энергоэффективному насосному оборудованию и солнечной энергетике для новых систем водоснабжения (которые составляют около 38% систем) с целью минимизации выбросов ПГ. Разработка источников воды предполагает использование грунтовых вод для обеспечения поставок, более устойчивых к засухе, а при строительстве сетей будет использоваться проектирование инфраструктуры, устойчивое к изменению климата, такое как материалы, устойчивые к резким перепадам температур и движению пород на участках, подверженных оползневым явлениям, в Ошской области. Все водозаборы будут включать защиту источника воды и мероприятия по лесовосстановлению, чтобы предотвратить загрязнение, обеспечить охрану водных ресурсов и пополнение водоносного пласта, дальнейшее повышение устойчивости к засухе при одновременном улавливании углерода. При проектировании систем будут применяться Указания Всемирного банка по проектированию устойчивой </w:t>
      </w:r>
      <w:r w:rsidRPr="00A427A2">
        <w:rPr>
          <w:rFonts w:cstheme="minorHAnsi"/>
          <w:sz w:val="24"/>
          <w:szCs w:val="24"/>
        </w:rPr>
        <w:lastRenderedPageBreak/>
        <w:t>водохозяйственной инфраструктуры (ВБ-УПУВИ)  для минимизации риска сбоев в водоснабжении по причине оползней и других связанных с климатом событий, а также подход, основанный на участии, предполагающий проведение консультаций с участием людей с ограниченными возможностями здоровья, при этом в основу будут положены знания, накопленные на местном уровне, и исторические данные</w:t>
      </w:r>
      <w:r w:rsidR="00DB448A" w:rsidRPr="00A427A2">
        <w:rPr>
          <w:rFonts w:cstheme="minorHAnsi"/>
          <w:sz w:val="24"/>
          <w:szCs w:val="24"/>
        </w:rPr>
        <w:t xml:space="preserve">. </w:t>
      </w:r>
    </w:p>
    <w:p w14:paraId="3AFD3162" w14:textId="42DBB8D5" w:rsidR="00DB448A" w:rsidRPr="00A427A2" w:rsidRDefault="00A427A2" w:rsidP="006C241C">
      <w:pPr>
        <w:tabs>
          <w:tab w:val="left" w:pos="630"/>
        </w:tabs>
        <w:spacing w:before="160"/>
        <w:jc w:val="both"/>
        <w:rPr>
          <w:rFonts w:cstheme="minorHAnsi"/>
          <w:sz w:val="24"/>
          <w:szCs w:val="24"/>
        </w:rPr>
      </w:pPr>
      <w:r w:rsidRPr="00A427A2">
        <w:rPr>
          <w:rFonts w:cstheme="minorHAnsi"/>
          <w:b/>
          <w:bCs/>
          <w:i/>
          <w:iCs/>
          <w:sz w:val="24"/>
          <w:szCs w:val="24"/>
        </w:rPr>
        <w:t>Подкомпонент 1.1 – Доступ к водоснабжению для неохваченного населения</w:t>
      </w:r>
      <w:r w:rsidR="00CC68E9" w:rsidRPr="00A427A2">
        <w:rPr>
          <w:rFonts w:cstheme="minorHAnsi"/>
          <w:b/>
          <w:bCs/>
          <w:i/>
          <w:iCs/>
          <w:sz w:val="24"/>
          <w:szCs w:val="24"/>
        </w:rPr>
        <w:t xml:space="preserve"> </w:t>
      </w:r>
      <w:r w:rsidR="00E20C2C" w:rsidRPr="00A427A2">
        <w:rPr>
          <w:rFonts w:cstheme="minorHAnsi"/>
          <w:b/>
          <w:bCs/>
          <w:i/>
          <w:iCs/>
          <w:sz w:val="24"/>
          <w:szCs w:val="24"/>
        </w:rPr>
        <w:t>-</w:t>
      </w:r>
      <w:r w:rsidR="00DB448A" w:rsidRPr="00A427A2">
        <w:rPr>
          <w:rFonts w:cstheme="minorHAnsi"/>
          <w:i/>
          <w:iCs/>
          <w:sz w:val="24"/>
          <w:szCs w:val="24"/>
        </w:rPr>
        <w:t xml:space="preserve"> </w:t>
      </w:r>
      <w:r w:rsidRPr="00A427A2">
        <w:rPr>
          <w:rFonts w:cstheme="minorHAnsi"/>
          <w:sz w:val="24"/>
          <w:szCs w:val="24"/>
        </w:rPr>
        <w:t>будет финансировать проектирование и строительство климатически устойчивых систем водоснабжения в 48 на данном этапе не охваченных инфраструктурой населенных пунктах (около 128 000 бенефициаров). А именно, Проект будет финансировать разработку устойчивых источников воды и строительство аккумулирующих сооружений, тем самым снижая уязвимость к засухам, инфраструктуру водоподготовки для обеспечения высокого качества питьевой воды, таким образом повышая положительные конечные результаты для здоровья, прокладку надежных передающих и распределительных сетей, способных работать при высоких температурах и других климатических потрясениях, водохранилища для повышения доступности воды и таким образом обеспечивающим устойчивость к засухам, и  подключение водомеров в сетях домохозяйств для обеспечения устойчивого водопользования</w:t>
      </w:r>
      <w:r w:rsidR="00DB448A" w:rsidRPr="00A427A2">
        <w:rPr>
          <w:rFonts w:cstheme="minorHAnsi"/>
          <w:sz w:val="24"/>
          <w:szCs w:val="24"/>
        </w:rPr>
        <w:t>.</w:t>
      </w:r>
    </w:p>
    <w:p w14:paraId="1E5C5BFD" w14:textId="113462C4" w:rsidR="00DB448A" w:rsidRPr="0014605D" w:rsidRDefault="0014605D" w:rsidP="006C241C">
      <w:pPr>
        <w:tabs>
          <w:tab w:val="left" w:pos="630"/>
        </w:tabs>
        <w:spacing w:before="160"/>
        <w:jc w:val="both"/>
        <w:rPr>
          <w:rFonts w:cstheme="minorHAnsi"/>
          <w:b/>
          <w:i/>
          <w:sz w:val="24"/>
          <w:szCs w:val="24"/>
        </w:rPr>
      </w:pPr>
      <w:r w:rsidRPr="0014605D">
        <w:rPr>
          <w:rFonts w:cstheme="minorHAnsi"/>
          <w:b/>
          <w:bCs/>
          <w:i/>
          <w:iCs/>
          <w:sz w:val="24"/>
          <w:szCs w:val="24"/>
        </w:rPr>
        <w:t>Подкомпонент 1.2 – Модернизация системы водоснабжения</w:t>
      </w:r>
      <w:r w:rsidR="00CC68E9" w:rsidRPr="0014605D">
        <w:rPr>
          <w:rFonts w:cstheme="minorHAnsi"/>
          <w:b/>
          <w:bCs/>
          <w:i/>
          <w:iCs/>
          <w:sz w:val="24"/>
          <w:szCs w:val="24"/>
        </w:rPr>
        <w:t xml:space="preserve"> </w:t>
      </w:r>
      <w:r w:rsidR="00E20C2C" w:rsidRPr="0014605D">
        <w:rPr>
          <w:rFonts w:cstheme="minorHAnsi"/>
          <w:b/>
          <w:bCs/>
          <w:i/>
          <w:iCs/>
          <w:sz w:val="24"/>
          <w:szCs w:val="24"/>
        </w:rPr>
        <w:t>-</w:t>
      </w:r>
      <w:r w:rsidR="00DB448A" w:rsidRPr="0014605D">
        <w:rPr>
          <w:rFonts w:cstheme="minorHAnsi"/>
          <w:sz w:val="24"/>
          <w:szCs w:val="24"/>
        </w:rPr>
        <w:t xml:space="preserve"> </w:t>
      </w:r>
      <w:r w:rsidRPr="0014605D">
        <w:rPr>
          <w:rFonts w:cstheme="minorHAnsi"/>
          <w:sz w:val="24"/>
          <w:szCs w:val="24"/>
        </w:rPr>
        <w:t>будет финансировать проектирование, реабилитацию и модернизацию систем водоснабжения в 78 селах и районных центрах Ак-</w:t>
      </w:r>
      <w:proofErr w:type="spellStart"/>
      <w:r w:rsidRPr="0014605D">
        <w:rPr>
          <w:rFonts w:cstheme="minorHAnsi"/>
          <w:sz w:val="24"/>
          <w:szCs w:val="24"/>
        </w:rPr>
        <w:t>Суйского</w:t>
      </w:r>
      <w:proofErr w:type="spellEnd"/>
      <w:r w:rsidRPr="0014605D">
        <w:rPr>
          <w:rFonts w:cstheme="minorHAnsi"/>
          <w:sz w:val="24"/>
          <w:szCs w:val="24"/>
        </w:rPr>
        <w:t xml:space="preserve">, </w:t>
      </w:r>
      <w:proofErr w:type="spellStart"/>
      <w:r w:rsidRPr="0014605D">
        <w:rPr>
          <w:rFonts w:cstheme="minorHAnsi"/>
          <w:sz w:val="24"/>
          <w:szCs w:val="24"/>
        </w:rPr>
        <w:t>Алайского</w:t>
      </w:r>
      <w:proofErr w:type="spellEnd"/>
      <w:r w:rsidRPr="0014605D">
        <w:rPr>
          <w:rFonts w:cstheme="minorHAnsi"/>
          <w:sz w:val="24"/>
          <w:szCs w:val="24"/>
        </w:rPr>
        <w:t xml:space="preserve">, </w:t>
      </w:r>
      <w:proofErr w:type="spellStart"/>
      <w:r w:rsidRPr="0014605D">
        <w:rPr>
          <w:rFonts w:cstheme="minorHAnsi"/>
          <w:sz w:val="24"/>
          <w:szCs w:val="24"/>
        </w:rPr>
        <w:t>Араванского</w:t>
      </w:r>
      <w:proofErr w:type="spellEnd"/>
      <w:r w:rsidRPr="0014605D">
        <w:rPr>
          <w:rFonts w:cstheme="minorHAnsi"/>
          <w:sz w:val="24"/>
          <w:szCs w:val="24"/>
        </w:rPr>
        <w:t>, Кара-</w:t>
      </w:r>
      <w:proofErr w:type="spellStart"/>
      <w:r w:rsidRPr="0014605D">
        <w:rPr>
          <w:rFonts w:cstheme="minorHAnsi"/>
          <w:sz w:val="24"/>
          <w:szCs w:val="24"/>
        </w:rPr>
        <w:t>Кульджинского</w:t>
      </w:r>
      <w:proofErr w:type="spellEnd"/>
      <w:r w:rsidRPr="0014605D">
        <w:rPr>
          <w:rFonts w:cstheme="minorHAnsi"/>
          <w:sz w:val="24"/>
          <w:szCs w:val="24"/>
        </w:rPr>
        <w:t>, Кара-</w:t>
      </w:r>
      <w:proofErr w:type="spellStart"/>
      <w:r w:rsidRPr="0014605D">
        <w:rPr>
          <w:rFonts w:cstheme="minorHAnsi"/>
          <w:sz w:val="24"/>
          <w:szCs w:val="24"/>
        </w:rPr>
        <w:t>Суйского</w:t>
      </w:r>
      <w:proofErr w:type="spellEnd"/>
      <w:r w:rsidRPr="0014605D">
        <w:rPr>
          <w:rFonts w:cstheme="minorHAnsi"/>
          <w:sz w:val="24"/>
          <w:szCs w:val="24"/>
        </w:rPr>
        <w:t xml:space="preserve">, Панфиловского, </w:t>
      </w:r>
      <w:proofErr w:type="spellStart"/>
      <w:r w:rsidRPr="0014605D">
        <w:rPr>
          <w:rFonts w:cstheme="minorHAnsi"/>
          <w:sz w:val="24"/>
          <w:szCs w:val="24"/>
        </w:rPr>
        <w:t>Сокулукского</w:t>
      </w:r>
      <w:proofErr w:type="spellEnd"/>
      <w:r w:rsidRPr="0014605D">
        <w:rPr>
          <w:rFonts w:cstheme="minorHAnsi"/>
          <w:sz w:val="24"/>
          <w:szCs w:val="24"/>
        </w:rPr>
        <w:t xml:space="preserve"> и </w:t>
      </w:r>
      <w:proofErr w:type="spellStart"/>
      <w:r w:rsidRPr="0014605D">
        <w:rPr>
          <w:rFonts w:cstheme="minorHAnsi"/>
          <w:sz w:val="24"/>
          <w:szCs w:val="24"/>
        </w:rPr>
        <w:t>Узгенского</w:t>
      </w:r>
      <w:proofErr w:type="spellEnd"/>
      <w:r w:rsidRPr="0014605D">
        <w:rPr>
          <w:rFonts w:cstheme="minorHAnsi"/>
          <w:sz w:val="24"/>
          <w:szCs w:val="24"/>
        </w:rPr>
        <w:t xml:space="preserve"> районов (около 322 000 бенефициаров). В ходе модернизации приоритет будет отдан инвестициям с доказанными воздействиями по устойчивость к засухам с одновременным улучшением надежности обслуживания и финансовой жизнеспособности. Это конкретные инвестиции, сфокусированные на увеличении числа источников и объемов накопления воды, чтобы сократить нехватку воды, вызванную изменением климата, модернизировать гидротехнические сооружения, чтобы сократить потери воды, и расширить охват водоснабжением в связи с изменением климата, обеспечить эффективное управление спросом на водные ресурсы и снизить уязвимость к воздействиям со стороны засухи</w:t>
      </w:r>
      <w:r w:rsidR="00DB448A" w:rsidRPr="0014605D">
        <w:rPr>
          <w:rFonts w:cstheme="minorHAnsi"/>
          <w:sz w:val="24"/>
          <w:szCs w:val="24"/>
        </w:rPr>
        <w:t>.</w:t>
      </w:r>
    </w:p>
    <w:p w14:paraId="5841B527" w14:textId="35C70825" w:rsidR="00DB448A" w:rsidRPr="001B180A" w:rsidRDefault="0060758A" w:rsidP="00844470">
      <w:pPr>
        <w:tabs>
          <w:tab w:val="left" w:pos="630"/>
        </w:tabs>
        <w:spacing w:before="160"/>
        <w:contextualSpacing/>
        <w:jc w:val="both"/>
        <w:rPr>
          <w:rFonts w:cstheme="minorHAnsi"/>
          <w:sz w:val="24"/>
          <w:szCs w:val="24"/>
        </w:rPr>
      </w:pPr>
      <w:r w:rsidRPr="0060758A">
        <w:rPr>
          <w:rFonts w:cstheme="minorHAnsi"/>
          <w:b/>
          <w:bCs/>
          <w:sz w:val="24"/>
          <w:szCs w:val="24"/>
        </w:rPr>
        <w:t xml:space="preserve">Компонент 2 – Развитие санитарии– будет финансировать приоритетные инвестиции в санитарию на местах, </w:t>
      </w:r>
      <w:r w:rsidRPr="0060758A">
        <w:rPr>
          <w:rFonts w:cstheme="minorHAnsi"/>
          <w:sz w:val="24"/>
          <w:szCs w:val="24"/>
        </w:rPr>
        <w:t>включая инфраструктуру бытовых и общественных канализационных сетей, улучшение услуг УФИ и техническую помощь (</w:t>
      </w:r>
      <w:r w:rsidRPr="0060758A">
        <w:rPr>
          <w:rFonts w:cstheme="minorHAnsi"/>
          <w:sz w:val="24"/>
          <w:szCs w:val="24"/>
          <w:lang w:val="en-US"/>
        </w:rPr>
        <w:t>TA</w:t>
      </w:r>
      <w:r w:rsidRPr="0060758A">
        <w:rPr>
          <w:rFonts w:cstheme="minorHAnsi"/>
          <w:sz w:val="24"/>
          <w:szCs w:val="24"/>
        </w:rPr>
        <w:t xml:space="preserve">) для разработки более сложных мер по модернизации канализационных систем. </w:t>
      </w:r>
      <w:r w:rsidRPr="0060758A">
        <w:rPr>
          <w:rFonts w:cstheme="minorHAnsi"/>
          <w:sz w:val="24"/>
          <w:szCs w:val="24"/>
          <w:lang w:val="en-US"/>
        </w:rPr>
        <w:t>Более конкретно, Проект будет финансировать</w:t>
      </w:r>
      <w:r w:rsidR="00DB448A" w:rsidRPr="0060758A">
        <w:rPr>
          <w:rFonts w:cstheme="minorHAnsi"/>
          <w:sz w:val="24"/>
          <w:szCs w:val="24"/>
        </w:rPr>
        <w:t>:</w:t>
      </w:r>
    </w:p>
    <w:p w14:paraId="6BCF7481" w14:textId="128CA1C9" w:rsidR="00DB448A" w:rsidRPr="0060758A" w:rsidRDefault="0060758A" w:rsidP="00844470">
      <w:pPr>
        <w:numPr>
          <w:ilvl w:val="0"/>
          <w:numId w:val="15"/>
        </w:numPr>
        <w:tabs>
          <w:tab w:val="left" w:pos="360"/>
          <w:tab w:val="left" w:pos="720"/>
        </w:tabs>
        <w:spacing w:before="160"/>
        <w:contextualSpacing/>
        <w:jc w:val="both"/>
        <w:rPr>
          <w:rFonts w:cstheme="minorHAnsi"/>
          <w:sz w:val="24"/>
          <w:szCs w:val="24"/>
        </w:rPr>
      </w:pPr>
      <w:r w:rsidRPr="0060758A">
        <w:rPr>
          <w:rFonts w:cstheme="minorHAnsi"/>
          <w:sz w:val="24"/>
          <w:szCs w:val="24"/>
        </w:rPr>
        <w:t xml:space="preserve">строительство, реабилитацию/перепрофилирование централизованных канализационных систем, включая модернизацию туалетов для уязвимых домохозяйств и отобранных государственных учреждений (школ, детских садов, больниц и центров здравоохранения), которые обеспечат доступность для лиц с ограниченными возможностями здоровья во всех 126 целевых населенных пунктах, чтобы обеспечить их жизнестойкость в случае наводнений. Ожидается, что усовершенствование санитарии усилит жизнестойкость сообщества в связи с рисками здоровью, обусловленными климатическими изменениями, и внесет вклад в меры по смягчению климатических воздействий путем продвижения более </w:t>
      </w:r>
      <w:r w:rsidRPr="0060758A">
        <w:rPr>
          <w:rFonts w:cstheme="minorHAnsi"/>
          <w:sz w:val="24"/>
          <w:szCs w:val="24"/>
        </w:rPr>
        <w:lastRenderedPageBreak/>
        <w:t>эффективного водопользования и сокращения энергопотребления, связанного с централизованными системами санитарии</w:t>
      </w:r>
      <w:r w:rsidR="00DB448A" w:rsidRPr="0060758A">
        <w:rPr>
          <w:rFonts w:cstheme="minorHAnsi"/>
          <w:sz w:val="24"/>
          <w:szCs w:val="24"/>
        </w:rPr>
        <w:t>;</w:t>
      </w:r>
    </w:p>
    <w:p w14:paraId="10B562D1" w14:textId="4171D2F7" w:rsidR="00DB448A" w:rsidRPr="001B2ACD" w:rsidRDefault="001B2ACD" w:rsidP="00844470">
      <w:pPr>
        <w:numPr>
          <w:ilvl w:val="0"/>
          <w:numId w:val="15"/>
        </w:numPr>
        <w:tabs>
          <w:tab w:val="left" w:pos="360"/>
          <w:tab w:val="left" w:pos="720"/>
        </w:tabs>
        <w:spacing w:before="160"/>
        <w:contextualSpacing/>
        <w:jc w:val="both"/>
        <w:rPr>
          <w:rFonts w:cstheme="minorHAnsi"/>
          <w:sz w:val="24"/>
          <w:szCs w:val="24"/>
        </w:rPr>
      </w:pPr>
      <w:r w:rsidRPr="001B2ACD">
        <w:rPr>
          <w:rFonts w:cstheme="minorHAnsi"/>
          <w:sz w:val="24"/>
          <w:szCs w:val="24"/>
        </w:rPr>
        <w:t>ТП (включая поддержку в сфере развития предпринимательства для мелких частных операторов), оборудование и работы для улучшения услуг УФИ, включая сбор фекального ила, его транспортировку, обработку и повторное использование, что способствует адаптации к климатическим воздействиям за счет повышения жизнестойкости санитарной инфраструктуры и сокращению риска загрязнения во время наводнений, а также смягчению климатических воздействий за счет предупреждения выбросов метана от необработанных отходов</w:t>
      </w:r>
      <w:r w:rsidR="00DB448A" w:rsidRPr="001B2ACD">
        <w:rPr>
          <w:rFonts w:cstheme="minorHAnsi"/>
          <w:sz w:val="24"/>
          <w:szCs w:val="24"/>
        </w:rPr>
        <w:t>;</w:t>
      </w:r>
    </w:p>
    <w:p w14:paraId="199C9969" w14:textId="32B90949" w:rsidR="00DB448A" w:rsidRPr="001B2ACD" w:rsidRDefault="001B2ACD" w:rsidP="00844470">
      <w:pPr>
        <w:numPr>
          <w:ilvl w:val="0"/>
          <w:numId w:val="15"/>
        </w:numPr>
        <w:tabs>
          <w:tab w:val="left" w:pos="360"/>
          <w:tab w:val="left" w:pos="720"/>
        </w:tabs>
        <w:spacing w:before="160"/>
        <w:contextualSpacing/>
        <w:jc w:val="both"/>
        <w:rPr>
          <w:rFonts w:cstheme="minorHAnsi"/>
          <w:sz w:val="24"/>
          <w:szCs w:val="24"/>
        </w:rPr>
      </w:pPr>
      <w:r w:rsidRPr="001B2ACD">
        <w:rPr>
          <w:rFonts w:cstheme="minorHAnsi"/>
          <w:sz w:val="24"/>
          <w:szCs w:val="24"/>
        </w:rPr>
        <w:t>внедрение санитарного маркетинга и стратегии поведенческих изменений, чтобы стимулировать население к принятию и использованию улучшенной практики ВСГ и поведения, необходимого для жизнестойкости в связи с наводнениями и засухой, и снижения нагрузки на водные ресурсы; и</w:t>
      </w:r>
    </w:p>
    <w:p w14:paraId="27B60E70" w14:textId="7D888CCC" w:rsidR="00DB448A" w:rsidRPr="001B2ACD" w:rsidRDefault="001B2ACD" w:rsidP="006C241C">
      <w:pPr>
        <w:numPr>
          <w:ilvl w:val="0"/>
          <w:numId w:val="15"/>
        </w:numPr>
        <w:tabs>
          <w:tab w:val="left" w:pos="360"/>
          <w:tab w:val="left" w:pos="720"/>
        </w:tabs>
        <w:spacing w:before="160"/>
        <w:ind w:left="714" w:hanging="357"/>
        <w:jc w:val="both"/>
        <w:rPr>
          <w:rFonts w:cstheme="minorHAnsi"/>
          <w:sz w:val="24"/>
          <w:szCs w:val="24"/>
        </w:rPr>
      </w:pPr>
      <w:r w:rsidRPr="001B2ACD">
        <w:rPr>
          <w:rFonts w:cstheme="minorHAnsi"/>
          <w:sz w:val="24"/>
          <w:szCs w:val="24"/>
        </w:rPr>
        <w:t>ТП для разработки технических проектов канализационных систем в приоритетных населенных пунктах с целью сокращения экологического загрязнения и повышения жизнестойкости канализационной инфраструктуры в связи с воздействиями климатических изменений, таких как увеличение частоты паводков и экстремальных погодных явлений. Проект будет уделять приоритетное внимание проектированию канализационных сетей, способных противостоять суровым климатическим условиям, а также решениям по утилизации сточных вод и фекального ила, позволяющим удерживать метан, для населенных пунктов с многоэтажными домами, канализационные системы которых на данном этапе являются источником загрязнения почвы и грунтовых вод</w:t>
      </w:r>
      <w:r w:rsidR="00DB448A" w:rsidRPr="001B2ACD">
        <w:rPr>
          <w:rFonts w:cstheme="minorHAnsi"/>
          <w:sz w:val="24"/>
          <w:szCs w:val="24"/>
        </w:rPr>
        <w:t>.</w:t>
      </w:r>
    </w:p>
    <w:p w14:paraId="0E54A87F" w14:textId="2055E371" w:rsidR="00DB448A" w:rsidRPr="00F9276B" w:rsidRDefault="00F9276B" w:rsidP="006C241C">
      <w:pPr>
        <w:tabs>
          <w:tab w:val="left" w:pos="630"/>
        </w:tabs>
        <w:spacing w:before="160"/>
        <w:jc w:val="both"/>
        <w:rPr>
          <w:rFonts w:cstheme="minorHAnsi"/>
          <w:sz w:val="24"/>
          <w:szCs w:val="24"/>
        </w:rPr>
      </w:pPr>
      <w:r w:rsidRPr="00F9276B">
        <w:rPr>
          <w:rFonts w:cstheme="minorHAnsi"/>
          <w:b/>
          <w:bCs/>
          <w:sz w:val="24"/>
          <w:szCs w:val="24"/>
        </w:rPr>
        <w:t>Компонент 3—Ориентированная на результат программа повышения качества услуг</w:t>
      </w:r>
      <w:r w:rsidR="00CC68E9" w:rsidRPr="00F9276B">
        <w:rPr>
          <w:rFonts w:cstheme="minorHAnsi"/>
          <w:b/>
          <w:bCs/>
          <w:sz w:val="24"/>
          <w:szCs w:val="24"/>
        </w:rPr>
        <w:t xml:space="preserve"> </w:t>
      </w:r>
      <w:r w:rsidR="00DB448A" w:rsidRPr="00F9276B">
        <w:rPr>
          <w:rFonts w:cstheme="minorHAnsi"/>
          <w:b/>
          <w:bCs/>
          <w:sz w:val="24"/>
          <w:szCs w:val="24"/>
        </w:rPr>
        <w:t xml:space="preserve">– </w:t>
      </w:r>
      <w:r w:rsidRPr="00F9276B">
        <w:rPr>
          <w:rFonts w:cstheme="minorHAnsi"/>
          <w:sz w:val="24"/>
          <w:szCs w:val="24"/>
        </w:rPr>
        <w:t>будет (</w:t>
      </w:r>
      <w:r w:rsidRPr="00F9276B">
        <w:rPr>
          <w:rFonts w:cstheme="minorHAnsi"/>
          <w:sz w:val="24"/>
          <w:szCs w:val="24"/>
          <w:lang w:val="en-US"/>
        </w:rPr>
        <w:t>i</w:t>
      </w:r>
      <w:r w:rsidRPr="00F9276B">
        <w:rPr>
          <w:rFonts w:cstheme="minorHAnsi"/>
          <w:sz w:val="24"/>
          <w:szCs w:val="24"/>
        </w:rPr>
        <w:t>) предоставлять Грант на основе результатов (ГОР) для Районн</w:t>
      </w:r>
      <w:r>
        <w:rPr>
          <w:rFonts w:cstheme="minorHAnsi"/>
          <w:sz w:val="24"/>
          <w:szCs w:val="24"/>
        </w:rPr>
        <w:t xml:space="preserve">ых предприятий водоснабжения и водоотведения </w:t>
      </w:r>
      <w:r w:rsidRPr="00F9276B">
        <w:rPr>
          <w:rFonts w:cstheme="minorHAnsi"/>
          <w:sz w:val="24"/>
          <w:szCs w:val="24"/>
        </w:rPr>
        <w:t>(Р</w:t>
      </w:r>
      <w:r>
        <w:rPr>
          <w:rFonts w:cstheme="minorHAnsi"/>
          <w:sz w:val="24"/>
          <w:szCs w:val="24"/>
        </w:rPr>
        <w:t>П</w:t>
      </w:r>
      <w:r w:rsidRPr="00F9276B">
        <w:rPr>
          <w:rFonts w:cstheme="minorHAnsi"/>
          <w:sz w:val="24"/>
          <w:szCs w:val="24"/>
        </w:rPr>
        <w:t>У), чтобы профинансировать улучшение услуг ВСС (включая сокращение потери воды) и повысить их устойчивость и жизнестойкость в отношении засух, и (</w:t>
      </w:r>
      <w:r w:rsidRPr="00F9276B">
        <w:rPr>
          <w:rFonts w:cstheme="minorHAnsi"/>
          <w:sz w:val="24"/>
          <w:szCs w:val="24"/>
          <w:lang w:val="en-US"/>
        </w:rPr>
        <w:t>ii</w:t>
      </w:r>
      <w:r w:rsidRPr="00F9276B">
        <w:rPr>
          <w:rFonts w:cstheme="minorHAnsi"/>
          <w:sz w:val="24"/>
          <w:szCs w:val="24"/>
        </w:rPr>
        <w:t>) профинансирует Программу повышения профессионально-техническо</w:t>
      </w:r>
      <w:r>
        <w:rPr>
          <w:rFonts w:cstheme="minorHAnsi"/>
          <w:sz w:val="24"/>
          <w:szCs w:val="24"/>
        </w:rPr>
        <w:t>го развития (ППТР</w:t>
      </w:r>
      <w:r w:rsidRPr="00F9276B">
        <w:rPr>
          <w:rFonts w:cstheme="minorHAnsi"/>
          <w:sz w:val="24"/>
          <w:szCs w:val="24"/>
        </w:rPr>
        <w:t>). Расчетное распределение ГОР по районам было произведено на основании финансовой модели районного агрегирования ВСС, которая учитывала запланированные улучшения в сфере инфраструктуры, повышение уровня обслуживания и операционную эффективность</w:t>
      </w:r>
      <w:r w:rsidR="00DB448A" w:rsidRPr="00F9276B">
        <w:rPr>
          <w:rFonts w:eastAsia="Calibri" w:cstheme="minorHAnsi"/>
          <w:sz w:val="24"/>
          <w:szCs w:val="24"/>
        </w:rPr>
        <w:t>.</w:t>
      </w:r>
    </w:p>
    <w:p w14:paraId="5389ABC5" w14:textId="5F9C83C3" w:rsidR="00D33A96" w:rsidRPr="00CE3618" w:rsidRDefault="00CE3618" w:rsidP="006C241C">
      <w:pPr>
        <w:tabs>
          <w:tab w:val="left" w:pos="360"/>
          <w:tab w:val="left" w:pos="630"/>
        </w:tabs>
        <w:spacing w:before="160"/>
        <w:jc w:val="both"/>
        <w:rPr>
          <w:rFonts w:cstheme="minorHAnsi"/>
          <w:sz w:val="24"/>
          <w:szCs w:val="24"/>
        </w:rPr>
      </w:pPr>
      <w:r w:rsidRPr="00CE3618">
        <w:rPr>
          <w:rFonts w:cstheme="minorHAnsi"/>
          <w:b/>
          <w:bCs/>
          <w:sz w:val="24"/>
          <w:szCs w:val="24"/>
        </w:rPr>
        <w:t>Подкомпонент 3.1 – Повышение качества услуг</w:t>
      </w:r>
      <w:r w:rsidR="00DB448A" w:rsidRPr="00CE3618">
        <w:rPr>
          <w:rFonts w:cstheme="minorHAnsi"/>
          <w:b/>
          <w:bCs/>
          <w:i/>
          <w:iCs/>
          <w:sz w:val="24"/>
          <w:szCs w:val="24"/>
        </w:rPr>
        <w:t xml:space="preserve"> </w:t>
      </w:r>
      <w:r w:rsidR="00DB448A" w:rsidRPr="00CE3618">
        <w:rPr>
          <w:rFonts w:cstheme="minorHAnsi"/>
          <w:b/>
          <w:bCs/>
          <w:sz w:val="24"/>
          <w:szCs w:val="24"/>
        </w:rPr>
        <w:t>–</w:t>
      </w:r>
      <w:r w:rsidR="00DB448A" w:rsidRPr="00CE3618">
        <w:rPr>
          <w:rFonts w:cstheme="minorHAnsi"/>
          <w:sz w:val="24"/>
          <w:szCs w:val="24"/>
        </w:rPr>
        <w:t xml:space="preserve"> </w:t>
      </w:r>
      <w:r w:rsidRPr="00CE3618">
        <w:rPr>
          <w:rFonts w:cstheme="minorHAnsi"/>
          <w:sz w:val="24"/>
          <w:szCs w:val="24"/>
        </w:rPr>
        <w:t>профинансирует ГОР для восьми Р</w:t>
      </w:r>
      <w:r>
        <w:rPr>
          <w:rFonts w:cstheme="minorHAnsi"/>
          <w:sz w:val="24"/>
          <w:szCs w:val="24"/>
        </w:rPr>
        <w:t>П</w:t>
      </w:r>
      <w:r w:rsidRPr="00CE3618">
        <w:rPr>
          <w:rFonts w:cstheme="minorHAnsi"/>
          <w:sz w:val="24"/>
          <w:szCs w:val="24"/>
        </w:rPr>
        <w:t xml:space="preserve">У (из 10 запланированных </w:t>
      </w:r>
      <w:r>
        <w:rPr>
          <w:rFonts w:cstheme="minorHAnsi"/>
          <w:sz w:val="24"/>
          <w:szCs w:val="24"/>
        </w:rPr>
        <w:t>для</w:t>
      </w:r>
      <w:r w:rsidRPr="00CE3618">
        <w:rPr>
          <w:rFonts w:cstheme="minorHAnsi"/>
          <w:sz w:val="24"/>
          <w:szCs w:val="24"/>
        </w:rPr>
        <w:t xml:space="preserve"> Фаз</w:t>
      </w:r>
      <w:r>
        <w:rPr>
          <w:rFonts w:cstheme="minorHAnsi"/>
          <w:sz w:val="24"/>
          <w:szCs w:val="24"/>
        </w:rPr>
        <w:t>ы</w:t>
      </w:r>
      <w:r w:rsidRPr="00CE3618">
        <w:rPr>
          <w:rFonts w:cstheme="minorHAnsi"/>
          <w:sz w:val="24"/>
          <w:szCs w:val="24"/>
        </w:rPr>
        <w:t xml:space="preserve"> 1) и охватит деятельность стартапов, а также операционные и структурные инвестиции, которые критически важны для обеспечения операционной и финансовой эффективности Р</w:t>
      </w:r>
      <w:r>
        <w:rPr>
          <w:rFonts w:cstheme="minorHAnsi"/>
          <w:sz w:val="24"/>
          <w:szCs w:val="24"/>
        </w:rPr>
        <w:t>П</w:t>
      </w:r>
      <w:r w:rsidRPr="00CE3618">
        <w:rPr>
          <w:rFonts w:cstheme="minorHAnsi"/>
          <w:sz w:val="24"/>
          <w:szCs w:val="24"/>
        </w:rPr>
        <w:t>У и жизнестойкости систем водоснабжения в связи с климатическими изменениями. Финансирование для ГОР будет охватывать мероприятия, включенные в планы институционального развития и оказания услуг Р</w:t>
      </w:r>
      <w:r>
        <w:rPr>
          <w:rFonts w:cstheme="minorHAnsi"/>
          <w:sz w:val="24"/>
          <w:szCs w:val="24"/>
        </w:rPr>
        <w:t>П</w:t>
      </w:r>
      <w:r w:rsidRPr="00CE3618">
        <w:rPr>
          <w:rFonts w:cstheme="minorHAnsi"/>
          <w:sz w:val="24"/>
          <w:szCs w:val="24"/>
        </w:rPr>
        <w:t xml:space="preserve">У, а также сосредоточено на повышении потенциала в сфере управления услугами, инновационных решениях для расширения услуг и климатической жизнестойкости, управлении активами и операционной деятельности, цифровыми решениями для обслуживания клиентов и получения их откликов, процедурах тарифообразования, финансовом менеджменте, мониторинге услуг и соответствующей отчетности.  </w:t>
      </w:r>
      <w:r w:rsidRPr="00CE3618">
        <w:rPr>
          <w:rFonts w:cstheme="minorHAnsi"/>
          <w:b/>
          <w:bCs/>
          <w:sz w:val="24"/>
          <w:szCs w:val="24"/>
        </w:rPr>
        <w:t>ГОР будет структурирован в виде двух частей</w:t>
      </w:r>
      <w:r w:rsidRPr="00CE3618">
        <w:rPr>
          <w:rFonts w:cstheme="minorHAnsi"/>
          <w:sz w:val="24"/>
          <w:szCs w:val="24"/>
        </w:rPr>
        <w:t>. (</w:t>
      </w:r>
      <w:r w:rsidRPr="00CE3618">
        <w:rPr>
          <w:rFonts w:cstheme="minorHAnsi"/>
          <w:sz w:val="24"/>
          <w:szCs w:val="24"/>
          <w:lang w:val="en-US"/>
        </w:rPr>
        <w:t>i</w:t>
      </w:r>
      <w:r w:rsidRPr="00CE3618">
        <w:rPr>
          <w:rFonts w:cstheme="minorHAnsi"/>
          <w:sz w:val="24"/>
          <w:szCs w:val="24"/>
        </w:rPr>
        <w:t>) фиксированная часть, связанная с достижением предварительных институциональных условий (создание Р</w:t>
      </w:r>
      <w:r>
        <w:rPr>
          <w:rFonts w:cstheme="minorHAnsi"/>
          <w:sz w:val="24"/>
          <w:szCs w:val="24"/>
        </w:rPr>
        <w:t>П</w:t>
      </w:r>
      <w:r w:rsidRPr="00CE3618">
        <w:rPr>
          <w:rFonts w:cstheme="minorHAnsi"/>
          <w:sz w:val="24"/>
          <w:szCs w:val="24"/>
        </w:rPr>
        <w:t xml:space="preserve">У как юридического лица, разработка, </w:t>
      </w:r>
      <w:r w:rsidRPr="00CE3618">
        <w:rPr>
          <w:rFonts w:cstheme="minorHAnsi"/>
          <w:sz w:val="24"/>
          <w:szCs w:val="24"/>
        </w:rPr>
        <w:lastRenderedPageBreak/>
        <w:t>утверждение и принятие плана повышения качества обслуживания, плана расширения гендерных возможностей и утвержденной основы пересмотра тарифов, а также аудируемой системы финансового менеджмента), в целях более активного внедрения практики устойчивого и равноправного управления водными ресурсами, которая поддерживает меры адаптации к климатическим изменениям и смягчения климатических воздействий путем продвижения энергоэффективных операций и сокращения связанных с водой выбросов. Для стимулирования эффективности в процессе создания данных организаций фиксированный грант будет доступен только в течение первых 18 месяцев после вступления проекта в силу. (</w:t>
      </w:r>
      <w:r w:rsidRPr="00CE3618">
        <w:rPr>
          <w:rFonts w:cstheme="minorHAnsi"/>
          <w:sz w:val="24"/>
          <w:szCs w:val="24"/>
          <w:lang w:val="en-US"/>
        </w:rPr>
        <w:t>ii</w:t>
      </w:r>
      <w:r w:rsidRPr="00CE3618">
        <w:rPr>
          <w:rFonts w:cstheme="minorHAnsi"/>
          <w:sz w:val="24"/>
          <w:szCs w:val="24"/>
        </w:rPr>
        <w:t xml:space="preserve">) Вариативная часть, связанная с оказанием услуг, включая охват, часы снабжения, удовлетворенность потребителей, окупаемость и сокращение потерь воды, что имеет своей целью повышение эффективности водопользования и одновременно поддержание усилий по смягчению климатического воздействия путем оптимизации использования ресурсов и способствует адаптации к климатическим изменениям за счет надежного водоснабжения во время сбоев, вызванных климатическими явлениями. Точный набор индикаторов результативности будет определен в соглашении о результативности между </w:t>
      </w:r>
      <w:r>
        <w:rPr>
          <w:rFonts w:cstheme="minorHAnsi"/>
          <w:sz w:val="24"/>
          <w:szCs w:val="24"/>
        </w:rPr>
        <w:t>ДРПВВ и РПУ</w:t>
      </w:r>
      <w:r w:rsidR="00DB448A" w:rsidRPr="00CE3618">
        <w:rPr>
          <w:rFonts w:cstheme="minorHAnsi"/>
          <w:snapToGrid w:val="0"/>
          <w:sz w:val="24"/>
          <w:szCs w:val="24"/>
        </w:rPr>
        <w:t xml:space="preserve">. </w:t>
      </w:r>
    </w:p>
    <w:p w14:paraId="777842D7" w14:textId="515ED4D8" w:rsidR="00DB448A" w:rsidRPr="00155C1C" w:rsidRDefault="00155C1C" w:rsidP="006C241C">
      <w:pPr>
        <w:tabs>
          <w:tab w:val="left" w:pos="630"/>
        </w:tabs>
        <w:spacing w:before="160"/>
        <w:jc w:val="both"/>
        <w:rPr>
          <w:rFonts w:cstheme="minorHAnsi"/>
          <w:sz w:val="24"/>
          <w:szCs w:val="24"/>
        </w:rPr>
      </w:pPr>
      <w:bookmarkStart w:id="0" w:name="_Hlk151416741"/>
      <w:r w:rsidRPr="00155C1C">
        <w:rPr>
          <w:rFonts w:cstheme="minorHAnsi"/>
          <w:b/>
          <w:bCs/>
          <w:sz w:val="24"/>
          <w:szCs w:val="24"/>
        </w:rPr>
        <w:t>Подкомпонент 3.2 – Программа профессионально-техническо</w:t>
      </w:r>
      <w:r>
        <w:rPr>
          <w:rFonts w:cstheme="minorHAnsi"/>
          <w:b/>
          <w:bCs/>
          <w:sz w:val="24"/>
          <w:szCs w:val="24"/>
        </w:rPr>
        <w:t>го развития</w:t>
      </w:r>
      <w:r w:rsidR="00DB448A" w:rsidRPr="00155C1C">
        <w:rPr>
          <w:rFonts w:cstheme="minorHAnsi"/>
          <w:b/>
          <w:bCs/>
          <w:sz w:val="24"/>
          <w:szCs w:val="24"/>
        </w:rPr>
        <w:t>.</w:t>
      </w:r>
      <w:r w:rsidR="00DB448A" w:rsidRPr="00155C1C">
        <w:rPr>
          <w:rFonts w:cstheme="minorHAnsi"/>
          <w:b/>
          <w:bCs/>
          <w:i/>
          <w:iCs/>
          <w:sz w:val="24"/>
          <w:szCs w:val="24"/>
        </w:rPr>
        <w:t xml:space="preserve"> </w:t>
      </w:r>
      <w:bookmarkEnd w:id="0"/>
      <w:r w:rsidRPr="00155C1C">
        <w:rPr>
          <w:rFonts w:cstheme="minorHAnsi"/>
          <w:sz w:val="24"/>
          <w:szCs w:val="24"/>
        </w:rPr>
        <w:t xml:space="preserve">Проект будет финансировать создание национального центра обучения по водным ресурсам, размещенного в ДРПВВ, со специальной программой долгосрочного развития потенциала, предполагающей выдачу сертификата, в ответ на потребность в создании резерва профессионалов в сфере водных ресурсов, обладающих навыками планирования и управления эффективным и устойчивым обслуживанием в сфере водных ресурсов. Пакеты учебных материалов будут совместно разрабатываться и внедряться при поддержке </w:t>
      </w:r>
      <w:r w:rsidR="00676D64">
        <w:rPr>
          <w:rFonts w:cstheme="minorHAnsi"/>
          <w:sz w:val="24"/>
          <w:szCs w:val="24"/>
        </w:rPr>
        <w:t>ШАРС</w:t>
      </w:r>
      <w:r w:rsidRPr="00155C1C">
        <w:rPr>
          <w:rFonts w:cstheme="minorHAnsi"/>
          <w:sz w:val="24"/>
          <w:szCs w:val="24"/>
        </w:rPr>
        <w:t>, включая проектирование и реализацию адаптивной инфраструктуры и услуг ВСС. Вооружая специалистов водного сектора знаниями и навыками для внедрения энергоэффективных технологий и практики, позволяющей сокращать выбросы ПГ, программа также поддержит работу по смягчению климатических изменений. ППТ</w:t>
      </w:r>
      <w:r w:rsidR="00676D64">
        <w:rPr>
          <w:rFonts w:cstheme="minorHAnsi"/>
          <w:sz w:val="24"/>
          <w:szCs w:val="24"/>
        </w:rPr>
        <w:t>Р</w:t>
      </w:r>
      <w:r w:rsidRPr="00155C1C">
        <w:rPr>
          <w:rFonts w:cstheme="minorHAnsi"/>
          <w:sz w:val="24"/>
          <w:szCs w:val="24"/>
        </w:rPr>
        <w:t xml:space="preserve"> будет также проводить широкую разъяснительную работу и способствовать зачислению слушателей женского пола на обучающие программы, разработанные для привлечения молодежи и женщин в водохозяйственный сектор и повышения их технических и лидерских навыков.  Обучающие услуги для поддержки работы центра будут отбираться на конкурсной основе с учетом технической интенсивности предлагаемой программы обучения, необходимости продемонстрировать используемые методы обучения и эффективности систем мониторинга и оценки (МиО), демонстрирующих результаты обучения</w:t>
      </w:r>
      <w:r w:rsidR="00DB448A" w:rsidRPr="00155C1C">
        <w:rPr>
          <w:rFonts w:cstheme="minorHAnsi"/>
          <w:sz w:val="24"/>
          <w:szCs w:val="24"/>
        </w:rPr>
        <w:t xml:space="preserve">. </w:t>
      </w:r>
    </w:p>
    <w:p w14:paraId="5BA93CF2" w14:textId="1B00A7A6" w:rsidR="00DB448A" w:rsidRPr="000F16AE" w:rsidRDefault="000F16AE" w:rsidP="00844470">
      <w:pPr>
        <w:tabs>
          <w:tab w:val="left" w:pos="630"/>
        </w:tabs>
        <w:spacing w:before="160"/>
        <w:contextualSpacing/>
        <w:jc w:val="both"/>
        <w:rPr>
          <w:rFonts w:cstheme="minorHAnsi"/>
          <w:sz w:val="24"/>
          <w:szCs w:val="24"/>
        </w:rPr>
      </w:pPr>
      <w:r w:rsidRPr="000F16AE">
        <w:rPr>
          <w:rFonts w:cstheme="minorHAnsi"/>
          <w:b/>
          <w:bCs/>
          <w:sz w:val="24"/>
          <w:szCs w:val="24"/>
        </w:rPr>
        <w:t xml:space="preserve">Компонент 4 – Структурирование и управление программой </w:t>
      </w:r>
      <w:r w:rsidRPr="000F16AE">
        <w:rPr>
          <w:rFonts w:cstheme="minorHAnsi"/>
          <w:b/>
          <w:bCs/>
          <w:sz w:val="24"/>
          <w:szCs w:val="24"/>
          <w:lang w:val="en-US"/>
        </w:rPr>
        <w:t>M</w:t>
      </w:r>
      <w:r w:rsidRPr="000F16AE">
        <w:rPr>
          <w:rFonts w:cstheme="minorHAnsi"/>
          <w:b/>
          <w:bCs/>
          <w:sz w:val="24"/>
          <w:szCs w:val="24"/>
        </w:rPr>
        <w:t>ПП и институциональная поддержка развития</w:t>
      </w:r>
      <w:r w:rsidR="00F62AB0" w:rsidRPr="000F16AE">
        <w:rPr>
          <w:rFonts w:cstheme="minorHAnsi"/>
          <w:b/>
          <w:bCs/>
          <w:sz w:val="24"/>
          <w:szCs w:val="24"/>
        </w:rPr>
        <w:t xml:space="preserve"> </w:t>
      </w:r>
      <w:r w:rsidR="00DB448A" w:rsidRPr="000F16AE">
        <w:rPr>
          <w:rFonts w:cstheme="minorHAnsi"/>
          <w:sz w:val="24"/>
          <w:szCs w:val="24"/>
        </w:rPr>
        <w:t xml:space="preserve">– </w:t>
      </w:r>
      <w:r w:rsidRPr="000F16AE">
        <w:rPr>
          <w:rFonts w:cstheme="minorHAnsi"/>
          <w:sz w:val="24"/>
          <w:szCs w:val="24"/>
        </w:rPr>
        <w:t>будет финансировать ТП и наращивание институционального потенциала для создания рамочной основы в целях управления программой и наращивания инфраструктурного потенциала ВСС, включая</w:t>
      </w:r>
      <w:r w:rsidR="00DB448A" w:rsidRPr="000F16AE">
        <w:rPr>
          <w:rFonts w:cstheme="minorHAnsi"/>
          <w:sz w:val="24"/>
          <w:szCs w:val="24"/>
        </w:rPr>
        <w:t>:</w:t>
      </w:r>
    </w:p>
    <w:p w14:paraId="06940016" w14:textId="50A41D6F" w:rsidR="00DB448A" w:rsidRPr="000F16AE" w:rsidRDefault="000F16AE" w:rsidP="00844470">
      <w:pPr>
        <w:numPr>
          <w:ilvl w:val="2"/>
          <w:numId w:val="13"/>
        </w:numPr>
        <w:tabs>
          <w:tab w:val="left" w:pos="360"/>
          <w:tab w:val="left" w:pos="630"/>
        </w:tabs>
        <w:spacing w:before="160"/>
        <w:contextualSpacing/>
        <w:jc w:val="both"/>
        <w:rPr>
          <w:rFonts w:cstheme="minorHAnsi"/>
          <w:sz w:val="24"/>
          <w:szCs w:val="24"/>
        </w:rPr>
      </w:pPr>
      <w:r w:rsidRPr="000F16AE">
        <w:rPr>
          <w:rFonts w:cstheme="minorHAnsi"/>
          <w:sz w:val="24"/>
          <w:szCs w:val="24"/>
        </w:rPr>
        <w:t>ТП и обучение в целях разработки управленческого инструментария программы, в том числе стандартные ЭиС инструменты, руководства и протоколы внедрения, для улучшения координации и эффективности внедрения Программы, а также систем МиО для отслеживания результатов программы, секторальной координации и ежегодных обзоров</w:t>
      </w:r>
      <w:r w:rsidR="00DB448A" w:rsidRPr="000F16AE">
        <w:rPr>
          <w:rFonts w:cstheme="minorHAnsi"/>
          <w:sz w:val="24"/>
          <w:szCs w:val="24"/>
        </w:rPr>
        <w:t>;</w:t>
      </w:r>
    </w:p>
    <w:p w14:paraId="76D3FC3E" w14:textId="19B646AA" w:rsidR="00DB448A" w:rsidRPr="000F16AE" w:rsidRDefault="000F16AE" w:rsidP="00844470">
      <w:pPr>
        <w:numPr>
          <w:ilvl w:val="2"/>
          <w:numId w:val="13"/>
        </w:numPr>
        <w:tabs>
          <w:tab w:val="left" w:pos="360"/>
          <w:tab w:val="left" w:pos="630"/>
        </w:tabs>
        <w:spacing w:before="160"/>
        <w:contextualSpacing/>
        <w:jc w:val="both"/>
        <w:rPr>
          <w:rFonts w:cstheme="minorHAnsi"/>
          <w:sz w:val="24"/>
          <w:szCs w:val="24"/>
        </w:rPr>
      </w:pPr>
      <w:r w:rsidRPr="000F16AE">
        <w:rPr>
          <w:rFonts w:cstheme="minorHAnsi"/>
          <w:sz w:val="24"/>
          <w:szCs w:val="24"/>
        </w:rPr>
        <w:t xml:space="preserve">ТП для подготовки инвестиционных пакетов, инженерного проектирования, ЭиС инструментов для будущих интервенций, запланированных на последующие фазы </w:t>
      </w:r>
      <w:r w:rsidRPr="000F16AE">
        <w:rPr>
          <w:rFonts w:cstheme="minorHAnsi"/>
          <w:sz w:val="24"/>
          <w:szCs w:val="24"/>
          <w:lang w:val="en-US"/>
        </w:rPr>
        <w:lastRenderedPageBreak/>
        <w:t>M</w:t>
      </w:r>
      <w:r w:rsidRPr="000F16AE">
        <w:rPr>
          <w:rFonts w:cstheme="minorHAnsi"/>
          <w:sz w:val="24"/>
          <w:szCs w:val="24"/>
        </w:rPr>
        <w:t xml:space="preserve">ПП, с использованием ВБ-УПУВИ, включая технические оценки, скрининг инвестиций и консультационную поддержку транзакций в сотрудничестве с </w:t>
      </w:r>
      <w:r>
        <w:rPr>
          <w:rFonts w:cstheme="minorHAnsi"/>
          <w:sz w:val="24"/>
          <w:szCs w:val="24"/>
        </w:rPr>
        <w:t>МФК</w:t>
      </w:r>
      <w:r w:rsidRPr="000F16AE">
        <w:rPr>
          <w:rFonts w:cstheme="minorHAnsi"/>
          <w:sz w:val="24"/>
          <w:szCs w:val="24"/>
        </w:rPr>
        <w:t xml:space="preserve"> для привлечения частного сектора к решению проблем водоснабжения и водоотведения вдоль озера Иссык-Куль и устранения уязвимостей существующих систем канализации, усугубленных изменением климата</w:t>
      </w:r>
      <w:r w:rsidR="00DB448A" w:rsidRPr="000F16AE">
        <w:rPr>
          <w:rFonts w:cstheme="minorHAnsi"/>
          <w:sz w:val="24"/>
          <w:szCs w:val="24"/>
        </w:rPr>
        <w:t>;</w:t>
      </w:r>
    </w:p>
    <w:p w14:paraId="3D80D5D4" w14:textId="1C41588A" w:rsidR="00DB448A" w:rsidRPr="000F16AE" w:rsidRDefault="000F16AE" w:rsidP="00844470">
      <w:pPr>
        <w:numPr>
          <w:ilvl w:val="2"/>
          <w:numId w:val="13"/>
        </w:numPr>
        <w:tabs>
          <w:tab w:val="left" w:pos="360"/>
          <w:tab w:val="left" w:pos="630"/>
        </w:tabs>
        <w:spacing w:before="160"/>
        <w:contextualSpacing/>
        <w:jc w:val="both"/>
        <w:rPr>
          <w:rFonts w:cstheme="minorHAnsi"/>
          <w:sz w:val="24"/>
          <w:szCs w:val="24"/>
        </w:rPr>
      </w:pPr>
      <w:r w:rsidRPr="000F16AE">
        <w:rPr>
          <w:rFonts w:cstheme="minorHAnsi"/>
          <w:sz w:val="24"/>
          <w:szCs w:val="24"/>
        </w:rPr>
        <w:t>дополнительные операционные затраты, ТП и оборудование для управления программой</w:t>
      </w:r>
      <w:r w:rsidR="00DB448A" w:rsidRPr="000F16AE">
        <w:rPr>
          <w:rFonts w:cstheme="minorHAnsi"/>
          <w:sz w:val="24"/>
          <w:szCs w:val="24"/>
        </w:rPr>
        <w:t>;</w:t>
      </w:r>
    </w:p>
    <w:p w14:paraId="1297F0DF" w14:textId="47859F46" w:rsidR="00DB448A" w:rsidRPr="000F16AE" w:rsidRDefault="000F16AE" w:rsidP="00844470">
      <w:pPr>
        <w:numPr>
          <w:ilvl w:val="2"/>
          <w:numId w:val="13"/>
        </w:numPr>
        <w:tabs>
          <w:tab w:val="left" w:pos="360"/>
          <w:tab w:val="left" w:pos="630"/>
        </w:tabs>
        <w:spacing w:before="160"/>
        <w:contextualSpacing/>
        <w:jc w:val="both"/>
        <w:rPr>
          <w:rFonts w:cstheme="minorHAnsi"/>
          <w:sz w:val="24"/>
          <w:szCs w:val="24"/>
        </w:rPr>
      </w:pPr>
      <w:r w:rsidRPr="000F16AE">
        <w:rPr>
          <w:rFonts w:cstheme="minorHAnsi"/>
          <w:sz w:val="24"/>
          <w:szCs w:val="24"/>
        </w:rPr>
        <w:t xml:space="preserve">ТП, оборудование и услуги для поддержки программы по наращиванию знаний и коммуникационной стратегии для </w:t>
      </w:r>
      <w:r w:rsidRPr="000F16AE">
        <w:rPr>
          <w:rFonts w:cstheme="minorHAnsi"/>
          <w:sz w:val="24"/>
          <w:szCs w:val="24"/>
          <w:lang w:val="en-US"/>
        </w:rPr>
        <w:t>M</w:t>
      </w:r>
      <w:r w:rsidRPr="000F16AE">
        <w:rPr>
          <w:rFonts w:cstheme="minorHAnsi"/>
          <w:sz w:val="24"/>
          <w:szCs w:val="24"/>
        </w:rPr>
        <w:t>ПП, направленной на информированность и достижение понимания среди заинтересованных сторон относительно важности ускоренного доступа к ВСС, устойчивости оказания услуг и климатической устойчивости</w:t>
      </w:r>
      <w:r w:rsidR="00DB448A" w:rsidRPr="000F16AE">
        <w:rPr>
          <w:rFonts w:cstheme="minorHAnsi"/>
          <w:sz w:val="24"/>
          <w:szCs w:val="24"/>
        </w:rPr>
        <w:t xml:space="preserve">; </w:t>
      </w:r>
    </w:p>
    <w:p w14:paraId="6A006018" w14:textId="211A4B65" w:rsidR="00DB448A" w:rsidRPr="000F16AE" w:rsidRDefault="000F16AE" w:rsidP="00844470">
      <w:pPr>
        <w:numPr>
          <w:ilvl w:val="2"/>
          <w:numId w:val="13"/>
        </w:numPr>
        <w:tabs>
          <w:tab w:val="left" w:pos="360"/>
          <w:tab w:val="left" w:pos="630"/>
        </w:tabs>
        <w:spacing w:before="160"/>
        <w:contextualSpacing/>
        <w:jc w:val="both"/>
        <w:rPr>
          <w:rFonts w:cstheme="minorHAnsi"/>
          <w:sz w:val="24"/>
          <w:szCs w:val="24"/>
        </w:rPr>
      </w:pPr>
      <w:r w:rsidRPr="000F16AE">
        <w:rPr>
          <w:rFonts w:cstheme="minorHAnsi"/>
          <w:sz w:val="24"/>
          <w:szCs w:val="24"/>
        </w:rPr>
        <w:t>ТП для подготовки договоров на обслуживание между оператором и собственником активов и независимой верификации ГОР; и</w:t>
      </w:r>
    </w:p>
    <w:p w14:paraId="2B7364B1" w14:textId="1A6FCAD8" w:rsidR="00DB448A" w:rsidRPr="000F16AE" w:rsidRDefault="000F16AE" w:rsidP="006C241C">
      <w:pPr>
        <w:numPr>
          <w:ilvl w:val="2"/>
          <w:numId w:val="13"/>
        </w:numPr>
        <w:tabs>
          <w:tab w:val="left" w:pos="360"/>
          <w:tab w:val="left" w:pos="630"/>
        </w:tabs>
        <w:spacing w:before="160"/>
        <w:ind w:left="357" w:hanging="357"/>
        <w:jc w:val="both"/>
        <w:rPr>
          <w:rFonts w:cstheme="minorHAnsi"/>
          <w:sz w:val="24"/>
          <w:szCs w:val="24"/>
        </w:rPr>
      </w:pPr>
      <w:r w:rsidRPr="000F16AE">
        <w:rPr>
          <w:rFonts w:cstheme="minorHAnsi"/>
          <w:sz w:val="24"/>
          <w:szCs w:val="24"/>
        </w:rPr>
        <w:t>ТП для целевых положений по вопросам политики, в частности фокусирующих внимание на внедрении новой модели агрегирования услуг и тарифной основы</w:t>
      </w:r>
      <w:r w:rsidR="00DB448A" w:rsidRPr="000F16AE">
        <w:rPr>
          <w:rFonts w:cstheme="minorHAnsi"/>
          <w:sz w:val="24"/>
          <w:szCs w:val="24"/>
        </w:rPr>
        <w:t>.</w:t>
      </w:r>
    </w:p>
    <w:p w14:paraId="5F1355C2" w14:textId="7B858C0F" w:rsidR="00437816" w:rsidRPr="000F16AE" w:rsidRDefault="00F62AB0" w:rsidP="00844470">
      <w:pPr>
        <w:tabs>
          <w:tab w:val="left" w:pos="360"/>
          <w:tab w:val="left" w:pos="630"/>
        </w:tabs>
        <w:spacing w:before="160"/>
        <w:contextualSpacing/>
        <w:jc w:val="both"/>
        <w:rPr>
          <w:rFonts w:eastAsia="Times New Roman" w:cstheme="minorHAnsi"/>
          <w:sz w:val="24"/>
          <w:szCs w:val="24"/>
        </w:rPr>
      </w:pPr>
      <w:r w:rsidRPr="000F16AE">
        <w:rPr>
          <w:rFonts w:cstheme="minorHAnsi"/>
          <w:b/>
          <w:bCs/>
          <w:sz w:val="24"/>
          <w:szCs w:val="24"/>
        </w:rPr>
        <w:t>5.</w:t>
      </w:r>
      <w:r w:rsidRPr="000F16AE">
        <w:rPr>
          <w:rFonts w:cstheme="minorHAnsi"/>
          <w:b/>
          <w:bCs/>
          <w:sz w:val="24"/>
          <w:szCs w:val="24"/>
        </w:rPr>
        <w:tab/>
      </w:r>
      <w:r w:rsidR="000F16AE" w:rsidRPr="000F16AE">
        <w:rPr>
          <w:rFonts w:cstheme="minorHAnsi"/>
          <w:b/>
          <w:bCs/>
          <w:sz w:val="24"/>
          <w:szCs w:val="24"/>
        </w:rPr>
        <w:t>Компонент 5 – Реагирование на условную чрезвычайную ситуацию</w:t>
      </w:r>
      <w:r w:rsidR="00DB448A" w:rsidRPr="000F16AE">
        <w:rPr>
          <w:rFonts w:cstheme="minorHAnsi"/>
          <w:b/>
          <w:sz w:val="24"/>
          <w:szCs w:val="24"/>
        </w:rPr>
        <w:t xml:space="preserve"> </w:t>
      </w:r>
    </w:p>
    <w:p w14:paraId="12B2A4D4" w14:textId="3588530B" w:rsidR="00086883" w:rsidRPr="000F16AE" w:rsidRDefault="000F16AE" w:rsidP="006C241C">
      <w:pPr>
        <w:spacing w:before="160"/>
        <w:jc w:val="both"/>
        <w:rPr>
          <w:rFonts w:eastAsia="Times New Roman" w:cstheme="minorHAnsi"/>
          <w:sz w:val="24"/>
          <w:szCs w:val="24"/>
        </w:rPr>
      </w:pPr>
      <w:r w:rsidRPr="000F16AE">
        <w:rPr>
          <w:rFonts w:eastAsia="Times New Roman" w:cstheme="minorHAnsi"/>
          <w:sz w:val="24"/>
          <w:szCs w:val="24"/>
        </w:rPr>
        <w:t>Данное техническое задание разработано в рамках реализации вышеуказанных компонентов программы «Всеобщий доступ к водоснабжению и санитарии», реализуемом отделом реализации проекта ДРПВВ, для проведения Базового исследования в целевых селах (Список целевых сел прилагается</w:t>
      </w:r>
      <w:r w:rsidR="00C06C03" w:rsidRPr="000F16AE">
        <w:rPr>
          <w:rFonts w:eastAsia="Times New Roman" w:cstheme="minorHAnsi"/>
          <w:sz w:val="24"/>
          <w:szCs w:val="24"/>
        </w:rPr>
        <w:t>).</w:t>
      </w:r>
    </w:p>
    <w:p w14:paraId="610D755A" w14:textId="706AB96F" w:rsidR="007E6410" w:rsidRPr="0068218A" w:rsidRDefault="0068218A" w:rsidP="00844470">
      <w:pPr>
        <w:spacing w:before="160"/>
        <w:contextualSpacing/>
        <w:jc w:val="both"/>
        <w:rPr>
          <w:rFonts w:eastAsia="Times New Roman" w:cstheme="minorHAnsi"/>
          <w:sz w:val="24"/>
          <w:szCs w:val="24"/>
        </w:rPr>
      </w:pPr>
      <w:r w:rsidRPr="0068218A">
        <w:rPr>
          <w:rFonts w:eastAsia="Times New Roman" w:cstheme="minorHAnsi"/>
          <w:b/>
          <w:bCs/>
          <w:sz w:val="24"/>
          <w:szCs w:val="24"/>
        </w:rPr>
        <w:t xml:space="preserve">Проект связан с Проектом по улучшению водохозяйственных услуг, устойчивых к изменению климата (ПУВУУИК), </w:t>
      </w:r>
      <w:r w:rsidRPr="0068218A">
        <w:rPr>
          <w:rFonts w:eastAsia="Times New Roman" w:cstheme="minorHAnsi"/>
          <w:sz w:val="24"/>
          <w:szCs w:val="24"/>
        </w:rPr>
        <w:t>финансируемым Международной ассоциацией развития (</w:t>
      </w:r>
      <w:r w:rsidR="00574C37">
        <w:rPr>
          <w:rFonts w:eastAsia="Times New Roman" w:cstheme="minorHAnsi"/>
          <w:sz w:val="24"/>
          <w:szCs w:val="24"/>
        </w:rPr>
        <w:t>МАР</w:t>
      </w:r>
      <w:r w:rsidRPr="0068218A">
        <w:rPr>
          <w:rFonts w:eastAsia="Times New Roman" w:cstheme="minorHAnsi"/>
          <w:sz w:val="24"/>
          <w:szCs w:val="24"/>
        </w:rPr>
        <w:t xml:space="preserve">). ПУВУУИК был разработан для обеспечения последовательной политики, инвестиций и институциональных подходов к предоставлению услуг водоснабжения, устойчивых к изменению климата. Проект включает в себя мероприятия на национальном уровне, мероприятия на уровне бассейнов (бассейн реки КСА и бассейн Иссык-Куля) и мероприятия на уровне сельских районов, а также служит основой для проекта </w:t>
      </w:r>
      <w:r w:rsidRPr="0068218A">
        <w:rPr>
          <w:rFonts w:eastAsia="Times New Roman" w:cstheme="minorHAnsi"/>
          <w:sz w:val="24"/>
          <w:szCs w:val="24"/>
          <w:lang w:val="en-US"/>
        </w:rPr>
        <w:t>WASUAP</w:t>
      </w:r>
      <w:r w:rsidR="00271AA1" w:rsidRPr="0068218A">
        <w:rPr>
          <w:rFonts w:eastAsia="Times New Roman" w:cstheme="minorHAnsi"/>
          <w:sz w:val="24"/>
          <w:szCs w:val="24"/>
        </w:rPr>
        <w:t>.</w:t>
      </w:r>
      <w:r w:rsidR="007E6410" w:rsidRPr="0068218A">
        <w:rPr>
          <w:rFonts w:eastAsia="Times New Roman" w:cstheme="minorHAnsi"/>
          <w:sz w:val="24"/>
          <w:szCs w:val="24"/>
        </w:rPr>
        <w:t xml:space="preserve"> </w:t>
      </w:r>
    </w:p>
    <w:p w14:paraId="69D081B7" w14:textId="3EE0C3B1" w:rsidR="00354CDE" w:rsidRPr="000F6340" w:rsidRDefault="000F6340" w:rsidP="00844470">
      <w:pPr>
        <w:pStyle w:val="1"/>
        <w:spacing w:before="160" w:after="160" w:line="259" w:lineRule="auto"/>
        <w:ind w:left="426"/>
        <w:contextualSpacing/>
        <w:rPr>
          <w:rFonts w:asciiTheme="minorHAnsi" w:eastAsia="Times New Roman" w:hAnsiTheme="minorHAnsi" w:cstheme="minorHAnsi"/>
          <w:sz w:val="24"/>
          <w:szCs w:val="24"/>
        </w:rPr>
      </w:pPr>
      <w:r w:rsidRPr="000F6340">
        <w:rPr>
          <w:rFonts w:asciiTheme="minorHAnsi" w:eastAsia="Times New Roman" w:hAnsiTheme="minorHAnsi" w:cstheme="minorHAnsi"/>
          <w:sz w:val="24"/>
          <w:szCs w:val="24"/>
        </w:rPr>
        <w:t>ЦЕЛИ И ЗАДАЧИ БАЗОВОГО ИССЛЕДОВАНИЯ</w:t>
      </w:r>
    </w:p>
    <w:p w14:paraId="6A3B6528" w14:textId="207010AD" w:rsidR="00BF4335" w:rsidRPr="001B1361" w:rsidRDefault="001B1361" w:rsidP="00844470">
      <w:pPr>
        <w:spacing w:before="160"/>
        <w:contextualSpacing/>
        <w:jc w:val="both"/>
        <w:rPr>
          <w:rFonts w:eastAsia="Times New Roman" w:cstheme="minorHAnsi"/>
          <w:bCs/>
          <w:iCs/>
          <w:sz w:val="24"/>
          <w:szCs w:val="24"/>
        </w:rPr>
      </w:pPr>
      <w:r w:rsidRPr="001B1361">
        <w:rPr>
          <w:rFonts w:eastAsia="Times New Roman" w:cstheme="minorHAnsi"/>
          <w:bCs/>
          <w:iCs/>
          <w:sz w:val="24"/>
          <w:szCs w:val="24"/>
        </w:rPr>
        <w:t xml:space="preserve">Целью базового исследования является оценка и определение базовых </w:t>
      </w:r>
      <w:r w:rsidR="003E3B57">
        <w:rPr>
          <w:rFonts w:eastAsia="Times New Roman" w:cstheme="minorHAnsi"/>
          <w:bCs/>
          <w:iCs/>
          <w:sz w:val="24"/>
          <w:szCs w:val="24"/>
        </w:rPr>
        <w:t>показателей</w:t>
      </w:r>
      <w:r w:rsidRPr="001B1361">
        <w:rPr>
          <w:rFonts w:eastAsia="Times New Roman" w:cstheme="minorHAnsi"/>
          <w:bCs/>
          <w:iCs/>
          <w:sz w:val="24"/>
          <w:szCs w:val="24"/>
        </w:rPr>
        <w:t xml:space="preserve"> проекта/программы</w:t>
      </w:r>
      <w:r w:rsidR="003E3B57">
        <w:rPr>
          <w:rFonts w:eastAsia="Times New Roman" w:cstheme="minorHAnsi"/>
          <w:bCs/>
          <w:iCs/>
          <w:sz w:val="24"/>
          <w:szCs w:val="24"/>
        </w:rPr>
        <w:t>,</w:t>
      </w:r>
      <w:r w:rsidRPr="001B1361">
        <w:rPr>
          <w:rFonts w:eastAsia="Times New Roman" w:cstheme="minorHAnsi"/>
          <w:bCs/>
          <w:iCs/>
          <w:sz w:val="24"/>
          <w:szCs w:val="24"/>
        </w:rPr>
        <w:t xml:space="preserve"> </w:t>
      </w:r>
      <w:r w:rsidR="003E3B57" w:rsidRPr="003E3B57">
        <w:rPr>
          <w:rFonts w:eastAsia="Times New Roman" w:cstheme="minorHAnsi"/>
          <w:bCs/>
          <w:iCs/>
          <w:sz w:val="24"/>
          <w:szCs w:val="24"/>
        </w:rPr>
        <w:t>основываясь на индикаторах матрицы результатов</w:t>
      </w:r>
      <w:r w:rsidRPr="001B1361">
        <w:rPr>
          <w:rFonts w:eastAsia="Times New Roman" w:cstheme="minorHAnsi"/>
          <w:bCs/>
          <w:iCs/>
          <w:sz w:val="24"/>
          <w:szCs w:val="24"/>
        </w:rPr>
        <w:t>. При проведении исследования будут использоваться несколько инструментов, подходящих для целевой аудитории и для сбора конкретной базовой информации.</w:t>
      </w:r>
      <w:r w:rsidR="00E57E97" w:rsidRPr="001B1361">
        <w:rPr>
          <w:rFonts w:eastAsia="Times New Roman" w:cstheme="minorHAnsi"/>
          <w:bCs/>
          <w:iCs/>
          <w:sz w:val="24"/>
          <w:szCs w:val="24"/>
        </w:rPr>
        <w:t xml:space="preserve"> </w:t>
      </w:r>
    </w:p>
    <w:p w14:paraId="306DC8F7" w14:textId="77777777" w:rsidR="00844470" w:rsidRPr="00844470" w:rsidRDefault="003E3B57" w:rsidP="00844470">
      <w:pPr>
        <w:spacing w:before="160"/>
        <w:contextualSpacing/>
        <w:jc w:val="both"/>
        <w:rPr>
          <w:rFonts w:eastAsia="Times New Roman" w:cstheme="minorHAnsi"/>
          <w:bCs/>
          <w:iCs/>
          <w:sz w:val="24"/>
          <w:szCs w:val="24"/>
        </w:rPr>
      </w:pPr>
      <w:r w:rsidRPr="003E3B57">
        <w:rPr>
          <w:rFonts w:eastAsia="Times New Roman" w:cstheme="minorHAnsi"/>
          <w:bCs/>
          <w:iCs/>
          <w:sz w:val="24"/>
          <w:szCs w:val="24"/>
        </w:rPr>
        <w:t>Базовое исследование будет включать в себя сочетание качественных опросов в целевых селах посредством фокус-групповых дискуссий с ключевыми респондентами и глубинных интервью с представителями муниципальных предприятий, а также количественный опрос домохозяйств. Данные, собранные в ходе базового исследования, будут использованы для оценки текущего состояния услуг и практики в области водоснабжения и санитарии в целевом районе; качества услуг; готовности платить за услуги и степени удовлетворенности бенефициаров услугами водоснабжения и санитарии;  исследование также направлено на сбор данных о состоянии систем водоснабжения в социальных учреждениях и другой информации, необходимой для расчета индикаторов проекта и верификации допущений, сделанных в экономическом и финансовом анализе проекта.  Масштаб базового исследования требует применения многоинструментального подхода, как описано ниже:</w:t>
      </w:r>
    </w:p>
    <w:p w14:paraId="3FB45624" w14:textId="76051433" w:rsidR="00844470" w:rsidRPr="00C25EC9" w:rsidRDefault="00844470" w:rsidP="00844470">
      <w:pPr>
        <w:spacing w:before="160"/>
        <w:contextualSpacing/>
        <w:jc w:val="both"/>
        <w:rPr>
          <w:rFonts w:eastAsia="Times New Roman" w:cstheme="minorHAnsi"/>
          <w:bCs/>
          <w:iCs/>
          <w:sz w:val="24"/>
          <w:szCs w:val="24"/>
        </w:rPr>
      </w:pPr>
      <w:r w:rsidRPr="00844470">
        <w:rPr>
          <w:rFonts w:eastAsia="Times New Roman" w:cstheme="minorHAnsi"/>
          <w:bCs/>
          <w:iCs/>
          <w:sz w:val="24"/>
          <w:szCs w:val="24"/>
        </w:rPr>
        <w:lastRenderedPageBreak/>
        <w:t>(</w:t>
      </w:r>
      <w:r>
        <w:rPr>
          <w:rFonts w:eastAsia="Times New Roman" w:cstheme="minorHAnsi"/>
          <w:bCs/>
          <w:iCs/>
          <w:sz w:val="24"/>
          <w:szCs w:val="24"/>
          <w:lang w:val="en-US"/>
        </w:rPr>
        <w:t>i</w:t>
      </w:r>
      <w:r w:rsidRPr="00844470">
        <w:rPr>
          <w:rFonts w:eastAsia="Times New Roman" w:cstheme="minorHAnsi"/>
          <w:bCs/>
          <w:iCs/>
          <w:sz w:val="24"/>
          <w:szCs w:val="24"/>
        </w:rPr>
        <w:t>)</w:t>
      </w:r>
      <w:r>
        <w:rPr>
          <w:rFonts w:eastAsia="Times New Roman" w:cstheme="minorHAnsi"/>
          <w:bCs/>
          <w:iCs/>
          <w:sz w:val="24"/>
          <w:szCs w:val="24"/>
          <w:lang w:val="en-US"/>
        </w:rPr>
        <w:t> </w:t>
      </w:r>
      <w:r w:rsidR="003E3B57" w:rsidRPr="00844470">
        <w:rPr>
          <w:rFonts w:eastAsia="Times New Roman" w:cstheme="minorHAnsi"/>
          <w:b/>
          <w:iCs/>
          <w:sz w:val="24"/>
          <w:szCs w:val="24"/>
        </w:rPr>
        <w:t xml:space="preserve">Фокус-групповые дискуссии (ФГД) </w:t>
      </w:r>
      <w:r w:rsidR="003E3B57" w:rsidRPr="00844470">
        <w:rPr>
          <w:rFonts w:eastAsia="Times New Roman" w:cstheme="minorHAnsi"/>
          <w:bCs/>
          <w:iCs/>
          <w:sz w:val="24"/>
          <w:szCs w:val="24"/>
        </w:rPr>
        <w:t xml:space="preserve">по текущей ситуации и проблемам в системе водоснабжения и санитарии с представителями целевых </w:t>
      </w:r>
      <w:r w:rsidR="006662B4" w:rsidRPr="00844470">
        <w:rPr>
          <w:rFonts w:eastAsia="Times New Roman" w:cstheme="minorHAnsi"/>
          <w:bCs/>
          <w:iCs/>
          <w:sz w:val="24"/>
          <w:szCs w:val="24"/>
        </w:rPr>
        <w:t>сел</w:t>
      </w:r>
      <w:r w:rsidR="003E3B57" w:rsidRPr="00844470">
        <w:rPr>
          <w:rFonts w:eastAsia="Times New Roman" w:cstheme="minorHAnsi"/>
          <w:bCs/>
          <w:iCs/>
          <w:sz w:val="24"/>
          <w:szCs w:val="24"/>
        </w:rPr>
        <w:t xml:space="preserve">. Ожидается, что в ходе фокус-групповых дискуссий с жителями </w:t>
      </w:r>
      <w:r w:rsidR="00A21C31" w:rsidRPr="00844470">
        <w:rPr>
          <w:rFonts w:eastAsia="Times New Roman" w:cstheme="minorHAnsi"/>
          <w:bCs/>
          <w:iCs/>
          <w:sz w:val="24"/>
          <w:szCs w:val="24"/>
        </w:rPr>
        <w:t>сел</w:t>
      </w:r>
      <w:r w:rsidR="003E3B57" w:rsidRPr="00844470">
        <w:rPr>
          <w:rFonts w:eastAsia="Times New Roman" w:cstheme="minorHAnsi"/>
          <w:bCs/>
          <w:iCs/>
          <w:sz w:val="24"/>
          <w:szCs w:val="24"/>
        </w:rPr>
        <w:t xml:space="preserve"> (работниками здравоохранения, образования, водоснабжения), работниками МП/СООП</w:t>
      </w:r>
      <w:r w:rsidR="000E182B">
        <w:rPr>
          <w:rFonts w:eastAsia="Times New Roman" w:cstheme="minorHAnsi"/>
          <w:bCs/>
          <w:iCs/>
          <w:sz w:val="24"/>
          <w:szCs w:val="24"/>
        </w:rPr>
        <w:t>П</w:t>
      </w:r>
      <w:r w:rsidR="003E3B57" w:rsidRPr="00844470">
        <w:rPr>
          <w:rFonts w:eastAsia="Times New Roman" w:cstheme="minorHAnsi"/>
          <w:bCs/>
          <w:iCs/>
          <w:sz w:val="24"/>
          <w:szCs w:val="24"/>
        </w:rPr>
        <w:t>В (не руководителями) будут собраны качественные данные, которые позволят лучше понять восприятие, приоритеты и проблемы сообщества, а также выявить ключевые вопросы, пробелы в обслуживании и решения, ориентированные на местные условия. Обсуждения будут проводиться с учетом гендерных аспектов и на основе инклюзивного подхода, с обеспечением адекватного учета и отражения мнений женщин и мужчин, молодежи и уязвимых групп населения</w:t>
      </w:r>
      <w:r w:rsidR="001740C9" w:rsidRPr="00844470">
        <w:rPr>
          <w:rFonts w:eastAsia="Times New Roman" w:cstheme="minorHAnsi"/>
          <w:bCs/>
          <w:iCs/>
          <w:sz w:val="24"/>
          <w:szCs w:val="24"/>
        </w:rPr>
        <w:t xml:space="preserve">. </w:t>
      </w:r>
    </w:p>
    <w:p w14:paraId="7D502AA5" w14:textId="7D5251EA" w:rsidR="00844470" w:rsidRPr="00844470" w:rsidRDefault="00E93399" w:rsidP="00844470">
      <w:pPr>
        <w:spacing w:before="160"/>
        <w:contextualSpacing/>
        <w:jc w:val="both"/>
        <w:rPr>
          <w:rFonts w:eastAsia="Times New Roman" w:cstheme="minorHAnsi"/>
          <w:bCs/>
          <w:iCs/>
          <w:sz w:val="24"/>
          <w:szCs w:val="24"/>
        </w:rPr>
      </w:pPr>
      <w:r w:rsidRPr="00844470">
        <w:rPr>
          <w:rFonts w:eastAsia="Times New Roman" w:cstheme="minorHAnsi"/>
          <w:b/>
          <w:iCs/>
          <w:sz w:val="24"/>
          <w:szCs w:val="24"/>
        </w:rPr>
        <w:t xml:space="preserve">Будут проведены глубинные интервью (ГИ) </w:t>
      </w:r>
      <w:r w:rsidRPr="00844470">
        <w:rPr>
          <w:rFonts w:eastAsia="Times New Roman" w:cstheme="minorHAnsi"/>
          <w:bCs/>
          <w:iCs/>
          <w:sz w:val="24"/>
          <w:szCs w:val="24"/>
        </w:rPr>
        <w:t>с представителями муниципальных предприятий водоснабжения (МП</w:t>
      </w:r>
      <w:r w:rsidR="00BC1E1A">
        <w:rPr>
          <w:rFonts w:eastAsia="Times New Roman" w:cstheme="minorHAnsi"/>
          <w:bCs/>
          <w:iCs/>
          <w:sz w:val="24"/>
          <w:szCs w:val="24"/>
        </w:rPr>
        <w:t>В</w:t>
      </w:r>
      <w:r w:rsidRPr="00844470">
        <w:rPr>
          <w:rFonts w:eastAsia="Times New Roman" w:cstheme="minorHAnsi"/>
          <w:bCs/>
          <w:iCs/>
          <w:sz w:val="24"/>
          <w:szCs w:val="24"/>
        </w:rPr>
        <w:t>)/СООП</w:t>
      </w:r>
      <w:r w:rsidR="000E182B">
        <w:rPr>
          <w:rFonts w:eastAsia="Times New Roman" w:cstheme="minorHAnsi"/>
          <w:bCs/>
          <w:iCs/>
          <w:sz w:val="24"/>
          <w:szCs w:val="24"/>
        </w:rPr>
        <w:t>П</w:t>
      </w:r>
      <w:r w:rsidRPr="00844470">
        <w:rPr>
          <w:rFonts w:eastAsia="Times New Roman" w:cstheme="minorHAnsi"/>
          <w:bCs/>
          <w:iCs/>
          <w:sz w:val="24"/>
          <w:szCs w:val="24"/>
        </w:rPr>
        <w:t>В или лицами, выполняющими эти функции, с целью получения более подробной информации о структуре предприятия и проблемах, связанных с системами водоснабжения и водоотведения, а также с представителями социальных учреждений, экспертами в социальной сфере, представителями местных органов власти, чтобы лучше понять состояние и управление системами санитарии в этих организациях. Кроме того, опрошенные представители МП/СООП</w:t>
      </w:r>
      <w:r w:rsidR="000E182B">
        <w:rPr>
          <w:rFonts w:eastAsia="Times New Roman" w:cstheme="minorHAnsi"/>
          <w:bCs/>
          <w:iCs/>
          <w:sz w:val="24"/>
          <w:szCs w:val="24"/>
        </w:rPr>
        <w:t>П</w:t>
      </w:r>
      <w:r w:rsidRPr="00844470">
        <w:rPr>
          <w:rFonts w:eastAsia="Times New Roman" w:cstheme="minorHAnsi"/>
          <w:bCs/>
          <w:iCs/>
          <w:sz w:val="24"/>
          <w:szCs w:val="24"/>
        </w:rPr>
        <w:t>В в селах помогут определить существующие источники водоснабжения и виды очистных сооружений.  Эта информация будет представлена в геопространственном формате для поддержки разработки опроса домохозяйств, в частности стратегии выборки, чтобы обеспечить включение в выборку жителей, которые используют все существующие источники водоснабжения.</w:t>
      </w:r>
    </w:p>
    <w:p w14:paraId="52B65FF7" w14:textId="77777777" w:rsidR="00844470" w:rsidRPr="00C25EC9" w:rsidRDefault="00E93399" w:rsidP="00844470">
      <w:pPr>
        <w:spacing w:before="160"/>
        <w:contextualSpacing/>
        <w:jc w:val="both"/>
        <w:rPr>
          <w:rFonts w:eastAsia="Times New Roman" w:cstheme="minorHAnsi"/>
          <w:bCs/>
          <w:iCs/>
          <w:sz w:val="24"/>
          <w:szCs w:val="24"/>
        </w:rPr>
      </w:pPr>
      <w:r w:rsidRPr="00E93399">
        <w:rPr>
          <w:rFonts w:eastAsia="Times New Roman" w:cstheme="minorHAnsi"/>
          <w:bCs/>
          <w:iCs/>
          <w:sz w:val="24"/>
          <w:szCs w:val="24"/>
        </w:rPr>
        <w:t>Качественные результаты фокус-групповых дискуссий и ГИ будут дополнять и триангулировать количественные результаты, повышая надежность и интерпретируемость общего анализа.</w:t>
      </w:r>
    </w:p>
    <w:p w14:paraId="3F466E49" w14:textId="77777777" w:rsidR="00574C37" w:rsidRPr="00C25EC9" w:rsidRDefault="00844470" w:rsidP="00574C37">
      <w:pPr>
        <w:spacing w:before="160"/>
        <w:contextualSpacing/>
        <w:jc w:val="both"/>
        <w:rPr>
          <w:rFonts w:eastAsia="Times New Roman" w:cstheme="minorHAnsi"/>
          <w:bCs/>
          <w:iCs/>
          <w:sz w:val="24"/>
          <w:szCs w:val="24"/>
        </w:rPr>
      </w:pPr>
      <w:r w:rsidRPr="00844470">
        <w:rPr>
          <w:rFonts w:eastAsia="Times New Roman" w:cstheme="minorHAnsi"/>
          <w:bCs/>
          <w:iCs/>
          <w:sz w:val="24"/>
          <w:szCs w:val="24"/>
        </w:rPr>
        <w:t>(</w:t>
      </w:r>
      <w:r>
        <w:rPr>
          <w:rFonts w:eastAsia="Times New Roman" w:cstheme="minorHAnsi"/>
          <w:bCs/>
          <w:iCs/>
          <w:sz w:val="24"/>
          <w:szCs w:val="24"/>
          <w:lang w:val="en-US"/>
        </w:rPr>
        <w:t>ii</w:t>
      </w:r>
      <w:r w:rsidRPr="00844470">
        <w:rPr>
          <w:rFonts w:eastAsia="Times New Roman" w:cstheme="minorHAnsi"/>
          <w:bCs/>
          <w:iCs/>
          <w:sz w:val="24"/>
          <w:szCs w:val="24"/>
        </w:rPr>
        <w:t>)</w:t>
      </w:r>
      <w:r>
        <w:rPr>
          <w:rFonts w:eastAsia="Times New Roman" w:cstheme="minorHAnsi"/>
          <w:bCs/>
          <w:iCs/>
          <w:sz w:val="24"/>
          <w:szCs w:val="24"/>
          <w:lang w:val="en-US"/>
        </w:rPr>
        <w:t> </w:t>
      </w:r>
      <w:r w:rsidR="00E93399" w:rsidRPr="00E93399">
        <w:rPr>
          <w:rFonts w:eastAsia="Times New Roman" w:cstheme="minorHAnsi"/>
          <w:bCs/>
          <w:iCs/>
          <w:sz w:val="24"/>
          <w:szCs w:val="24"/>
        </w:rPr>
        <w:t xml:space="preserve">Сбор количественных данных посредством </w:t>
      </w:r>
      <w:r w:rsidR="00E93399" w:rsidRPr="00E93399">
        <w:rPr>
          <w:rFonts w:eastAsia="Times New Roman" w:cstheme="minorHAnsi"/>
          <w:b/>
          <w:iCs/>
          <w:sz w:val="24"/>
          <w:szCs w:val="24"/>
        </w:rPr>
        <w:t>репрезентативного опроса домохозяйств</w:t>
      </w:r>
      <w:r w:rsidR="00E93399" w:rsidRPr="00E93399">
        <w:rPr>
          <w:rFonts w:eastAsia="Times New Roman" w:cstheme="minorHAnsi"/>
          <w:bCs/>
          <w:iCs/>
          <w:sz w:val="24"/>
          <w:szCs w:val="24"/>
        </w:rPr>
        <w:t xml:space="preserve"> во всех целевых селах</w:t>
      </w:r>
      <w:r w:rsidR="00EB48CD" w:rsidRPr="00E93399">
        <w:rPr>
          <w:rFonts w:eastAsia="Times New Roman" w:cstheme="minorHAnsi"/>
          <w:bCs/>
          <w:iCs/>
          <w:sz w:val="24"/>
          <w:szCs w:val="24"/>
        </w:rPr>
        <w:t xml:space="preserve">. </w:t>
      </w:r>
      <w:r w:rsidR="00E8549F" w:rsidRPr="00E8549F">
        <w:rPr>
          <w:rFonts w:eastAsia="Times New Roman" w:cstheme="minorHAnsi"/>
          <w:bCs/>
          <w:iCs/>
          <w:sz w:val="24"/>
          <w:szCs w:val="24"/>
        </w:rPr>
        <w:t xml:space="preserve">Сбор количественных данных посредством репрезентативного опроса домохозяйств во всех целевых селах. В объем услуг также войдет сбор </w:t>
      </w:r>
      <w:r w:rsidR="00E8549F" w:rsidRPr="00E8549F">
        <w:rPr>
          <w:rFonts w:eastAsia="Times New Roman" w:cstheme="minorHAnsi"/>
          <w:bCs/>
          <w:iCs/>
          <w:sz w:val="24"/>
          <w:szCs w:val="24"/>
          <w:lang w:val="en-US"/>
        </w:rPr>
        <w:t>GPS</w:t>
      </w:r>
      <w:r w:rsidR="00E8549F" w:rsidRPr="00E8549F">
        <w:rPr>
          <w:rFonts w:eastAsia="Times New Roman" w:cstheme="minorHAnsi"/>
          <w:bCs/>
          <w:iCs/>
          <w:sz w:val="24"/>
          <w:szCs w:val="24"/>
        </w:rPr>
        <w:t xml:space="preserve">-координат во время сбора данных и предоставление определенной геопространственной информации. Опрос предусматривает сбор </w:t>
      </w:r>
      <w:r w:rsidR="00E8549F" w:rsidRPr="00E8549F">
        <w:rPr>
          <w:rFonts w:eastAsia="Times New Roman" w:cstheme="minorHAnsi"/>
          <w:bCs/>
          <w:iCs/>
          <w:sz w:val="24"/>
          <w:szCs w:val="24"/>
          <w:lang w:val="en-US"/>
        </w:rPr>
        <w:t>GPS</w:t>
      </w:r>
      <w:r w:rsidR="00E8549F" w:rsidRPr="00E8549F">
        <w:rPr>
          <w:rFonts w:eastAsia="Times New Roman" w:cstheme="minorHAnsi"/>
          <w:bCs/>
          <w:iCs/>
          <w:sz w:val="24"/>
          <w:szCs w:val="24"/>
        </w:rPr>
        <w:t>-координат на уровне домохозяйств в качестве стандартного и необходимого требования для обеспечения возможности проверки выполнения полевых работ, контроля качества выборки, пространственного анализа доступа к услугам и согласованности между базовым и последующим опросами. Этот опрос позволит подтвердить оценку состояния услуг водоснабжения, включая долю обслуживаемого населения и уровень обслуживания с точки зрения домохозяйств; текущее состояние системы санитарии и оценку различных практик, используемых домохозяйствами;  готовность платить за услуги, текущая практика оплаты и степень удовлетворенности бенефициаров услугами водоснабжения и санитарии; гендерные аспекты, в частности бремя неадекватного доступа к воде и санитарии для членов домохозяйств, а также воздействие болезней, передаваемых через воду; и другая информация, необходимая для расчета показателей проекта и проверки допущений, сделанных в финансовом и экономическом анализе, в том числе по выбросам парниковых газов.</w:t>
      </w:r>
      <w:r w:rsidR="00A743F7" w:rsidRPr="00E8549F">
        <w:rPr>
          <w:rFonts w:eastAsia="Times New Roman" w:cstheme="minorHAnsi"/>
          <w:bCs/>
          <w:iCs/>
          <w:sz w:val="24"/>
          <w:szCs w:val="24"/>
        </w:rPr>
        <w:t xml:space="preserve"> </w:t>
      </w:r>
    </w:p>
    <w:p w14:paraId="4461C27D" w14:textId="77777777" w:rsidR="00574C37" w:rsidRPr="00574C37" w:rsidRDefault="00574C37" w:rsidP="00574C37">
      <w:pPr>
        <w:spacing w:before="160"/>
        <w:contextualSpacing/>
        <w:jc w:val="both"/>
        <w:rPr>
          <w:rFonts w:eastAsia="Times New Roman" w:cstheme="minorHAnsi"/>
          <w:bCs/>
          <w:iCs/>
          <w:sz w:val="24"/>
          <w:szCs w:val="24"/>
        </w:rPr>
      </w:pPr>
      <w:r w:rsidRPr="00574C37">
        <w:rPr>
          <w:rFonts w:eastAsia="Times New Roman" w:cstheme="minorHAnsi"/>
          <w:bCs/>
          <w:iCs/>
          <w:sz w:val="24"/>
          <w:szCs w:val="24"/>
        </w:rPr>
        <w:t>(</w:t>
      </w:r>
      <w:r>
        <w:rPr>
          <w:rFonts w:eastAsia="Times New Roman" w:cstheme="minorHAnsi"/>
          <w:bCs/>
          <w:iCs/>
          <w:sz w:val="24"/>
          <w:szCs w:val="24"/>
          <w:lang w:val="en-US"/>
        </w:rPr>
        <w:t>iii</w:t>
      </w:r>
      <w:r w:rsidRPr="00574C37">
        <w:rPr>
          <w:rFonts w:eastAsia="Times New Roman" w:cstheme="minorHAnsi"/>
          <w:bCs/>
          <w:iCs/>
          <w:sz w:val="24"/>
          <w:szCs w:val="24"/>
        </w:rPr>
        <w:t>)</w:t>
      </w:r>
      <w:r>
        <w:rPr>
          <w:rFonts w:eastAsia="Times New Roman" w:cstheme="minorHAnsi"/>
          <w:bCs/>
          <w:iCs/>
          <w:sz w:val="24"/>
          <w:szCs w:val="24"/>
          <w:lang w:val="en-US"/>
        </w:rPr>
        <w:t> </w:t>
      </w:r>
      <w:r w:rsidR="00E8549F" w:rsidRPr="00E8549F">
        <w:rPr>
          <w:rFonts w:eastAsia="Times New Roman" w:cstheme="minorHAnsi"/>
          <w:bCs/>
          <w:iCs/>
          <w:sz w:val="24"/>
          <w:szCs w:val="24"/>
        </w:rPr>
        <w:t xml:space="preserve">Сбор количественной информации </w:t>
      </w:r>
      <w:r w:rsidR="00E8549F">
        <w:rPr>
          <w:rFonts w:eastAsia="Times New Roman" w:cstheme="minorHAnsi"/>
          <w:bCs/>
          <w:iCs/>
          <w:sz w:val="24"/>
          <w:szCs w:val="24"/>
        </w:rPr>
        <w:t>п</w:t>
      </w:r>
      <w:r w:rsidR="00E8549F" w:rsidRPr="00E8549F">
        <w:rPr>
          <w:rFonts w:eastAsia="Times New Roman" w:cstheme="minorHAnsi"/>
          <w:bCs/>
          <w:iCs/>
          <w:sz w:val="24"/>
          <w:szCs w:val="24"/>
        </w:rPr>
        <w:t>о социальны</w:t>
      </w:r>
      <w:r w:rsidR="00E8549F">
        <w:rPr>
          <w:rFonts w:eastAsia="Times New Roman" w:cstheme="minorHAnsi"/>
          <w:bCs/>
          <w:iCs/>
          <w:sz w:val="24"/>
          <w:szCs w:val="24"/>
        </w:rPr>
        <w:t>м</w:t>
      </w:r>
      <w:r w:rsidR="00E8549F" w:rsidRPr="00E8549F">
        <w:rPr>
          <w:rFonts w:eastAsia="Times New Roman" w:cstheme="minorHAnsi"/>
          <w:bCs/>
          <w:iCs/>
          <w:sz w:val="24"/>
          <w:szCs w:val="24"/>
        </w:rPr>
        <w:t xml:space="preserve"> учреждения</w:t>
      </w:r>
      <w:r w:rsidR="00E8549F">
        <w:rPr>
          <w:rFonts w:eastAsia="Times New Roman" w:cstheme="minorHAnsi"/>
          <w:bCs/>
          <w:iCs/>
          <w:sz w:val="24"/>
          <w:szCs w:val="24"/>
        </w:rPr>
        <w:t>м</w:t>
      </w:r>
      <w:r w:rsidR="00E8549F" w:rsidRPr="00E8549F">
        <w:rPr>
          <w:rFonts w:eastAsia="Times New Roman" w:cstheme="minorHAnsi"/>
          <w:bCs/>
          <w:iCs/>
          <w:sz w:val="24"/>
          <w:szCs w:val="24"/>
        </w:rPr>
        <w:t xml:space="preserve"> в целевых селах (список всех социальных учреждений в целевых селах и информация о водоснабжении и санитарии в этих социальных учреждениях). Социальные учреждения включают, но не ограничиваются школами, детскими садами, медицинскими центрами и больницами</w:t>
      </w:r>
      <w:r w:rsidR="009100BE" w:rsidRPr="00E8549F">
        <w:rPr>
          <w:rFonts w:eastAsia="Times New Roman" w:cstheme="minorHAnsi"/>
          <w:bCs/>
          <w:iCs/>
          <w:sz w:val="24"/>
          <w:szCs w:val="24"/>
        </w:rPr>
        <w:t>.</w:t>
      </w:r>
    </w:p>
    <w:p w14:paraId="70EC0550" w14:textId="595A2C33" w:rsidR="00B41B7D" w:rsidRPr="00E8549F" w:rsidRDefault="00574C37" w:rsidP="00574C37">
      <w:pPr>
        <w:spacing w:before="160"/>
        <w:contextualSpacing/>
        <w:jc w:val="both"/>
        <w:rPr>
          <w:rFonts w:eastAsia="Times New Roman" w:cstheme="minorHAnsi"/>
          <w:bCs/>
          <w:iCs/>
          <w:sz w:val="24"/>
          <w:szCs w:val="24"/>
        </w:rPr>
      </w:pPr>
      <w:r w:rsidRPr="00574C37">
        <w:rPr>
          <w:rFonts w:eastAsia="Times New Roman" w:cstheme="minorHAnsi"/>
          <w:bCs/>
          <w:iCs/>
          <w:sz w:val="24"/>
          <w:szCs w:val="24"/>
        </w:rPr>
        <w:lastRenderedPageBreak/>
        <w:t>(</w:t>
      </w:r>
      <w:r>
        <w:rPr>
          <w:rFonts w:eastAsia="Times New Roman" w:cstheme="minorHAnsi"/>
          <w:bCs/>
          <w:iCs/>
          <w:sz w:val="24"/>
          <w:szCs w:val="24"/>
          <w:lang w:val="en-US"/>
        </w:rPr>
        <w:t>iv</w:t>
      </w:r>
      <w:r w:rsidRPr="00574C37">
        <w:rPr>
          <w:rFonts w:eastAsia="Times New Roman" w:cstheme="minorHAnsi"/>
          <w:bCs/>
          <w:iCs/>
          <w:sz w:val="24"/>
          <w:szCs w:val="24"/>
        </w:rPr>
        <w:t>)</w:t>
      </w:r>
      <w:r>
        <w:rPr>
          <w:rFonts w:eastAsia="Times New Roman" w:cstheme="minorHAnsi"/>
          <w:bCs/>
          <w:iCs/>
          <w:sz w:val="24"/>
          <w:szCs w:val="24"/>
          <w:lang w:val="en-US"/>
        </w:rPr>
        <w:t> </w:t>
      </w:r>
      <w:r w:rsidR="00E8549F">
        <w:rPr>
          <w:rFonts w:eastAsia="Times New Roman" w:cstheme="minorHAnsi"/>
          <w:bCs/>
          <w:iCs/>
          <w:sz w:val="24"/>
          <w:szCs w:val="24"/>
        </w:rPr>
        <w:t>Сбор к</w:t>
      </w:r>
      <w:r w:rsidR="00E8549F" w:rsidRPr="00E8549F">
        <w:rPr>
          <w:rFonts w:eastAsia="Times New Roman" w:cstheme="minorHAnsi"/>
          <w:bCs/>
          <w:iCs/>
          <w:sz w:val="24"/>
          <w:szCs w:val="24"/>
        </w:rPr>
        <w:t>ачественно</w:t>
      </w:r>
      <w:r w:rsidR="00E8549F">
        <w:rPr>
          <w:rFonts w:eastAsia="Times New Roman" w:cstheme="minorHAnsi"/>
          <w:bCs/>
          <w:iCs/>
          <w:sz w:val="24"/>
          <w:szCs w:val="24"/>
        </w:rPr>
        <w:t>й</w:t>
      </w:r>
      <w:r w:rsidR="00E8549F" w:rsidRPr="00E8549F">
        <w:rPr>
          <w:rFonts w:eastAsia="Times New Roman" w:cstheme="minorHAnsi"/>
          <w:bCs/>
          <w:iCs/>
          <w:sz w:val="24"/>
          <w:szCs w:val="24"/>
        </w:rPr>
        <w:t xml:space="preserve"> (ГИ и  ФГД) и количественно</w:t>
      </w:r>
      <w:r w:rsidR="00E8549F">
        <w:rPr>
          <w:rFonts w:eastAsia="Times New Roman" w:cstheme="minorHAnsi"/>
          <w:bCs/>
          <w:iCs/>
          <w:sz w:val="24"/>
          <w:szCs w:val="24"/>
        </w:rPr>
        <w:t xml:space="preserve">й информации </w:t>
      </w:r>
      <w:r w:rsidR="00E8549F" w:rsidRPr="00E8549F">
        <w:rPr>
          <w:rFonts w:eastAsia="Times New Roman" w:cstheme="minorHAnsi"/>
          <w:bCs/>
          <w:iCs/>
          <w:sz w:val="24"/>
          <w:szCs w:val="24"/>
        </w:rPr>
        <w:t>для Проекта улучшения водохозяйственных услуг, устойчивых к изменению климата (далее ПУВУУИК) в двух новых селах Кара-</w:t>
      </w:r>
      <w:proofErr w:type="spellStart"/>
      <w:r w:rsidR="00E8549F" w:rsidRPr="00E8549F">
        <w:rPr>
          <w:rFonts w:eastAsia="Times New Roman" w:cstheme="minorHAnsi"/>
          <w:bCs/>
          <w:iCs/>
          <w:sz w:val="24"/>
          <w:szCs w:val="24"/>
        </w:rPr>
        <w:t>Токой</w:t>
      </w:r>
      <w:proofErr w:type="spellEnd"/>
      <w:r w:rsidR="00E8549F" w:rsidRPr="00E8549F">
        <w:rPr>
          <w:rFonts w:eastAsia="Times New Roman" w:cstheme="minorHAnsi"/>
          <w:bCs/>
          <w:iCs/>
          <w:sz w:val="24"/>
          <w:szCs w:val="24"/>
        </w:rPr>
        <w:t xml:space="preserve"> и Чет-Кызыл (вместо сел Айгуль-Таш и Боз-Адыр, где системы ВСС будут построены за счет другого финансирования), где ранее не </w:t>
      </w:r>
      <w:r w:rsidR="00E8549F">
        <w:rPr>
          <w:rFonts w:eastAsia="Times New Roman" w:cstheme="minorHAnsi"/>
          <w:bCs/>
          <w:iCs/>
          <w:sz w:val="24"/>
          <w:szCs w:val="24"/>
        </w:rPr>
        <w:t xml:space="preserve">было </w:t>
      </w:r>
      <w:r w:rsidR="00E8549F" w:rsidRPr="00E8549F">
        <w:rPr>
          <w:rFonts w:eastAsia="Times New Roman" w:cstheme="minorHAnsi"/>
          <w:bCs/>
          <w:iCs/>
          <w:sz w:val="24"/>
          <w:szCs w:val="24"/>
        </w:rPr>
        <w:t>пров</w:t>
      </w:r>
      <w:r w:rsidR="00E8549F">
        <w:rPr>
          <w:rFonts w:eastAsia="Times New Roman" w:cstheme="minorHAnsi"/>
          <w:bCs/>
          <w:iCs/>
          <w:sz w:val="24"/>
          <w:szCs w:val="24"/>
        </w:rPr>
        <w:t>е</w:t>
      </w:r>
      <w:r w:rsidR="00E8549F" w:rsidRPr="00E8549F">
        <w:rPr>
          <w:rFonts w:eastAsia="Times New Roman" w:cstheme="minorHAnsi"/>
          <w:bCs/>
          <w:iCs/>
          <w:sz w:val="24"/>
          <w:szCs w:val="24"/>
        </w:rPr>
        <w:t>д</w:t>
      </w:r>
      <w:r w:rsidR="00E8549F">
        <w:rPr>
          <w:rFonts w:eastAsia="Times New Roman" w:cstheme="minorHAnsi"/>
          <w:bCs/>
          <w:iCs/>
          <w:sz w:val="24"/>
          <w:szCs w:val="24"/>
        </w:rPr>
        <w:t>ено</w:t>
      </w:r>
      <w:r w:rsidR="00E8549F" w:rsidRPr="00E8549F">
        <w:rPr>
          <w:rFonts w:eastAsia="Times New Roman" w:cstheme="minorHAnsi"/>
          <w:bCs/>
          <w:iCs/>
          <w:sz w:val="24"/>
          <w:szCs w:val="24"/>
        </w:rPr>
        <w:t xml:space="preserve"> базовое исследование, </w:t>
      </w:r>
      <w:r w:rsidR="00E8549F">
        <w:rPr>
          <w:rFonts w:eastAsia="Times New Roman" w:cstheme="minorHAnsi"/>
          <w:bCs/>
          <w:iCs/>
          <w:sz w:val="24"/>
          <w:szCs w:val="24"/>
        </w:rPr>
        <w:t>по</w:t>
      </w:r>
      <w:r w:rsidR="00E8549F" w:rsidRPr="00E8549F">
        <w:rPr>
          <w:rFonts w:eastAsia="Times New Roman" w:cstheme="minorHAnsi"/>
          <w:bCs/>
          <w:iCs/>
          <w:sz w:val="24"/>
          <w:szCs w:val="24"/>
        </w:rPr>
        <w:t xml:space="preserve"> </w:t>
      </w:r>
      <w:r w:rsidR="00A20223">
        <w:rPr>
          <w:rFonts w:eastAsia="Times New Roman" w:cstheme="minorHAnsi"/>
          <w:bCs/>
          <w:iCs/>
          <w:sz w:val="24"/>
          <w:szCs w:val="24"/>
        </w:rPr>
        <w:t>опросникам</w:t>
      </w:r>
      <w:r w:rsidR="00E8549F" w:rsidRPr="00E8549F">
        <w:rPr>
          <w:rFonts w:eastAsia="Times New Roman" w:cstheme="minorHAnsi"/>
          <w:bCs/>
          <w:iCs/>
          <w:sz w:val="24"/>
          <w:szCs w:val="24"/>
        </w:rPr>
        <w:t xml:space="preserve"> данного проекта.</w:t>
      </w:r>
    </w:p>
    <w:p w14:paraId="7D8B551A" w14:textId="68A8731A" w:rsidR="00341C63" w:rsidRPr="001B180A" w:rsidRDefault="003448F3" w:rsidP="00844470">
      <w:pPr>
        <w:pStyle w:val="1"/>
        <w:spacing w:before="160" w:after="160" w:line="259" w:lineRule="auto"/>
        <w:ind w:left="426"/>
        <w:contextualSpacing/>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rPr>
        <w:t>ОБЪЕМ УСЛУГ</w:t>
      </w:r>
    </w:p>
    <w:p w14:paraId="4DD7FB31" w14:textId="688069BA" w:rsidR="00341C63" w:rsidRPr="003448F3" w:rsidRDefault="003448F3" w:rsidP="006C241C">
      <w:pPr>
        <w:spacing w:before="160"/>
        <w:jc w:val="both"/>
        <w:rPr>
          <w:rFonts w:eastAsia="Times New Roman" w:cstheme="minorHAnsi"/>
          <w:bCs/>
          <w:iCs/>
          <w:sz w:val="24"/>
          <w:szCs w:val="24"/>
        </w:rPr>
      </w:pPr>
      <w:r w:rsidRPr="003448F3">
        <w:rPr>
          <w:rFonts w:eastAsia="Times New Roman" w:cstheme="minorHAnsi"/>
          <w:bCs/>
          <w:iCs/>
          <w:sz w:val="24"/>
          <w:szCs w:val="24"/>
        </w:rPr>
        <w:t>Во время выполнения данного задания Консультант должен будет тесно сотрудничать с</w:t>
      </w:r>
      <w:r>
        <w:rPr>
          <w:rFonts w:eastAsia="Times New Roman" w:cstheme="minorHAnsi"/>
          <w:bCs/>
          <w:iCs/>
          <w:sz w:val="24"/>
          <w:szCs w:val="24"/>
        </w:rPr>
        <w:t xml:space="preserve"> Группой реализации проектов (ГРП)</w:t>
      </w:r>
      <w:r w:rsidRPr="003448F3">
        <w:rPr>
          <w:rFonts w:eastAsia="Times New Roman" w:cstheme="minorHAnsi"/>
          <w:bCs/>
          <w:iCs/>
          <w:sz w:val="24"/>
          <w:szCs w:val="24"/>
        </w:rPr>
        <w:t xml:space="preserve"> и учитывать рекомендации. Консультант будет нести ответственность за выполнение следующих задач</w:t>
      </w:r>
      <w:r>
        <w:rPr>
          <w:rFonts w:eastAsia="Times New Roman" w:cstheme="minorHAnsi"/>
          <w:bCs/>
          <w:iCs/>
          <w:sz w:val="24"/>
          <w:szCs w:val="24"/>
        </w:rPr>
        <w:t xml:space="preserve">, связанных с </w:t>
      </w:r>
      <w:r>
        <w:rPr>
          <w:rFonts w:eastAsia="Times New Roman" w:cstheme="minorHAnsi"/>
          <w:bCs/>
          <w:iCs/>
          <w:sz w:val="24"/>
          <w:szCs w:val="24"/>
          <w:lang w:val="en-US"/>
        </w:rPr>
        <w:t>WASUAP</w:t>
      </w:r>
      <w:r>
        <w:rPr>
          <w:rFonts w:eastAsia="Times New Roman" w:cstheme="minorHAnsi"/>
          <w:bCs/>
          <w:iCs/>
          <w:sz w:val="24"/>
          <w:szCs w:val="24"/>
        </w:rPr>
        <w:t>-Фаза 1</w:t>
      </w:r>
      <w:r w:rsidR="00EB48CD" w:rsidRPr="003448F3">
        <w:rPr>
          <w:rFonts w:cstheme="minorHAnsi"/>
          <w:b/>
          <w:bCs/>
          <w:sz w:val="24"/>
          <w:szCs w:val="24"/>
        </w:rPr>
        <w:t>:</w:t>
      </w:r>
    </w:p>
    <w:p w14:paraId="221B0C34" w14:textId="2D95006D" w:rsidR="00850902" w:rsidRPr="003448F3" w:rsidRDefault="003448F3" w:rsidP="00844470">
      <w:pPr>
        <w:spacing w:before="160"/>
        <w:contextualSpacing/>
        <w:jc w:val="both"/>
        <w:rPr>
          <w:rFonts w:eastAsia="Times New Roman" w:cstheme="minorHAnsi"/>
          <w:b/>
          <w:iCs/>
          <w:sz w:val="24"/>
          <w:szCs w:val="24"/>
        </w:rPr>
      </w:pPr>
      <w:r w:rsidRPr="003448F3">
        <w:rPr>
          <w:rFonts w:eastAsia="Times New Roman" w:cstheme="minorHAnsi"/>
          <w:b/>
          <w:iCs/>
          <w:sz w:val="24"/>
          <w:szCs w:val="24"/>
        </w:rPr>
        <w:t>Задача 1: Определение объема работ, разработка инструментов для сбора данных и проведения опросов, а также пилотное тестирование инструментов для проведения опросов.</w:t>
      </w:r>
    </w:p>
    <w:p w14:paraId="1BA09821" w14:textId="1935AB23" w:rsidR="00574C37" w:rsidRPr="00574C37" w:rsidRDefault="003448F3" w:rsidP="00574C37">
      <w:pPr>
        <w:spacing w:before="160"/>
        <w:contextualSpacing/>
        <w:jc w:val="both"/>
        <w:rPr>
          <w:rFonts w:eastAsia="Times New Roman" w:cstheme="minorHAnsi"/>
          <w:bCs/>
          <w:i/>
          <w:sz w:val="24"/>
          <w:szCs w:val="24"/>
        </w:rPr>
      </w:pPr>
      <w:r w:rsidRPr="003448F3">
        <w:rPr>
          <w:rFonts w:eastAsia="Times New Roman" w:cstheme="minorHAnsi"/>
          <w:bCs/>
          <w:i/>
          <w:sz w:val="24"/>
          <w:szCs w:val="24"/>
        </w:rPr>
        <w:t>Ожидается, что отобранный Консультант</w:t>
      </w:r>
      <w:r w:rsidR="00011F23" w:rsidRPr="003448F3">
        <w:rPr>
          <w:rFonts w:eastAsia="Times New Roman" w:cstheme="minorHAnsi"/>
          <w:bCs/>
          <w:i/>
          <w:sz w:val="24"/>
          <w:szCs w:val="24"/>
        </w:rPr>
        <w:t>:</w:t>
      </w:r>
    </w:p>
    <w:p w14:paraId="634F5727" w14:textId="4D801D67" w:rsidR="00574C37" w:rsidRDefault="00574C37" w:rsidP="00574C37">
      <w:pPr>
        <w:spacing w:before="160"/>
        <w:contextualSpacing/>
        <w:jc w:val="both"/>
        <w:rPr>
          <w:rFonts w:eastAsia="Times New Roman" w:cstheme="minorHAnsi"/>
          <w:bCs/>
          <w:i/>
          <w:sz w:val="24"/>
          <w:szCs w:val="24"/>
        </w:rPr>
      </w:pPr>
      <w:r w:rsidRPr="00574C37">
        <w:rPr>
          <w:rFonts w:eastAsia="Times New Roman" w:cstheme="minorHAnsi"/>
          <w:bCs/>
          <w:iCs/>
          <w:sz w:val="24"/>
          <w:szCs w:val="24"/>
        </w:rPr>
        <w:t>1</w:t>
      </w:r>
      <w:r>
        <w:rPr>
          <w:rFonts w:eastAsia="Times New Roman" w:cstheme="minorHAnsi"/>
          <w:bCs/>
          <w:iCs/>
          <w:sz w:val="24"/>
          <w:szCs w:val="24"/>
        </w:rPr>
        <w:t>. </w:t>
      </w:r>
      <w:r w:rsidR="00C07465">
        <w:rPr>
          <w:rFonts w:eastAsia="Times New Roman" w:cstheme="minorHAnsi"/>
          <w:bCs/>
          <w:iCs/>
          <w:sz w:val="24"/>
          <w:szCs w:val="24"/>
        </w:rPr>
        <w:t>Подготовит</w:t>
      </w:r>
      <w:r w:rsidR="00EC635A" w:rsidRPr="00EC635A">
        <w:rPr>
          <w:rFonts w:eastAsia="Times New Roman" w:cstheme="minorHAnsi"/>
          <w:bCs/>
          <w:iCs/>
          <w:sz w:val="24"/>
          <w:szCs w:val="24"/>
        </w:rPr>
        <w:t xml:space="preserve"> подробный план работы и методологию сбора данных, включая сроки, обязанности команды, источники данных и инструменты, меры контроля качества, а также внутренний подход к управлению данными и рабочей нагрузкой для обеспечения своевременного и последовательного предоставления результатов</w:t>
      </w:r>
      <w:r w:rsidR="000C1E8B" w:rsidRPr="00EC635A">
        <w:rPr>
          <w:rFonts w:eastAsia="Times New Roman" w:cstheme="minorHAnsi"/>
          <w:bCs/>
          <w:iCs/>
          <w:sz w:val="24"/>
          <w:szCs w:val="24"/>
        </w:rPr>
        <w:t>;</w:t>
      </w:r>
    </w:p>
    <w:p w14:paraId="6E3F9317" w14:textId="202FDC0D" w:rsidR="00574C37" w:rsidRDefault="00574C37" w:rsidP="00574C37">
      <w:pPr>
        <w:spacing w:before="160"/>
        <w:contextualSpacing/>
        <w:jc w:val="both"/>
        <w:rPr>
          <w:rFonts w:eastAsia="Times New Roman" w:cstheme="minorHAnsi"/>
          <w:bCs/>
          <w:i/>
          <w:sz w:val="24"/>
          <w:szCs w:val="24"/>
        </w:rPr>
      </w:pPr>
      <w:r>
        <w:rPr>
          <w:rFonts w:eastAsia="Times New Roman" w:cstheme="minorHAnsi"/>
          <w:bCs/>
          <w:iCs/>
          <w:sz w:val="24"/>
          <w:szCs w:val="24"/>
        </w:rPr>
        <w:t>2. </w:t>
      </w:r>
      <w:r w:rsidR="00EC635A" w:rsidRPr="00EC635A">
        <w:rPr>
          <w:rFonts w:eastAsia="Times New Roman" w:cstheme="minorHAnsi"/>
          <w:bCs/>
          <w:iCs/>
          <w:sz w:val="24"/>
          <w:szCs w:val="24"/>
        </w:rPr>
        <w:t>Ра</w:t>
      </w:r>
      <w:r w:rsidR="00C07465">
        <w:rPr>
          <w:rFonts w:eastAsia="Times New Roman" w:cstheme="minorHAnsi"/>
          <w:bCs/>
          <w:iCs/>
          <w:sz w:val="24"/>
          <w:szCs w:val="24"/>
        </w:rPr>
        <w:t>зработает</w:t>
      </w:r>
      <w:r w:rsidR="00EC635A" w:rsidRPr="004820F9">
        <w:rPr>
          <w:rFonts w:eastAsia="Times New Roman" w:cstheme="minorHAnsi"/>
          <w:bCs/>
          <w:iCs/>
          <w:sz w:val="24"/>
          <w:szCs w:val="24"/>
        </w:rPr>
        <w:t xml:space="preserve"> и соглас</w:t>
      </w:r>
      <w:r w:rsidR="00C07465">
        <w:rPr>
          <w:rFonts w:eastAsia="Times New Roman" w:cstheme="minorHAnsi"/>
          <w:bCs/>
          <w:iCs/>
          <w:sz w:val="24"/>
          <w:szCs w:val="24"/>
        </w:rPr>
        <w:t>ует</w:t>
      </w:r>
      <w:r w:rsidR="00EC635A" w:rsidRPr="004820F9">
        <w:rPr>
          <w:rFonts w:eastAsia="Times New Roman" w:cstheme="minorHAnsi"/>
          <w:bCs/>
          <w:iCs/>
          <w:sz w:val="24"/>
          <w:szCs w:val="24"/>
        </w:rPr>
        <w:t xml:space="preserve"> с ОРП стратегию репрезентативной выборки для различных инструментов, предусмотренных в рамках базового исследования. Консультант должен предоставить подробную стратегию выборки и обоснование размера выборки для каждого инструмента опроса, предложенного в ТЗ, с четким разграничением целевых респондентов по категориям. Для опроса домохозяйств предлагаемая выборка должна быть рассчитана на достижение уровня достоверности 95% с погрешностью не более 5% на общем уровне исследования. Подход к выборке должен также, насколько это возможно, способствовать значимой интерпретации результатов на уровне сел, с учетом компромисса между статистической значимостью, стоимостью и логистическими ограничениями. Консультант должен четко описать методологию выборки, критерии стратификации (включая источник воды и тип санитарных условий), допущения и любые ограничения, связанные с </w:t>
      </w:r>
      <w:proofErr w:type="spellStart"/>
      <w:r w:rsidR="00EC635A" w:rsidRPr="004820F9">
        <w:rPr>
          <w:rFonts w:eastAsia="Times New Roman" w:cstheme="minorHAnsi"/>
          <w:bCs/>
          <w:iCs/>
          <w:sz w:val="24"/>
          <w:szCs w:val="24"/>
        </w:rPr>
        <w:t>дезагрегацией</w:t>
      </w:r>
      <w:proofErr w:type="spellEnd"/>
      <w:r w:rsidR="00EC635A" w:rsidRPr="004820F9">
        <w:rPr>
          <w:rFonts w:eastAsia="Times New Roman" w:cstheme="minorHAnsi"/>
          <w:bCs/>
          <w:iCs/>
          <w:sz w:val="24"/>
          <w:szCs w:val="24"/>
        </w:rPr>
        <w:t>, на уровне сел.</w:t>
      </w:r>
    </w:p>
    <w:p w14:paraId="6D4AF478" w14:textId="6015467C" w:rsidR="00574C37" w:rsidRDefault="00574C37" w:rsidP="00574C37">
      <w:pPr>
        <w:spacing w:before="160"/>
        <w:contextualSpacing/>
        <w:jc w:val="both"/>
        <w:rPr>
          <w:rFonts w:eastAsia="Times New Roman" w:cstheme="minorHAnsi"/>
          <w:bCs/>
          <w:i/>
          <w:sz w:val="24"/>
          <w:szCs w:val="24"/>
        </w:rPr>
      </w:pPr>
      <w:r>
        <w:rPr>
          <w:rFonts w:eastAsia="Times New Roman" w:cstheme="minorHAnsi"/>
          <w:bCs/>
          <w:iCs/>
          <w:sz w:val="24"/>
          <w:szCs w:val="24"/>
        </w:rPr>
        <w:t>3. </w:t>
      </w:r>
      <w:r w:rsidR="00EC635A" w:rsidRPr="00EC635A">
        <w:rPr>
          <w:rFonts w:eastAsia="Times New Roman" w:cstheme="minorHAnsi"/>
          <w:bCs/>
          <w:iCs/>
          <w:sz w:val="24"/>
          <w:szCs w:val="24"/>
        </w:rPr>
        <w:t>Финализи</w:t>
      </w:r>
      <w:r w:rsidR="00BF2A16">
        <w:rPr>
          <w:rFonts w:eastAsia="Times New Roman" w:cstheme="minorHAnsi"/>
          <w:bCs/>
          <w:iCs/>
          <w:sz w:val="24"/>
          <w:szCs w:val="24"/>
        </w:rPr>
        <w:t>р</w:t>
      </w:r>
      <w:r w:rsidR="00D63E20">
        <w:rPr>
          <w:rFonts w:eastAsia="Times New Roman" w:cstheme="minorHAnsi"/>
          <w:bCs/>
          <w:iCs/>
          <w:sz w:val="24"/>
          <w:szCs w:val="24"/>
        </w:rPr>
        <w:t>ует</w:t>
      </w:r>
      <w:r w:rsidR="00EC635A" w:rsidRPr="00EC635A">
        <w:rPr>
          <w:rFonts w:eastAsia="Times New Roman" w:cstheme="minorHAnsi"/>
          <w:bCs/>
          <w:iCs/>
          <w:sz w:val="24"/>
          <w:szCs w:val="24"/>
        </w:rPr>
        <w:t xml:space="preserve"> и соглас</w:t>
      </w:r>
      <w:r w:rsidR="00D63E20">
        <w:rPr>
          <w:rFonts w:eastAsia="Times New Roman" w:cstheme="minorHAnsi"/>
          <w:bCs/>
          <w:iCs/>
          <w:sz w:val="24"/>
          <w:szCs w:val="24"/>
        </w:rPr>
        <w:t>ует</w:t>
      </w:r>
      <w:r w:rsidR="00EC635A" w:rsidRPr="00EC635A">
        <w:rPr>
          <w:rFonts w:eastAsia="Times New Roman" w:cstheme="minorHAnsi"/>
          <w:bCs/>
          <w:iCs/>
          <w:sz w:val="24"/>
          <w:szCs w:val="24"/>
        </w:rPr>
        <w:t xml:space="preserve"> с  ОРП инструменты </w:t>
      </w:r>
      <w:r w:rsidR="00415FFE">
        <w:rPr>
          <w:rFonts w:eastAsia="Times New Roman" w:cstheme="minorHAnsi"/>
          <w:bCs/>
          <w:iCs/>
          <w:sz w:val="24"/>
          <w:szCs w:val="24"/>
        </w:rPr>
        <w:t>исследования</w:t>
      </w:r>
      <w:r w:rsidR="00EC635A" w:rsidRPr="00EC635A">
        <w:rPr>
          <w:rFonts w:eastAsia="Times New Roman" w:cstheme="minorHAnsi"/>
          <w:bCs/>
          <w:iCs/>
          <w:sz w:val="24"/>
          <w:szCs w:val="24"/>
        </w:rPr>
        <w:t xml:space="preserve">, </w:t>
      </w:r>
      <w:r w:rsidR="00415FFE">
        <w:rPr>
          <w:rFonts w:eastAsia="Times New Roman" w:cstheme="minorHAnsi"/>
          <w:bCs/>
          <w:iCs/>
          <w:sz w:val="24"/>
          <w:szCs w:val="24"/>
        </w:rPr>
        <w:t>гайды</w:t>
      </w:r>
      <w:r w:rsidR="00EC635A" w:rsidRPr="00EC635A">
        <w:rPr>
          <w:rFonts w:eastAsia="Times New Roman" w:cstheme="minorHAnsi"/>
          <w:bCs/>
          <w:iCs/>
          <w:sz w:val="24"/>
          <w:szCs w:val="24"/>
        </w:rPr>
        <w:t xml:space="preserve"> глубинных интервью и фокус-групповых дискуссий, </w:t>
      </w:r>
      <w:r w:rsidR="00A20223">
        <w:rPr>
          <w:rFonts w:eastAsia="Times New Roman" w:cstheme="minorHAnsi"/>
          <w:bCs/>
          <w:iCs/>
          <w:sz w:val="24"/>
          <w:szCs w:val="24"/>
        </w:rPr>
        <w:t>опросники</w:t>
      </w:r>
      <w:r w:rsidR="00EC635A" w:rsidRPr="00EC635A">
        <w:rPr>
          <w:rFonts w:eastAsia="Times New Roman" w:cstheme="minorHAnsi"/>
          <w:bCs/>
          <w:iCs/>
          <w:sz w:val="24"/>
          <w:szCs w:val="24"/>
        </w:rPr>
        <w:t xml:space="preserve"> для количественных опросов домохозяйств и социальных учреждений (инструменты должны быть подготовлены в соответствии с Приложениями 1 и 3 (Матрица результатов) настоящего ТЗ), а также стратегию ГИС-картографирования для подготовки </w:t>
      </w:r>
      <w:proofErr w:type="spellStart"/>
      <w:r w:rsidR="00EC635A" w:rsidRPr="00EC635A">
        <w:rPr>
          <w:rFonts w:eastAsia="Times New Roman" w:cstheme="minorHAnsi"/>
          <w:bCs/>
          <w:iCs/>
          <w:sz w:val="24"/>
          <w:szCs w:val="24"/>
        </w:rPr>
        <w:t>шейп</w:t>
      </w:r>
      <w:proofErr w:type="spellEnd"/>
      <w:r w:rsidR="00EC635A" w:rsidRPr="00EC635A">
        <w:rPr>
          <w:rFonts w:eastAsia="Times New Roman" w:cstheme="minorHAnsi"/>
          <w:bCs/>
          <w:iCs/>
          <w:sz w:val="24"/>
          <w:szCs w:val="24"/>
        </w:rPr>
        <w:t>-файла с указанием местоположения источников/систем водоснабжения, данные о которых предполагается получить с помощью ГИ. Консультант также должен определить картографические работы, направленные на создание карты проектной территории на приемлемом административном уровне с указанием местоположения опрошенных домохозяйств</w:t>
      </w:r>
      <w:r w:rsidR="000C1E8B" w:rsidRPr="00EC635A">
        <w:rPr>
          <w:rFonts w:eastAsia="Times New Roman" w:cstheme="minorHAnsi"/>
          <w:bCs/>
          <w:iCs/>
          <w:sz w:val="24"/>
          <w:szCs w:val="24"/>
        </w:rPr>
        <w:t>;</w:t>
      </w:r>
    </w:p>
    <w:p w14:paraId="515EC283" w14:textId="39D854EE" w:rsidR="00574C37" w:rsidRDefault="00574C37" w:rsidP="00574C37">
      <w:pPr>
        <w:spacing w:before="160"/>
        <w:contextualSpacing/>
        <w:jc w:val="both"/>
        <w:rPr>
          <w:rFonts w:eastAsia="Times New Roman" w:cstheme="minorHAnsi"/>
          <w:bCs/>
          <w:i/>
          <w:sz w:val="24"/>
          <w:szCs w:val="24"/>
        </w:rPr>
      </w:pPr>
      <w:r>
        <w:rPr>
          <w:rFonts w:eastAsia="Times New Roman" w:cstheme="minorHAnsi"/>
          <w:bCs/>
          <w:iCs/>
          <w:sz w:val="24"/>
          <w:szCs w:val="24"/>
        </w:rPr>
        <w:t>4. </w:t>
      </w:r>
      <w:r w:rsidR="004820F9">
        <w:rPr>
          <w:rFonts w:eastAsia="Times New Roman" w:cstheme="minorHAnsi"/>
          <w:bCs/>
          <w:iCs/>
          <w:sz w:val="24"/>
          <w:szCs w:val="24"/>
        </w:rPr>
        <w:t>Обеспечи</w:t>
      </w:r>
      <w:r w:rsidR="00D63E20">
        <w:rPr>
          <w:rFonts w:eastAsia="Times New Roman" w:cstheme="minorHAnsi"/>
          <w:bCs/>
          <w:iCs/>
          <w:sz w:val="24"/>
          <w:szCs w:val="24"/>
        </w:rPr>
        <w:t>т</w:t>
      </w:r>
      <w:r w:rsidR="004820F9">
        <w:rPr>
          <w:rFonts w:eastAsia="Times New Roman" w:cstheme="minorHAnsi"/>
          <w:bCs/>
          <w:iCs/>
          <w:sz w:val="24"/>
          <w:szCs w:val="24"/>
        </w:rPr>
        <w:t xml:space="preserve"> п</w:t>
      </w:r>
      <w:r w:rsidR="00EC635A" w:rsidRPr="004820F9">
        <w:rPr>
          <w:rFonts w:eastAsia="Times New Roman" w:cstheme="minorHAnsi"/>
          <w:bCs/>
          <w:iCs/>
          <w:sz w:val="24"/>
          <w:szCs w:val="24"/>
        </w:rPr>
        <w:t>еревод инструментов на английский, русский и кыргызский языки</w:t>
      </w:r>
      <w:r w:rsidR="000C1E8B" w:rsidRPr="004820F9">
        <w:rPr>
          <w:rFonts w:eastAsia="Times New Roman" w:cstheme="minorHAnsi"/>
          <w:bCs/>
          <w:iCs/>
          <w:sz w:val="24"/>
          <w:szCs w:val="24"/>
        </w:rPr>
        <w:t>;</w:t>
      </w:r>
    </w:p>
    <w:p w14:paraId="09B52DF9" w14:textId="3A90AA8F" w:rsidR="00574C37" w:rsidRPr="00574C37" w:rsidRDefault="00574C37" w:rsidP="00574C37">
      <w:pPr>
        <w:spacing w:before="160"/>
        <w:contextualSpacing/>
        <w:jc w:val="both"/>
        <w:rPr>
          <w:rFonts w:eastAsia="Times New Roman" w:cstheme="minorHAnsi"/>
          <w:bCs/>
          <w:iCs/>
          <w:sz w:val="24"/>
          <w:szCs w:val="24"/>
        </w:rPr>
      </w:pPr>
      <w:r>
        <w:rPr>
          <w:rFonts w:eastAsia="Times New Roman" w:cstheme="minorHAnsi"/>
          <w:bCs/>
          <w:iCs/>
          <w:sz w:val="24"/>
          <w:szCs w:val="24"/>
        </w:rPr>
        <w:t>5</w:t>
      </w:r>
      <w:r w:rsidRPr="00574C37">
        <w:rPr>
          <w:rFonts w:eastAsia="Times New Roman" w:cstheme="minorHAnsi"/>
          <w:bCs/>
          <w:iCs/>
          <w:sz w:val="24"/>
          <w:szCs w:val="24"/>
        </w:rPr>
        <w:t>. </w:t>
      </w:r>
      <w:r w:rsidR="00BF2A16" w:rsidRPr="00574C37">
        <w:rPr>
          <w:rFonts w:eastAsia="Times New Roman" w:cstheme="minorHAnsi"/>
          <w:bCs/>
          <w:iCs/>
          <w:sz w:val="24"/>
          <w:szCs w:val="24"/>
        </w:rPr>
        <w:t>Разраб</w:t>
      </w:r>
      <w:r w:rsidR="00D63E20">
        <w:rPr>
          <w:rFonts w:eastAsia="Times New Roman" w:cstheme="minorHAnsi"/>
          <w:bCs/>
          <w:iCs/>
          <w:sz w:val="24"/>
          <w:szCs w:val="24"/>
        </w:rPr>
        <w:t>отает</w:t>
      </w:r>
      <w:r w:rsidR="004820F9" w:rsidRPr="00574C37">
        <w:rPr>
          <w:rFonts w:eastAsia="Times New Roman" w:cstheme="minorHAnsi"/>
          <w:bCs/>
          <w:iCs/>
          <w:sz w:val="24"/>
          <w:szCs w:val="24"/>
        </w:rPr>
        <w:t xml:space="preserve"> инструменты </w:t>
      </w:r>
      <w:r w:rsidR="00415FFE" w:rsidRPr="00574C37">
        <w:rPr>
          <w:rFonts w:eastAsia="Times New Roman" w:cstheme="minorHAnsi"/>
          <w:bCs/>
          <w:iCs/>
          <w:sz w:val="24"/>
          <w:szCs w:val="24"/>
        </w:rPr>
        <w:t>исследования</w:t>
      </w:r>
      <w:r w:rsidR="004820F9" w:rsidRPr="00574C37">
        <w:rPr>
          <w:rFonts w:eastAsia="Times New Roman" w:cstheme="minorHAnsi"/>
          <w:bCs/>
          <w:iCs/>
          <w:sz w:val="24"/>
          <w:szCs w:val="24"/>
        </w:rPr>
        <w:t>, включая руководства для интервьюеров</w:t>
      </w:r>
      <w:r w:rsidR="000C1E8B" w:rsidRPr="00574C37">
        <w:rPr>
          <w:rFonts w:eastAsia="Times New Roman" w:cstheme="minorHAnsi"/>
          <w:bCs/>
          <w:iCs/>
          <w:sz w:val="24"/>
          <w:szCs w:val="24"/>
        </w:rPr>
        <w:t>;</w:t>
      </w:r>
    </w:p>
    <w:p w14:paraId="5A01F098" w14:textId="053D5A9A" w:rsidR="00574C37" w:rsidRPr="00574C37" w:rsidRDefault="00574C37" w:rsidP="00574C37">
      <w:pPr>
        <w:spacing w:before="160"/>
        <w:contextualSpacing/>
        <w:jc w:val="both"/>
        <w:rPr>
          <w:rFonts w:eastAsia="Times New Roman" w:cstheme="minorHAnsi"/>
          <w:bCs/>
          <w:iCs/>
          <w:sz w:val="24"/>
          <w:szCs w:val="24"/>
        </w:rPr>
      </w:pPr>
      <w:r>
        <w:rPr>
          <w:rFonts w:eastAsia="Times New Roman" w:cstheme="minorHAnsi"/>
          <w:bCs/>
          <w:iCs/>
          <w:sz w:val="24"/>
          <w:szCs w:val="24"/>
        </w:rPr>
        <w:t>6</w:t>
      </w:r>
      <w:r w:rsidRPr="00574C37">
        <w:rPr>
          <w:rFonts w:eastAsia="Times New Roman" w:cstheme="minorHAnsi"/>
          <w:bCs/>
          <w:iCs/>
          <w:sz w:val="24"/>
          <w:szCs w:val="24"/>
        </w:rPr>
        <w:t>. </w:t>
      </w:r>
      <w:r w:rsidR="004820F9" w:rsidRPr="00574C37">
        <w:rPr>
          <w:rFonts w:eastAsia="Times New Roman" w:cstheme="minorHAnsi"/>
          <w:bCs/>
          <w:iCs/>
          <w:sz w:val="24"/>
          <w:szCs w:val="24"/>
        </w:rPr>
        <w:t>Пров</w:t>
      </w:r>
      <w:r w:rsidR="000C3947">
        <w:rPr>
          <w:rFonts w:eastAsia="Times New Roman" w:cstheme="minorHAnsi"/>
          <w:bCs/>
          <w:iCs/>
          <w:sz w:val="24"/>
          <w:szCs w:val="24"/>
        </w:rPr>
        <w:t>едет</w:t>
      </w:r>
      <w:r w:rsidR="004820F9" w:rsidRPr="00574C37">
        <w:rPr>
          <w:rFonts w:eastAsia="Times New Roman" w:cstheme="minorHAnsi"/>
          <w:bCs/>
          <w:iCs/>
          <w:sz w:val="24"/>
          <w:szCs w:val="24"/>
        </w:rPr>
        <w:t xml:space="preserve"> не менее 3-дневного обучения полевого персонала (супервайзеров, интервьюеров) по всем инструментам </w:t>
      </w:r>
      <w:r w:rsidR="00415FFE" w:rsidRPr="00574C37">
        <w:rPr>
          <w:rFonts w:eastAsia="Times New Roman" w:cstheme="minorHAnsi"/>
          <w:bCs/>
          <w:iCs/>
          <w:sz w:val="24"/>
          <w:szCs w:val="24"/>
        </w:rPr>
        <w:t>исследования</w:t>
      </w:r>
      <w:r w:rsidR="000C1E8B" w:rsidRPr="00574C37">
        <w:rPr>
          <w:rFonts w:eastAsia="Times New Roman" w:cstheme="minorHAnsi"/>
          <w:bCs/>
          <w:iCs/>
          <w:sz w:val="24"/>
          <w:szCs w:val="24"/>
        </w:rPr>
        <w:t>;</w:t>
      </w:r>
    </w:p>
    <w:p w14:paraId="56B1B27A" w14:textId="542ED34A" w:rsidR="00574C37" w:rsidRDefault="00574C37" w:rsidP="00574C37">
      <w:pPr>
        <w:spacing w:before="160"/>
        <w:contextualSpacing/>
        <w:jc w:val="both"/>
        <w:rPr>
          <w:rFonts w:eastAsia="Times New Roman" w:cstheme="minorHAnsi"/>
          <w:bCs/>
          <w:iCs/>
          <w:sz w:val="24"/>
          <w:szCs w:val="24"/>
        </w:rPr>
      </w:pPr>
      <w:r>
        <w:rPr>
          <w:rFonts w:eastAsia="Times New Roman" w:cstheme="minorHAnsi"/>
          <w:bCs/>
          <w:iCs/>
          <w:sz w:val="24"/>
          <w:szCs w:val="24"/>
        </w:rPr>
        <w:t>7</w:t>
      </w:r>
      <w:r w:rsidRPr="00574C37">
        <w:rPr>
          <w:rFonts w:eastAsia="Times New Roman" w:cstheme="minorHAnsi"/>
          <w:bCs/>
          <w:iCs/>
          <w:sz w:val="24"/>
          <w:szCs w:val="24"/>
        </w:rPr>
        <w:t>. </w:t>
      </w:r>
      <w:r w:rsidR="00415FFE" w:rsidRPr="00574C37">
        <w:rPr>
          <w:rFonts w:eastAsia="Times New Roman" w:cstheme="minorHAnsi"/>
          <w:bCs/>
          <w:iCs/>
          <w:sz w:val="24"/>
          <w:szCs w:val="24"/>
        </w:rPr>
        <w:t>Разра</w:t>
      </w:r>
      <w:r w:rsidR="00312D34">
        <w:rPr>
          <w:rFonts w:eastAsia="Times New Roman" w:cstheme="minorHAnsi"/>
          <w:bCs/>
          <w:iCs/>
          <w:sz w:val="24"/>
          <w:szCs w:val="24"/>
        </w:rPr>
        <w:t>ботает</w:t>
      </w:r>
      <w:r w:rsidR="00415FFE" w:rsidRPr="00574C37">
        <w:rPr>
          <w:rFonts w:eastAsia="Times New Roman" w:cstheme="minorHAnsi"/>
          <w:bCs/>
          <w:iCs/>
          <w:sz w:val="24"/>
          <w:szCs w:val="24"/>
        </w:rPr>
        <w:t xml:space="preserve"> все инструменты </w:t>
      </w:r>
      <w:r w:rsidR="00912D89" w:rsidRPr="00574C37">
        <w:rPr>
          <w:rFonts w:eastAsia="Times New Roman" w:cstheme="minorHAnsi"/>
          <w:bCs/>
          <w:iCs/>
          <w:sz w:val="24"/>
          <w:szCs w:val="24"/>
        </w:rPr>
        <w:t>исследования</w:t>
      </w:r>
      <w:r w:rsidR="00415FFE" w:rsidRPr="00574C37">
        <w:rPr>
          <w:rFonts w:eastAsia="Times New Roman" w:cstheme="minorHAnsi"/>
          <w:bCs/>
          <w:iCs/>
          <w:sz w:val="24"/>
          <w:szCs w:val="24"/>
        </w:rPr>
        <w:t xml:space="preserve"> с учетом возможного использования соответствующих цифровых инструментов и приложений. Инструменты </w:t>
      </w:r>
      <w:r w:rsidR="00912D89" w:rsidRPr="00574C37">
        <w:rPr>
          <w:rFonts w:eastAsia="Times New Roman" w:cstheme="minorHAnsi"/>
          <w:bCs/>
          <w:iCs/>
          <w:sz w:val="24"/>
          <w:szCs w:val="24"/>
        </w:rPr>
        <w:t>исследования</w:t>
      </w:r>
      <w:r w:rsidR="00415FFE" w:rsidRPr="00574C37">
        <w:rPr>
          <w:rFonts w:eastAsia="Times New Roman" w:cstheme="minorHAnsi"/>
          <w:bCs/>
          <w:iCs/>
          <w:sz w:val="24"/>
          <w:szCs w:val="24"/>
        </w:rPr>
        <w:t xml:space="preserve"> </w:t>
      </w:r>
      <w:r w:rsidR="00415FFE" w:rsidRPr="00574C37">
        <w:rPr>
          <w:rFonts w:eastAsia="Times New Roman" w:cstheme="minorHAnsi"/>
          <w:bCs/>
          <w:iCs/>
          <w:sz w:val="24"/>
          <w:szCs w:val="24"/>
        </w:rPr>
        <w:lastRenderedPageBreak/>
        <w:t>должны включать автоматические схемы пропуска вопросов, проверки диапазона и согласованности, а также правила проверки достоверности для уменьшения ошибок интервьюеров и отсутствующих данных. Использование цифровых инструментов облегчит контроль качества в режиме реального времени, ежедневную проверку поступающих данных и оптимизированный экспорт наборов данных для статистического анализа. Консультант должен использовать широко распространенные, надежные и совместимые со стандартными пакетами программного обеспечения для анализа данных цифровые инструменты и программное обеспечение, а также обеспечить безопасное хранение данных, резервное копирование и протоколы передачи данных в соответствии с передовой международной практикой</w:t>
      </w:r>
      <w:r w:rsidR="00391899" w:rsidRPr="00574C37">
        <w:rPr>
          <w:rFonts w:eastAsia="Times New Roman" w:cstheme="minorHAnsi"/>
          <w:bCs/>
          <w:iCs/>
          <w:sz w:val="24"/>
          <w:szCs w:val="24"/>
        </w:rPr>
        <w:t xml:space="preserve">. </w:t>
      </w:r>
    </w:p>
    <w:p w14:paraId="52BC47F0" w14:textId="507BE8C8" w:rsidR="000C1E8B" w:rsidRPr="00415FFE" w:rsidRDefault="00574C37" w:rsidP="006C241C">
      <w:pPr>
        <w:spacing w:before="160"/>
        <w:jc w:val="both"/>
        <w:rPr>
          <w:rFonts w:eastAsia="Times New Roman" w:cstheme="minorHAnsi"/>
          <w:bCs/>
          <w:iCs/>
          <w:sz w:val="24"/>
          <w:szCs w:val="24"/>
        </w:rPr>
      </w:pPr>
      <w:r>
        <w:rPr>
          <w:rFonts w:eastAsia="Times New Roman" w:cstheme="minorHAnsi"/>
          <w:bCs/>
          <w:iCs/>
          <w:sz w:val="24"/>
          <w:szCs w:val="24"/>
        </w:rPr>
        <w:t>8. </w:t>
      </w:r>
      <w:r w:rsidR="00415FFE" w:rsidRPr="00415FFE">
        <w:rPr>
          <w:rFonts w:eastAsia="Times New Roman" w:cstheme="minorHAnsi"/>
          <w:bCs/>
          <w:iCs/>
          <w:sz w:val="24"/>
          <w:szCs w:val="24"/>
        </w:rPr>
        <w:t>Про</w:t>
      </w:r>
      <w:r w:rsidR="00BF2A16">
        <w:rPr>
          <w:rFonts w:eastAsia="Times New Roman" w:cstheme="minorHAnsi"/>
          <w:bCs/>
          <w:iCs/>
          <w:sz w:val="24"/>
          <w:szCs w:val="24"/>
        </w:rPr>
        <w:t>в</w:t>
      </w:r>
      <w:r w:rsidR="00312D34">
        <w:rPr>
          <w:rFonts w:eastAsia="Times New Roman" w:cstheme="minorHAnsi"/>
          <w:bCs/>
          <w:iCs/>
          <w:sz w:val="24"/>
          <w:szCs w:val="24"/>
        </w:rPr>
        <w:t>едет</w:t>
      </w:r>
      <w:r w:rsidR="00415FFE" w:rsidRPr="00415FFE">
        <w:rPr>
          <w:rFonts w:eastAsia="Times New Roman" w:cstheme="minorHAnsi"/>
          <w:bCs/>
          <w:iCs/>
          <w:sz w:val="24"/>
          <w:szCs w:val="24"/>
        </w:rPr>
        <w:t xml:space="preserve"> пилотн</w:t>
      </w:r>
      <w:r w:rsidR="00BF2A16">
        <w:rPr>
          <w:rFonts w:eastAsia="Times New Roman" w:cstheme="minorHAnsi"/>
          <w:bCs/>
          <w:iCs/>
          <w:sz w:val="24"/>
          <w:szCs w:val="24"/>
        </w:rPr>
        <w:t>ый</w:t>
      </w:r>
      <w:r w:rsidR="00415FFE" w:rsidRPr="00415FFE">
        <w:rPr>
          <w:rFonts w:eastAsia="Times New Roman" w:cstheme="minorHAnsi"/>
          <w:bCs/>
          <w:iCs/>
          <w:sz w:val="24"/>
          <w:szCs w:val="24"/>
        </w:rPr>
        <w:t xml:space="preserve"> опрос с использованием проектов инструментов сбора данных и их обновление на основе опыта, полученного в ходе пилотных глубинных интервью (4 ГИ: 2 представителя МП, 2 представителя социального сектора), фокус-групповых дискуссий (2 ФГД) и опроса 25-30 домохозяйств. Консультант должен получить одобрение финальных инструментов </w:t>
      </w:r>
      <w:r w:rsidR="00912D89">
        <w:rPr>
          <w:rFonts w:eastAsia="Times New Roman" w:cstheme="minorHAnsi"/>
          <w:bCs/>
          <w:iCs/>
          <w:sz w:val="24"/>
          <w:szCs w:val="24"/>
        </w:rPr>
        <w:t>исследования</w:t>
      </w:r>
      <w:r w:rsidR="00415FFE" w:rsidRPr="00415FFE">
        <w:rPr>
          <w:rFonts w:eastAsia="Times New Roman" w:cstheme="minorHAnsi"/>
          <w:bCs/>
          <w:iCs/>
          <w:sz w:val="24"/>
          <w:szCs w:val="24"/>
        </w:rPr>
        <w:t xml:space="preserve"> от Отдела реализации проекта (ОРП). Набор респондентов, отобранных для пилотного опроса, должен быть схожим с целевыми бенефициарами; однако пилотный опрос должен проводиться в случайно отобранных домохозяйствах в районе, который не включен в финальную выборку.</w:t>
      </w:r>
    </w:p>
    <w:p w14:paraId="2D55E7AA" w14:textId="13A187E3" w:rsidR="00181B77" w:rsidRPr="00912D89" w:rsidRDefault="00912D89" w:rsidP="00844470">
      <w:pPr>
        <w:spacing w:before="160"/>
        <w:contextualSpacing/>
        <w:jc w:val="both"/>
        <w:rPr>
          <w:rFonts w:eastAsia="Times New Roman" w:cstheme="minorHAnsi"/>
          <w:b/>
          <w:iCs/>
          <w:sz w:val="24"/>
          <w:szCs w:val="24"/>
        </w:rPr>
      </w:pPr>
      <w:r w:rsidRPr="00912D89">
        <w:rPr>
          <w:rFonts w:eastAsia="Times New Roman" w:cstheme="minorHAnsi"/>
          <w:b/>
          <w:iCs/>
          <w:sz w:val="24"/>
          <w:szCs w:val="24"/>
        </w:rPr>
        <w:t>Задача 2: Проведение опроса и сбор данных</w:t>
      </w:r>
    </w:p>
    <w:p w14:paraId="5AD9ED43" w14:textId="622E354D" w:rsidR="00574C37" w:rsidRDefault="00912D89" w:rsidP="00574C37">
      <w:pPr>
        <w:spacing w:before="160"/>
        <w:contextualSpacing/>
        <w:jc w:val="both"/>
        <w:rPr>
          <w:rFonts w:eastAsia="Times New Roman" w:cstheme="minorHAnsi"/>
          <w:bCs/>
          <w:i/>
          <w:sz w:val="24"/>
          <w:szCs w:val="24"/>
        </w:rPr>
      </w:pPr>
      <w:r w:rsidRPr="00BF2A16">
        <w:rPr>
          <w:rFonts w:eastAsia="Times New Roman" w:cstheme="minorHAnsi"/>
          <w:bCs/>
          <w:i/>
          <w:sz w:val="24"/>
          <w:szCs w:val="24"/>
        </w:rPr>
        <w:t>Ожидается, что отобранный Консультант</w:t>
      </w:r>
      <w:r w:rsidR="008A6D48" w:rsidRPr="00BF2A16">
        <w:rPr>
          <w:rFonts w:eastAsia="Times New Roman" w:cstheme="minorHAnsi"/>
          <w:bCs/>
          <w:i/>
          <w:sz w:val="24"/>
          <w:szCs w:val="24"/>
        </w:rPr>
        <w:t>:</w:t>
      </w:r>
    </w:p>
    <w:p w14:paraId="35C057E6" w14:textId="4BD27708" w:rsidR="00574C37" w:rsidRDefault="00574C37" w:rsidP="00574C37">
      <w:pPr>
        <w:spacing w:before="160"/>
        <w:contextualSpacing/>
        <w:jc w:val="both"/>
        <w:rPr>
          <w:rFonts w:eastAsia="Times New Roman" w:cstheme="minorHAnsi"/>
          <w:bCs/>
          <w:i/>
          <w:sz w:val="24"/>
          <w:szCs w:val="24"/>
        </w:rPr>
      </w:pPr>
      <w:r>
        <w:rPr>
          <w:rFonts w:eastAsia="Times New Roman" w:cstheme="minorHAnsi"/>
          <w:bCs/>
          <w:iCs/>
          <w:sz w:val="24"/>
          <w:szCs w:val="24"/>
        </w:rPr>
        <w:t>1. </w:t>
      </w:r>
      <w:r w:rsidR="00DD6844" w:rsidRPr="00DD6844">
        <w:rPr>
          <w:rFonts w:eastAsia="Times New Roman" w:cstheme="minorHAnsi"/>
          <w:bCs/>
          <w:iCs/>
          <w:sz w:val="24"/>
          <w:szCs w:val="24"/>
        </w:rPr>
        <w:t>Пров</w:t>
      </w:r>
      <w:r w:rsidR="00312D34">
        <w:rPr>
          <w:rFonts w:eastAsia="Times New Roman" w:cstheme="minorHAnsi"/>
          <w:bCs/>
          <w:iCs/>
          <w:sz w:val="24"/>
          <w:szCs w:val="24"/>
        </w:rPr>
        <w:t>едет</w:t>
      </w:r>
      <w:r w:rsidR="00DD6844" w:rsidRPr="00DD6844">
        <w:rPr>
          <w:rFonts w:eastAsia="Times New Roman" w:cstheme="minorHAnsi"/>
          <w:bCs/>
          <w:iCs/>
          <w:sz w:val="24"/>
          <w:szCs w:val="24"/>
        </w:rPr>
        <w:t xml:space="preserve"> 24 фокус-групповых дискуссии (по 8 ФГД в каждой области с жителями сельских населенных пунктов/пользователями услуг (с женщинами (2 ФГД), с мужчинами (2 ФГД), с молодежью и уязвимыми группами населения (2 ФГД), с представителями М</w:t>
      </w:r>
      <w:r w:rsidR="00DD6844">
        <w:rPr>
          <w:rFonts w:eastAsia="Times New Roman" w:cstheme="minorHAnsi"/>
          <w:bCs/>
          <w:iCs/>
          <w:sz w:val="24"/>
          <w:szCs w:val="24"/>
        </w:rPr>
        <w:t>П</w:t>
      </w:r>
      <w:r w:rsidR="00DD6844" w:rsidRPr="00DD6844">
        <w:rPr>
          <w:rFonts w:eastAsia="Times New Roman" w:cstheme="minorHAnsi"/>
          <w:bCs/>
          <w:iCs/>
          <w:sz w:val="24"/>
          <w:szCs w:val="24"/>
        </w:rPr>
        <w:t>/СООП</w:t>
      </w:r>
      <w:r w:rsidR="000E182B">
        <w:rPr>
          <w:rFonts w:eastAsia="Times New Roman" w:cstheme="minorHAnsi"/>
          <w:bCs/>
          <w:iCs/>
          <w:sz w:val="24"/>
          <w:szCs w:val="24"/>
        </w:rPr>
        <w:t>П</w:t>
      </w:r>
      <w:r w:rsidR="00DD6844" w:rsidRPr="00DD6844">
        <w:rPr>
          <w:rFonts w:eastAsia="Times New Roman" w:cstheme="minorHAnsi"/>
          <w:bCs/>
          <w:iCs/>
          <w:sz w:val="24"/>
          <w:szCs w:val="24"/>
        </w:rPr>
        <w:t>В (2 ФГД)))</w:t>
      </w:r>
      <w:r w:rsidR="00C611EE" w:rsidRPr="00DD6844">
        <w:rPr>
          <w:rFonts w:eastAsia="Times New Roman" w:cstheme="minorHAnsi"/>
          <w:bCs/>
          <w:iCs/>
          <w:sz w:val="24"/>
          <w:szCs w:val="24"/>
        </w:rPr>
        <w:t>;</w:t>
      </w:r>
    </w:p>
    <w:p w14:paraId="27EFBEA5" w14:textId="0379C549" w:rsidR="00574C37" w:rsidRDefault="00574C37" w:rsidP="00574C37">
      <w:pPr>
        <w:spacing w:before="160"/>
        <w:contextualSpacing/>
        <w:jc w:val="both"/>
        <w:rPr>
          <w:rFonts w:eastAsia="Times New Roman" w:cstheme="minorHAnsi"/>
          <w:bCs/>
          <w:i/>
          <w:sz w:val="24"/>
          <w:szCs w:val="24"/>
        </w:rPr>
      </w:pPr>
      <w:r>
        <w:rPr>
          <w:rFonts w:eastAsia="Times New Roman" w:cstheme="minorHAnsi"/>
          <w:bCs/>
          <w:iCs/>
          <w:sz w:val="24"/>
          <w:szCs w:val="24"/>
        </w:rPr>
        <w:t>2. </w:t>
      </w:r>
      <w:r w:rsidR="00DD6844" w:rsidRPr="00DD6844">
        <w:rPr>
          <w:rFonts w:eastAsia="Times New Roman" w:cstheme="minorHAnsi"/>
          <w:bCs/>
          <w:iCs/>
          <w:sz w:val="24"/>
          <w:szCs w:val="24"/>
        </w:rPr>
        <w:t>Пров</w:t>
      </w:r>
      <w:r w:rsidR="00312D34">
        <w:rPr>
          <w:rFonts w:eastAsia="Times New Roman" w:cstheme="minorHAnsi"/>
          <w:bCs/>
          <w:iCs/>
          <w:sz w:val="24"/>
          <w:szCs w:val="24"/>
        </w:rPr>
        <w:t>едет</w:t>
      </w:r>
      <w:r w:rsidR="00DD6844" w:rsidRPr="00BF2A16">
        <w:rPr>
          <w:rFonts w:eastAsia="Times New Roman" w:cstheme="minorHAnsi"/>
          <w:bCs/>
          <w:iCs/>
          <w:sz w:val="24"/>
          <w:szCs w:val="24"/>
        </w:rPr>
        <w:t xml:space="preserve"> 84 глубинных интервью (42 ГИ с руководителями/представителями МП, 42 ГИ с представителями социальных учреждений, экспертами в социальном секторе, представителями местных органов власти)</w:t>
      </w:r>
      <w:r w:rsidR="00941676" w:rsidRPr="00BF2A16">
        <w:rPr>
          <w:rFonts w:eastAsia="Times New Roman" w:cstheme="minorHAnsi"/>
          <w:bCs/>
          <w:iCs/>
          <w:sz w:val="24"/>
          <w:szCs w:val="24"/>
        </w:rPr>
        <w:t>;</w:t>
      </w:r>
    </w:p>
    <w:p w14:paraId="5672B658" w14:textId="7131C762" w:rsidR="00574C37" w:rsidRPr="00574C37" w:rsidRDefault="00574C37" w:rsidP="00574C37">
      <w:pPr>
        <w:spacing w:before="160"/>
        <w:contextualSpacing/>
        <w:jc w:val="both"/>
        <w:rPr>
          <w:rFonts w:eastAsia="Times New Roman" w:cstheme="minorHAnsi"/>
          <w:bCs/>
          <w:iCs/>
          <w:sz w:val="24"/>
          <w:szCs w:val="24"/>
        </w:rPr>
      </w:pPr>
      <w:r w:rsidRPr="00574C37">
        <w:rPr>
          <w:rFonts w:eastAsia="Times New Roman" w:cstheme="minorHAnsi"/>
          <w:bCs/>
          <w:iCs/>
          <w:sz w:val="24"/>
          <w:szCs w:val="24"/>
        </w:rPr>
        <w:t>3.</w:t>
      </w:r>
      <w:r w:rsidR="000A7525" w:rsidRPr="00574C37">
        <w:rPr>
          <w:rFonts w:eastAsia="Times New Roman" w:cstheme="minorHAnsi"/>
          <w:bCs/>
          <w:iCs/>
          <w:sz w:val="24"/>
          <w:szCs w:val="24"/>
        </w:rPr>
        <w:t>На основе утвержденной стратегии выборки и репрезентативного для исследуемой территории размера выборки (126 сел) пров</w:t>
      </w:r>
      <w:r w:rsidR="00A36B98">
        <w:rPr>
          <w:rFonts w:eastAsia="Times New Roman" w:cstheme="minorHAnsi"/>
          <w:bCs/>
          <w:iCs/>
          <w:sz w:val="24"/>
          <w:szCs w:val="24"/>
        </w:rPr>
        <w:t>едет</w:t>
      </w:r>
      <w:r w:rsidR="000A7525" w:rsidRPr="00574C37">
        <w:rPr>
          <w:rFonts w:eastAsia="Times New Roman" w:cstheme="minorHAnsi"/>
          <w:bCs/>
          <w:iCs/>
          <w:sz w:val="24"/>
          <w:szCs w:val="24"/>
        </w:rPr>
        <w:t xml:space="preserve"> обследование домохозяйств для сбора первичных данных. Опрос будет проводиться на уровне домохозяйств с использованием стандартизированных </w:t>
      </w:r>
      <w:r w:rsidR="00A20223" w:rsidRPr="00574C37">
        <w:rPr>
          <w:rFonts w:eastAsia="Times New Roman" w:cstheme="minorHAnsi"/>
          <w:bCs/>
          <w:iCs/>
          <w:sz w:val="24"/>
          <w:szCs w:val="24"/>
        </w:rPr>
        <w:t>опросников</w:t>
      </w:r>
      <w:r w:rsidR="000A7525" w:rsidRPr="00574C37">
        <w:rPr>
          <w:rFonts w:eastAsia="Times New Roman" w:cstheme="minorHAnsi"/>
          <w:bCs/>
          <w:iCs/>
          <w:sz w:val="24"/>
          <w:szCs w:val="24"/>
        </w:rPr>
        <w:t xml:space="preserve"> и цифровых инструментов сбора данных, с применением соответствующих процедур обеспечения качества для обеспечения полноты, согласованности и геопространственной привязки данных об опрошенных домохозяйствах</w:t>
      </w:r>
      <w:r w:rsidR="00D824B6" w:rsidRPr="00574C37">
        <w:rPr>
          <w:rFonts w:eastAsia="Times New Roman" w:cstheme="minorHAnsi"/>
          <w:bCs/>
          <w:iCs/>
          <w:sz w:val="24"/>
          <w:szCs w:val="24"/>
        </w:rPr>
        <w:t>.</w:t>
      </w:r>
      <w:r w:rsidR="008D3E28" w:rsidRPr="00574C37">
        <w:rPr>
          <w:rFonts w:eastAsia="Times New Roman" w:cstheme="minorHAnsi"/>
          <w:bCs/>
          <w:iCs/>
          <w:sz w:val="24"/>
          <w:szCs w:val="24"/>
        </w:rPr>
        <w:t xml:space="preserve"> </w:t>
      </w:r>
    </w:p>
    <w:p w14:paraId="17752A05" w14:textId="3B669FE6" w:rsidR="00574C37" w:rsidRPr="00574C37" w:rsidRDefault="00574C37" w:rsidP="00574C37">
      <w:pPr>
        <w:spacing w:before="160"/>
        <w:contextualSpacing/>
        <w:jc w:val="both"/>
        <w:rPr>
          <w:rFonts w:eastAsia="Times New Roman" w:cstheme="minorHAnsi"/>
          <w:bCs/>
          <w:iCs/>
          <w:sz w:val="24"/>
          <w:szCs w:val="24"/>
        </w:rPr>
      </w:pPr>
      <w:r w:rsidRPr="00574C37">
        <w:rPr>
          <w:rFonts w:eastAsia="Times New Roman" w:cstheme="minorHAnsi"/>
          <w:bCs/>
          <w:iCs/>
          <w:sz w:val="24"/>
          <w:szCs w:val="24"/>
        </w:rPr>
        <w:t>4. </w:t>
      </w:r>
      <w:r w:rsidR="00402369" w:rsidRPr="00574C37">
        <w:rPr>
          <w:rFonts w:eastAsia="Times New Roman" w:cstheme="minorHAnsi"/>
          <w:bCs/>
          <w:iCs/>
          <w:sz w:val="24"/>
          <w:szCs w:val="24"/>
        </w:rPr>
        <w:t>Пров</w:t>
      </w:r>
      <w:r w:rsidR="00A36B98">
        <w:rPr>
          <w:rFonts w:eastAsia="Times New Roman" w:cstheme="minorHAnsi"/>
          <w:bCs/>
          <w:iCs/>
          <w:sz w:val="24"/>
          <w:szCs w:val="24"/>
        </w:rPr>
        <w:t>едет</w:t>
      </w:r>
      <w:r w:rsidR="00402369" w:rsidRPr="00574C37">
        <w:rPr>
          <w:rFonts w:eastAsia="Times New Roman" w:cstheme="minorHAnsi"/>
          <w:bCs/>
          <w:iCs/>
          <w:sz w:val="24"/>
          <w:szCs w:val="24"/>
        </w:rPr>
        <w:t xml:space="preserve"> количественный опрос социальных учреждений в 126 селах (</w:t>
      </w:r>
      <w:r w:rsidR="00402369" w:rsidRPr="00574C37">
        <w:rPr>
          <w:rFonts w:eastAsia="Times New Roman" w:cstheme="minorHAnsi"/>
          <w:bCs/>
          <w:iCs/>
          <w:sz w:val="24"/>
          <w:szCs w:val="24"/>
          <w:lang w:val="en-US"/>
        </w:rPr>
        <w:t>CATI</w:t>
      </w:r>
      <w:r w:rsidR="00402369" w:rsidRPr="00574C37">
        <w:rPr>
          <w:rFonts w:eastAsia="Times New Roman" w:cstheme="minorHAnsi"/>
          <w:bCs/>
          <w:iCs/>
          <w:sz w:val="24"/>
          <w:szCs w:val="24"/>
        </w:rPr>
        <w:t xml:space="preserve"> или личное интервью)</w:t>
      </w:r>
      <w:r w:rsidR="008D3E28" w:rsidRPr="00574C37">
        <w:rPr>
          <w:rFonts w:eastAsia="Times New Roman" w:cstheme="minorHAnsi"/>
          <w:bCs/>
          <w:iCs/>
          <w:sz w:val="24"/>
          <w:szCs w:val="24"/>
        </w:rPr>
        <w:t>.</w:t>
      </w:r>
    </w:p>
    <w:p w14:paraId="38E4C2CF" w14:textId="2653C85D" w:rsidR="00574C37" w:rsidRDefault="00574C37" w:rsidP="00574C37">
      <w:pPr>
        <w:spacing w:before="160"/>
        <w:contextualSpacing/>
        <w:jc w:val="both"/>
        <w:rPr>
          <w:rFonts w:eastAsia="Times New Roman" w:cstheme="minorHAnsi"/>
          <w:bCs/>
          <w:iCs/>
          <w:sz w:val="24"/>
          <w:szCs w:val="24"/>
        </w:rPr>
      </w:pPr>
      <w:r w:rsidRPr="00574C37">
        <w:rPr>
          <w:rFonts w:eastAsia="Times New Roman" w:cstheme="minorHAnsi"/>
          <w:bCs/>
          <w:iCs/>
          <w:sz w:val="24"/>
          <w:szCs w:val="24"/>
        </w:rPr>
        <w:t>5. </w:t>
      </w:r>
      <w:r w:rsidR="00FD6C4B">
        <w:rPr>
          <w:rFonts w:eastAsia="Times New Roman" w:cstheme="minorHAnsi"/>
          <w:bCs/>
          <w:iCs/>
          <w:sz w:val="24"/>
          <w:szCs w:val="24"/>
        </w:rPr>
        <w:t>Будет п</w:t>
      </w:r>
      <w:r w:rsidR="00BF2A16" w:rsidRPr="00574C37">
        <w:rPr>
          <w:rFonts w:eastAsia="Times New Roman" w:cstheme="minorHAnsi"/>
          <w:bCs/>
          <w:iCs/>
          <w:sz w:val="24"/>
          <w:szCs w:val="24"/>
        </w:rPr>
        <w:t>роводить регулярные проверки качества данных и готовить отчеты о качестве данных, охватывающие</w:t>
      </w:r>
      <w:r w:rsidR="00BF2A16" w:rsidRPr="00BF2A16">
        <w:rPr>
          <w:rFonts w:eastAsia="Times New Roman" w:cstheme="minorHAnsi"/>
          <w:bCs/>
          <w:iCs/>
          <w:sz w:val="24"/>
          <w:szCs w:val="24"/>
        </w:rPr>
        <w:t xml:space="preserve"> все инструменты сбора исходных данных (опросы домохозяйств, глубинные интервью, фокус-групповые дискуссии и опросы социальных учреждений).  Первичные данные должны систематически проверяться, обрабатываться и подтверждаться с помощью заранее определенных процедур контроля качества, включая проверки согласованности, проверку логики пропуска, обработку отсутствующих или дублирующихся записей и согласование идентификаторов между инструментами. На постоянной основе будет проводить очистку данных и представлять еженедельные краткие отчеты о ходе технической работы в ОРП, Всемирный банк и АБИИ с кратким изложением завершенных мероприятий по сбору данных, ключевых вопросов качества </w:t>
      </w:r>
      <w:r w:rsidR="00BF2A16" w:rsidRPr="00BF2A16">
        <w:rPr>
          <w:rFonts w:eastAsia="Times New Roman" w:cstheme="minorHAnsi"/>
          <w:bCs/>
          <w:iCs/>
          <w:sz w:val="24"/>
          <w:szCs w:val="24"/>
        </w:rPr>
        <w:lastRenderedPageBreak/>
        <w:t xml:space="preserve">данных и принятых корректирующих мер. Консультант также </w:t>
      </w:r>
      <w:r w:rsidR="00BF2A16">
        <w:rPr>
          <w:rFonts w:eastAsia="Times New Roman" w:cstheme="minorHAnsi"/>
          <w:bCs/>
          <w:iCs/>
          <w:sz w:val="24"/>
          <w:szCs w:val="24"/>
        </w:rPr>
        <w:t>будет согласовывать</w:t>
      </w:r>
      <w:r w:rsidR="00BF2A16" w:rsidRPr="00BF2A16">
        <w:rPr>
          <w:rFonts w:eastAsia="Times New Roman" w:cstheme="minorHAnsi"/>
          <w:bCs/>
          <w:iCs/>
          <w:sz w:val="24"/>
          <w:szCs w:val="24"/>
        </w:rPr>
        <w:t xml:space="preserve"> с ОРП структуру и формат таких отчетов и соответствующих презентаций.</w:t>
      </w:r>
    </w:p>
    <w:p w14:paraId="4AEE9122" w14:textId="0638D51D" w:rsidR="00B33775" w:rsidRPr="00574C37" w:rsidRDefault="00574C37" w:rsidP="006C241C">
      <w:pPr>
        <w:spacing w:before="160"/>
        <w:jc w:val="both"/>
        <w:rPr>
          <w:rFonts w:eastAsia="Times New Roman" w:cstheme="minorHAnsi"/>
          <w:bCs/>
          <w:i/>
          <w:sz w:val="24"/>
          <w:szCs w:val="24"/>
        </w:rPr>
      </w:pPr>
      <w:r>
        <w:rPr>
          <w:rFonts w:eastAsia="Times New Roman" w:cstheme="minorHAnsi"/>
          <w:bCs/>
          <w:iCs/>
          <w:sz w:val="24"/>
          <w:szCs w:val="24"/>
        </w:rPr>
        <w:t>6. </w:t>
      </w:r>
      <w:r w:rsidR="00BF2A16">
        <w:rPr>
          <w:rFonts w:eastAsia="Times New Roman" w:cstheme="minorHAnsi"/>
          <w:bCs/>
          <w:iCs/>
          <w:sz w:val="24"/>
          <w:szCs w:val="24"/>
        </w:rPr>
        <w:t>Р</w:t>
      </w:r>
      <w:r w:rsidR="00BF2A16" w:rsidRPr="00BF2A16">
        <w:rPr>
          <w:rFonts w:eastAsia="Times New Roman" w:cstheme="minorHAnsi"/>
          <w:bCs/>
          <w:iCs/>
          <w:sz w:val="24"/>
          <w:szCs w:val="24"/>
        </w:rPr>
        <w:t>азраб</w:t>
      </w:r>
      <w:r w:rsidR="00FD6C4B">
        <w:rPr>
          <w:rFonts w:eastAsia="Times New Roman" w:cstheme="minorHAnsi"/>
          <w:bCs/>
          <w:iCs/>
          <w:sz w:val="24"/>
          <w:szCs w:val="24"/>
        </w:rPr>
        <w:t>отает</w:t>
      </w:r>
      <w:r w:rsidR="00BF2A16" w:rsidRPr="00BF2A16">
        <w:rPr>
          <w:rFonts w:eastAsia="Times New Roman" w:cstheme="minorHAnsi"/>
          <w:bCs/>
          <w:iCs/>
          <w:sz w:val="24"/>
          <w:szCs w:val="24"/>
        </w:rPr>
        <w:t xml:space="preserve"> и </w:t>
      </w:r>
      <w:r w:rsidR="00FD6C4B">
        <w:rPr>
          <w:rFonts w:eastAsia="Times New Roman" w:cstheme="minorHAnsi"/>
          <w:bCs/>
          <w:iCs/>
          <w:sz w:val="24"/>
          <w:szCs w:val="24"/>
        </w:rPr>
        <w:t xml:space="preserve">будет </w:t>
      </w:r>
      <w:r w:rsidR="00BF2A16" w:rsidRPr="00BF2A16">
        <w:rPr>
          <w:rFonts w:eastAsia="Times New Roman" w:cstheme="minorHAnsi"/>
          <w:bCs/>
          <w:iCs/>
          <w:sz w:val="24"/>
          <w:szCs w:val="24"/>
        </w:rPr>
        <w:t>поддерживать структурированные базы данных для всех инструментов сбора данных, включая опросы домохозяйств, опросы социальных учреждений, глубинные интервью и фокус-групповые дискуссии. Консультант будет поддерживать как (</w:t>
      </w:r>
      <w:r w:rsidR="00BF2A16" w:rsidRPr="00BF2A16">
        <w:rPr>
          <w:rFonts w:eastAsia="Times New Roman" w:cstheme="minorHAnsi"/>
          <w:bCs/>
          <w:iCs/>
          <w:sz w:val="24"/>
          <w:szCs w:val="24"/>
          <w:lang w:val="en-US"/>
        </w:rPr>
        <w:t>i</w:t>
      </w:r>
      <w:r w:rsidR="00BF2A16" w:rsidRPr="00BF2A16">
        <w:rPr>
          <w:rFonts w:eastAsia="Times New Roman" w:cstheme="minorHAnsi"/>
          <w:bCs/>
          <w:iCs/>
          <w:sz w:val="24"/>
          <w:szCs w:val="24"/>
        </w:rPr>
        <w:t>) чистую основную базу данных, отражающую проверенные и исправленные записи, так и (</w:t>
      </w:r>
      <w:r w:rsidR="00BF2A16" w:rsidRPr="00BF2A16">
        <w:rPr>
          <w:rFonts w:eastAsia="Times New Roman" w:cstheme="minorHAnsi"/>
          <w:bCs/>
          <w:iCs/>
          <w:sz w:val="24"/>
          <w:szCs w:val="24"/>
          <w:lang w:val="en-US"/>
        </w:rPr>
        <w:t>ii</w:t>
      </w:r>
      <w:r w:rsidR="00BF2A16" w:rsidRPr="00BF2A16">
        <w:rPr>
          <w:rFonts w:eastAsia="Times New Roman" w:cstheme="minorHAnsi"/>
          <w:bCs/>
          <w:iCs/>
          <w:sz w:val="24"/>
          <w:szCs w:val="24"/>
        </w:rPr>
        <w:t>) финальную базу данных, готовую к анализу, со стандартизированными именами переменных, метками, схемами кодирования и метаданными. Все базы данных должны надежно храниться, регулярно резервироваться и предоставляться в ОРП согласованными форматами в сопровождении понятного словаря данных и документации по процедурам очистки</w:t>
      </w:r>
      <w:r w:rsidR="00B33775" w:rsidRPr="00BF2A16">
        <w:rPr>
          <w:rFonts w:eastAsia="Times New Roman" w:cstheme="minorHAnsi"/>
          <w:bCs/>
          <w:iCs/>
          <w:sz w:val="24"/>
          <w:szCs w:val="24"/>
        </w:rPr>
        <w:t>.</w:t>
      </w:r>
    </w:p>
    <w:p w14:paraId="2F0ABCBB" w14:textId="168B47F5" w:rsidR="008A6D48" w:rsidRPr="00442A0A" w:rsidRDefault="00442A0A" w:rsidP="006C241C">
      <w:pPr>
        <w:spacing w:before="160"/>
        <w:contextualSpacing/>
        <w:jc w:val="both"/>
        <w:rPr>
          <w:rFonts w:cstheme="minorHAnsi"/>
          <w:sz w:val="24"/>
          <w:szCs w:val="24"/>
        </w:rPr>
      </w:pPr>
      <w:r w:rsidRPr="00442A0A">
        <w:rPr>
          <w:rFonts w:eastAsia="Times New Roman" w:cstheme="minorHAnsi"/>
          <w:b/>
          <w:iCs/>
          <w:sz w:val="24"/>
          <w:szCs w:val="24"/>
        </w:rPr>
        <w:t>Задача 3: Анализ и представление данных</w:t>
      </w:r>
    </w:p>
    <w:p w14:paraId="01DCDAA4" w14:textId="2AB1B10D" w:rsidR="00574C37" w:rsidRDefault="00912D89" w:rsidP="00574C37">
      <w:pPr>
        <w:spacing w:before="160"/>
        <w:contextualSpacing/>
        <w:jc w:val="both"/>
        <w:rPr>
          <w:rFonts w:eastAsia="Times New Roman" w:cstheme="minorHAnsi"/>
          <w:bCs/>
          <w:i/>
          <w:sz w:val="24"/>
          <w:szCs w:val="24"/>
        </w:rPr>
      </w:pPr>
      <w:r w:rsidRPr="00442A0A">
        <w:rPr>
          <w:rFonts w:eastAsia="Times New Roman" w:cstheme="minorHAnsi"/>
          <w:bCs/>
          <w:i/>
          <w:sz w:val="24"/>
          <w:szCs w:val="24"/>
        </w:rPr>
        <w:t>Ожидается, что отобранный</w:t>
      </w:r>
      <w:r w:rsidR="008A6D48" w:rsidRPr="00442A0A">
        <w:rPr>
          <w:rFonts w:eastAsia="Times New Roman" w:cstheme="minorHAnsi"/>
          <w:bCs/>
          <w:i/>
          <w:sz w:val="24"/>
          <w:szCs w:val="24"/>
        </w:rPr>
        <w:t>:</w:t>
      </w:r>
    </w:p>
    <w:p w14:paraId="215EDCFE" w14:textId="6AB1172B" w:rsidR="00574C37" w:rsidRDefault="00574C37" w:rsidP="00574C37">
      <w:pPr>
        <w:spacing w:before="160"/>
        <w:contextualSpacing/>
        <w:jc w:val="both"/>
        <w:rPr>
          <w:rFonts w:cstheme="minorHAnsi"/>
          <w:sz w:val="24"/>
          <w:szCs w:val="24"/>
        </w:rPr>
      </w:pPr>
      <w:r>
        <w:rPr>
          <w:rFonts w:eastAsia="Times New Roman" w:cstheme="minorHAnsi"/>
          <w:bCs/>
          <w:iCs/>
          <w:sz w:val="24"/>
          <w:szCs w:val="24"/>
        </w:rPr>
        <w:t>1.</w:t>
      </w:r>
      <w:r w:rsidR="00BD7683" w:rsidRPr="00BD7683">
        <w:rPr>
          <w:rFonts w:cstheme="minorHAnsi"/>
          <w:sz w:val="24"/>
          <w:szCs w:val="24"/>
        </w:rPr>
        <w:t>Пров</w:t>
      </w:r>
      <w:r w:rsidR="00024722">
        <w:rPr>
          <w:rFonts w:cstheme="minorHAnsi"/>
          <w:sz w:val="24"/>
          <w:szCs w:val="24"/>
        </w:rPr>
        <w:t>едет</w:t>
      </w:r>
      <w:r w:rsidR="00BD7683" w:rsidRPr="00BD7683">
        <w:rPr>
          <w:rFonts w:cstheme="minorHAnsi"/>
          <w:sz w:val="24"/>
          <w:szCs w:val="24"/>
        </w:rPr>
        <w:t xml:space="preserve"> анализ количественных данных, собранных в ходе опроса домохозяйств и опроса социальных учреждений, с целью формирования базовых индикаторов в соответствии с матрицей результатов проекта. Анализ должен включать проверку достоверности и согласованности данных, анализ количественных результатов и их значимости, а также построение производных индикаторов, связанных с доступом к воде, уровнем обслуживания, доступностью и методами преодоления трудностей. Количественные результаты должны быть разбиты, где это необходимо, по полу, местоположению, способу предоставления услуг и социально-экономическим характеристикам, а также обобщены в аналитических таблицах, диаграммах и картах для облегчения интерпретации и интеграции с качественными результатами. Сведения о расстояниях до источников воды и точек обслуживания должны быть проверены с помощью пространственного анализа путем сверки расстояний, указанных респондентами, с оценками на основе ГИС, полученными из географических координат местоположения домохозяйств и нанесенной на карту водной инфраструктуры</w:t>
      </w:r>
      <w:r w:rsidR="00BC58CD" w:rsidRPr="00BD7683">
        <w:rPr>
          <w:rFonts w:cstheme="minorHAnsi"/>
          <w:sz w:val="24"/>
          <w:szCs w:val="24"/>
        </w:rPr>
        <w:t xml:space="preserve">. </w:t>
      </w:r>
    </w:p>
    <w:p w14:paraId="119DC2ED" w14:textId="066397A7" w:rsidR="00574C37" w:rsidRDefault="00574C37" w:rsidP="00574C37">
      <w:pPr>
        <w:spacing w:before="160"/>
        <w:contextualSpacing/>
        <w:jc w:val="both"/>
        <w:rPr>
          <w:rFonts w:eastAsiaTheme="minorHAnsi" w:cstheme="minorHAnsi"/>
          <w:sz w:val="24"/>
          <w:szCs w:val="24"/>
        </w:rPr>
      </w:pPr>
      <w:r>
        <w:rPr>
          <w:rFonts w:cstheme="minorHAnsi"/>
          <w:sz w:val="24"/>
          <w:szCs w:val="24"/>
        </w:rPr>
        <w:t>2. </w:t>
      </w:r>
      <w:r w:rsidR="00BD7683" w:rsidRPr="00BD7683">
        <w:rPr>
          <w:rFonts w:eastAsiaTheme="minorHAnsi" w:cstheme="minorHAnsi"/>
          <w:sz w:val="24"/>
          <w:szCs w:val="24"/>
        </w:rPr>
        <w:t>Пров</w:t>
      </w:r>
      <w:r w:rsidR="00024722">
        <w:rPr>
          <w:rFonts w:eastAsiaTheme="minorHAnsi" w:cstheme="minorHAnsi"/>
          <w:sz w:val="24"/>
          <w:szCs w:val="24"/>
        </w:rPr>
        <w:t>едет</w:t>
      </w:r>
      <w:r w:rsidR="00BD7683" w:rsidRPr="00BD7683">
        <w:rPr>
          <w:rFonts w:eastAsiaTheme="minorHAnsi" w:cstheme="minorHAnsi"/>
          <w:sz w:val="24"/>
          <w:szCs w:val="24"/>
        </w:rPr>
        <w:t xml:space="preserve"> анализ результатов качественных опросов (ФГД и ГИ) с использованием систематического тематического анализа. Стенограммы и подробные записи должны кодироваться с использованием комбинации дедуктивных кодов, полученных на основе целей исследования и аналитической структуры (например, доступ к воде, надежность услуг, практики санитарии, управление отходами, гендерная и социальная инклюзивность), и индуктивных кодов, полученных на основе данных. Кодирование должно проводиться итеративно для выявления повторяющихся закономерностей, сходств и различий между группами респондентов и селами. Темы должны быть уточнены путем постоянного сравнения и проверены старшими исследователями для обеспечения аналитической согласованности и достоверности. Результаты будут разбиты, где это необходимо, по полу, селу, источнику воды, системе санитарии и другим ключевым характеристикам, чтобы учесть различные опыты и мнения. Качественные результаты будут сопоставляться с данными опросов домохозяйств и результатами опросов социальных институтов для повышения достоверности выводов и объяснения наблюдаемых количественных закономерностей. Для обоснования ключевых тем будут использоваться иллюстративные цитаты с соблюдением конфиденциальности респондентов.</w:t>
      </w:r>
    </w:p>
    <w:p w14:paraId="683B83E8" w14:textId="510B1D69" w:rsidR="00574C37" w:rsidRDefault="00574C37" w:rsidP="00574C37">
      <w:pPr>
        <w:spacing w:before="160"/>
        <w:contextualSpacing/>
        <w:jc w:val="both"/>
        <w:rPr>
          <w:rFonts w:eastAsiaTheme="minorHAnsi" w:cstheme="minorHAnsi"/>
          <w:sz w:val="24"/>
          <w:szCs w:val="24"/>
        </w:rPr>
      </w:pPr>
      <w:r>
        <w:rPr>
          <w:rFonts w:eastAsiaTheme="minorHAnsi" w:cstheme="minorHAnsi"/>
          <w:sz w:val="24"/>
          <w:szCs w:val="24"/>
        </w:rPr>
        <w:t>3. </w:t>
      </w:r>
      <w:r w:rsidR="004E0A1C">
        <w:rPr>
          <w:rFonts w:eastAsiaTheme="minorHAnsi" w:cstheme="minorHAnsi"/>
          <w:sz w:val="24"/>
          <w:szCs w:val="24"/>
        </w:rPr>
        <w:t>Подготовит</w:t>
      </w:r>
      <w:r w:rsidR="00BD7683" w:rsidRPr="00BD7683">
        <w:rPr>
          <w:rFonts w:eastAsiaTheme="minorHAnsi" w:cstheme="minorHAnsi"/>
          <w:sz w:val="24"/>
          <w:szCs w:val="24"/>
        </w:rPr>
        <w:t xml:space="preserve"> проект финального отчета и презентации на русском и английском языках для представления в ОРП, Всемирный банк и АБИИ на утверждение. Консультант будет </w:t>
      </w:r>
      <w:r w:rsidR="00BD7683" w:rsidRPr="00BD7683">
        <w:rPr>
          <w:rFonts w:eastAsiaTheme="minorHAnsi" w:cstheme="minorHAnsi"/>
          <w:sz w:val="24"/>
          <w:szCs w:val="24"/>
        </w:rPr>
        <w:lastRenderedPageBreak/>
        <w:t>нести ответственность за рассмотрение комментариев сторон, проводящих обзор представленных отчетов. К отчетам должны прилагаться финальные структурированные базы данных для всех инструментов сбора данных, представленные в форматах, согласованных с ОРП</w:t>
      </w:r>
      <w:r w:rsidR="00714790" w:rsidRPr="00BD7683">
        <w:rPr>
          <w:rFonts w:eastAsiaTheme="minorHAnsi" w:cstheme="minorHAnsi"/>
          <w:sz w:val="24"/>
          <w:szCs w:val="24"/>
        </w:rPr>
        <w:t>.</w:t>
      </w:r>
    </w:p>
    <w:p w14:paraId="26AF41D1" w14:textId="2DDBD8A4" w:rsidR="00714790" w:rsidRPr="00574C37" w:rsidRDefault="00574C37" w:rsidP="006C241C">
      <w:pPr>
        <w:spacing w:before="160"/>
        <w:jc w:val="both"/>
        <w:rPr>
          <w:rFonts w:eastAsia="Times New Roman" w:cstheme="minorHAnsi"/>
          <w:b/>
          <w:iCs/>
          <w:sz w:val="24"/>
          <w:szCs w:val="24"/>
        </w:rPr>
      </w:pPr>
      <w:r>
        <w:rPr>
          <w:rFonts w:eastAsiaTheme="minorHAnsi" w:cstheme="minorHAnsi"/>
          <w:sz w:val="24"/>
          <w:szCs w:val="24"/>
        </w:rPr>
        <w:t>4.</w:t>
      </w:r>
      <w:r>
        <w:t> </w:t>
      </w:r>
      <w:r w:rsidR="004E0A1C">
        <w:rPr>
          <w:rFonts w:cstheme="minorHAnsi"/>
          <w:sz w:val="24"/>
          <w:szCs w:val="24"/>
        </w:rPr>
        <w:t>Подготовит</w:t>
      </w:r>
      <w:r w:rsidR="00114A89" w:rsidRPr="00114A89">
        <w:rPr>
          <w:rFonts w:cstheme="minorHAnsi"/>
          <w:sz w:val="24"/>
          <w:szCs w:val="24"/>
        </w:rPr>
        <w:t xml:space="preserve"> финальный отчет на основе полученных комментариев с предоставлением наглядной инфографики для всех ключевых данных, имеющих отношение к Матрице результатов проекта</w:t>
      </w:r>
      <w:r w:rsidR="004609CC" w:rsidRPr="00114A89">
        <w:rPr>
          <w:rFonts w:cstheme="minorHAnsi"/>
          <w:sz w:val="24"/>
          <w:szCs w:val="24"/>
        </w:rPr>
        <w:t>.</w:t>
      </w:r>
    </w:p>
    <w:p w14:paraId="7B09036D" w14:textId="292689CD" w:rsidR="00BC58CD" w:rsidRPr="000B5810" w:rsidRDefault="000B5810" w:rsidP="006C241C">
      <w:pPr>
        <w:spacing w:before="160"/>
        <w:jc w:val="both"/>
        <w:rPr>
          <w:rFonts w:eastAsia="Times New Roman" w:cstheme="minorHAnsi"/>
          <w:b/>
          <w:iCs/>
          <w:sz w:val="24"/>
          <w:szCs w:val="24"/>
        </w:rPr>
      </w:pPr>
      <w:r w:rsidRPr="000B5810">
        <w:rPr>
          <w:rFonts w:eastAsia="Times New Roman" w:cstheme="minorHAnsi"/>
          <w:b/>
          <w:iCs/>
          <w:sz w:val="24"/>
          <w:szCs w:val="24"/>
        </w:rPr>
        <w:t xml:space="preserve">Помимо задач, связанных с </w:t>
      </w:r>
      <w:r w:rsidRPr="000B5810">
        <w:rPr>
          <w:rFonts w:eastAsia="Times New Roman" w:cstheme="minorHAnsi"/>
          <w:b/>
          <w:iCs/>
          <w:sz w:val="24"/>
          <w:szCs w:val="24"/>
          <w:lang w:val="en-US"/>
        </w:rPr>
        <w:t>WASUAP</w:t>
      </w:r>
      <w:r w:rsidRPr="000B5810">
        <w:rPr>
          <w:rFonts w:eastAsia="Times New Roman" w:cstheme="minorHAnsi"/>
          <w:b/>
          <w:iCs/>
          <w:sz w:val="24"/>
          <w:szCs w:val="24"/>
        </w:rPr>
        <w:t>-Фаза 1, Консультант также будет выполнять следующие работы в рамках ПУВУУИК</w:t>
      </w:r>
      <w:r w:rsidR="00A818AB" w:rsidRPr="000B5810">
        <w:rPr>
          <w:rFonts w:eastAsia="Times New Roman" w:cstheme="minorHAnsi"/>
          <w:b/>
          <w:iCs/>
          <w:sz w:val="24"/>
          <w:szCs w:val="24"/>
        </w:rPr>
        <w:t>:</w:t>
      </w:r>
    </w:p>
    <w:p w14:paraId="51654F88" w14:textId="62D57FDF" w:rsidR="00BE3F51" w:rsidRPr="009A59FC" w:rsidRDefault="000B5810" w:rsidP="00844470">
      <w:pPr>
        <w:spacing w:before="160"/>
        <w:contextualSpacing/>
        <w:jc w:val="both"/>
        <w:rPr>
          <w:rFonts w:eastAsia="Times New Roman" w:cstheme="minorHAnsi"/>
          <w:b/>
          <w:iCs/>
          <w:sz w:val="24"/>
          <w:szCs w:val="24"/>
        </w:rPr>
      </w:pPr>
      <w:r w:rsidRPr="000B5810">
        <w:rPr>
          <w:rFonts w:eastAsia="Times New Roman" w:cstheme="minorHAnsi"/>
          <w:b/>
          <w:iCs/>
          <w:sz w:val="24"/>
          <w:szCs w:val="24"/>
        </w:rPr>
        <w:t>Задача 4: Сбор данных и проведение опроса для ПУВУУИК</w:t>
      </w:r>
    </w:p>
    <w:p w14:paraId="6EF9A62D" w14:textId="38640429" w:rsidR="00574C37" w:rsidRDefault="00912D89" w:rsidP="00574C37">
      <w:pPr>
        <w:spacing w:before="160"/>
        <w:contextualSpacing/>
        <w:jc w:val="both"/>
        <w:rPr>
          <w:rFonts w:eastAsia="Times New Roman" w:cstheme="minorHAnsi"/>
          <w:b/>
          <w:iCs/>
          <w:sz w:val="24"/>
          <w:szCs w:val="24"/>
        </w:rPr>
      </w:pPr>
      <w:r w:rsidRPr="000B5810">
        <w:rPr>
          <w:rFonts w:eastAsia="Times New Roman" w:cstheme="minorHAnsi"/>
          <w:bCs/>
          <w:i/>
          <w:sz w:val="24"/>
          <w:szCs w:val="24"/>
        </w:rPr>
        <w:t>Ожидается, что отобранный Консультант</w:t>
      </w:r>
      <w:r w:rsidR="00434140" w:rsidRPr="000B5810">
        <w:rPr>
          <w:rFonts w:eastAsia="Times New Roman" w:cstheme="minorHAnsi"/>
          <w:bCs/>
          <w:i/>
          <w:sz w:val="24"/>
          <w:szCs w:val="24"/>
        </w:rPr>
        <w:t>:</w:t>
      </w:r>
    </w:p>
    <w:p w14:paraId="363B6A39" w14:textId="0103C828" w:rsidR="00574C37" w:rsidRDefault="00574C37" w:rsidP="00574C37">
      <w:pPr>
        <w:spacing w:before="160"/>
        <w:contextualSpacing/>
        <w:jc w:val="both"/>
        <w:rPr>
          <w:rFonts w:eastAsia="Times New Roman" w:cstheme="minorHAnsi"/>
          <w:b/>
          <w:iCs/>
          <w:sz w:val="24"/>
          <w:szCs w:val="24"/>
        </w:rPr>
      </w:pPr>
      <w:r>
        <w:rPr>
          <w:rFonts w:eastAsia="Times New Roman" w:cstheme="minorHAnsi"/>
          <w:bCs/>
          <w:iCs/>
          <w:sz w:val="24"/>
          <w:szCs w:val="24"/>
        </w:rPr>
        <w:t>1. </w:t>
      </w:r>
      <w:r w:rsidR="00347F68" w:rsidRPr="00347F68">
        <w:rPr>
          <w:rFonts w:eastAsia="Times New Roman" w:cstheme="minorHAnsi"/>
          <w:bCs/>
          <w:iCs/>
          <w:sz w:val="24"/>
          <w:szCs w:val="24"/>
        </w:rPr>
        <w:t>Пров</w:t>
      </w:r>
      <w:r w:rsidR="00933C4B">
        <w:rPr>
          <w:rFonts w:eastAsia="Times New Roman" w:cstheme="minorHAnsi"/>
          <w:bCs/>
          <w:iCs/>
          <w:sz w:val="24"/>
          <w:szCs w:val="24"/>
        </w:rPr>
        <w:t xml:space="preserve">едет </w:t>
      </w:r>
      <w:r w:rsidR="00347F68" w:rsidRPr="00347F68">
        <w:rPr>
          <w:rFonts w:eastAsia="Times New Roman" w:cstheme="minorHAnsi"/>
          <w:bCs/>
          <w:iCs/>
          <w:sz w:val="24"/>
          <w:szCs w:val="24"/>
        </w:rPr>
        <w:t>2 глубинных интервью (2 ГИ с руководителями/представителями МП в селах Кара-</w:t>
      </w:r>
      <w:proofErr w:type="spellStart"/>
      <w:r w:rsidR="00347F68" w:rsidRPr="00347F68">
        <w:rPr>
          <w:rFonts w:eastAsia="Times New Roman" w:cstheme="minorHAnsi"/>
          <w:bCs/>
          <w:iCs/>
          <w:sz w:val="24"/>
          <w:szCs w:val="24"/>
        </w:rPr>
        <w:t>Токой</w:t>
      </w:r>
      <w:proofErr w:type="spellEnd"/>
      <w:r w:rsidR="00347F68" w:rsidRPr="00347F68">
        <w:rPr>
          <w:rFonts w:eastAsia="Times New Roman" w:cstheme="minorHAnsi"/>
          <w:bCs/>
          <w:iCs/>
          <w:sz w:val="24"/>
          <w:szCs w:val="24"/>
        </w:rPr>
        <w:t xml:space="preserve"> и Чет-Кызыл с использованием </w:t>
      </w:r>
      <w:r w:rsidR="00A20223">
        <w:rPr>
          <w:rFonts w:eastAsia="Times New Roman" w:cstheme="minorHAnsi"/>
          <w:bCs/>
          <w:iCs/>
          <w:sz w:val="24"/>
          <w:szCs w:val="24"/>
        </w:rPr>
        <w:t>опросников</w:t>
      </w:r>
      <w:r w:rsidR="00347F68" w:rsidRPr="00347F68">
        <w:rPr>
          <w:rFonts w:eastAsia="Times New Roman" w:cstheme="minorHAnsi"/>
          <w:bCs/>
          <w:iCs/>
          <w:sz w:val="24"/>
          <w:szCs w:val="24"/>
        </w:rPr>
        <w:t xml:space="preserve"> ПУВУУИК</w:t>
      </w:r>
      <w:r w:rsidR="001C117D" w:rsidRPr="00347F68">
        <w:rPr>
          <w:rFonts w:eastAsia="Times New Roman" w:cstheme="minorHAnsi"/>
          <w:bCs/>
          <w:iCs/>
          <w:sz w:val="24"/>
          <w:szCs w:val="24"/>
        </w:rPr>
        <w:t>)</w:t>
      </w:r>
      <w:r w:rsidR="00A41123" w:rsidRPr="00347F68">
        <w:rPr>
          <w:rFonts w:eastAsia="Times New Roman" w:cstheme="minorHAnsi"/>
          <w:bCs/>
          <w:iCs/>
          <w:sz w:val="24"/>
          <w:szCs w:val="24"/>
        </w:rPr>
        <w:t>;</w:t>
      </w:r>
    </w:p>
    <w:p w14:paraId="20643767" w14:textId="6B91D1D5" w:rsidR="00574C37" w:rsidRDefault="00574C37" w:rsidP="00574C37">
      <w:pPr>
        <w:spacing w:before="160"/>
        <w:contextualSpacing/>
        <w:jc w:val="both"/>
        <w:rPr>
          <w:rFonts w:eastAsia="Times New Roman" w:cstheme="minorHAnsi"/>
          <w:b/>
          <w:iCs/>
          <w:sz w:val="24"/>
          <w:szCs w:val="24"/>
        </w:rPr>
      </w:pPr>
      <w:r>
        <w:rPr>
          <w:rFonts w:eastAsia="Times New Roman" w:cstheme="minorHAnsi"/>
          <w:bCs/>
          <w:iCs/>
          <w:sz w:val="24"/>
          <w:szCs w:val="24"/>
        </w:rPr>
        <w:t>2. </w:t>
      </w:r>
      <w:r w:rsidR="00347F68" w:rsidRPr="00347F68">
        <w:rPr>
          <w:rFonts w:eastAsia="Times New Roman" w:cstheme="minorHAnsi"/>
          <w:bCs/>
          <w:iCs/>
          <w:sz w:val="24"/>
          <w:szCs w:val="24"/>
        </w:rPr>
        <w:t>Пров</w:t>
      </w:r>
      <w:r w:rsidR="00933C4B">
        <w:rPr>
          <w:rFonts w:eastAsia="Times New Roman" w:cstheme="minorHAnsi"/>
          <w:bCs/>
          <w:iCs/>
          <w:sz w:val="24"/>
          <w:szCs w:val="24"/>
        </w:rPr>
        <w:t>едет</w:t>
      </w:r>
      <w:r w:rsidR="00347F68" w:rsidRPr="00347F68">
        <w:rPr>
          <w:rFonts w:eastAsia="Times New Roman" w:cstheme="minorHAnsi"/>
          <w:bCs/>
          <w:iCs/>
          <w:sz w:val="24"/>
          <w:szCs w:val="24"/>
        </w:rPr>
        <w:t xml:space="preserve"> две фокус-групповые дискуссии (две ФГД в селах Кара-</w:t>
      </w:r>
      <w:proofErr w:type="spellStart"/>
      <w:r w:rsidR="00347F68" w:rsidRPr="00347F68">
        <w:rPr>
          <w:rFonts w:eastAsia="Times New Roman" w:cstheme="minorHAnsi"/>
          <w:bCs/>
          <w:iCs/>
          <w:sz w:val="24"/>
          <w:szCs w:val="24"/>
        </w:rPr>
        <w:t>Токой</w:t>
      </w:r>
      <w:proofErr w:type="spellEnd"/>
      <w:r w:rsidR="00347F68" w:rsidRPr="00347F68">
        <w:rPr>
          <w:rFonts w:eastAsia="Times New Roman" w:cstheme="minorHAnsi"/>
          <w:bCs/>
          <w:iCs/>
          <w:sz w:val="24"/>
          <w:szCs w:val="24"/>
        </w:rPr>
        <w:t xml:space="preserve"> и Чет-Кызыл с использованием </w:t>
      </w:r>
      <w:r w:rsidR="00A20223">
        <w:rPr>
          <w:rFonts w:eastAsia="Times New Roman" w:cstheme="minorHAnsi"/>
          <w:bCs/>
          <w:iCs/>
          <w:sz w:val="24"/>
          <w:szCs w:val="24"/>
        </w:rPr>
        <w:t>опросников</w:t>
      </w:r>
      <w:r w:rsidR="00347F68" w:rsidRPr="00347F68">
        <w:rPr>
          <w:rFonts w:eastAsia="Times New Roman" w:cstheme="minorHAnsi"/>
          <w:bCs/>
          <w:iCs/>
          <w:sz w:val="24"/>
          <w:szCs w:val="24"/>
        </w:rPr>
        <w:t xml:space="preserve"> ПУВУУИК)</w:t>
      </w:r>
      <w:r w:rsidR="00A41123" w:rsidRPr="00347F68">
        <w:rPr>
          <w:rFonts w:eastAsia="Times New Roman" w:cstheme="minorHAnsi"/>
          <w:bCs/>
          <w:iCs/>
          <w:sz w:val="24"/>
          <w:szCs w:val="24"/>
        </w:rPr>
        <w:t>;</w:t>
      </w:r>
    </w:p>
    <w:p w14:paraId="54151661" w14:textId="64DFCF8A" w:rsidR="00574C37" w:rsidRDefault="00574C37" w:rsidP="00574C37">
      <w:pPr>
        <w:spacing w:before="160"/>
        <w:contextualSpacing/>
        <w:jc w:val="both"/>
        <w:rPr>
          <w:rFonts w:eastAsia="Times New Roman" w:cstheme="minorHAnsi"/>
          <w:b/>
          <w:iCs/>
          <w:sz w:val="24"/>
          <w:szCs w:val="24"/>
        </w:rPr>
      </w:pPr>
      <w:r w:rsidRPr="00574C37">
        <w:rPr>
          <w:rFonts w:eastAsia="Times New Roman" w:cstheme="minorHAnsi"/>
          <w:bCs/>
          <w:iCs/>
          <w:sz w:val="24"/>
          <w:szCs w:val="24"/>
        </w:rPr>
        <w:t>3.</w:t>
      </w:r>
      <w:r>
        <w:rPr>
          <w:rFonts w:eastAsia="Times New Roman" w:cstheme="minorHAnsi"/>
          <w:b/>
          <w:iCs/>
          <w:sz w:val="24"/>
          <w:szCs w:val="24"/>
        </w:rPr>
        <w:t> </w:t>
      </w:r>
      <w:r w:rsidR="00425087" w:rsidRPr="00425087">
        <w:rPr>
          <w:rFonts w:eastAsia="Times New Roman" w:cstheme="minorHAnsi"/>
          <w:bCs/>
          <w:iCs/>
          <w:sz w:val="24"/>
          <w:szCs w:val="24"/>
        </w:rPr>
        <w:t>Пров</w:t>
      </w:r>
      <w:r w:rsidR="00933C4B">
        <w:rPr>
          <w:rFonts w:eastAsia="Times New Roman" w:cstheme="minorHAnsi"/>
          <w:bCs/>
          <w:iCs/>
          <w:sz w:val="24"/>
          <w:szCs w:val="24"/>
        </w:rPr>
        <w:t>едет</w:t>
      </w:r>
      <w:r w:rsidR="00425087" w:rsidRPr="00425087">
        <w:rPr>
          <w:rFonts w:eastAsia="Times New Roman" w:cstheme="minorHAnsi"/>
          <w:bCs/>
          <w:iCs/>
          <w:sz w:val="24"/>
          <w:szCs w:val="24"/>
        </w:rPr>
        <w:t xml:space="preserve"> опросы домохозяйств, </w:t>
      </w:r>
      <w:r w:rsidR="00425087">
        <w:rPr>
          <w:rFonts w:eastAsia="Times New Roman" w:cstheme="minorHAnsi"/>
          <w:bCs/>
          <w:iCs/>
          <w:sz w:val="24"/>
          <w:szCs w:val="24"/>
        </w:rPr>
        <w:t>с охватом</w:t>
      </w:r>
      <w:r w:rsidR="00425087" w:rsidRPr="00425087">
        <w:rPr>
          <w:rFonts w:eastAsia="Times New Roman" w:cstheme="minorHAnsi"/>
          <w:bCs/>
          <w:iCs/>
          <w:sz w:val="24"/>
          <w:szCs w:val="24"/>
        </w:rPr>
        <w:t xml:space="preserve"> примерно 60 домохозяйств в селах Кара-</w:t>
      </w:r>
      <w:proofErr w:type="spellStart"/>
      <w:r w:rsidR="00425087" w:rsidRPr="00425087">
        <w:rPr>
          <w:rFonts w:eastAsia="Times New Roman" w:cstheme="minorHAnsi"/>
          <w:bCs/>
          <w:iCs/>
          <w:sz w:val="24"/>
          <w:szCs w:val="24"/>
        </w:rPr>
        <w:t>Токой</w:t>
      </w:r>
      <w:proofErr w:type="spellEnd"/>
      <w:r w:rsidR="00425087" w:rsidRPr="00425087">
        <w:rPr>
          <w:rFonts w:eastAsia="Times New Roman" w:cstheme="minorHAnsi"/>
          <w:bCs/>
          <w:iCs/>
          <w:sz w:val="24"/>
          <w:szCs w:val="24"/>
        </w:rPr>
        <w:t xml:space="preserve"> и Чет-Кызыл с использованием </w:t>
      </w:r>
      <w:r w:rsidR="00A20223">
        <w:rPr>
          <w:rFonts w:eastAsia="Times New Roman" w:cstheme="minorHAnsi"/>
          <w:bCs/>
          <w:iCs/>
          <w:sz w:val="24"/>
          <w:szCs w:val="24"/>
        </w:rPr>
        <w:t>опросников</w:t>
      </w:r>
      <w:r w:rsidR="00425087" w:rsidRPr="00425087">
        <w:rPr>
          <w:rFonts w:eastAsia="Times New Roman" w:cstheme="minorHAnsi"/>
          <w:bCs/>
          <w:iCs/>
          <w:sz w:val="24"/>
          <w:szCs w:val="24"/>
        </w:rPr>
        <w:t xml:space="preserve"> ПУВУУИК (количество может </w:t>
      </w:r>
      <w:r w:rsidR="00425087">
        <w:rPr>
          <w:rFonts w:eastAsia="Times New Roman" w:cstheme="minorHAnsi"/>
          <w:bCs/>
          <w:iCs/>
          <w:sz w:val="24"/>
          <w:szCs w:val="24"/>
        </w:rPr>
        <w:t>меняться, исходя из</w:t>
      </w:r>
      <w:r w:rsidR="00425087" w:rsidRPr="00425087">
        <w:rPr>
          <w:rFonts w:eastAsia="Times New Roman" w:cstheme="minorHAnsi"/>
          <w:bCs/>
          <w:iCs/>
          <w:sz w:val="24"/>
          <w:szCs w:val="24"/>
        </w:rPr>
        <w:t xml:space="preserve"> финального подхода выборк</w:t>
      </w:r>
      <w:r w:rsidR="00425087">
        <w:rPr>
          <w:rFonts w:eastAsia="Times New Roman" w:cstheme="minorHAnsi"/>
          <w:bCs/>
          <w:iCs/>
          <w:sz w:val="24"/>
          <w:szCs w:val="24"/>
        </w:rPr>
        <w:t>и</w:t>
      </w:r>
      <w:r w:rsidR="00425087" w:rsidRPr="00425087">
        <w:rPr>
          <w:rFonts w:eastAsia="Times New Roman" w:cstheme="minorHAnsi"/>
          <w:bCs/>
          <w:iCs/>
          <w:sz w:val="24"/>
          <w:szCs w:val="24"/>
        </w:rPr>
        <w:t xml:space="preserve">). Консультант должен предложить </w:t>
      </w:r>
      <w:r w:rsidR="00425087">
        <w:rPr>
          <w:rFonts w:eastAsia="Times New Roman" w:cstheme="minorHAnsi"/>
          <w:bCs/>
          <w:iCs/>
          <w:sz w:val="24"/>
          <w:szCs w:val="24"/>
        </w:rPr>
        <w:t>обоснованную</w:t>
      </w:r>
      <w:r w:rsidR="00425087" w:rsidRPr="00425087">
        <w:rPr>
          <w:rFonts w:eastAsia="Times New Roman" w:cstheme="minorHAnsi"/>
          <w:bCs/>
          <w:iCs/>
          <w:sz w:val="24"/>
          <w:szCs w:val="24"/>
        </w:rPr>
        <w:t xml:space="preserve"> репрезентативную выборку, </w:t>
      </w:r>
      <w:r w:rsidR="00425087">
        <w:rPr>
          <w:rFonts w:eastAsia="Times New Roman" w:cstheme="minorHAnsi"/>
          <w:bCs/>
          <w:iCs/>
          <w:sz w:val="24"/>
          <w:szCs w:val="24"/>
        </w:rPr>
        <w:t>исходя из степени</w:t>
      </w:r>
      <w:r w:rsidR="00425087" w:rsidRPr="00425087">
        <w:rPr>
          <w:rFonts w:eastAsia="Times New Roman" w:cstheme="minorHAnsi"/>
          <w:bCs/>
          <w:iCs/>
          <w:sz w:val="24"/>
          <w:szCs w:val="24"/>
        </w:rPr>
        <w:t xml:space="preserve"> достоверности не менее 95% и погрешности не более 2%, а также интерпретируемости результатов на уровне села. При этом будет учтено оптимальное распределение </w:t>
      </w:r>
      <w:r w:rsidR="00A20223">
        <w:rPr>
          <w:rFonts w:eastAsia="Times New Roman" w:cstheme="minorHAnsi"/>
          <w:bCs/>
          <w:iCs/>
          <w:sz w:val="24"/>
          <w:szCs w:val="24"/>
        </w:rPr>
        <w:t>опросников</w:t>
      </w:r>
      <w:r w:rsidR="00425087" w:rsidRPr="00425087">
        <w:rPr>
          <w:rFonts w:eastAsia="Times New Roman" w:cstheme="minorHAnsi"/>
          <w:bCs/>
          <w:iCs/>
          <w:sz w:val="24"/>
          <w:szCs w:val="24"/>
        </w:rPr>
        <w:t xml:space="preserve"> с целью охвата респондентов, использующих воду из разных источников</w:t>
      </w:r>
      <w:r w:rsidR="00425087">
        <w:rPr>
          <w:rFonts w:eastAsia="Times New Roman" w:cstheme="minorHAnsi"/>
          <w:bCs/>
          <w:iCs/>
          <w:sz w:val="24"/>
          <w:szCs w:val="24"/>
        </w:rPr>
        <w:t xml:space="preserve"> водоснабжения</w:t>
      </w:r>
      <w:r w:rsidR="00425087" w:rsidRPr="00425087">
        <w:rPr>
          <w:rFonts w:eastAsia="Times New Roman" w:cstheme="minorHAnsi"/>
          <w:bCs/>
          <w:iCs/>
          <w:sz w:val="24"/>
          <w:szCs w:val="24"/>
        </w:rPr>
        <w:t xml:space="preserve">, и респондентов, использующих разные </w:t>
      </w:r>
      <w:r w:rsidR="00425087">
        <w:rPr>
          <w:rFonts w:eastAsia="Times New Roman" w:cstheme="minorHAnsi"/>
          <w:bCs/>
          <w:iCs/>
          <w:sz w:val="24"/>
          <w:szCs w:val="24"/>
        </w:rPr>
        <w:t>способы</w:t>
      </w:r>
      <w:r w:rsidR="00425087" w:rsidRPr="00425087">
        <w:rPr>
          <w:rFonts w:eastAsia="Times New Roman" w:cstheme="minorHAnsi"/>
          <w:bCs/>
          <w:iCs/>
          <w:sz w:val="24"/>
          <w:szCs w:val="24"/>
        </w:rPr>
        <w:t xml:space="preserve"> очистки </w:t>
      </w:r>
      <w:r w:rsidR="00425087">
        <w:rPr>
          <w:rFonts w:eastAsia="Times New Roman" w:cstheme="minorHAnsi"/>
          <w:bCs/>
          <w:iCs/>
          <w:sz w:val="24"/>
          <w:szCs w:val="24"/>
        </w:rPr>
        <w:t>отходов</w:t>
      </w:r>
      <w:r w:rsidR="008F4B87" w:rsidRPr="00425087">
        <w:rPr>
          <w:rFonts w:eastAsia="Times New Roman" w:cstheme="minorHAnsi"/>
          <w:bCs/>
          <w:iCs/>
          <w:sz w:val="24"/>
          <w:szCs w:val="24"/>
        </w:rPr>
        <w:t>.</w:t>
      </w:r>
    </w:p>
    <w:p w14:paraId="0CC94302" w14:textId="0BFF6665" w:rsidR="008F4B87" w:rsidRPr="00574C37" w:rsidRDefault="00574C37" w:rsidP="00574C37">
      <w:pPr>
        <w:spacing w:before="160"/>
        <w:contextualSpacing/>
        <w:jc w:val="both"/>
        <w:rPr>
          <w:rFonts w:eastAsia="Times New Roman" w:cstheme="minorHAnsi"/>
          <w:b/>
          <w:iCs/>
          <w:sz w:val="24"/>
          <w:szCs w:val="24"/>
        </w:rPr>
      </w:pPr>
      <w:r w:rsidRPr="00574C37">
        <w:rPr>
          <w:rFonts w:eastAsia="Times New Roman" w:cstheme="minorHAnsi"/>
          <w:bCs/>
          <w:iCs/>
          <w:sz w:val="24"/>
          <w:szCs w:val="24"/>
        </w:rPr>
        <w:t>4. </w:t>
      </w:r>
      <w:r w:rsidR="00425087" w:rsidRPr="00574C37">
        <w:rPr>
          <w:rFonts w:eastAsia="Times New Roman" w:cstheme="minorHAnsi"/>
          <w:bCs/>
          <w:iCs/>
          <w:sz w:val="24"/>
          <w:szCs w:val="24"/>
        </w:rPr>
        <w:t>Пров</w:t>
      </w:r>
      <w:r w:rsidR="00933C4B">
        <w:rPr>
          <w:rFonts w:eastAsia="Times New Roman" w:cstheme="minorHAnsi"/>
          <w:bCs/>
          <w:iCs/>
          <w:sz w:val="24"/>
          <w:szCs w:val="24"/>
        </w:rPr>
        <w:t>едет</w:t>
      </w:r>
      <w:r w:rsidR="00425087" w:rsidRPr="00425087">
        <w:rPr>
          <w:rFonts w:eastAsia="Times New Roman" w:cstheme="minorHAnsi"/>
          <w:bCs/>
          <w:iCs/>
          <w:sz w:val="24"/>
          <w:szCs w:val="24"/>
        </w:rPr>
        <w:t xml:space="preserve"> очистку и анализ данных ПУВУУИК, </w:t>
      </w:r>
      <w:r w:rsidR="00425087">
        <w:rPr>
          <w:rFonts w:eastAsia="Times New Roman" w:cstheme="minorHAnsi"/>
          <w:bCs/>
          <w:iCs/>
          <w:sz w:val="24"/>
          <w:szCs w:val="24"/>
        </w:rPr>
        <w:t>готовить</w:t>
      </w:r>
      <w:r w:rsidR="00425087" w:rsidRPr="00425087">
        <w:rPr>
          <w:rFonts w:eastAsia="Times New Roman" w:cstheme="minorHAnsi"/>
          <w:bCs/>
          <w:iCs/>
          <w:sz w:val="24"/>
          <w:szCs w:val="24"/>
        </w:rPr>
        <w:t xml:space="preserve"> финальный отчет на русском и английском языках.</w:t>
      </w:r>
    </w:p>
    <w:p w14:paraId="7AAC8E11" w14:textId="4D63A82D" w:rsidR="00C611EE" w:rsidRPr="001B180A" w:rsidRDefault="00425087" w:rsidP="00844470">
      <w:pPr>
        <w:pStyle w:val="1"/>
        <w:spacing w:before="160" w:after="160" w:line="259" w:lineRule="auto"/>
        <w:ind w:left="426"/>
        <w:contextualSpacing/>
        <w:rPr>
          <w:rFonts w:asciiTheme="minorHAnsi" w:eastAsia="Times New Roman" w:hAnsiTheme="minorHAnsi" w:cstheme="minorHAnsi"/>
          <w:sz w:val="24"/>
          <w:szCs w:val="24"/>
          <w:lang w:val="en-US"/>
        </w:rPr>
      </w:pPr>
      <w:r>
        <w:rPr>
          <w:rFonts w:asciiTheme="minorHAnsi" w:eastAsia="Times New Roman" w:hAnsiTheme="minorHAnsi" w:cstheme="minorHAnsi"/>
          <w:sz w:val="24"/>
          <w:szCs w:val="24"/>
        </w:rPr>
        <w:t>ОЖИДАЕМЫЕ РЕЗУЛЬТАТЫ</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46"/>
        <w:gridCol w:w="4532"/>
        <w:gridCol w:w="2431"/>
        <w:gridCol w:w="1510"/>
      </w:tblGrid>
      <w:tr w:rsidR="008D4259" w:rsidRPr="001B180A" w14:paraId="67A4826E" w14:textId="77777777" w:rsidTr="00574C37">
        <w:trPr>
          <w:tblHeader/>
        </w:trPr>
        <w:tc>
          <w:tcPr>
            <w:tcW w:w="846" w:type="dxa"/>
            <w:vAlign w:val="center"/>
          </w:tcPr>
          <w:p w14:paraId="189E6391" w14:textId="77777777" w:rsidR="00C611EE" w:rsidRPr="009A59FC" w:rsidRDefault="00C611EE" w:rsidP="00574C37">
            <w:pPr>
              <w:spacing w:before="160"/>
              <w:contextualSpacing/>
              <w:jc w:val="center"/>
              <w:rPr>
                <w:rFonts w:eastAsia="Times New Roman" w:cstheme="minorHAnsi"/>
                <w:b/>
                <w:iCs/>
                <w:sz w:val="24"/>
                <w:szCs w:val="24"/>
              </w:rPr>
            </w:pPr>
          </w:p>
        </w:tc>
        <w:tc>
          <w:tcPr>
            <w:tcW w:w="4532" w:type="dxa"/>
            <w:vAlign w:val="center"/>
          </w:tcPr>
          <w:p w14:paraId="0F5E6707" w14:textId="1D1CA7BB" w:rsidR="00C611EE" w:rsidRPr="001B180A" w:rsidRDefault="00425087" w:rsidP="00574C37">
            <w:pPr>
              <w:spacing w:before="160"/>
              <w:contextualSpacing/>
              <w:jc w:val="center"/>
              <w:rPr>
                <w:rFonts w:eastAsia="Times New Roman" w:cstheme="minorHAnsi"/>
                <w:b/>
                <w:iCs/>
                <w:sz w:val="24"/>
                <w:szCs w:val="24"/>
                <w:lang w:val="en-US"/>
              </w:rPr>
            </w:pPr>
            <w:r>
              <w:rPr>
                <w:rFonts w:eastAsia="Times New Roman" w:cstheme="minorHAnsi"/>
                <w:iCs/>
                <w:sz w:val="24"/>
                <w:szCs w:val="24"/>
              </w:rPr>
              <w:t>ЗАДАЧИ</w:t>
            </w:r>
          </w:p>
        </w:tc>
        <w:tc>
          <w:tcPr>
            <w:tcW w:w="2431" w:type="dxa"/>
            <w:vAlign w:val="center"/>
          </w:tcPr>
          <w:p w14:paraId="33A3379C" w14:textId="0E822350" w:rsidR="00C611EE" w:rsidRPr="00425087" w:rsidRDefault="00425087" w:rsidP="00574C37">
            <w:pPr>
              <w:spacing w:before="160"/>
              <w:contextualSpacing/>
              <w:jc w:val="center"/>
              <w:rPr>
                <w:rFonts w:eastAsia="Times New Roman" w:cstheme="minorHAnsi"/>
                <w:bCs/>
                <w:iCs/>
                <w:sz w:val="24"/>
                <w:szCs w:val="24"/>
              </w:rPr>
            </w:pPr>
            <w:r>
              <w:rPr>
                <w:rFonts w:eastAsia="Times New Roman" w:cstheme="minorHAnsi"/>
                <w:bCs/>
                <w:iCs/>
                <w:sz w:val="24"/>
                <w:szCs w:val="24"/>
              </w:rPr>
              <w:t>РЕЗУЛЬТАТЫ</w:t>
            </w:r>
          </w:p>
        </w:tc>
        <w:tc>
          <w:tcPr>
            <w:tcW w:w="1510" w:type="dxa"/>
            <w:vAlign w:val="center"/>
          </w:tcPr>
          <w:p w14:paraId="17991AC4" w14:textId="26D8E219" w:rsidR="00C611EE" w:rsidRPr="001B180A" w:rsidRDefault="00425087" w:rsidP="00574C37">
            <w:pPr>
              <w:spacing w:before="160"/>
              <w:contextualSpacing/>
              <w:jc w:val="center"/>
              <w:rPr>
                <w:rFonts w:eastAsia="Times New Roman" w:cstheme="minorHAnsi"/>
                <w:b/>
                <w:iCs/>
                <w:sz w:val="24"/>
                <w:szCs w:val="24"/>
              </w:rPr>
            </w:pPr>
            <w:r>
              <w:rPr>
                <w:rFonts w:eastAsia="Times New Roman" w:cstheme="minorHAnsi"/>
                <w:iCs/>
                <w:sz w:val="24"/>
                <w:szCs w:val="24"/>
              </w:rPr>
              <w:t>ВРЕМЕННЫЕ РАМКИ</w:t>
            </w:r>
          </w:p>
        </w:tc>
      </w:tr>
      <w:tr w:rsidR="008D4259" w:rsidRPr="006662B4" w14:paraId="0262BAE7" w14:textId="77777777" w:rsidTr="00574C37">
        <w:tc>
          <w:tcPr>
            <w:tcW w:w="846" w:type="dxa"/>
          </w:tcPr>
          <w:p w14:paraId="2D2C9CC4" w14:textId="2FB77F1D" w:rsidR="00C611EE" w:rsidRPr="001B180A" w:rsidRDefault="00425087" w:rsidP="00574C37">
            <w:pPr>
              <w:spacing w:before="160"/>
              <w:ind w:right="-103"/>
              <w:contextualSpacing/>
              <w:jc w:val="both"/>
              <w:rPr>
                <w:rFonts w:eastAsia="Times New Roman" w:cstheme="minorHAnsi"/>
                <w:b/>
                <w:iCs/>
                <w:sz w:val="24"/>
                <w:szCs w:val="24"/>
              </w:rPr>
            </w:pPr>
            <w:r>
              <w:rPr>
                <w:rFonts w:eastAsia="Times New Roman" w:cstheme="minorHAnsi"/>
                <w:b/>
                <w:iCs/>
                <w:sz w:val="24"/>
                <w:szCs w:val="24"/>
              </w:rPr>
              <w:t>Этап</w:t>
            </w:r>
            <w:r w:rsidR="005C2394" w:rsidRPr="001B180A">
              <w:rPr>
                <w:rFonts w:eastAsia="Times New Roman" w:cstheme="minorHAnsi"/>
                <w:b/>
                <w:iCs/>
                <w:sz w:val="24"/>
                <w:szCs w:val="24"/>
                <w:lang w:val="en-US"/>
              </w:rPr>
              <w:t xml:space="preserve"> </w:t>
            </w:r>
            <w:r w:rsidR="00C611EE" w:rsidRPr="001B180A">
              <w:rPr>
                <w:rFonts w:eastAsia="Times New Roman" w:cstheme="minorHAnsi"/>
                <w:b/>
                <w:iCs/>
                <w:sz w:val="24"/>
                <w:szCs w:val="24"/>
              </w:rPr>
              <w:t>1</w:t>
            </w:r>
          </w:p>
        </w:tc>
        <w:tc>
          <w:tcPr>
            <w:tcW w:w="4532" w:type="dxa"/>
          </w:tcPr>
          <w:p w14:paraId="0ADA031B" w14:textId="1E6540AD" w:rsidR="002A7FC8" w:rsidRPr="002A7FC8" w:rsidRDefault="002A7FC8" w:rsidP="00844470">
            <w:pPr>
              <w:spacing w:before="160"/>
              <w:contextualSpacing/>
              <w:jc w:val="both"/>
              <w:rPr>
                <w:rFonts w:eastAsia="Times New Roman" w:cstheme="minorHAnsi"/>
                <w:bCs/>
                <w:iCs/>
                <w:sz w:val="24"/>
                <w:szCs w:val="24"/>
              </w:rPr>
            </w:pPr>
            <w:r w:rsidRPr="002A7FC8">
              <w:rPr>
                <w:rFonts w:eastAsia="Times New Roman" w:cstheme="minorHAnsi"/>
                <w:bCs/>
                <w:iCs/>
                <w:sz w:val="24"/>
                <w:szCs w:val="24"/>
              </w:rPr>
              <w:t xml:space="preserve">Стратегия выборки и финальная методология исследования: Консультант предложит стратегию выборки с учетом специфики задания </w:t>
            </w:r>
            <w:r w:rsidR="009A59FC">
              <w:rPr>
                <w:rFonts w:eastAsia="Times New Roman" w:cstheme="minorHAnsi"/>
                <w:bCs/>
                <w:iCs/>
                <w:sz w:val="24"/>
                <w:szCs w:val="24"/>
              </w:rPr>
              <w:t>на</w:t>
            </w:r>
            <w:r w:rsidRPr="002A7FC8">
              <w:rPr>
                <w:rFonts w:eastAsia="Times New Roman" w:cstheme="minorHAnsi"/>
                <w:bCs/>
                <w:iCs/>
                <w:sz w:val="24"/>
                <w:szCs w:val="24"/>
              </w:rPr>
              <w:t xml:space="preserve"> рассмотрени</w:t>
            </w:r>
            <w:r w:rsidR="009A59FC">
              <w:rPr>
                <w:rFonts w:eastAsia="Times New Roman" w:cstheme="minorHAnsi"/>
                <w:bCs/>
                <w:iCs/>
                <w:sz w:val="24"/>
                <w:szCs w:val="24"/>
              </w:rPr>
              <w:t>е</w:t>
            </w:r>
            <w:r w:rsidRPr="002A7FC8">
              <w:rPr>
                <w:rFonts w:eastAsia="Times New Roman" w:cstheme="minorHAnsi"/>
                <w:bCs/>
                <w:iCs/>
                <w:sz w:val="24"/>
                <w:szCs w:val="24"/>
              </w:rPr>
              <w:t xml:space="preserve"> ОРП ДРПВВ. Консультант также разработает и согласует с Заказчиком методологию проведения </w:t>
            </w:r>
            <w:r w:rsidR="009A59FC">
              <w:rPr>
                <w:rFonts w:eastAsia="Times New Roman" w:cstheme="minorHAnsi"/>
                <w:bCs/>
                <w:iCs/>
                <w:sz w:val="24"/>
                <w:szCs w:val="24"/>
              </w:rPr>
              <w:t>глубинных</w:t>
            </w:r>
            <w:r w:rsidRPr="002A7FC8">
              <w:rPr>
                <w:rFonts w:eastAsia="Times New Roman" w:cstheme="minorHAnsi"/>
                <w:bCs/>
                <w:iCs/>
                <w:sz w:val="24"/>
                <w:szCs w:val="24"/>
              </w:rPr>
              <w:t xml:space="preserve"> интервью и фокус-групповых дискуссий, предложит количество и описание ожидаемых участников, географический охват.</w:t>
            </w:r>
          </w:p>
          <w:p w14:paraId="26040892" w14:textId="13BA1A3D" w:rsidR="00D54DDE" w:rsidRPr="002A7FC8" w:rsidRDefault="002A7FC8" w:rsidP="00844470">
            <w:pPr>
              <w:spacing w:before="160"/>
              <w:contextualSpacing/>
              <w:jc w:val="both"/>
              <w:rPr>
                <w:rFonts w:eastAsia="Times New Roman" w:cstheme="minorHAnsi"/>
                <w:bCs/>
                <w:iCs/>
                <w:sz w:val="24"/>
                <w:szCs w:val="24"/>
              </w:rPr>
            </w:pPr>
            <w:r w:rsidRPr="002A7FC8">
              <w:rPr>
                <w:rFonts w:eastAsia="Times New Roman" w:cstheme="minorHAnsi"/>
                <w:b/>
                <w:iCs/>
                <w:sz w:val="24"/>
                <w:szCs w:val="24"/>
              </w:rPr>
              <w:t>Инструменты исследования:</w:t>
            </w:r>
            <w:r w:rsidRPr="002A7FC8">
              <w:rPr>
                <w:rFonts w:eastAsia="Times New Roman" w:cstheme="minorHAnsi"/>
                <w:bCs/>
                <w:iCs/>
                <w:sz w:val="24"/>
                <w:szCs w:val="24"/>
              </w:rPr>
              <w:t xml:space="preserve"> Консультант разработает инструменты исследования, </w:t>
            </w:r>
            <w:r w:rsidR="009A59FC">
              <w:rPr>
                <w:rFonts w:eastAsia="Times New Roman" w:cstheme="minorHAnsi"/>
                <w:bCs/>
                <w:iCs/>
                <w:sz w:val="24"/>
                <w:szCs w:val="24"/>
              </w:rPr>
              <w:t>в том числе</w:t>
            </w:r>
            <w:r w:rsidRPr="002A7FC8">
              <w:rPr>
                <w:rFonts w:eastAsia="Times New Roman" w:cstheme="minorHAnsi"/>
                <w:bCs/>
                <w:iCs/>
                <w:sz w:val="24"/>
                <w:szCs w:val="24"/>
              </w:rPr>
              <w:t xml:space="preserve"> </w:t>
            </w:r>
            <w:r w:rsidR="009A59FC">
              <w:rPr>
                <w:rFonts w:eastAsia="Times New Roman" w:cstheme="minorHAnsi"/>
                <w:bCs/>
                <w:iCs/>
                <w:sz w:val="24"/>
                <w:szCs w:val="24"/>
              </w:rPr>
              <w:t>гайды для</w:t>
            </w:r>
            <w:r w:rsidRPr="002A7FC8">
              <w:rPr>
                <w:rFonts w:eastAsia="Times New Roman" w:cstheme="minorHAnsi"/>
                <w:bCs/>
                <w:iCs/>
                <w:sz w:val="24"/>
                <w:szCs w:val="24"/>
              </w:rPr>
              <w:t xml:space="preserve"> проведени</w:t>
            </w:r>
            <w:r w:rsidR="009A59FC">
              <w:rPr>
                <w:rFonts w:eastAsia="Times New Roman" w:cstheme="minorHAnsi"/>
                <w:bCs/>
                <w:iCs/>
                <w:sz w:val="24"/>
                <w:szCs w:val="24"/>
              </w:rPr>
              <w:t>я</w:t>
            </w:r>
            <w:r w:rsidRPr="002A7FC8">
              <w:rPr>
                <w:rFonts w:eastAsia="Times New Roman" w:cstheme="minorHAnsi"/>
                <w:bCs/>
                <w:iCs/>
                <w:sz w:val="24"/>
                <w:szCs w:val="24"/>
              </w:rPr>
              <w:t xml:space="preserve"> глубинных интервью (ГИ) и фокус-групповых дискуссий (ФГД), </w:t>
            </w:r>
            <w:r w:rsidR="009A59FC">
              <w:rPr>
                <w:rFonts w:eastAsia="Times New Roman" w:cstheme="minorHAnsi"/>
                <w:bCs/>
                <w:iCs/>
                <w:sz w:val="24"/>
                <w:szCs w:val="24"/>
              </w:rPr>
              <w:t>опросники</w:t>
            </w:r>
            <w:r w:rsidRPr="002A7FC8">
              <w:rPr>
                <w:rFonts w:eastAsia="Times New Roman" w:cstheme="minorHAnsi"/>
                <w:bCs/>
                <w:iCs/>
                <w:sz w:val="24"/>
                <w:szCs w:val="24"/>
              </w:rPr>
              <w:t xml:space="preserve"> </w:t>
            </w:r>
            <w:r w:rsidRPr="002A7FC8">
              <w:rPr>
                <w:rFonts w:eastAsia="Times New Roman" w:cstheme="minorHAnsi"/>
                <w:bCs/>
                <w:iCs/>
                <w:sz w:val="24"/>
                <w:szCs w:val="24"/>
              </w:rPr>
              <w:lastRenderedPageBreak/>
              <w:t>для количественн</w:t>
            </w:r>
            <w:r w:rsidR="009A59FC">
              <w:rPr>
                <w:rFonts w:eastAsia="Times New Roman" w:cstheme="minorHAnsi"/>
                <w:bCs/>
                <w:iCs/>
                <w:sz w:val="24"/>
                <w:szCs w:val="24"/>
              </w:rPr>
              <w:t xml:space="preserve">ого </w:t>
            </w:r>
            <w:r w:rsidRPr="002A7FC8">
              <w:rPr>
                <w:rFonts w:eastAsia="Times New Roman" w:cstheme="minorHAnsi"/>
                <w:bCs/>
                <w:iCs/>
                <w:sz w:val="24"/>
                <w:szCs w:val="24"/>
              </w:rPr>
              <w:t>опрос</w:t>
            </w:r>
            <w:r w:rsidR="009A59FC">
              <w:rPr>
                <w:rFonts w:eastAsia="Times New Roman" w:cstheme="minorHAnsi"/>
                <w:bCs/>
                <w:iCs/>
                <w:sz w:val="24"/>
                <w:szCs w:val="24"/>
              </w:rPr>
              <w:t xml:space="preserve">а </w:t>
            </w:r>
            <w:r w:rsidRPr="002A7FC8">
              <w:rPr>
                <w:rFonts w:eastAsia="Times New Roman" w:cstheme="minorHAnsi"/>
                <w:bCs/>
                <w:iCs/>
                <w:sz w:val="24"/>
                <w:szCs w:val="24"/>
              </w:rPr>
              <w:t xml:space="preserve">в соответствии с модулями </w:t>
            </w:r>
            <w:r w:rsidR="009A59FC">
              <w:rPr>
                <w:rFonts w:eastAsia="Times New Roman" w:cstheme="minorHAnsi"/>
                <w:bCs/>
                <w:iCs/>
                <w:sz w:val="24"/>
                <w:szCs w:val="24"/>
              </w:rPr>
              <w:t xml:space="preserve">для </w:t>
            </w:r>
            <w:r w:rsidRPr="002A7FC8">
              <w:rPr>
                <w:rFonts w:eastAsia="Times New Roman" w:cstheme="minorHAnsi"/>
                <w:bCs/>
                <w:iCs/>
                <w:sz w:val="24"/>
                <w:szCs w:val="24"/>
              </w:rPr>
              <w:t>исследования, предложенными ОРП (Приложение 2). Инструменты будут предоставлены Заказчику на русском и английском языках для дальнейшего утверждения Всемирным банком и АБИИ</w:t>
            </w:r>
            <w:r w:rsidR="005F2153" w:rsidRPr="002A7FC8">
              <w:rPr>
                <w:rFonts w:eastAsia="Times New Roman" w:cstheme="minorHAnsi"/>
                <w:bCs/>
                <w:iCs/>
                <w:sz w:val="24"/>
                <w:szCs w:val="24"/>
              </w:rPr>
              <w:t>.</w:t>
            </w:r>
          </w:p>
          <w:p w14:paraId="314FF8A8" w14:textId="59F13B07" w:rsidR="000D011F" w:rsidRPr="00A20223" w:rsidRDefault="00A20223" w:rsidP="00844470">
            <w:pPr>
              <w:spacing w:before="160"/>
              <w:contextualSpacing/>
              <w:jc w:val="both"/>
              <w:rPr>
                <w:rFonts w:eastAsia="Times New Roman" w:cstheme="minorHAnsi"/>
                <w:bCs/>
                <w:iCs/>
                <w:sz w:val="24"/>
                <w:szCs w:val="24"/>
              </w:rPr>
            </w:pPr>
            <w:r w:rsidRPr="00A20223">
              <w:rPr>
                <w:rFonts w:eastAsia="Times New Roman" w:cstheme="minorHAnsi"/>
                <w:bCs/>
                <w:iCs/>
                <w:sz w:val="24"/>
                <w:szCs w:val="24"/>
              </w:rPr>
              <w:t xml:space="preserve">Стратегия управления данными: Консультант должен внедрить надежные процедуры управления данными для обеспечения их качества, безопасности, а также защиты конфиденциальности и неприкосновенности частной жизни респондентов. Поскольку в ходе опроса будут собираться </w:t>
            </w:r>
            <w:r w:rsidRPr="00A20223">
              <w:rPr>
                <w:rFonts w:eastAsia="Times New Roman" w:cstheme="minorHAnsi"/>
                <w:bCs/>
                <w:iCs/>
                <w:sz w:val="24"/>
                <w:szCs w:val="24"/>
                <w:lang w:val="en-US"/>
              </w:rPr>
              <w:t>GPS</w:t>
            </w:r>
            <w:r w:rsidRPr="00A20223">
              <w:rPr>
                <w:rFonts w:eastAsia="Times New Roman" w:cstheme="minorHAnsi"/>
                <w:bCs/>
                <w:iCs/>
                <w:sz w:val="24"/>
                <w:szCs w:val="24"/>
              </w:rPr>
              <w:t>-координаты и потенциально идентифицируемая информация, все данные будут обрабатываться в соответствии с применимыми стандартами защиты данных и этическими нормами. Идентифицируемые данные будут строго ограничены тем, что необходимо для целей исследования, и будут доступны только уполномоченному персоналу.</w:t>
            </w:r>
          </w:p>
          <w:p w14:paraId="64031F8B" w14:textId="32D2E0E7" w:rsidR="000D011F" w:rsidRPr="00A20223" w:rsidRDefault="00A20223" w:rsidP="00844470">
            <w:pPr>
              <w:spacing w:before="160"/>
              <w:contextualSpacing/>
              <w:jc w:val="both"/>
              <w:rPr>
                <w:rFonts w:eastAsia="Times New Roman" w:cstheme="minorHAnsi"/>
                <w:bCs/>
                <w:iCs/>
                <w:sz w:val="24"/>
                <w:szCs w:val="24"/>
              </w:rPr>
            </w:pPr>
            <w:r w:rsidRPr="00A20223">
              <w:rPr>
                <w:rFonts w:eastAsia="Times New Roman" w:cstheme="minorHAnsi"/>
                <w:bCs/>
                <w:iCs/>
                <w:sz w:val="24"/>
                <w:szCs w:val="24"/>
              </w:rPr>
              <w:t>Данные, собранные на планшетах или смартфонах, будут ежедневно синхронизироваться и безопасно загружаться на центральный сервер, защищенный паролем, или облачную платформу, что обеспечит регулярное резервное копирование данных и снизит риск их потери в случае утери или кражи устройства. Устройства, используемые для сбора данных, будут защищены с помощью соответствующих мер безопасности (например, защиты паролем), а локальные данные, хранящиеся на устройствах, будут удаляться после подтверждения успешной загрузки</w:t>
            </w:r>
            <w:r w:rsidR="000D011F" w:rsidRPr="00A20223">
              <w:rPr>
                <w:rFonts w:eastAsia="Times New Roman" w:cstheme="minorHAnsi"/>
                <w:bCs/>
                <w:iCs/>
                <w:sz w:val="24"/>
                <w:szCs w:val="24"/>
              </w:rPr>
              <w:t>.</w:t>
            </w:r>
          </w:p>
          <w:p w14:paraId="66DE0185" w14:textId="61F64191" w:rsidR="000D011F" w:rsidRPr="00A20223" w:rsidRDefault="00A20223" w:rsidP="00844470">
            <w:pPr>
              <w:spacing w:before="160"/>
              <w:contextualSpacing/>
              <w:jc w:val="both"/>
              <w:rPr>
                <w:rFonts w:eastAsia="Times New Roman" w:cstheme="minorHAnsi"/>
                <w:bCs/>
                <w:iCs/>
                <w:sz w:val="24"/>
                <w:szCs w:val="24"/>
              </w:rPr>
            </w:pPr>
            <w:r w:rsidRPr="00A20223">
              <w:rPr>
                <w:rFonts w:eastAsia="Times New Roman" w:cstheme="minorHAnsi"/>
                <w:bCs/>
                <w:iCs/>
                <w:sz w:val="24"/>
                <w:szCs w:val="24"/>
              </w:rPr>
              <w:t xml:space="preserve">Данные </w:t>
            </w:r>
            <w:r w:rsidRPr="00A20223">
              <w:rPr>
                <w:rFonts w:eastAsia="Times New Roman" w:cstheme="minorHAnsi"/>
                <w:bCs/>
                <w:iCs/>
                <w:sz w:val="24"/>
                <w:szCs w:val="24"/>
                <w:lang w:val="en-US"/>
              </w:rPr>
              <w:t>GPS</w:t>
            </w:r>
            <w:r w:rsidRPr="00A20223">
              <w:rPr>
                <w:rFonts w:eastAsia="Times New Roman" w:cstheme="minorHAnsi"/>
                <w:bCs/>
                <w:iCs/>
                <w:sz w:val="24"/>
                <w:szCs w:val="24"/>
              </w:rPr>
              <w:t xml:space="preserve"> и личные идентификаторы будут храниться отдельно от аналитических наборов данных, где это </w:t>
            </w:r>
            <w:r w:rsidRPr="00A20223">
              <w:rPr>
                <w:rFonts w:eastAsia="Times New Roman" w:cstheme="minorHAnsi"/>
                <w:bCs/>
                <w:iCs/>
                <w:sz w:val="24"/>
                <w:szCs w:val="24"/>
              </w:rPr>
              <w:lastRenderedPageBreak/>
              <w:t xml:space="preserve">возможно, а все наборы данных, предоставляемые для анализа и отчетности, будут </w:t>
            </w:r>
            <w:proofErr w:type="spellStart"/>
            <w:r w:rsidRPr="00A20223">
              <w:rPr>
                <w:rFonts w:eastAsia="Times New Roman" w:cstheme="minorHAnsi"/>
                <w:bCs/>
                <w:iCs/>
                <w:sz w:val="24"/>
                <w:szCs w:val="24"/>
              </w:rPr>
              <w:t>анонимизированы</w:t>
            </w:r>
            <w:proofErr w:type="spellEnd"/>
            <w:r w:rsidRPr="00A20223">
              <w:rPr>
                <w:rFonts w:eastAsia="Times New Roman" w:cstheme="minorHAnsi"/>
                <w:bCs/>
                <w:iCs/>
                <w:sz w:val="24"/>
                <w:szCs w:val="24"/>
              </w:rPr>
              <w:t xml:space="preserve"> или </w:t>
            </w:r>
            <w:proofErr w:type="spellStart"/>
            <w:r w:rsidRPr="00A20223">
              <w:rPr>
                <w:rFonts w:eastAsia="Times New Roman" w:cstheme="minorHAnsi"/>
                <w:bCs/>
                <w:iCs/>
                <w:sz w:val="24"/>
                <w:szCs w:val="24"/>
              </w:rPr>
              <w:t>псевдонимизированы</w:t>
            </w:r>
            <w:proofErr w:type="spellEnd"/>
            <w:r w:rsidRPr="00A20223">
              <w:rPr>
                <w:rFonts w:eastAsia="Times New Roman" w:cstheme="minorHAnsi"/>
                <w:bCs/>
                <w:iCs/>
                <w:sz w:val="24"/>
                <w:szCs w:val="24"/>
              </w:rPr>
              <w:t>. Консультант должен установить четкие протоколы доступа, хранения и передачи данных и обеспечить, чтобы все члены команды прошли обучение по вопросам защиты данных, конфиденциальности и этических норм проведения исследований.</w:t>
            </w:r>
          </w:p>
          <w:p w14:paraId="2386C6C6" w14:textId="6DED25FA" w:rsidR="000D011F" w:rsidRPr="00A20223" w:rsidRDefault="000D011F" w:rsidP="00844470">
            <w:pPr>
              <w:spacing w:before="160"/>
              <w:contextualSpacing/>
              <w:jc w:val="both"/>
              <w:rPr>
                <w:rFonts w:eastAsia="Times New Roman" w:cstheme="minorHAnsi"/>
                <w:bCs/>
                <w:iCs/>
                <w:sz w:val="24"/>
                <w:szCs w:val="24"/>
              </w:rPr>
            </w:pPr>
          </w:p>
        </w:tc>
        <w:tc>
          <w:tcPr>
            <w:tcW w:w="2431" w:type="dxa"/>
          </w:tcPr>
          <w:p w14:paraId="173CBD30" w14:textId="1CF6A350" w:rsidR="00C611EE" w:rsidRPr="00A20223" w:rsidRDefault="00A20223" w:rsidP="00844470">
            <w:pPr>
              <w:spacing w:before="160"/>
              <w:contextualSpacing/>
              <w:jc w:val="both"/>
              <w:rPr>
                <w:rFonts w:eastAsia="Times New Roman" w:cstheme="minorHAnsi"/>
                <w:bCs/>
                <w:iCs/>
                <w:sz w:val="24"/>
                <w:szCs w:val="24"/>
              </w:rPr>
            </w:pPr>
            <w:r w:rsidRPr="00A20223">
              <w:rPr>
                <w:rFonts w:eastAsia="Times New Roman" w:cstheme="minorHAnsi"/>
                <w:b/>
                <w:iCs/>
                <w:sz w:val="24"/>
                <w:szCs w:val="24"/>
              </w:rPr>
              <w:lastRenderedPageBreak/>
              <w:t xml:space="preserve">Первоначальный отчет, </w:t>
            </w:r>
            <w:r w:rsidR="00BE429D">
              <w:rPr>
                <w:rFonts w:eastAsia="Times New Roman" w:cstheme="minorHAnsi"/>
                <w:b/>
                <w:iCs/>
                <w:sz w:val="24"/>
                <w:szCs w:val="24"/>
              </w:rPr>
              <w:t>охватывающий</w:t>
            </w:r>
            <w:r w:rsidRPr="00A20223">
              <w:rPr>
                <w:rFonts w:eastAsia="Times New Roman" w:cstheme="minorHAnsi"/>
                <w:b/>
                <w:iCs/>
                <w:sz w:val="24"/>
                <w:szCs w:val="24"/>
              </w:rPr>
              <w:t xml:space="preserve"> Задачи 1-3 ТЗ: </w:t>
            </w:r>
            <w:r w:rsidRPr="00A20223">
              <w:rPr>
                <w:rFonts w:eastAsia="Times New Roman" w:cstheme="minorHAnsi"/>
                <w:bCs/>
                <w:iCs/>
                <w:sz w:val="24"/>
                <w:szCs w:val="24"/>
              </w:rPr>
              <w:t xml:space="preserve">например, стратегия выборки для всех инструментов исследования, план мобилизации и управления рабочей нагрузкой, подробный план работы по исследованию. Проект гайдов ГИ и </w:t>
            </w:r>
            <w:r w:rsidRPr="00A20223">
              <w:rPr>
                <w:rFonts w:eastAsia="Times New Roman" w:cstheme="minorHAnsi"/>
                <w:bCs/>
                <w:iCs/>
                <w:sz w:val="24"/>
                <w:szCs w:val="24"/>
              </w:rPr>
              <w:lastRenderedPageBreak/>
              <w:t>ФГД, инструменты для опроса домохозяйств и инструменты для социальных учреждений на английском и русском языках.</w:t>
            </w:r>
          </w:p>
          <w:p w14:paraId="04845CEB" w14:textId="44078F0E" w:rsidR="00186867" w:rsidRPr="00A20223" w:rsidRDefault="00186867" w:rsidP="00844470">
            <w:pPr>
              <w:spacing w:before="160"/>
              <w:contextualSpacing/>
              <w:jc w:val="both"/>
              <w:rPr>
                <w:rFonts w:eastAsia="Times New Roman" w:cstheme="minorHAnsi"/>
                <w:bCs/>
                <w:iCs/>
                <w:sz w:val="24"/>
                <w:szCs w:val="24"/>
              </w:rPr>
            </w:pPr>
          </w:p>
        </w:tc>
        <w:tc>
          <w:tcPr>
            <w:tcW w:w="1510" w:type="dxa"/>
          </w:tcPr>
          <w:p w14:paraId="64ED65AE" w14:textId="79CF7DFA" w:rsidR="00C611EE" w:rsidRPr="001B180A" w:rsidRDefault="00090234" w:rsidP="00844470">
            <w:pPr>
              <w:spacing w:before="160"/>
              <w:contextualSpacing/>
              <w:jc w:val="both"/>
              <w:rPr>
                <w:rFonts w:eastAsia="Times New Roman" w:cstheme="minorHAnsi"/>
                <w:bCs/>
                <w:iCs/>
                <w:sz w:val="24"/>
                <w:szCs w:val="24"/>
                <w:lang w:val="en-US"/>
              </w:rPr>
            </w:pPr>
            <w:r w:rsidRPr="001B180A">
              <w:rPr>
                <w:rFonts w:eastAsia="Times New Roman" w:cstheme="minorHAnsi"/>
                <w:bCs/>
                <w:iCs/>
                <w:sz w:val="24"/>
                <w:szCs w:val="24"/>
                <w:lang w:val="en-US"/>
              </w:rPr>
              <w:lastRenderedPageBreak/>
              <w:t>5</w:t>
            </w:r>
            <w:r w:rsidR="00FA172B" w:rsidRPr="001B180A">
              <w:rPr>
                <w:rFonts w:eastAsia="Times New Roman" w:cstheme="minorHAnsi"/>
                <w:bCs/>
                <w:iCs/>
                <w:sz w:val="24"/>
                <w:szCs w:val="24"/>
                <w:lang w:val="en-US"/>
              </w:rPr>
              <w:t xml:space="preserve"> </w:t>
            </w:r>
            <w:r w:rsidR="008D4259">
              <w:rPr>
                <w:rFonts w:eastAsia="Times New Roman" w:cstheme="minorHAnsi"/>
                <w:bCs/>
                <w:iCs/>
                <w:sz w:val="24"/>
                <w:szCs w:val="24"/>
              </w:rPr>
              <w:t>недель</w:t>
            </w:r>
            <w:r w:rsidR="008D4259" w:rsidRPr="008D4259">
              <w:rPr>
                <w:rFonts w:eastAsia="Times New Roman" w:cstheme="minorHAnsi"/>
                <w:bCs/>
                <w:iCs/>
                <w:sz w:val="24"/>
                <w:szCs w:val="24"/>
                <w:lang w:val="en-US"/>
              </w:rPr>
              <w:t xml:space="preserve"> </w:t>
            </w:r>
            <w:r w:rsidR="008D4259">
              <w:rPr>
                <w:rFonts w:eastAsia="Times New Roman" w:cstheme="minorHAnsi"/>
                <w:bCs/>
                <w:iCs/>
                <w:sz w:val="24"/>
                <w:szCs w:val="24"/>
              </w:rPr>
              <w:t>после</w:t>
            </w:r>
            <w:r w:rsidR="008D4259" w:rsidRPr="008D4259">
              <w:rPr>
                <w:rFonts w:eastAsia="Times New Roman" w:cstheme="minorHAnsi"/>
                <w:bCs/>
                <w:iCs/>
                <w:sz w:val="24"/>
                <w:szCs w:val="24"/>
                <w:lang w:val="en-US"/>
              </w:rPr>
              <w:t xml:space="preserve"> </w:t>
            </w:r>
            <w:r w:rsidR="008D4259">
              <w:rPr>
                <w:rFonts w:eastAsia="Times New Roman" w:cstheme="minorHAnsi"/>
                <w:bCs/>
                <w:iCs/>
                <w:sz w:val="24"/>
                <w:szCs w:val="24"/>
              </w:rPr>
              <w:t>подписания</w:t>
            </w:r>
            <w:r w:rsidR="008D4259" w:rsidRPr="008D4259">
              <w:rPr>
                <w:rFonts w:eastAsia="Times New Roman" w:cstheme="minorHAnsi"/>
                <w:bCs/>
                <w:iCs/>
                <w:sz w:val="24"/>
                <w:szCs w:val="24"/>
                <w:lang w:val="en-US"/>
              </w:rPr>
              <w:t xml:space="preserve"> </w:t>
            </w:r>
            <w:r w:rsidR="008D4259">
              <w:rPr>
                <w:rFonts w:eastAsia="Times New Roman" w:cstheme="minorHAnsi"/>
                <w:bCs/>
                <w:iCs/>
                <w:sz w:val="24"/>
                <w:szCs w:val="24"/>
              </w:rPr>
              <w:t>контракта</w:t>
            </w:r>
          </w:p>
        </w:tc>
      </w:tr>
      <w:tr w:rsidR="008D4259" w:rsidRPr="009A59FC" w14:paraId="5B370A69" w14:textId="77777777" w:rsidTr="00574C37">
        <w:tc>
          <w:tcPr>
            <w:tcW w:w="846" w:type="dxa"/>
          </w:tcPr>
          <w:p w14:paraId="2F811910" w14:textId="0E98C53D" w:rsidR="00135CF3" w:rsidRPr="001B180A" w:rsidRDefault="00425087" w:rsidP="00574C37">
            <w:pPr>
              <w:spacing w:before="160"/>
              <w:ind w:right="-103"/>
              <w:contextualSpacing/>
              <w:jc w:val="both"/>
              <w:rPr>
                <w:rFonts w:eastAsia="Times New Roman" w:cstheme="minorHAnsi"/>
                <w:b/>
                <w:iCs/>
                <w:sz w:val="24"/>
                <w:szCs w:val="24"/>
                <w:lang w:val="en-US"/>
              </w:rPr>
            </w:pPr>
            <w:r>
              <w:rPr>
                <w:rFonts w:eastAsia="Times New Roman" w:cstheme="minorHAnsi"/>
                <w:b/>
                <w:iCs/>
                <w:sz w:val="24"/>
                <w:szCs w:val="24"/>
              </w:rPr>
              <w:lastRenderedPageBreak/>
              <w:t>Этап</w:t>
            </w:r>
            <w:r w:rsidR="00D27745" w:rsidRPr="001B180A">
              <w:rPr>
                <w:rFonts w:eastAsia="Times New Roman" w:cstheme="minorHAnsi"/>
                <w:b/>
                <w:iCs/>
                <w:sz w:val="24"/>
                <w:szCs w:val="24"/>
                <w:lang w:val="en-US"/>
              </w:rPr>
              <w:t xml:space="preserve"> 2</w:t>
            </w:r>
          </w:p>
        </w:tc>
        <w:tc>
          <w:tcPr>
            <w:tcW w:w="4532" w:type="dxa"/>
          </w:tcPr>
          <w:p w14:paraId="6928430D" w14:textId="12DC81BF" w:rsidR="00D27745" w:rsidRPr="00746C3E" w:rsidRDefault="00746C3E" w:rsidP="00844470">
            <w:pPr>
              <w:spacing w:before="160"/>
              <w:contextualSpacing/>
              <w:jc w:val="both"/>
              <w:rPr>
                <w:rFonts w:eastAsia="Times New Roman" w:cstheme="minorHAnsi"/>
                <w:bCs/>
                <w:iCs/>
                <w:sz w:val="24"/>
                <w:szCs w:val="24"/>
              </w:rPr>
            </w:pPr>
            <w:r w:rsidRPr="00746C3E">
              <w:rPr>
                <w:rFonts w:eastAsia="Times New Roman" w:cstheme="minorHAnsi"/>
                <w:bCs/>
                <w:iCs/>
                <w:sz w:val="24"/>
                <w:szCs w:val="24"/>
              </w:rPr>
              <w:t>Стратегия выборки, сбор количественных и качественных данных в селах Кара-</w:t>
            </w:r>
            <w:proofErr w:type="spellStart"/>
            <w:r w:rsidRPr="00746C3E">
              <w:rPr>
                <w:rFonts w:eastAsia="Times New Roman" w:cstheme="minorHAnsi"/>
                <w:bCs/>
                <w:iCs/>
                <w:sz w:val="24"/>
                <w:szCs w:val="24"/>
              </w:rPr>
              <w:t>Токой</w:t>
            </w:r>
            <w:proofErr w:type="spellEnd"/>
            <w:r w:rsidRPr="00746C3E">
              <w:rPr>
                <w:rFonts w:eastAsia="Times New Roman" w:cstheme="minorHAnsi"/>
                <w:bCs/>
                <w:iCs/>
                <w:sz w:val="24"/>
                <w:szCs w:val="24"/>
              </w:rPr>
              <w:t xml:space="preserve"> и Чет-Кызыл в рамках ПУВУУИК</w:t>
            </w:r>
            <w:r>
              <w:rPr>
                <w:rFonts w:eastAsia="Times New Roman" w:cstheme="minorHAnsi"/>
                <w:bCs/>
                <w:iCs/>
                <w:sz w:val="24"/>
                <w:szCs w:val="24"/>
              </w:rPr>
              <w:t>.</w:t>
            </w:r>
            <w:r w:rsidR="00D27745" w:rsidRPr="00746C3E">
              <w:rPr>
                <w:rFonts w:eastAsia="Times New Roman" w:cstheme="minorHAnsi"/>
                <w:bCs/>
                <w:iCs/>
                <w:sz w:val="24"/>
                <w:szCs w:val="24"/>
              </w:rPr>
              <w:t xml:space="preserve"> </w:t>
            </w:r>
          </w:p>
          <w:p w14:paraId="06AB55C8" w14:textId="77777777" w:rsidR="00135CF3" w:rsidRPr="00746C3E" w:rsidRDefault="00135CF3" w:rsidP="00844470">
            <w:pPr>
              <w:spacing w:before="160"/>
              <w:contextualSpacing/>
              <w:jc w:val="both"/>
              <w:rPr>
                <w:rFonts w:eastAsia="Times New Roman" w:cstheme="minorHAnsi"/>
                <w:bCs/>
                <w:iCs/>
                <w:sz w:val="24"/>
                <w:szCs w:val="24"/>
              </w:rPr>
            </w:pPr>
          </w:p>
        </w:tc>
        <w:tc>
          <w:tcPr>
            <w:tcW w:w="2431" w:type="dxa"/>
          </w:tcPr>
          <w:p w14:paraId="76069166" w14:textId="101882D0" w:rsidR="00135CF3" w:rsidRPr="00746C3E" w:rsidRDefault="00746C3E" w:rsidP="00844470">
            <w:pPr>
              <w:spacing w:before="160"/>
              <w:contextualSpacing/>
              <w:jc w:val="both"/>
              <w:rPr>
                <w:rFonts w:eastAsia="Times New Roman" w:cstheme="minorHAnsi"/>
                <w:bCs/>
                <w:iCs/>
                <w:sz w:val="24"/>
                <w:szCs w:val="24"/>
              </w:rPr>
            </w:pPr>
            <w:r w:rsidRPr="00746C3E">
              <w:rPr>
                <w:rFonts w:eastAsia="Times New Roman" w:cstheme="minorHAnsi"/>
                <w:bCs/>
                <w:iCs/>
                <w:sz w:val="24"/>
                <w:szCs w:val="24"/>
              </w:rPr>
              <w:t xml:space="preserve">Стратегия выборки.  Технический отчет </w:t>
            </w:r>
            <w:r w:rsidR="00BE429D">
              <w:rPr>
                <w:rFonts w:eastAsia="Times New Roman" w:cstheme="minorHAnsi"/>
                <w:bCs/>
                <w:iCs/>
                <w:sz w:val="24"/>
                <w:szCs w:val="24"/>
              </w:rPr>
              <w:t>п</w:t>
            </w:r>
            <w:r w:rsidRPr="00746C3E">
              <w:rPr>
                <w:rFonts w:eastAsia="Times New Roman" w:cstheme="minorHAnsi"/>
                <w:bCs/>
                <w:iCs/>
                <w:sz w:val="24"/>
                <w:szCs w:val="24"/>
              </w:rPr>
              <w:t>о сбор</w:t>
            </w:r>
            <w:r w:rsidR="00BE429D">
              <w:rPr>
                <w:rFonts w:eastAsia="Times New Roman" w:cstheme="minorHAnsi"/>
                <w:bCs/>
                <w:iCs/>
                <w:sz w:val="24"/>
                <w:szCs w:val="24"/>
              </w:rPr>
              <w:t xml:space="preserve">у </w:t>
            </w:r>
            <w:r w:rsidRPr="00746C3E">
              <w:rPr>
                <w:rFonts w:eastAsia="Times New Roman" w:cstheme="minorHAnsi"/>
                <w:bCs/>
                <w:iCs/>
                <w:sz w:val="24"/>
                <w:szCs w:val="24"/>
              </w:rPr>
              <w:t>данных в селах в рамках ПУВУУИК</w:t>
            </w:r>
          </w:p>
        </w:tc>
        <w:tc>
          <w:tcPr>
            <w:tcW w:w="1510" w:type="dxa"/>
          </w:tcPr>
          <w:p w14:paraId="7504FBA6" w14:textId="17D42F6E" w:rsidR="00135CF3" w:rsidRPr="001B180A" w:rsidRDefault="00746C3E" w:rsidP="00844470">
            <w:pPr>
              <w:spacing w:before="160"/>
              <w:contextualSpacing/>
              <w:jc w:val="both"/>
              <w:rPr>
                <w:rFonts w:eastAsia="Times New Roman" w:cstheme="minorHAnsi"/>
                <w:bCs/>
                <w:iCs/>
                <w:sz w:val="24"/>
                <w:szCs w:val="24"/>
                <w:lang w:val="en-US"/>
              </w:rPr>
            </w:pPr>
            <w:r w:rsidRPr="00746C3E">
              <w:rPr>
                <w:rFonts w:eastAsia="Times New Roman" w:cstheme="minorHAnsi"/>
                <w:bCs/>
                <w:iCs/>
                <w:sz w:val="24"/>
                <w:szCs w:val="24"/>
                <w:lang w:val="en-US"/>
              </w:rPr>
              <w:t>5 недель после подписания контракта</w:t>
            </w:r>
          </w:p>
        </w:tc>
      </w:tr>
      <w:tr w:rsidR="008D4259" w:rsidRPr="009A59FC" w14:paraId="58CB6E74" w14:textId="77777777" w:rsidTr="00574C37">
        <w:tc>
          <w:tcPr>
            <w:tcW w:w="846" w:type="dxa"/>
          </w:tcPr>
          <w:p w14:paraId="20A8D89B" w14:textId="28457968" w:rsidR="00C611EE" w:rsidRPr="001B180A" w:rsidRDefault="00425087" w:rsidP="00574C37">
            <w:pPr>
              <w:spacing w:before="160"/>
              <w:ind w:right="-103"/>
              <w:contextualSpacing/>
              <w:jc w:val="both"/>
              <w:rPr>
                <w:rFonts w:eastAsia="Times New Roman" w:cstheme="minorHAnsi"/>
                <w:b/>
                <w:iCs/>
                <w:sz w:val="24"/>
                <w:szCs w:val="24"/>
              </w:rPr>
            </w:pPr>
            <w:r>
              <w:rPr>
                <w:rFonts w:eastAsia="Times New Roman" w:cstheme="minorHAnsi"/>
                <w:b/>
                <w:iCs/>
                <w:sz w:val="24"/>
                <w:szCs w:val="24"/>
              </w:rPr>
              <w:t>Этап</w:t>
            </w:r>
            <w:r w:rsidR="00962BD9" w:rsidRPr="001B180A">
              <w:rPr>
                <w:rFonts w:eastAsia="Times New Roman" w:cstheme="minorHAnsi"/>
                <w:b/>
                <w:iCs/>
                <w:sz w:val="24"/>
                <w:szCs w:val="24"/>
              </w:rPr>
              <w:t xml:space="preserve"> </w:t>
            </w:r>
            <w:r w:rsidR="00466DFC" w:rsidRPr="001B180A">
              <w:rPr>
                <w:rFonts w:eastAsia="Times New Roman" w:cstheme="minorHAnsi"/>
                <w:b/>
                <w:iCs/>
                <w:sz w:val="24"/>
                <w:szCs w:val="24"/>
              </w:rPr>
              <w:t>3</w:t>
            </w:r>
          </w:p>
        </w:tc>
        <w:tc>
          <w:tcPr>
            <w:tcW w:w="4532" w:type="dxa"/>
          </w:tcPr>
          <w:p w14:paraId="3835D64A" w14:textId="406DE923" w:rsidR="00746C3E" w:rsidRPr="00746C3E" w:rsidRDefault="00746C3E" w:rsidP="00844470">
            <w:pPr>
              <w:spacing w:before="160"/>
              <w:contextualSpacing/>
              <w:jc w:val="both"/>
              <w:rPr>
                <w:rFonts w:eastAsia="Times New Roman" w:cstheme="minorHAnsi"/>
                <w:bCs/>
                <w:iCs/>
                <w:sz w:val="24"/>
                <w:szCs w:val="24"/>
              </w:rPr>
            </w:pPr>
            <w:r w:rsidRPr="00746C3E">
              <w:rPr>
                <w:rFonts w:eastAsia="Times New Roman" w:cstheme="minorHAnsi"/>
                <w:bCs/>
                <w:iCs/>
                <w:sz w:val="24"/>
                <w:szCs w:val="24"/>
              </w:rPr>
              <w:t xml:space="preserve">Завершение разработки инструментов </w:t>
            </w:r>
            <w:r>
              <w:rPr>
                <w:rFonts w:eastAsia="Times New Roman" w:cstheme="minorHAnsi"/>
                <w:bCs/>
                <w:iCs/>
                <w:sz w:val="24"/>
                <w:szCs w:val="24"/>
              </w:rPr>
              <w:t>исследования</w:t>
            </w:r>
            <w:r w:rsidRPr="00746C3E">
              <w:rPr>
                <w:rFonts w:eastAsia="Times New Roman" w:cstheme="minorHAnsi"/>
                <w:bCs/>
                <w:iCs/>
                <w:sz w:val="24"/>
                <w:szCs w:val="24"/>
              </w:rPr>
              <w:t>. Перевод финальных инструментов на кыргызский язык. Завершение обучения интервьюеров и супервайзеров.</w:t>
            </w:r>
          </w:p>
          <w:p w14:paraId="1BCFFD7E" w14:textId="3813B8EC" w:rsidR="00FB5D3B" w:rsidRPr="00746C3E" w:rsidRDefault="00746C3E" w:rsidP="00844470">
            <w:pPr>
              <w:spacing w:before="160"/>
              <w:contextualSpacing/>
              <w:jc w:val="both"/>
              <w:rPr>
                <w:rFonts w:eastAsia="Times New Roman" w:cstheme="minorHAnsi"/>
                <w:bCs/>
                <w:iCs/>
                <w:sz w:val="24"/>
                <w:szCs w:val="24"/>
              </w:rPr>
            </w:pPr>
            <w:r w:rsidRPr="00746C3E">
              <w:rPr>
                <w:rFonts w:eastAsia="Times New Roman" w:cstheme="minorHAnsi"/>
                <w:b/>
                <w:iCs/>
                <w:sz w:val="24"/>
                <w:szCs w:val="24"/>
              </w:rPr>
              <w:t>Пилотное тестирование</w:t>
            </w:r>
            <w:r w:rsidRPr="00746C3E">
              <w:rPr>
                <w:rFonts w:eastAsia="Times New Roman" w:cstheme="minorHAnsi"/>
                <w:bCs/>
                <w:iCs/>
                <w:sz w:val="24"/>
                <w:szCs w:val="24"/>
              </w:rPr>
              <w:t xml:space="preserve">: </w:t>
            </w:r>
            <w:r w:rsidR="002428C6">
              <w:rPr>
                <w:rFonts w:eastAsia="Times New Roman" w:cstheme="minorHAnsi"/>
                <w:bCs/>
                <w:iCs/>
                <w:sz w:val="24"/>
                <w:szCs w:val="24"/>
              </w:rPr>
              <w:t>пилотирование</w:t>
            </w:r>
            <w:r w:rsidRPr="00746C3E">
              <w:rPr>
                <w:rFonts w:eastAsia="Times New Roman" w:cstheme="minorHAnsi"/>
                <w:bCs/>
                <w:iCs/>
                <w:sz w:val="24"/>
                <w:szCs w:val="24"/>
              </w:rPr>
              <w:t xml:space="preserve"> </w:t>
            </w:r>
            <w:r>
              <w:rPr>
                <w:rFonts w:eastAsia="Times New Roman" w:cstheme="minorHAnsi"/>
                <w:bCs/>
                <w:iCs/>
                <w:sz w:val="24"/>
                <w:szCs w:val="24"/>
              </w:rPr>
              <w:t>гайдов</w:t>
            </w:r>
            <w:r w:rsidRPr="00746C3E">
              <w:rPr>
                <w:rFonts w:eastAsia="Times New Roman" w:cstheme="minorHAnsi"/>
                <w:bCs/>
                <w:iCs/>
                <w:sz w:val="24"/>
                <w:szCs w:val="24"/>
              </w:rPr>
              <w:t xml:space="preserve"> </w:t>
            </w:r>
            <w:r w:rsidR="002428C6">
              <w:rPr>
                <w:rFonts w:eastAsia="Times New Roman" w:cstheme="minorHAnsi"/>
                <w:bCs/>
                <w:iCs/>
                <w:sz w:val="24"/>
                <w:szCs w:val="24"/>
              </w:rPr>
              <w:t>для</w:t>
            </w:r>
            <w:r w:rsidRPr="00746C3E">
              <w:rPr>
                <w:rFonts w:eastAsia="Times New Roman" w:cstheme="minorHAnsi"/>
                <w:bCs/>
                <w:iCs/>
                <w:sz w:val="24"/>
                <w:szCs w:val="24"/>
              </w:rPr>
              <w:t xml:space="preserve"> интервью, </w:t>
            </w:r>
            <w:r>
              <w:rPr>
                <w:rFonts w:eastAsia="Times New Roman" w:cstheme="minorHAnsi"/>
                <w:bCs/>
                <w:iCs/>
                <w:sz w:val="24"/>
                <w:szCs w:val="24"/>
              </w:rPr>
              <w:t>гайдов</w:t>
            </w:r>
            <w:r w:rsidRPr="00746C3E">
              <w:rPr>
                <w:rFonts w:eastAsia="Times New Roman" w:cstheme="minorHAnsi"/>
                <w:bCs/>
                <w:iCs/>
                <w:sz w:val="24"/>
                <w:szCs w:val="24"/>
              </w:rPr>
              <w:t xml:space="preserve"> </w:t>
            </w:r>
            <w:r w:rsidR="002428C6">
              <w:rPr>
                <w:rFonts w:eastAsia="Times New Roman" w:cstheme="minorHAnsi"/>
                <w:bCs/>
                <w:iCs/>
                <w:sz w:val="24"/>
                <w:szCs w:val="24"/>
              </w:rPr>
              <w:t xml:space="preserve">для </w:t>
            </w:r>
            <w:r w:rsidRPr="00746C3E">
              <w:rPr>
                <w:rFonts w:eastAsia="Times New Roman" w:cstheme="minorHAnsi"/>
                <w:bCs/>
                <w:iCs/>
                <w:sz w:val="24"/>
                <w:szCs w:val="24"/>
              </w:rPr>
              <w:t>фокус-групповых дискуссий и опросников для обеспечения сбора</w:t>
            </w:r>
            <w:r>
              <w:rPr>
                <w:rFonts w:eastAsia="Times New Roman" w:cstheme="minorHAnsi"/>
                <w:bCs/>
                <w:iCs/>
                <w:sz w:val="24"/>
                <w:szCs w:val="24"/>
              </w:rPr>
              <w:t xml:space="preserve"> точных</w:t>
            </w:r>
            <w:r w:rsidRPr="00746C3E">
              <w:rPr>
                <w:rFonts w:eastAsia="Times New Roman" w:cstheme="minorHAnsi"/>
                <w:bCs/>
                <w:iCs/>
                <w:sz w:val="24"/>
                <w:szCs w:val="24"/>
              </w:rPr>
              <w:t xml:space="preserve"> данных, а также отправка результатов пилотного опроса в ОРП ДРПВВ, </w:t>
            </w:r>
            <w:r w:rsidR="006F5DD1">
              <w:rPr>
                <w:rFonts w:eastAsia="Times New Roman" w:cstheme="minorHAnsi"/>
                <w:bCs/>
                <w:iCs/>
                <w:sz w:val="24"/>
                <w:szCs w:val="24"/>
              </w:rPr>
              <w:t xml:space="preserve">команде </w:t>
            </w:r>
            <w:r w:rsidRPr="00746C3E">
              <w:rPr>
                <w:rFonts w:eastAsia="Times New Roman" w:cstheme="minorHAnsi"/>
                <w:bCs/>
                <w:iCs/>
                <w:sz w:val="24"/>
                <w:szCs w:val="24"/>
              </w:rPr>
              <w:t>Всемирн</w:t>
            </w:r>
            <w:r w:rsidR="006F5DD1">
              <w:rPr>
                <w:rFonts w:eastAsia="Times New Roman" w:cstheme="minorHAnsi"/>
                <w:bCs/>
                <w:iCs/>
                <w:sz w:val="24"/>
                <w:szCs w:val="24"/>
              </w:rPr>
              <w:t>ого</w:t>
            </w:r>
            <w:r w:rsidRPr="00746C3E">
              <w:rPr>
                <w:rFonts w:eastAsia="Times New Roman" w:cstheme="minorHAnsi"/>
                <w:bCs/>
                <w:iCs/>
                <w:sz w:val="24"/>
                <w:szCs w:val="24"/>
              </w:rPr>
              <w:t xml:space="preserve"> банк</w:t>
            </w:r>
            <w:r w:rsidR="006F5DD1">
              <w:rPr>
                <w:rFonts w:eastAsia="Times New Roman" w:cstheme="minorHAnsi"/>
                <w:bCs/>
                <w:iCs/>
                <w:sz w:val="24"/>
                <w:szCs w:val="24"/>
              </w:rPr>
              <w:t>а</w:t>
            </w:r>
            <w:r w:rsidRPr="00746C3E">
              <w:rPr>
                <w:rFonts w:eastAsia="Times New Roman" w:cstheme="minorHAnsi"/>
                <w:bCs/>
                <w:iCs/>
                <w:sz w:val="24"/>
                <w:szCs w:val="24"/>
              </w:rPr>
              <w:t xml:space="preserve"> и команд</w:t>
            </w:r>
            <w:r w:rsidR="006F5DD1">
              <w:rPr>
                <w:rFonts w:eastAsia="Times New Roman" w:cstheme="minorHAnsi"/>
                <w:bCs/>
                <w:iCs/>
                <w:sz w:val="24"/>
                <w:szCs w:val="24"/>
              </w:rPr>
              <w:t>е</w:t>
            </w:r>
            <w:r w:rsidRPr="00746C3E">
              <w:rPr>
                <w:rFonts w:eastAsia="Times New Roman" w:cstheme="minorHAnsi"/>
                <w:bCs/>
                <w:iCs/>
                <w:sz w:val="24"/>
                <w:szCs w:val="24"/>
              </w:rPr>
              <w:t xml:space="preserve"> АБИИ </w:t>
            </w:r>
            <w:r w:rsidR="006F5DD1">
              <w:rPr>
                <w:rFonts w:eastAsia="Times New Roman" w:cstheme="minorHAnsi"/>
                <w:bCs/>
                <w:iCs/>
                <w:sz w:val="24"/>
                <w:szCs w:val="24"/>
              </w:rPr>
              <w:t>на</w:t>
            </w:r>
            <w:r w:rsidRPr="00746C3E">
              <w:rPr>
                <w:rFonts w:eastAsia="Times New Roman" w:cstheme="minorHAnsi"/>
                <w:bCs/>
                <w:iCs/>
                <w:sz w:val="24"/>
                <w:szCs w:val="24"/>
              </w:rPr>
              <w:t xml:space="preserve"> рассмотрени</w:t>
            </w:r>
            <w:r w:rsidR="006F5DD1">
              <w:rPr>
                <w:rFonts w:eastAsia="Times New Roman" w:cstheme="minorHAnsi"/>
                <w:bCs/>
                <w:iCs/>
                <w:sz w:val="24"/>
                <w:szCs w:val="24"/>
              </w:rPr>
              <w:t>е</w:t>
            </w:r>
            <w:r w:rsidRPr="00746C3E">
              <w:rPr>
                <w:rFonts w:eastAsia="Times New Roman" w:cstheme="minorHAnsi"/>
                <w:bCs/>
                <w:iCs/>
                <w:sz w:val="24"/>
                <w:szCs w:val="24"/>
              </w:rPr>
              <w:t xml:space="preserve"> и уточнени</w:t>
            </w:r>
            <w:r w:rsidR="006F5DD1">
              <w:rPr>
                <w:rFonts w:eastAsia="Times New Roman" w:cstheme="minorHAnsi"/>
                <w:bCs/>
                <w:iCs/>
                <w:sz w:val="24"/>
                <w:szCs w:val="24"/>
              </w:rPr>
              <w:t>е</w:t>
            </w:r>
            <w:r w:rsidRPr="00746C3E">
              <w:rPr>
                <w:rFonts w:eastAsia="Times New Roman" w:cstheme="minorHAnsi"/>
                <w:bCs/>
                <w:iCs/>
                <w:sz w:val="24"/>
                <w:szCs w:val="24"/>
              </w:rPr>
              <w:t xml:space="preserve"> </w:t>
            </w:r>
            <w:r>
              <w:rPr>
                <w:rFonts w:eastAsia="Times New Roman" w:cstheme="minorHAnsi"/>
                <w:bCs/>
                <w:iCs/>
                <w:sz w:val="24"/>
                <w:szCs w:val="24"/>
              </w:rPr>
              <w:t>до</w:t>
            </w:r>
            <w:r w:rsidRPr="00746C3E">
              <w:rPr>
                <w:rFonts w:eastAsia="Times New Roman" w:cstheme="minorHAnsi"/>
                <w:bCs/>
                <w:iCs/>
                <w:sz w:val="24"/>
                <w:szCs w:val="24"/>
              </w:rPr>
              <w:t xml:space="preserve"> начал</w:t>
            </w:r>
            <w:r>
              <w:rPr>
                <w:rFonts w:eastAsia="Times New Roman" w:cstheme="minorHAnsi"/>
                <w:bCs/>
                <w:iCs/>
                <w:sz w:val="24"/>
                <w:szCs w:val="24"/>
              </w:rPr>
              <w:t xml:space="preserve">а </w:t>
            </w:r>
            <w:r w:rsidRPr="00746C3E">
              <w:rPr>
                <w:rFonts w:eastAsia="Times New Roman" w:cstheme="minorHAnsi"/>
                <w:bCs/>
                <w:iCs/>
                <w:sz w:val="24"/>
                <w:szCs w:val="24"/>
              </w:rPr>
              <w:t>полевых работ</w:t>
            </w:r>
            <w:r w:rsidR="00FB5D3B" w:rsidRPr="00746C3E">
              <w:rPr>
                <w:rFonts w:eastAsia="Times New Roman" w:cstheme="minorHAnsi"/>
                <w:bCs/>
                <w:iCs/>
                <w:sz w:val="24"/>
                <w:szCs w:val="24"/>
              </w:rPr>
              <w:t>.</w:t>
            </w:r>
          </w:p>
          <w:p w14:paraId="088A7DFE" w14:textId="60DA11D3" w:rsidR="00FB5D3B" w:rsidRPr="00746C3E" w:rsidRDefault="00FB5D3B" w:rsidP="00844470">
            <w:pPr>
              <w:spacing w:before="160"/>
              <w:contextualSpacing/>
              <w:jc w:val="both"/>
              <w:rPr>
                <w:rFonts w:eastAsia="Times New Roman" w:cstheme="minorHAnsi"/>
                <w:bCs/>
                <w:iCs/>
                <w:sz w:val="24"/>
                <w:szCs w:val="24"/>
              </w:rPr>
            </w:pPr>
          </w:p>
        </w:tc>
        <w:tc>
          <w:tcPr>
            <w:tcW w:w="2431" w:type="dxa"/>
          </w:tcPr>
          <w:p w14:paraId="3920BABC" w14:textId="6A19D6F3" w:rsidR="00746C3E" w:rsidRPr="00746C3E" w:rsidRDefault="00746C3E" w:rsidP="00844470">
            <w:pPr>
              <w:spacing w:before="160"/>
              <w:contextualSpacing/>
              <w:jc w:val="both"/>
              <w:rPr>
                <w:rFonts w:eastAsia="Times New Roman" w:cstheme="minorHAnsi"/>
                <w:bCs/>
                <w:iCs/>
                <w:sz w:val="24"/>
                <w:szCs w:val="24"/>
              </w:rPr>
            </w:pPr>
            <w:r w:rsidRPr="00746C3E">
              <w:rPr>
                <w:rFonts w:eastAsia="Times New Roman" w:cstheme="minorHAnsi"/>
                <w:bCs/>
                <w:iCs/>
                <w:sz w:val="24"/>
                <w:szCs w:val="24"/>
              </w:rPr>
              <w:t xml:space="preserve">Гайды </w:t>
            </w:r>
            <w:r>
              <w:rPr>
                <w:rFonts w:eastAsia="Times New Roman" w:cstheme="minorHAnsi"/>
                <w:bCs/>
                <w:iCs/>
                <w:sz w:val="24"/>
                <w:szCs w:val="24"/>
              </w:rPr>
              <w:t>по</w:t>
            </w:r>
            <w:r w:rsidRPr="00746C3E">
              <w:rPr>
                <w:rFonts w:eastAsia="Times New Roman" w:cstheme="minorHAnsi"/>
                <w:bCs/>
                <w:iCs/>
                <w:sz w:val="24"/>
                <w:szCs w:val="24"/>
              </w:rPr>
              <w:t xml:space="preserve"> проведени</w:t>
            </w:r>
            <w:r>
              <w:rPr>
                <w:rFonts w:eastAsia="Times New Roman" w:cstheme="minorHAnsi"/>
                <w:bCs/>
                <w:iCs/>
                <w:sz w:val="24"/>
                <w:szCs w:val="24"/>
              </w:rPr>
              <w:t>ю</w:t>
            </w:r>
            <w:r w:rsidRPr="00746C3E">
              <w:rPr>
                <w:rFonts w:eastAsia="Times New Roman" w:cstheme="minorHAnsi"/>
                <w:bCs/>
                <w:iCs/>
                <w:sz w:val="24"/>
                <w:szCs w:val="24"/>
              </w:rPr>
              <w:t xml:space="preserve"> ГИ и ФГД,</w:t>
            </w:r>
            <w:r>
              <w:rPr>
                <w:rFonts w:eastAsia="Times New Roman" w:cstheme="minorHAnsi"/>
                <w:bCs/>
                <w:iCs/>
                <w:sz w:val="24"/>
                <w:szCs w:val="24"/>
              </w:rPr>
              <w:t xml:space="preserve"> инструменты опроса,</w:t>
            </w:r>
            <w:r w:rsidRPr="00746C3E">
              <w:rPr>
                <w:rFonts w:eastAsia="Times New Roman" w:cstheme="minorHAnsi"/>
                <w:bCs/>
                <w:iCs/>
                <w:sz w:val="24"/>
                <w:szCs w:val="24"/>
              </w:rPr>
              <w:t xml:space="preserve"> опросник для домохозяйств и опросник для социальных учреждений подготовлены на английском, русском и кыргызском языках для тестирования.</w:t>
            </w:r>
          </w:p>
          <w:p w14:paraId="1BCD3090" w14:textId="4A4C4319" w:rsidR="00905BA4" w:rsidRPr="00746C3E" w:rsidRDefault="00BE429D" w:rsidP="00844470">
            <w:pPr>
              <w:spacing w:before="160"/>
              <w:contextualSpacing/>
              <w:jc w:val="both"/>
              <w:rPr>
                <w:rFonts w:eastAsia="Times New Roman" w:cstheme="minorHAnsi"/>
                <w:bCs/>
                <w:iCs/>
                <w:sz w:val="24"/>
                <w:szCs w:val="24"/>
              </w:rPr>
            </w:pPr>
            <w:r w:rsidRPr="00BE429D">
              <w:rPr>
                <w:rFonts w:eastAsia="Times New Roman" w:cstheme="minorHAnsi"/>
                <w:bCs/>
                <w:iCs/>
                <w:sz w:val="24"/>
                <w:szCs w:val="24"/>
              </w:rPr>
              <w:t>Технический отчет по пилотному опросу и итоговым инструментам исследования</w:t>
            </w:r>
            <w:r w:rsidR="00746C3E" w:rsidRPr="00746C3E">
              <w:rPr>
                <w:rFonts w:eastAsia="Times New Roman" w:cstheme="minorHAnsi"/>
                <w:bCs/>
                <w:iCs/>
                <w:sz w:val="24"/>
                <w:szCs w:val="24"/>
              </w:rPr>
              <w:t>.</w:t>
            </w:r>
          </w:p>
          <w:p w14:paraId="44102EEC" w14:textId="7B57338B" w:rsidR="008618C5" w:rsidRPr="00746C3E" w:rsidRDefault="008618C5" w:rsidP="00844470">
            <w:pPr>
              <w:spacing w:before="160"/>
              <w:contextualSpacing/>
              <w:jc w:val="both"/>
              <w:rPr>
                <w:rFonts w:eastAsia="Times New Roman" w:cstheme="minorHAnsi"/>
                <w:bCs/>
                <w:iCs/>
                <w:sz w:val="24"/>
                <w:szCs w:val="24"/>
              </w:rPr>
            </w:pPr>
          </w:p>
        </w:tc>
        <w:tc>
          <w:tcPr>
            <w:tcW w:w="1510" w:type="dxa"/>
          </w:tcPr>
          <w:p w14:paraId="3BE4EFAC" w14:textId="46182D45" w:rsidR="00C611EE" w:rsidRPr="001B180A" w:rsidRDefault="00B15691" w:rsidP="00844470">
            <w:pPr>
              <w:spacing w:before="160"/>
              <w:contextualSpacing/>
              <w:jc w:val="both"/>
              <w:rPr>
                <w:rFonts w:eastAsia="Times New Roman" w:cstheme="minorHAnsi"/>
                <w:bCs/>
                <w:iCs/>
                <w:sz w:val="24"/>
                <w:szCs w:val="24"/>
                <w:lang w:val="en-US"/>
              </w:rPr>
            </w:pPr>
            <w:r w:rsidRPr="001B180A">
              <w:rPr>
                <w:rFonts w:eastAsia="Times New Roman" w:cstheme="minorHAnsi"/>
                <w:bCs/>
                <w:iCs/>
                <w:sz w:val="24"/>
                <w:szCs w:val="24"/>
                <w:lang w:val="en-US"/>
              </w:rPr>
              <w:t>8</w:t>
            </w:r>
            <w:r w:rsidR="00217F2D" w:rsidRPr="001B180A">
              <w:rPr>
                <w:rFonts w:eastAsia="Times New Roman" w:cstheme="minorHAnsi"/>
                <w:bCs/>
                <w:iCs/>
                <w:sz w:val="24"/>
                <w:szCs w:val="24"/>
                <w:lang w:val="en-US"/>
              </w:rPr>
              <w:t xml:space="preserve"> </w:t>
            </w:r>
            <w:r w:rsidR="00746C3E" w:rsidRPr="00746C3E">
              <w:rPr>
                <w:rFonts w:eastAsia="Times New Roman" w:cstheme="minorHAnsi"/>
                <w:bCs/>
                <w:iCs/>
                <w:sz w:val="24"/>
                <w:szCs w:val="24"/>
                <w:lang w:val="en-US"/>
              </w:rPr>
              <w:t>недель после подписания контракта</w:t>
            </w:r>
          </w:p>
        </w:tc>
      </w:tr>
      <w:tr w:rsidR="008D4259" w:rsidRPr="00746C3E" w14:paraId="4189A8F1" w14:textId="77777777" w:rsidTr="00574C37">
        <w:tc>
          <w:tcPr>
            <w:tcW w:w="846" w:type="dxa"/>
          </w:tcPr>
          <w:p w14:paraId="742D14BC" w14:textId="7CDE67CA" w:rsidR="004D183D" w:rsidRPr="001B180A" w:rsidRDefault="00425087" w:rsidP="00574C37">
            <w:pPr>
              <w:spacing w:before="160"/>
              <w:ind w:right="-103"/>
              <w:contextualSpacing/>
              <w:jc w:val="both"/>
              <w:rPr>
                <w:rFonts w:eastAsia="Times New Roman" w:cstheme="minorHAnsi"/>
                <w:b/>
                <w:iCs/>
                <w:sz w:val="24"/>
                <w:szCs w:val="24"/>
                <w:lang w:val="en-US"/>
              </w:rPr>
            </w:pPr>
            <w:r>
              <w:rPr>
                <w:rFonts w:eastAsia="Times New Roman" w:cstheme="minorHAnsi"/>
                <w:b/>
                <w:iCs/>
                <w:sz w:val="24"/>
                <w:szCs w:val="24"/>
              </w:rPr>
              <w:t>Этап</w:t>
            </w:r>
            <w:r w:rsidR="004D183D" w:rsidRPr="001B180A">
              <w:rPr>
                <w:rFonts w:eastAsia="Times New Roman" w:cstheme="minorHAnsi"/>
                <w:b/>
                <w:iCs/>
                <w:sz w:val="24"/>
                <w:szCs w:val="24"/>
                <w:lang w:val="en-US"/>
              </w:rPr>
              <w:t xml:space="preserve"> </w:t>
            </w:r>
            <w:r w:rsidR="00091663" w:rsidRPr="001B180A">
              <w:rPr>
                <w:rFonts w:eastAsia="Times New Roman" w:cstheme="minorHAnsi"/>
                <w:b/>
                <w:iCs/>
                <w:sz w:val="24"/>
                <w:szCs w:val="24"/>
                <w:lang w:val="en-US"/>
              </w:rPr>
              <w:t>4</w:t>
            </w:r>
          </w:p>
        </w:tc>
        <w:tc>
          <w:tcPr>
            <w:tcW w:w="4532" w:type="dxa"/>
          </w:tcPr>
          <w:p w14:paraId="008168F0" w14:textId="0C738DB9" w:rsidR="004D183D" w:rsidRPr="002428C6" w:rsidRDefault="002428C6" w:rsidP="00844470">
            <w:pPr>
              <w:spacing w:before="160"/>
              <w:contextualSpacing/>
              <w:jc w:val="both"/>
              <w:rPr>
                <w:rFonts w:eastAsia="Times New Roman" w:cstheme="minorHAnsi"/>
                <w:b/>
                <w:iCs/>
                <w:sz w:val="24"/>
                <w:szCs w:val="24"/>
              </w:rPr>
            </w:pPr>
            <w:r w:rsidRPr="002428C6">
              <w:rPr>
                <w:rFonts w:eastAsia="Times New Roman" w:cstheme="minorHAnsi"/>
                <w:b/>
                <w:iCs/>
                <w:sz w:val="24"/>
                <w:szCs w:val="24"/>
              </w:rPr>
              <w:t xml:space="preserve">Представление первого проекта отчета </w:t>
            </w:r>
            <w:r w:rsidRPr="002428C6">
              <w:rPr>
                <w:rFonts w:eastAsia="Times New Roman" w:cstheme="minorHAnsi"/>
                <w:bCs/>
                <w:iCs/>
                <w:sz w:val="24"/>
                <w:szCs w:val="24"/>
              </w:rPr>
              <w:t>по селам в рамках ПУВУУИК</w:t>
            </w:r>
          </w:p>
        </w:tc>
        <w:tc>
          <w:tcPr>
            <w:tcW w:w="2431" w:type="dxa"/>
          </w:tcPr>
          <w:p w14:paraId="7FA35D61" w14:textId="16E6F088" w:rsidR="004D183D" w:rsidRPr="006F5DD1" w:rsidRDefault="006F5DD1" w:rsidP="00844470">
            <w:pPr>
              <w:spacing w:before="160"/>
              <w:contextualSpacing/>
              <w:jc w:val="both"/>
              <w:rPr>
                <w:rFonts w:eastAsia="Times New Roman" w:cstheme="minorHAnsi"/>
                <w:bCs/>
                <w:iCs/>
                <w:sz w:val="24"/>
                <w:szCs w:val="24"/>
              </w:rPr>
            </w:pPr>
            <w:r w:rsidRPr="006F5DD1">
              <w:rPr>
                <w:rFonts w:eastAsia="Times New Roman" w:cstheme="minorHAnsi"/>
                <w:bCs/>
                <w:iCs/>
                <w:sz w:val="24"/>
                <w:szCs w:val="24"/>
              </w:rPr>
              <w:t>Первый проект отчета по селам в рамках ПУВУУИК</w:t>
            </w:r>
          </w:p>
        </w:tc>
        <w:tc>
          <w:tcPr>
            <w:tcW w:w="1510" w:type="dxa"/>
          </w:tcPr>
          <w:p w14:paraId="39425A29" w14:textId="1341CA54" w:rsidR="004D183D" w:rsidRPr="00746C3E" w:rsidRDefault="00746C3E" w:rsidP="00844470">
            <w:pPr>
              <w:spacing w:before="160"/>
              <w:contextualSpacing/>
              <w:jc w:val="both"/>
              <w:rPr>
                <w:rFonts w:eastAsia="Times New Roman" w:cstheme="minorHAnsi"/>
                <w:bCs/>
                <w:iCs/>
                <w:sz w:val="24"/>
                <w:szCs w:val="24"/>
              </w:rPr>
            </w:pPr>
            <w:r w:rsidRPr="00746C3E">
              <w:rPr>
                <w:rFonts w:eastAsia="Times New Roman" w:cstheme="minorHAnsi"/>
                <w:bCs/>
                <w:iCs/>
                <w:sz w:val="24"/>
                <w:szCs w:val="24"/>
              </w:rPr>
              <w:t>8 недель после подписания контракта</w:t>
            </w:r>
          </w:p>
        </w:tc>
      </w:tr>
      <w:tr w:rsidR="008D4259" w:rsidRPr="009A59FC" w14:paraId="7305DE47" w14:textId="77777777" w:rsidTr="00574C37">
        <w:tc>
          <w:tcPr>
            <w:tcW w:w="846" w:type="dxa"/>
          </w:tcPr>
          <w:p w14:paraId="6D0B6E75" w14:textId="4DDAADEF" w:rsidR="00666726" w:rsidRPr="001B180A" w:rsidRDefault="00425087" w:rsidP="00574C37">
            <w:pPr>
              <w:spacing w:before="160"/>
              <w:ind w:right="-103"/>
              <w:contextualSpacing/>
              <w:jc w:val="both"/>
              <w:rPr>
                <w:rFonts w:eastAsia="Times New Roman" w:cstheme="minorHAnsi"/>
                <w:b/>
                <w:iCs/>
                <w:sz w:val="24"/>
                <w:szCs w:val="24"/>
                <w:lang w:val="en-US"/>
              </w:rPr>
            </w:pPr>
            <w:r>
              <w:rPr>
                <w:rFonts w:eastAsia="Times New Roman" w:cstheme="minorHAnsi"/>
                <w:b/>
                <w:iCs/>
                <w:sz w:val="24"/>
                <w:szCs w:val="24"/>
              </w:rPr>
              <w:t>Этап</w:t>
            </w:r>
            <w:r w:rsidR="00666726" w:rsidRPr="001B180A">
              <w:rPr>
                <w:rFonts w:eastAsia="Times New Roman" w:cstheme="minorHAnsi"/>
                <w:b/>
                <w:iCs/>
                <w:sz w:val="24"/>
                <w:szCs w:val="24"/>
              </w:rPr>
              <w:t xml:space="preserve"> </w:t>
            </w:r>
            <w:r w:rsidR="00091663" w:rsidRPr="001B180A">
              <w:rPr>
                <w:rFonts w:eastAsia="Times New Roman" w:cstheme="minorHAnsi"/>
                <w:b/>
                <w:iCs/>
                <w:sz w:val="24"/>
                <w:szCs w:val="24"/>
                <w:lang w:val="en-US"/>
              </w:rPr>
              <w:t>5</w:t>
            </w:r>
          </w:p>
        </w:tc>
        <w:tc>
          <w:tcPr>
            <w:tcW w:w="4532" w:type="dxa"/>
          </w:tcPr>
          <w:p w14:paraId="6A997DBB" w14:textId="321DD8A3" w:rsidR="009178AF" w:rsidRPr="006F5DD1" w:rsidRDefault="006F5DD1" w:rsidP="00844470">
            <w:pPr>
              <w:spacing w:before="160"/>
              <w:contextualSpacing/>
              <w:jc w:val="both"/>
              <w:rPr>
                <w:rFonts w:cstheme="minorHAnsi"/>
                <w:bCs/>
                <w:sz w:val="24"/>
                <w:szCs w:val="24"/>
              </w:rPr>
            </w:pPr>
            <w:r w:rsidRPr="006F5DD1">
              <w:rPr>
                <w:rFonts w:cstheme="minorHAnsi"/>
                <w:b/>
                <w:sz w:val="24"/>
                <w:szCs w:val="24"/>
              </w:rPr>
              <w:t xml:space="preserve">Обучение интервьюеров: </w:t>
            </w:r>
            <w:r w:rsidRPr="006F5DD1">
              <w:rPr>
                <w:rFonts w:cstheme="minorHAnsi"/>
                <w:bCs/>
                <w:sz w:val="24"/>
                <w:szCs w:val="24"/>
              </w:rPr>
              <w:t xml:space="preserve">Консультант разработает пакет материалов для обучения и проведения интервью (который будет предоставлен </w:t>
            </w:r>
            <w:r>
              <w:rPr>
                <w:rFonts w:cstheme="minorHAnsi"/>
                <w:bCs/>
                <w:sz w:val="24"/>
                <w:szCs w:val="24"/>
              </w:rPr>
              <w:t>заказчику</w:t>
            </w:r>
            <w:r w:rsidRPr="006F5DD1">
              <w:rPr>
                <w:rFonts w:cstheme="minorHAnsi"/>
                <w:bCs/>
                <w:sz w:val="24"/>
                <w:szCs w:val="24"/>
              </w:rPr>
              <w:t>) и проведет обучение</w:t>
            </w:r>
            <w:r>
              <w:rPr>
                <w:rFonts w:cstheme="minorHAnsi"/>
                <w:bCs/>
                <w:sz w:val="24"/>
                <w:szCs w:val="24"/>
              </w:rPr>
              <w:t xml:space="preserve"> для</w:t>
            </w:r>
            <w:r w:rsidRPr="006F5DD1">
              <w:rPr>
                <w:rFonts w:cstheme="minorHAnsi"/>
                <w:bCs/>
                <w:sz w:val="24"/>
                <w:szCs w:val="24"/>
              </w:rPr>
              <w:t xml:space="preserve"> мобилизованных интервьюеров и всех </w:t>
            </w:r>
            <w:r w:rsidRPr="006F5DD1">
              <w:rPr>
                <w:rFonts w:cstheme="minorHAnsi"/>
                <w:bCs/>
                <w:sz w:val="24"/>
                <w:szCs w:val="24"/>
              </w:rPr>
              <w:lastRenderedPageBreak/>
              <w:t xml:space="preserve">полевых супервайзеров в течение не менее 3 дней, </w:t>
            </w:r>
            <w:r>
              <w:rPr>
                <w:rFonts w:cstheme="minorHAnsi"/>
                <w:bCs/>
                <w:sz w:val="24"/>
                <w:szCs w:val="24"/>
              </w:rPr>
              <w:t>в целях обеспечения</w:t>
            </w:r>
            <w:r w:rsidRPr="006F5DD1">
              <w:rPr>
                <w:rFonts w:cstheme="minorHAnsi"/>
                <w:bCs/>
                <w:sz w:val="24"/>
                <w:szCs w:val="24"/>
              </w:rPr>
              <w:t xml:space="preserve"> понимани</w:t>
            </w:r>
            <w:r>
              <w:rPr>
                <w:rFonts w:cstheme="minorHAnsi"/>
                <w:bCs/>
                <w:sz w:val="24"/>
                <w:szCs w:val="24"/>
              </w:rPr>
              <w:t>я</w:t>
            </w:r>
            <w:r w:rsidRPr="006F5DD1">
              <w:rPr>
                <w:rFonts w:cstheme="minorHAnsi"/>
                <w:bCs/>
                <w:sz w:val="24"/>
                <w:szCs w:val="24"/>
              </w:rPr>
              <w:t xml:space="preserve"> задач исследования, инструмент</w:t>
            </w:r>
            <w:r>
              <w:rPr>
                <w:rFonts w:cstheme="minorHAnsi"/>
                <w:bCs/>
                <w:sz w:val="24"/>
                <w:szCs w:val="24"/>
              </w:rPr>
              <w:t>ария</w:t>
            </w:r>
            <w:r w:rsidRPr="006F5DD1">
              <w:rPr>
                <w:rFonts w:cstheme="minorHAnsi"/>
                <w:bCs/>
                <w:sz w:val="24"/>
                <w:szCs w:val="24"/>
              </w:rPr>
              <w:t xml:space="preserve">, методов выборки, </w:t>
            </w:r>
            <w:r w:rsidR="00AC2E98" w:rsidRPr="00AC2E98">
              <w:rPr>
                <w:rFonts w:cstheme="minorHAnsi"/>
                <w:bCs/>
                <w:sz w:val="24"/>
                <w:szCs w:val="24"/>
              </w:rPr>
              <w:t xml:space="preserve">способов </w:t>
            </w:r>
            <w:proofErr w:type="spellStart"/>
            <w:r w:rsidR="00AC2E98" w:rsidRPr="00AC2E98">
              <w:rPr>
                <w:rFonts w:cstheme="minorHAnsi"/>
                <w:bCs/>
                <w:sz w:val="24"/>
                <w:szCs w:val="24"/>
              </w:rPr>
              <w:t>геопривязки</w:t>
            </w:r>
            <w:proofErr w:type="spellEnd"/>
            <w:r w:rsidRPr="006F5DD1">
              <w:rPr>
                <w:rFonts w:cstheme="minorHAnsi"/>
                <w:bCs/>
                <w:sz w:val="24"/>
                <w:szCs w:val="24"/>
              </w:rPr>
              <w:t xml:space="preserve"> и </w:t>
            </w:r>
            <w:r w:rsidR="00AC2E98">
              <w:rPr>
                <w:rFonts w:cstheme="minorHAnsi"/>
                <w:bCs/>
                <w:sz w:val="24"/>
                <w:szCs w:val="24"/>
              </w:rPr>
              <w:t xml:space="preserve">надлежащего </w:t>
            </w:r>
            <w:r w:rsidRPr="006F5DD1">
              <w:rPr>
                <w:rFonts w:cstheme="minorHAnsi"/>
                <w:bCs/>
                <w:sz w:val="24"/>
                <w:szCs w:val="24"/>
              </w:rPr>
              <w:t xml:space="preserve">их </w:t>
            </w:r>
            <w:r w:rsidR="00AC2E98">
              <w:rPr>
                <w:rFonts w:cstheme="minorHAnsi"/>
                <w:bCs/>
                <w:sz w:val="24"/>
                <w:szCs w:val="24"/>
              </w:rPr>
              <w:t>выполнения</w:t>
            </w:r>
            <w:r w:rsidRPr="006F5DD1">
              <w:rPr>
                <w:rFonts w:cstheme="minorHAnsi"/>
                <w:bCs/>
                <w:sz w:val="24"/>
                <w:szCs w:val="24"/>
              </w:rPr>
              <w:t xml:space="preserve"> в соответствии с Т</w:t>
            </w:r>
            <w:r w:rsidR="00AC2E98">
              <w:rPr>
                <w:rFonts w:cstheme="minorHAnsi"/>
                <w:bCs/>
                <w:sz w:val="24"/>
                <w:szCs w:val="24"/>
              </w:rPr>
              <w:t>З</w:t>
            </w:r>
            <w:r w:rsidRPr="006F5DD1">
              <w:rPr>
                <w:rFonts w:cstheme="minorHAnsi"/>
                <w:bCs/>
                <w:sz w:val="24"/>
                <w:szCs w:val="24"/>
              </w:rPr>
              <w:t xml:space="preserve">. </w:t>
            </w:r>
            <w:r w:rsidR="00AC2E98" w:rsidRPr="00AC2E98">
              <w:rPr>
                <w:rFonts w:cstheme="minorHAnsi"/>
                <w:bCs/>
                <w:sz w:val="24"/>
                <w:szCs w:val="24"/>
              </w:rPr>
              <w:t xml:space="preserve">Всех интервьюеров/супервайзеров необходимо обучить работе с приборами позволяющие </w:t>
            </w:r>
            <w:r w:rsidRPr="006F5DD1">
              <w:rPr>
                <w:rFonts w:cstheme="minorHAnsi"/>
                <w:bCs/>
                <w:sz w:val="24"/>
                <w:szCs w:val="24"/>
              </w:rPr>
              <w:t xml:space="preserve">а) собирать данные </w:t>
            </w:r>
            <w:r w:rsidR="00AC2E98">
              <w:rPr>
                <w:rFonts w:cstheme="minorHAnsi"/>
                <w:bCs/>
                <w:sz w:val="24"/>
                <w:szCs w:val="24"/>
              </w:rPr>
              <w:t>исследования</w:t>
            </w:r>
            <w:r w:rsidRPr="006F5DD1">
              <w:rPr>
                <w:rFonts w:cstheme="minorHAnsi"/>
                <w:bCs/>
                <w:sz w:val="24"/>
                <w:szCs w:val="24"/>
              </w:rPr>
              <w:t xml:space="preserve"> в цифровом формате, б) точно определять </w:t>
            </w:r>
            <w:r w:rsidRPr="006F5DD1">
              <w:rPr>
                <w:rFonts w:cstheme="minorHAnsi"/>
                <w:bCs/>
                <w:sz w:val="24"/>
                <w:szCs w:val="24"/>
                <w:lang w:val="en-US"/>
              </w:rPr>
              <w:t>GPS</w:t>
            </w:r>
            <w:r w:rsidRPr="006F5DD1">
              <w:rPr>
                <w:rFonts w:cstheme="minorHAnsi"/>
                <w:bCs/>
                <w:sz w:val="24"/>
                <w:szCs w:val="24"/>
              </w:rPr>
              <w:t xml:space="preserve">-координаты </w:t>
            </w:r>
            <w:r w:rsidR="00AC2E98">
              <w:rPr>
                <w:rFonts w:cstheme="minorHAnsi"/>
                <w:bCs/>
                <w:sz w:val="24"/>
                <w:szCs w:val="24"/>
              </w:rPr>
              <w:t>объекта</w:t>
            </w:r>
            <w:r w:rsidRPr="006F5DD1">
              <w:rPr>
                <w:rFonts w:cstheme="minorHAnsi"/>
                <w:bCs/>
                <w:sz w:val="24"/>
                <w:szCs w:val="24"/>
              </w:rPr>
              <w:t xml:space="preserve"> исследования (с точностью до 8 метров). Консультант должен проинформировать </w:t>
            </w:r>
            <w:r w:rsidR="00AC2E98">
              <w:rPr>
                <w:rFonts w:cstheme="minorHAnsi"/>
                <w:bCs/>
                <w:sz w:val="24"/>
                <w:szCs w:val="24"/>
              </w:rPr>
              <w:t>Заказчика</w:t>
            </w:r>
            <w:r w:rsidRPr="006F5DD1">
              <w:rPr>
                <w:rFonts w:cstheme="minorHAnsi"/>
                <w:bCs/>
                <w:sz w:val="24"/>
                <w:szCs w:val="24"/>
              </w:rPr>
              <w:t xml:space="preserve"> о дате обучения интервьюеров. </w:t>
            </w:r>
            <w:r w:rsidR="00AC2E98">
              <w:rPr>
                <w:rFonts w:cstheme="minorHAnsi"/>
                <w:bCs/>
                <w:sz w:val="24"/>
                <w:szCs w:val="24"/>
              </w:rPr>
              <w:t>Заказчик</w:t>
            </w:r>
            <w:r w:rsidRPr="006F5DD1">
              <w:rPr>
                <w:rFonts w:cstheme="minorHAnsi"/>
                <w:bCs/>
                <w:sz w:val="24"/>
                <w:szCs w:val="24"/>
              </w:rPr>
              <w:t xml:space="preserve"> может присутствовать на обучении интервьюеров и, при необходимости, разъясн</w:t>
            </w:r>
            <w:r w:rsidR="00AC2E98">
              <w:rPr>
                <w:rFonts w:cstheme="minorHAnsi"/>
                <w:bCs/>
                <w:sz w:val="24"/>
                <w:szCs w:val="24"/>
              </w:rPr>
              <w:t>и</w:t>
            </w:r>
            <w:r w:rsidRPr="006F5DD1">
              <w:rPr>
                <w:rFonts w:cstheme="minorHAnsi"/>
                <w:bCs/>
                <w:sz w:val="24"/>
                <w:szCs w:val="24"/>
              </w:rPr>
              <w:t xml:space="preserve">ть интервьюерам и супервайзерам </w:t>
            </w:r>
            <w:r w:rsidR="00AC2E98" w:rsidRPr="00AC2E98">
              <w:rPr>
                <w:rFonts w:cstheme="minorHAnsi"/>
                <w:bCs/>
                <w:sz w:val="24"/>
                <w:szCs w:val="24"/>
              </w:rPr>
              <w:t>специфические вопросы анкеты</w:t>
            </w:r>
            <w:r w:rsidRPr="006F5DD1">
              <w:rPr>
                <w:rFonts w:cstheme="minorHAnsi"/>
                <w:bCs/>
                <w:sz w:val="24"/>
                <w:szCs w:val="24"/>
              </w:rPr>
              <w:t>.</w:t>
            </w:r>
          </w:p>
        </w:tc>
        <w:tc>
          <w:tcPr>
            <w:tcW w:w="2431" w:type="dxa"/>
          </w:tcPr>
          <w:p w14:paraId="1D795942" w14:textId="680B2B8B" w:rsidR="001D702B" w:rsidRPr="006F5DD1" w:rsidRDefault="006F5DD1" w:rsidP="00844470">
            <w:pPr>
              <w:spacing w:before="160"/>
              <w:contextualSpacing/>
              <w:jc w:val="both"/>
              <w:rPr>
                <w:rFonts w:eastAsia="Times New Roman" w:cstheme="minorHAnsi"/>
                <w:bCs/>
                <w:iCs/>
                <w:sz w:val="24"/>
                <w:szCs w:val="24"/>
              </w:rPr>
            </w:pPr>
            <w:r w:rsidRPr="006F5DD1">
              <w:rPr>
                <w:rFonts w:eastAsia="Times New Roman" w:cstheme="minorHAnsi"/>
                <w:bCs/>
                <w:iCs/>
                <w:sz w:val="24"/>
                <w:szCs w:val="24"/>
              </w:rPr>
              <w:lastRenderedPageBreak/>
              <w:t>Все супервайзеры и интервьюеры обучены</w:t>
            </w:r>
          </w:p>
        </w:tc>
        <w:tc>
          <w:tcPr>
            <w:tcW w:w="1510" w:type="dxa"/>
          </w:tcPr>
          <w:p w14:paraId="53620926" w14:textId="228F747D" w:rsidR="00666726" w:rsidRPr="001B180A" w:rsidRDefault="003B521C" w:rsidP="00844470">
            <w:pPr>
              <w:spacing w:before="160"/>
              <w:contextualSpacing/>
              <w:jc w:val="both"/>
              <w:rPr>
                <w:rFonts w:eastAsia="Times New Roman" w:cstheme="minorHAnsi"/>
                <w:bCs/>
                <w:iCs/>
                <w:sz w:val="24"/>
                <w:szCs w:val="24"/>
                <w:lang w:val="en-US"/>
              </w:rPr>
            </w:pPr>
            <w:r w:rsidRPr="001B180A">
              <w:rPr>
                <w:rFonts w:eastAsia="Times New Roman" w:cstheme="minorHAnsi"/>
                <w:bCs/>
                <w:iCs/>
                <w:sz w:val="24"/>
                <w:szCs w:val="24"/>
                <w:lang w:val="en-US"/>
              </w:rPr>
              <w:t>10</w:t>
            </w:r>
            <w:r w:rsidR="00FA172B" w:rsidRPr="001B180A">
              <w:rPr>
                <w:rFonts w:eastAsia="Times New Roman" w:cstheme="minorHAnsi"/>
                <w:bCs/>
                <w:iCs/>
                <w:sz w:val="24"/>
                <w:szCs w:val="24"/>
                <w:lang w:val="en-US"/>
              </w:rPr>
              <w:t xml:space="preserve"> </w:t>
            </w:r>
            <w:r w:rsidR="00746C3E" w:rsidRPr="00746C3E">
              <w:rPr>
                <w:rFonts w:eastAsia="Times New Roman" w:cstheme="minorHAnsi"/>
                <w:bCs/>
                <w:iCs/>
                <w:sz w:val="24"/>
                <w:szCs w:val="24"/>
                <w:lang w:val="en-US"/>
              </w:rPr>
              <w:t>недель после подписания контракта</w:t>
            </w:r>
          </w:p>
        </w:tc>
      </w:tr>
      <w:tr w:rsidR="008D4259" w:rsidRPr="009A59FC" w14:paraId="2355F22D" w14:textId="77777777" w:rsidTr="00574C37">
        <w:tc>
          <w:tcPr>
            <w:tcW w:w="846" w:type="dxa"/>
          </w:tcPr>
          <w:p w14:paraId="1CD8C635" w14:textId="485B6812" w:rsidR="00F03DCE" w:rsidRPr="001B180A" w:rsidRDefault="00425087" w:rsidP="00574C37">
            <w:pPr>
              <w:spacing w:before="160"/>
              <w:ind w:right="-103"/>
              <w:contextualSpacing/>
              <w:jc w:val="both"/>
              <w:rPr>
                <w:rFonts w:eastAsia="Times New Roman" w:cstheme="minorHAnsi"/>
                <w:b/>
                <w:iCs/>
                <w:sz w:val="24"/>
                <w:szCs w:val="24"/>
                <w:lang w:val="en-US"/>
              </w:rPr>
            </w:pPr>
            <w:r>
              <w:rPr>
                <w:rFonts w:eastAsia="Times New Roman" w:cstheme="minorHAnsi"/>
                <w:b/>
                <w:iCs/>
                <w:sz w:val="24"/>
                <w:szCs w:val="24"/>
              </w:rPr>
              <w:t>Этап</w:t>
            </w:r>
            <w:r w:rsidR="00E73EFA" w:rsidRPr="001B180A">
              <w:rPr>
                <w:rFonts w:eastAsia="Times New Roman" w:cstheme="minorHAnsi"/>
                <w:b/>
                <w:iCs/>
                <w:sz w:val="24"/>
                <w:szCs w:val="24"/>
                <w:lang w:val="en-US"/>
              </w:rPr>
              <w:t xml:space="preserve"> </w:t>
            </w:r>
            <w:r w:rsidR="00091663" w:rsidRPr="001B180A">
              <w:rPr>
                <w:rFonts w:eastAsia="Times New Roman" w:cstheme="minorHAnsi"/>
                <w:b/>
                <w:iCs/>
                <w:sz w:val="24"/>
                <w:szCs w:val="24"/>
                <w:lang w:val="en-US"/>
              </w:rPr>
              <w:t>6</w:t>
            </w:r>
          </w:p>
        </w:tc>
        <w:tc>
          <w:tcPr>
            <w:tcW w:w="4532" w:type="dxa"/>
          </w:tcPr>
          <w:p w14:paraId="43389EDE" w14:textId="615780C9" w:rsidR="00F03DCE" w:rsidRPr="00AC2E98" w:rsidRDefault="00AC2E98" w:rsidP="00844470">
            <w:pPr>
              <w:spacing w:before="160"/>
              <w:contextualSpacing/>
              <w:jc w:val="both"/>
              <w:rPr>
                <w:rFonts w:eastAsia="Times New Roman" w:cstheme="minorHAnsi"/>
                <w:b/>
                <w:iCs/>
                <w:sz w:val="24"/>
                <w:szCs w:val="24"/>
              </w:rPr>
            </w:pPr>
            <w:r w:rsidRPr="00AC2E98">
              <w:rPr>
                <w:rFonts w:eastAsia="Times New Roman" w:cstheme="minorHAnsi"/>
                <w:b/>
                <w:iCs/>
                <w:sz w:val="24"/>
                <w:szCs w:val="24"/>
              </w:rPr>
              <w:t>Представление финального отчета</w:t>
            </w:r>
            <w:r w:rsidRPr="00AC2E98">
              <w:rPr>
                <w:rFonts w:eastAsia="Times New Roman" w:cstheme="minorHAnsi"/>
                <w:bCs/>
                <w:iCs/>
                <w:sz w:val="24"/>
                <w:szCs w:val="24"/>
              </w:rPr>
              <w:t xml:space="preserve"> по селам в рамках ПУВУУИК</w:t>
            </w:r>
          </w:p>
        </w:tc>
        <w:tc>
          <w:tcPr>
            <w:tcW w:w="2431" w:type="dxa"/>
          </w:tcPr>
          <w:p w14:paraId="6E338CA7" w14:textId="66AA0998" w:rsidR="00F03DCE" w:rsidRPr="006F5DD1" w:rsidRDefault="006F5DD1" w:rsidP="00844470">
            <w:pPr>
              <w:spacing w:before="160"/>
              <w:contextualSpacing/>
              <w:jc w:val="both"/>
              <w:rPr>
                <w:rFonts w:eastAsia="Times New Roman" w:cstheme="minorHAnsi"/>
                <w:bCs/>
                <w:iCs/>
                <w:sz w:val="24"/>
                <w:szCs w:val="24"/>
              </w:rPr>
            </w:pPr>
            <w:r w:rsidRPr="006F5DD1">
              <w:rPr>
                <w:rFonts w:eastAsia="Times New Roman" w:cstheme="minorHAnsi"/>
                <w:bCs/>
                <w:iCs/>
                <w:sz w:val="24"/>
                <w:szCs w:val="24"/>
              </w:rPr>
              <w:t>Финальный отчет по селам в рамках ПУВУУИК</w:t>
            </w:r>
          </w:p>
        </w:tc>
        <w:tc>
          <w:tcPr>
            <w:tcW w:w="1510" w:type="dxa"/>
          </w:tcPr>
          <w:p w14:paraId="4AA7D2FC" w14:textId="0FA383EB" w:rsidR="00F03DCE" w:rsidRPr="001B180A" w:rsidRDefault="00746C3E" w:rsidP="00844470">
            <w:pPr>
              <w:spacing w:before="160"/>
              <w:contextualSpacing/>
              <w:jc w:val="both"/>
              <w:rPr>
                <w:rFonts w:eastAsia="Times New Roman" w:cstheme="minorHAnsi"/>
                <w:bCs/>
                <w:iCs/>
                <w:sz w:val="24"/>
                <w:szCs w:val="24"/>
                <w:lang w:val="en-US"/>
              </w:rPr>
            </w:pPr>
            <w:r w:rsidRPr="001B180A">
              <w:rPr>
                <w:rFonts w:eastAsia="Times New Roman" w:cstheme="minorHAnsi"/>
                <w:bCs/>
                <w:iCs/>
                <w:sz w:val="24"/>
                <w:szCs w:val="24"/>
                <w:lang w:val="en-US"/>
              </w:rPr>
              <w:t xml:space="preserve">10 </w:t>
            </w:r>
            <w:r w:rsidRPr="00746C3E">
              <w:rPr>
                <w:rFonts w:eastAsia="Times New Roman" w:cstheme="minorHAnsi"/>
                <w:bCs/>
                <w:iCs/>
                <w:sz w:val="24"/>
                <w:szCs w:val="24"/>
                <w:lang w:val="en-US"/>
              </w:rPr>
              <w:t>недель после подписания контракта</w:t>
            </w:r>
          </w:p>
        </w:tc>
      </w:tr>
      <w:tr w:rsidR="008D4259" w:rsidRPr="009A59FC" w14:paraId="3BE087C9" w14:textId="77777777" w:rsidTr="00574C37">
        <w:tc>
          <w:tcPr>
            <w:tcW w:w="846" w:type="dxa"/>
          </w:tcPr>
          <w:p w14:paraId="61855B33" w14:textId="5CC3ECCD" w:rsidR="00C611EE" w:rsidRPr="001B180A" w:rsidRDefault="00425087" w:rsidP="00574C37">
            <w:pPr>
              <w:spacing w:before="160"/>
              <w:ind w:right="-103"/>
              <w:contextualSpacing/>
              <w:jc w:val="both"/>
              <w:rPr>
                <w:rFonts w:eastAsia="Times New Roman" w:cstheme="minorHAnsi"/>
                <w:b/>
                <w:iCs/>
                <w:sz w:val="24"/>
                <w:szCs w:val="24"/>
                <w:lang w:val="en-US"/>
              </w:rPr>
            </w:pPr>
            <w:r>
              <w:rPr>
                <w:rFonts w:eastAsia="Times New Roman" w:cstheme="minorHAnsi"/>
                <w:b/>
                <w:iCs/>
                <w:sz w:val="24"/>
                <w:szCs w:val="24"/>
              </w:rPr>
              <w:t>Этап</w:t>
            </w:r>
            <w:r w:rsidR="00D56A18" w:rsidRPr="001B180A">
              <w:rPr>
                <w:rFonts w:eastAsia="Times New Roman" w:cstheme="minorHAnsi"/>
                <w:b/>
                <w:iCs/>
                <w:sz w:val="24"/>
                <w:szCs w:val="24"/>
              </w:rPr>
              <w:t xml:space="preserve"> </w:t>
            </w:r>
            <w:r w:rsidR="00091663" w:rsidRPr="001B180A">
              <w:rPr>
                <w:rFonts w:eastAsia="Times New Roman" w:cstheme="minorHAnsi"/>
                <w:b/>
                <w:iCs/>
                <w:sz w:val="24"/>
                <w:szCs w:val="24"/>
                <w:lang w:val="en-US"/>
              </w:rPr>
              <w:t>7</w:t>
            </w:r>
          </w:p>
        </w:tc>
        <w:tc>
          <w:tcPr>
            <w:tcW w:w="4532" w:type="dxa"/>
          </w:tcPr>
          <w:p w14:paraId="5B80B93C" w14:textId="35B2C478" w:rsidR="00C611EE" w:rsidRPr="00F77FDB" w:rsidRDefault="00F77FDB" w:rsidP="00844470">
            <w:pPr>
              <w:spacing w:before="160"/>
              <w:contextualSpacing/>
              <w:jc w:val="both"/>
              <w:rPr>
                <w:rFonts w:eastAsia="Times New Roman" w:cstheme="minorHAnsi"/>
                <w:bCs/>
                <w:iCs/>
                <w:sz w:val="24"/>
                <w:szCs w:val="24"/>
              </w:rPr>
            </w:pPr>
            <w:r w:rsidRPr="00F77FDB">
              <w:rPr>
                <w:rFonts w:eastAsia="Times New Roman" w:cstheme="minorHAnsi"/>
                <w:b/>
                <w:iCs/>
                <w:sz w:val="24"/>
                <w:szCs w:val="24"/>
              </w:rPr>
              <w:t xml:space="preserve">Сбор данных: </w:t>
            </w:r>
            <w:r w:rsidRPr="00F77FDB">
              <w:rPr>
                <w:rFonts w:eastAsia="Times New Roman" w:cstheme="minorHAnsi"/>
                <w:bCs/>
                <w:iCs/>
                <w:sz w:val="24"/>
                <w:szCs w:val="24"/>
              </w:rPr>
              <w:t>Консультант должен провести</w:t>
            </w:r>
            <w:r w:rsidRPr="00F77FDB">
              <w:rPr>
                <w:rFonts w:eastAsia="Times New Roman" w:cstheme="minorHAnsi"/>
                <w:b/>
                <w:iCs/>
                <w:sz w:val="24"/>
                <w:szCs w:val="24"/>
              </w:rPr>
              <w:t xml:space="preserve"> глубинные интервью </w:t>
            </w:r>
            <w:r w:rsidRPr="00F77FDB">
              <w:rPr>
                <w:rFonts w:eastAsia="Times New Roman" w:cstheme="minorHAnsi"/>
                <w:bCs/>
                <w:iCs/>
                <w:sz w:val="24"/>
                <w:szCs w:val="24"/>
              </w:rPr>
              <w:t xml:space="preserve">с каждым руководителем МП/СООППВ или группой лиц, управляющих системой водоснабжения и </w:t>
            </w:r>
            <w:r>
              <w:rPr>
                <w:rFonts w:eastAsia="Times New Roman" w:cstheme="minorHAnsi"/>
                <w:bCs/>
                <w:iCs/>
                <w:sz w:val="24"/>
                <w:szCs w:val="24"/>
              </w:rPr>
              <w:t>санитарии</w:t>
            </w:r>
            <w:r w:rsidRPr="00F77FDB">
              <w:rPr>
                <w:rFonts w:eastAsia="Times New Roman" w:cstheme="minorHAnsi"/>
                <w:bCs/>
                <w:iCs/>
                <w:sz w:val="24"/>
                <w:szCs w:val="24"/>
              </w:rPr>
              <w:t xml:space="preserve">, обеспечивающих жителей села питьевой водой и услугами </w:t>
            </w:r>
            <w:r>
              <w:rPr>
                <w:rFonts w:eastAsia="Times New Roman" w:cstheme="minorHAnsi"/>
                <w:bCs/>
                <w:iCs/>
                <w:sz w:val="24"/>
                <w:szCs w:val="24"/>
              </w:rPr>
              <w:t>санитарии</w:t>
            </w:r>
            <w:r w:rsidRPr="00F77FDB">
              <w:rPr>
                <w:rFonts w:eastAsia="Times New Roman" w:cstheme="minorHAnsi"/>
                <w:bCs/>
                <w:iCs/>
                <w:sz w:val="24"/>
                <w:szCs w:val="24"/>
              </w:rPr>
              <w:t xml:space="preserve">. </w:t>
            </w:r>
            <w:r w:rsidRPr="00F77FDB">
              <w:rPr>
                <w:rFonts w:eastAsia="Times New Roman" w:cstheme="minorHAnsi"/>
                <w:b/>
                <w:iCs/>
                <w:sz w:val="24"/>
                <w:szCs w:val="24"/>
              </w:rPr>
              <w:t>Фокус-групповые дискуссии</w:t>
            </w:r>
            <w:r w:rsidRPr="00F77FDB">
              <w:rPr>
                <w:rFonts w:eastAsia="Times New Roman" w:cstheme="minorHAnsi"/>
                <w:bCs/>
                <w:iCs/>
                <w:sz w:val="24"/>
                <w:szCs w:val="24"/>
              </w:rPr>
              <w:t xml:space="preserve"> необходимо провести с жителями </w:t>
            </w:r>
            <w:r>
              <w:rPr>
                <w:rFonts w:eastAsia="Times New Roman" w:cstheme="minorHAnsi"/>
                <w:bCs/>
                <w:iCs/>
                <w:sz w:val="24"/>
                <w:szCs w:val="24"/>
              </w:rPr>
              <w:t>сел</w:t>
            </w:r>
            <w:r w:rsidRPr="00F77FDB">
              <w:rPr>
                <w:rFonts w:eastAsia="Times New Roman" w:cstheme="minorHAnsi"/>
                <w:bCs/>
                <w:iCs/>
                <w:sz w:val="24"/>
                <w:szCs w:val="24"/>
              </w:rPr>
              <w:t xml:space="preserve"> (работниками здравоохранения и образования (родителями), пользователями услуг водоснабжения), с разбивкой по возрасту и полу. Реализация сбора количественных данных для базового исследования будет проведена исходя из финального подхода выборки. Ожидается, что интервью будут длиться не более 1 часа. Во время проведения опросов интервьюеры должны быть оснащены </w:t>
            </w:r>
            <w:r w:rsidRPr="00F77FDB">
              <w:rPr>
                <w:rFonts w:eastAsia="Times New Roman" w:cstheme="minorHAnsi"/>
                <w:bCs/>
                <w:iCs/>
                <w:sz w:val="24"/>
                <w:szCs w:val="24"/>
                <w:lang w:val="en-US"/>
              </w:rPr>
              <w:t>GPS</w:t>
            </w:r>
            <w:r w:rsidRPr="00F77FDB">
              <w:rPr>
                <w:rFonts w:eastAsia="Times New Roman" w:cstheme="minorHAnsi"/>
                <w:bCs/>
                <w:iCs/>
                <w:sz w:val="24"/>
                <w:szCs w:val="24"/>
              </w:rPr>
              <w:t xml:space="preserve"> для </w:t>
            </w:r>
            <w:r w:rsidRPr="00F77FDB">
              <w:rPr>
                <w:rFonts w:eastAsia="Times New Roman" w:cstheme="minorHAnsi"/>
                <w:bCs/>
                <w:iCs/>
                <w:sz w:val="24"/>
                <w:szCs w:val="24"/>
              </w:rPr>
              <w:lastRenderedPageBreak/>
              <w:t>обеспечения соответствующего распределения выборки, географические координаты должны быть записаны для каждого интервью. Отобранная организация должна также обеспечить отслеживание количества опрошенных домохозяйств в каждой местности, количество отказов, и причин для отказа (включая случаи, когда в отобранных домохозяйствах никого не было, или членов домохозяйства не было дома</w:t>
            </w:r>
            <w:r w:rsidR="00876064" w:rsidRPr="00F77FDB">
              <w:rPr>
                <w:rFonts w:eastAsia="Times New Roman" w:cstheme="minorHAnsi"/>
                <w:bCs/>
                <w:iCs/>
                <w:sz w:val="24"/>
                <w:szCs w:val="24"/>
              </w:rPr>
              <w:t>.</w:t>
            </w:r>
            <w:r w:rsidR="00D56A18" w:rsidRPr="00F77FDB">
              <w:rPr>
                <w:rFonts w:eastAsia="Times New Roman" w:cstheme="minorHAnsi"/>
                <w:bCs/>
                <w:iCs/>
                <w:sz w:val="24"/>
                <w:szCs w:val="24"/>
              </w:rPr>
              <w:t xml:space="preserve"> </w:t>
            </w:r>
          </w:p>
          <w:p w14:paraId="5408A86A" w14:textId="045A0F96" w:rsidR="00E0208E" w:rsidRPr="00AA6443" w:rsidRDefault="00AA6443" w:rsidP="00844470">
            <w:pPr>
              <w:spacing w:before="160"/>
              <w:contextualSpacing/>
              <w:jc w:val="both"/>
              <w:rPr>
                <w:rFonts w:eastAsia="Times New Roman" w:cstheme="minorHAnsi"/>
                <w:bCs/>
                <w:iCs/>
                <w:sz w:val="24"/>
                <w:szCs w:val="24"/>
              </w:rPr>
            </w:pPr>
            <w:r>
              <w:rPr>
                <w:rFonts w:eastAsia="Times New Roman" w:cstheme="minorHAnsi"/>
                <w:bCs/>
                <w:iCs/>
                <w:sz w:val="24"/>
                <w:szCs w:val="24"/>
              </w:rPr>
              <w:t>Для о</w:t>
            </w:r>
            <w:r w:rsidRPr="00AA6443">
              <w:rPr>
                <w:rFonts w:eastAsia="Times New Roman" w:cstheme="minorHAnsi"/>
                <w:bCs/>
                <w:iCs/>
                <w:sz w:val="24"/>
                <w:szCs w:val="24"/>
              </w:rPr>
              <w:t>прос</w:t>
            </w:r>
            <w:r>
              <w:rPr>
                <w:rFonts w:eastAsia="Times New Roman" w:cstheme="minorHAnsi"/>
                <w:bCs/>
                <w:iCs/>
                <w:sz w:val="24"/>
                <w:szCs w:val="24"/>
              </w:rPr>
              <w:t>а</w:t>
            </w:r>
            <w:r w:rsidRPr="00AA6443">
              <w:rPr>
                <w:rFonts w:eastAsia="Times New Roman" w:cstheme="minorHAnsi"/>
                <w:bCs/>
                <w:iCs/>
                <w:sz w:val="24"/>
                <w:szCs w:val="24"/>
              </w:rPr>
              <w:t xml:space="preserve"> социальных учреждений в 126 селах, база данных этой оценки должна быть предоставлена в формате </w:t>
            </w:r>
            <w:r w:rsidRPr="00AA6443">
              <w:rPr>
                <w:rFonts w:eastAsia="Times New Roman" w:cstheme="minorHAnsi"/>
                <w:bCs/>
                <w:iCs/>
                <w:sz w:val="24"/>
                <w:szCs w:val="24"/>
                <w:lang w:val="en-US"/>
              </w:rPr>
              <w:t>Excel</w:t>
            </w:r>
            <w:r w:rsidRPr="00AA6443">
              <w:rPr>
                <w:rFonts w:eastAsia="Times New Roman" w:cstheme="minorHAnsi"/>
                <w:bCs/>
                <w:iCs/>
                <w:sz w:val="24"/>
                <w:szCs w:val="24"/>
              </w:rPr>
              <w:t xml:space="preserve"> и </w:t>
            </w:r>
            <w:r w:rsidRPr="00AA6443">
              <w:rPr>
                <w:rFonts w:eastAsia="Times New Roman" w:cstheme="minorHAnsi"/>
                <w:bCs/>
                <w:iCs/>
                <w:sz w:val="24"/>
                <w:szCs w:val="24"/>
                <w:lang w:val="en-US"/>
              </w:rPr>
              <w:t>SPSS</w:t>
            </w:r>
            <w:r w:rsidRPr="00AA6443">
              <w:rPr>
                <w:rFonts w:eastAsia="Times New Roman" w:cstheme="minorHAnsi"/>
                <w:bCs/>
                <w:iCs/>
                <w:sz w:val="24"/>
                <w:szCs w:val="24"/>
              </w:rPr>
              <w:t>. Результаты интервью с социальными учреждениями должны быть задокументированы отдельно с выделением основных тем и извлеченных уроков. В частности, группа должна подготовить 5–6-страничные резюме результатов для каждого типа учреждений (например, школы, медицинские учреждения).</w:t>
            </w:r>
          </w:p>
        </w:tc>
        <w:tc>
          <w:tcPr>
            <w:tcW w:w="2431" w:type="dxa"/>
          </w:tcPr>
          <w:p w14:paraId="6B31D222" w14:textId="26AA80A5" w:rsidR="00C611EE" w:rsidRPr="006F5DD1" w:rsidRDefault="006F5DD1" w:rsidP="00844470">
            <w:pPr>
              <w:spacing w:before="160"/>
              <w:contextualSpacing/>
              <w:jc w:val="both"/>
              <w:rPr>
                <w:rFonts w:eastAsia="Times New Roman" w:cstheme="minorHAnsi"/>
                <w:bCs/>
                <w:iCs/>
                <w:sz w:val="24"/>
                <w:szCs w:val="24"/>
              </w:rPr>
            </w:pPr>
            <w:r w:rsidRPr="006F5DD1">
              <w:rPr>
                <w:rFonts w:eastAsia="Times New Roman" w:cstheme="minorHAnsi"/>
                <w:bCs/>
                <w:iCs/>
                <w:sz w:val="24"/>
                <w:szCs w:val="24"/>
              </w:rPr>
              <w:lastRenderedPageBreak/>
              <w:t xml:space="preserve">Технический отчет </w:t>
            </w:r>
            <w:r w:rsidR="00BE429D">
              <w:rPr>
                <w:rFonts w:eastAsia="Times New Roman" w:cstheme="minorHAnsi"/>
                <w:bCs/>
                <w:iCs/>
                <w:sz w:val="24"/>
                <w:szCs w:val="24"/>
              </w:rPr>
              <w:t>п</w:t>
            </w:r>
            <w:r w:rsidRPr="006F5DD1">
              <w:rPr>
                <w:rFonts w:eastAsia="Times New Roman" w:cstheme="minorHAnsi"/>
                <w:bCs/>
                <w:iCs/>
                <w:sz w:val="24"/>
                <w:szCs w:val="24"/>
              </w:rPr>
              <w:t>о завершенны</w:t>
            </w:r>
            <w:r w:rsidR="00BE429D">
              <w:rPr>
                <w:rFonts w:eastAsia="Times New Roman" w:cstheme="minorHAnsi"/>
                <w:bCs/>
                <w:iCs/>
                <w:sz w:val="24"/>
                <w:szCs w:val="24"/>
              </w:rPr>
              <w:t>м</w:t>
            </w:r>
            <w:r w:rsidRPr="006F5DD1">
              <w:rPr>
                <w:rFonts w:eastAsia="Times New Roman" w:cstheme="minorHAnsi"/>
                <w:bCs/>
                <w:iCs/>
                <w:sz w:val="24"/>
                <w:szCs w:val="24"/>
              </w:rPr>
              <w:t xml:space="preserve"> полевы</w:t>
            </w:r>
            <w:r w:rsidR="00BE429D">
              <w:rPr>
                <w:rFonts w:eastAsia="Times New Roman" w:cstheme="minorHAnsi"/>
                <w:bCs/>
                <w:iCs/>
                <w:sz w:val="24"/>
                <w:szCs w:val="24"/>
              </w:rPr>
              <w:t>м</w:t>
            </w:r>
            <w:r w:rsidRPr="006F5DD1">
              <w:rPr>
                <w:rFonts w:eastAsia="Times New Roman" w:cstheme="minorHAnsi"/>
                <w:bCs/>
                <w:iCs/>
                <w:sz w:val="24"/>
                <w:szCs w:val="24"/>
              </w:rPr>
              <w:t xml:space="preserve"> работа</w:t>
            </w:r>
            <w:r w:rsidR="00BE429D">
              <w:rPr>
                <w:rFonts w:eastAsia="Times New Roman" w:cstheme="minorHAnsi"/>
                <w:bCs/>
                <w:iCs/>
                <w:sz w:val="24"/>
                <w:szCs w:val="24"/>
              </w:rPr>
              <w:t>м</w:t>
            </w:r>
          </w:p>
        </w:tc>
        <w:tc>
          <w:tcPr>
            <w:tcW w:w="1510" w:type="dxa"/>
          </w:tcPr>
          <w:p w14:paraId="71574435" w14:textId="29718A20" w:rsidR="00C611EE" w:rsidRPr="001B180A" w:rsidRDefault="00746C3E" w:rsidP="00844470">
            <w:pPr>
              <w:spacing w:before="160"/>
              <w:contextualSpacing/>
              <w:jc w:val="both"/>
              <w:rPr>
                <w:rFonts w:eastAsia="Times New Roman" w:cstheme="minorHAnsi"/>
                <w:bCs/>
                <w:iCs/>
                <w:sz w:val="24"/>
                <w:szCs w:val="24"/>
                <w:lang w:val="en-US"/>
              </w:rPr>
            </w:pPr>
            <w:r>
              <w:rPr>
                <w:rFonts w:eastAsia="Times New Roman" w:cstheme="minorHAnsi"/>
                <w:bCs/>
                <w:iCs/>
                <w:sz w:val="24"/>
                <w:szCs w:val="24"/>
              </w:rPr>
              <w:t>25</w:t>
            </w:r>
            <w:r w:rsidRPr="001B180A">
              <w:rPr>
                <w:rFonts w:eastAsia="Times New Roman" w:cstheme="minorHAnsi"/>
                <w:bCs/>
                <w:iCs/>
                <w:sz w:val="24"/>
                <w:szCs w:val="24"/>
                <w:lang w:val="en-US"/>
              </w:rPr>
              <w:t xml:space="preserve"> </w:t>
            </w:r>
            <w:r w:rsidRPr="00746C3E">
              <w:rPr>
                <w:rFonts w:eastAsia="Times New Roman" w:cstheme="minorHAnsi"/>
                <w:bCs/>
                <w:iCs/>
                <w:sz w:val="24"/>
                <w:szCs w:val="24"/>
                <w:lang w:val="en-US"/>
              </w:rPr>
              <w:t>недель после подписания контракта</w:t>
            </w:r>
          </w:p>
        </w:tc>
      </w:tr>
      <w:tr w:rsidR="008D4259" w:rsidRPr="009A59FC" w14:paraId="78CE66BD" w14:textId="77777777" w:rsidTr="00574C37">
        <w:tc>
          <w:tcPr>
            <w:tcW w:w="846" w:type="dxa"/>
          </w:tcPr>
          <w:p w14:paraId="2FC5FE77" w14:textId="7EF2B22D" w:rsidR="00C611EE" w:rsidRPr="001B180A" w:rsidRDefault="00425087" w:rsidP="00574C37">
            <w:pPr>
              <w:spacing w:before="160"/>
              <w:ind w:right="-103"/>
              <w:contextualSpacing/>
              <w:jc w:val="both"/>
              <w:rPr>
                <w:rFonts w:eastAsia="Times New Roman" w:cstheme="minorHAnsi"/>
                <w:b/>
                <w:iCs/>
                <w:sz w:val="24"/>
                <w:szCs w:val="24"/>
                <w:lang w:val="en-US"/>
              </w:rPr>
            </w:pPr>
            <w:r>
              <w:rPr>
                <w:rFonts w:eastAsia="Times New Roman" w:cstheme="minorHAnsi"/>
                <w:b/>
                <w:iCs/>
                <w:sz w:val="24"/>
                <w:szCs w:val="24"/>
              </w:rPr>
              <w:t>Этап</w:t>
            </w:r>
            <w:r w:rsidR="00D56A18" w:rsidRPr="001B180A">
              <w:rPr>
                <w:rFonts w:eastAsia="Times New Roman" w:cstheme="minorHAnsi"/>
                <w:b/>
                <w:iCs/>
                <w:sz w:val="24"/>
                <w:szCs w:val="24"/>
              </w:rPr>
              <w:t xml:space="preserve"> </w:t>
            </w:r>
            <w:r w:rsidR="00091663" w:rsidRPr="001B180A">
              <w:rPr>
                <w:rFonts w:eastAsia="Times New Roman" w:cstheme="minorHAnsi"/>
                <w:b/>
                <w:iCs/>
                <w:sz w:val="24"/>
                <w:szCs w:val="24"/>
                <w:lang w:val="en-US"/>
              </w:rPr>
              <w:t>8</w:t>
            </w:r>
          </w:p>
        </w:tc>
        <w:tc>
          <w:tcPr>
            <w:tcW w:w="4532" w:type="dxa"/>
          </w:tcPr>
          <w:p w14:paraId="59BFE9E7" w14:textId="48E654DC" w:rsidR="00BA327D" w:rsidRPr="001B180A" w:rsidRDefault="00AA6443" w:rsidP="00844470">
            <w:pPr>
              <w:spacing w:before="160"/>
              <w:contextualSpacing/>
              <w:jc w:val="both"/>
              <w:rPr>
                <w:rFonts w:eastAsia="Times New Roman" w:cstheme="minorHAnsi"/>
                <w:bCs/>
                <w:iCs/>
                <w:sz w:val="24"/>
                <w:szCs w:val="24"/>
                <w:lang w:val="en-US"/>
              </w:rPr>
            </w:pPr>
            <w:r w:rsidRPr="00AA6443">
              <w:rPr>
                <w:rFonts w:eastAsia="Times New Roman" w:cstheme="minorHAnsi"/>
                <w:b/>
                <w:iCs/>
                <w:sz w:val="24"/>
                <w:szCs w:val="24"/>
              </w:rPr>
              <w:t xml:space="preserve">Составление наборов данных: </w:t>
            </w:r>
            <w:r w:rsidRPr="00AA6443">
              <w:rPr>
                <w:rFonts w:eastAsia="Times New Roman" w:cstheme="minorHAnsi"/>
                <w:bCs/>
                <w:iCs/>
                <w:sz w:val="24"/>
                <w:szCs w:val="24"/>
              </w:rPr>
              <w:t>через неделю после завершения сбора данных, наборы необработанных и объединенных данных должны быть переданы в ОРП ДРПВВ</w:t>
            </w:r>
            <w:r>
              <w:rPr>
                <w:rFonts w:eastAsia="Times New Roman" w:cstheme="minorHAnsi"/>
                <w:bCs/>
                <w:iCs/>
                <w:sz w:val="24"/>
                <w:szCs w:val="24"/>
              </w:rPr>
              <w:t xml:space="preserve">, </w:t>
            </w:r>
            <w:r w:rsidRPr="00AA6443">
              <w:rPr>
                <w:rFonts w:eastAsia="Times New Roman" w:cstheme="minorHAnsi"/>
                <w:bCs/>
                <w:iCs/>
                <w:sz w:val="24"/>
                <w:szCs w:val="24"/>
              </w:rPr>
              <w:t xml:space="preserve">в Всемирный Банк </w:t>
            </w:r>
            <w:r>
              <w:rPr>
                <w:rFonts w:eastAsia="Times New Roman" w:cstheme="minorHAnsi"/>
                <w:bCs/>
                <w:iCs/>
                <w:sz w:val="24"/>
                <w:szCs w:val="24"/>
              </w:rPr>
              <w:t xml:space="preserve">и АБИИ </w:t>
            </w:r>
            <w:r w:rsidRPr="00AA6443">
              <w:rPr>
                <w:rFonts w:eastAsia="Times New Roman" w:cstheme="minorHAnsi"/>
                <w:bCs/>
                <w:iCs/>
                <w:sz w:val="24"/>
                <w:szCs w:val="24"/>
              </w:rPr>
              <w:t xml:space="preserve">в форматах </w:t>
            </w:r>
            <w:r w:rsidRPr="00AA6443">
              <w:rPr>
                <w:rFonts w:eastAsia="Times New Roman" w:cstheme="minorHAnsi"/>
                <w:bCs/>
                <w:iCs/>
                <w:sz w:val="24"/>
                <w:szCs w:val="24"/>
                <w:lang w:val="en-US"/>
              </w:rPr>
              <w:t>SPSS</w:t>
            </w:r>
            <w:r w:rsidRPr="00AA6443">
              <w:rPr>
                <w:rFonts w:eastAsia="Times New Roman" w:cstheme="minorHAnsi"/>
                <w:bCs/>
                <w:iCs/>
                <w:sz w:val="24"/>
                <w:szCs w:val="24"/>
              </w:rPr>
              <w:t xml:space="preserve"> и </w:t>
            </w:r>
            <w:r w:rsidRPr="00AA6443">
              <w:rPr>
                <w:rFonts w:eastAsia="Times New Roman" w:cstheme="minorHAnsi"/>
                <w:bCs/>
                <w:iCs/>
                <w:sz w:val="24"/>
                <w:szCs w:val="24"/>
                <w:lang w:val="en-US"/>
              </w:rPr>
              <w:t>Excel</w:t>
            </w:r>
            <w:r w:rsidRPr="00AA6443">
              <w:rPr>
                <w:rFonts w:eastAsia="Times New Roman" w:cstheme="minorHAnsi"/>
                <w:bCs/>
                <w:iCs/>
                <w:sz w:val="24"/>
                <w:szCs w:val="24"/>
              </w:rPr>
              <w:t xml:space="preserve"> для </w:t>
            </w:r>
            <w:r>
              <w:rPr>
                <w:rFonts w:eastAsia="Times New Roman" w:cstheme="minorHAnsi"/>
                <w:bCs/>
                <w:iCs/>
                <w:sz w:val="24"/>
                <w:szCs w:val="24"/>
              </w:rPr>
              <w:t>контроля</w:t>
            </w:r>
            <w:r w:rsidRPr="00AA6443">
              <w:rPr>
                <w:rFonts w:eastAsia="Times New Roman" w:cstheme="minorHAnsi"/>
                <w:bCs/>
                <w:iCs/>
                <w:sz w:val="24"/>
                <w:szCs w:val="24"/>
              </w:rPr>
              <w:t xml:space="preserve"> качества. За качество и полноту данных отвечает отобранная организация. Отобранная организация затем проведет очистку полученных наборов данных, на предмет каких-либо выявленных проблем, связанных с качеством, которые могут быть урегулированы. В очищенную версию данных, отобранная компания добавит всю документацию по данным, применяемому подходу, и вспомогательные документы. Полные стенограммы интервью и фокус-групповых дискуссий выполнены</w:t>
            </w:r>
            <w:r w:rsidR="00BA327D" w:rsidRPr="00AA6443">
              <w:rPr>
                <w:rFonts w:eastAsia="Times New Roman" w:cstheme="minorHAnsi"/>
                <w:bCs/>
                <w:iCs/>
                <w:sz w:val="24"/>
                <w:szCs w:val="24"/>
                <w:lang w:val="en-US"/>
              </w:rPr>
              <w:t>.</w:t>
            </w:r>
            <w:r w:rsidR="00BA327D" w:rsidRPr="001B180A">
              <w:rPr>
                <w:rFonts w:eastAsia="Times New Roman" w:cstheme="minorHAnsi"/>
                <w:bCs/>
                <w:iCs/>
                <w:sz w:val="24"/>
                <w:szCs w:val="24"/>
                <w:lang w:val="en-US"/>
              </w:rPr>
              <w:t xml:space="preserve"> </w:t>
            </w:r>
          </w:p>
        </w:tc>
        <w:tc>
          <w:tcPr>
            <w:tcW w:w="2431" w:type="dxa"/>
          </w:tcPr>
          <w:p w14:paraId="6D943B18" w14:textId="279C8398" w:rsidR="00C611EE" w:rsidRPr="00AA6443" w:rsidRDefault="00AA6443" w:rsidP="00844470">
            <w:pPr>
              <w:spacing w:before="160"/>
              <w:contextualSpacing/>
              <w:jc w:val="both"/>
              <w:rPr>
                <w:rFonts w:eastAsia="Times New Roman" w:cstheme="minorHAnsi"/>
                <w:bCs/>
                <w:iCs/>
                <w:sz w:val="24"/>
                <w:szCs w:val="24"/>
              </w:rPr>
            </w:pPr>
            <w:r w:rsidRPr="00AA6443">
              <w:rPr>
                <w:rFonts w:eastAsia="Times New Roman" w:cstheme="minorHAnsi"/>
                <w:bCs/>
                <w:iCs/>
                <w:sz w:val="24"/>
                <w:szCs w:val="24"/>
              </w:rPr>
              <w:t>Базы данных в форматах (</w:t>
            </w:r>
            <w:r w:rsidRPr="00AA6443">
              <w:rPr>
                <w:rFonts w:eastAsia="Times New Roman" w:cstheme="minorHAnsi"/>
                <w:bCs/>
                <w:iCs/>
                <w:sz w:val="24"/>
                <w:szCs w:val="24"/>
                <w:lang w:val="en-US"/>
              </w:rPr>
              <w:t>i</w:t>
            </w:r>
            <w:r w:rsidRPr="00AA6443">
              <w:rPr>
                <w:rFonts w:eastAsia="Times New Roman" w:cstheme="minorHAnsi"/>
                <w:bCs/>
                <w:iCs/>
                <w:sz w:val="24"/>
                <w:szCs w:val="24"/>
              </w:rPr>
              <w:t xml:space="preserve">) </w:t>
            </w:r>
            <w:r w:rsidRPr="00AA6443">
              <w:rPr>
                <w:rFonts w:eastAsia="Times New Roman" w:cstheme="minorHAnsi"/>
                <w:bCs/>
                <w:iCs/>
                <w:sz w:val="24"/>
                <w:szCs w:val="24"/>
                <w:lang w:val="en-US"/>
              </w:rPr>
              <w:t>Excel</w:t>
            </w:r>
            <w:r w:rsidRPr="00AA6443">
              <w:rPr>
                <w:rFonts w:eastAsia="Times New Roman" w:cstheme="minorHAnsi"/>
                <w:bCs/>
                <w:iCs/>
                <w:sz w:val="24"/>
                <w:szCs w:val="24"/>
              </w:rPr>
              <w:t xml:space="preserve"> и (</w:t>
            </w:r>
            <w:r w:rsidRPr="00AA6443">
              <w:rPr>
                <w:rFonts w:eastAsia="Times New Roman" w:cstheme="minorHAnsi"/>
                <w:bCs/>
                <w:iCs/>
                <w:sz w:val="24"/>
                <w:szCs w:val="24"/>
                <w:lang w:val="en-US"/>
              </w:rPr>
              <w:t>ii</w:t>
            </w:r>
            <w:r w:rsidRPr="00AA6443">
              <w:rPr>
                <w:rFonts w:eastAsia="Times New Roman" w:cstheme="minorHAnsi"/>
                <w:bCs/>
                <w:iCs/>
                <w:sz w:val="24"/>
                <w:szCs w:val="24"/>
              </w:rPr>
              <w:t xml:space="preserve">) </w:t>
            </w:r>
            <w:r w:rsidRPr="00AA6443">
              <w:rPr>
                <w:rFonts w:eastAsia="Times New Roman" w:cstheme="minorHAnsi"/>
                <w:bCs/>
                <w:iCs/>
                <w:sz w:val="24"/>
                <w:szCs w:val="24"/>
                <w:lang w:val="en-US"/>
              </w:rPr>
              <w:t>SPSS</w:t>
            </w:r>
            <w:r w:rsidRPr="00AA6443">
              <w:rPr>
                <w:rFonts w:eastAsia="Times New Roman" w:cstheme="minorHAnsi"/>
                <w:bCs/>
                <w:iCs/>
                <w:sz w:val="24"/>
                <w:szCs w:val="24"/>
              </w:rPr>
              <w:t xml:space="preserve">, </w:t>
            </w:r>
            <w:proofErr w:type="spellStart"/>
            <w:r w:rsidRPr="00AA6443">
              <w:rPr>
                <w:rFonts w:eastAsia="Times New Roman" w:cstheme="minorHAnsi"/>
                <w:bCs/>
                <w:iCs/>
                <w:sz w:val="24"/>
                <w:szCs w:val="24"/>
              </w:rPr>
              <w:t>шейп</w:t>
            </w:r>
            <w:proofErr w:type="spellEnd"/>
            <w:r w:rsidRPr="00AA6443">
              <w:rPr>
                <w:rFonts w:eastAsia="Times New Roman" w:cstheme="minorHAnsi"/>
                <w:bCs/>
                <w:iCs/>
                <w:sz w:val="24"/>
                <w:szCs w:val="24"/>
              </w:rPr>
              <w:t>-файлы сел</w:t>
            </w:r>
            <w:r w:rsidR="005961E4" w:rsidRPr="00AA6443">
              <w:rPr>
                <w:rFonts w:eastAsia="Times New Roman" w:cstheme="minorHAnsi"/>
                <w:bCs/>
                <w:iCs/>
                <w:sz w:val="24"/>
                <w:szCs w:val="24"/>
              </w:rPr>
              <w:t xml:space="preserve"> </w:t>
            </w:r>
          </w:p>
          <w:p w14:paraId="327D387B" w14:textId="30C8FB64" w:rsidR="00BC50BB" w:rsidRPr="00AA6443" w:rsidRDefault="00BC50BB" w:rsidP="00844470">
            <w:pPr>
              <w:spacing w:before="160"/>
              <w:contextualSpacing/>
              <w:jc w:val="both"/>
              <w:rPr>
                <w:rFonts w:eastAsia="Times New Roman" w:cstheme="minorHAnsi"/>
                <w:bCs/>
                <w:iCs/>
                <w:sz w:val="24"/>
                <w:szCs w:val="24"/>
              </w:rPr>
            </w:pPr>
          </w:p>
        </w:tc>
        <w:tc>
          <w:tcPr>
            <w:tcW w:w="1510" w:type="dxa"/>
          </w:tcPr>
          <w:p w14:paraId="08ECA04D" w14:textId="35138E03" w:rsidR="00C611EE" w:rsidRPr="001B180A" w:rsidRDefault="00746C3E" w:rsidP="00844470">
            <w:pPr>
              <w:spacing w:before="160"/>
              <w:contextualSpacing/>
              <w:jc w:val="both"/>
              <w:rPr>
                <w:rFonts w:eastAsia="Times New Roman" w:cstheme="minorHAnsi"/>
                <w:bCs/>
                <w:iCs/>
                <w:sz w:val="24"/>
                <w:szCs w:val="24"/>
                <w:lang w:val="en-US"/>
              </w:rPr>
            </w:pPr>
            <w:r>
              <w:rPr>
                <w:rFonts w:eastAsia="Times New Roman" w:cstheme="minorHAnsi"/>
                <w:bCs/>
                <w:iCs/>
                <w:sz w:val="24"/>
                <w:szCs w:val="24"/>
              </w:rPr>
              <w:t>27</w:t>
            </w:r>
            <w:r w:rsidRPr="001B180A">
              <w:rPr>
                <w:rFonts w:eastAsia="Times New Roman" w:cstheme="minorHAnsi"/>
                <w:bCs/>
                <w:iCs/>
                <w:sz w:val="24"/>
                <w:szCs w:val="24"/>
                <w:lang w:val="en-US"/>
              </w:rPr>
              <w:t xml:space="preserve"> </w:t>
            </w:r>
            <w:r w:rsidRPr="00746C3E">
              <w:rPr>
                <w:rFonts w:eastAsia="Times New Roman" w:cstheme="minorHAnsi"/>
                <w:bCs/>
                <w:iCs/>
                <w:sz w:val="24"/>
                <w:szCs w:val="24"/>
                <w:lang w:val="en-US"/>
              </w:rPr>
              <w:t>недель после подписания контракта</w:t>
            </w:r>
          </w:p>
        </w:tc>
      </w:tr>
      <w:tr w:rsidR="008D4259" w:rsidRPr="009A59FC" w14:paraId="645927D9" w14:textId="77777777" w:rsidTr="00574C37">
        <w:tc>
          <w:tcPr>
            <w:tcW w:w="846" w:type="dxa"/>
          </w:tcPr>
          <w:p w14:paraId="640EA5FD" w14:textId="543DF485" w:rsidR="000F6738" w:rsidRPr="001B180A" w:rsidRDefault="00425087" w:rsidP="00574C37">
            <w:pPr>
              <w:spacing w:before="160"/>
              <w:ind w:right="-103"/>
              <w:contextualSpacing/>
              <w:jc w:val="both"/>
              <w:rPr>
                <w:rFonts w:eastAsia="Times New Roman" w:cstheme="minorHAnsi"/>
                <w:b/>
                <w:iCs/>
                <w:sz w:val="24"/>
                <w:szCs w:val="24"/>
                <w:lang w:val="en-US"/>
              </w:rPr>
            </w:pPr>
            <w:r>
              <w:rPr>
                <w:rFonts w:eastAsia="Times New Roman" w:cstheme="minorHAnsi"/>
                <w:b/>
                <w:iCs/>
                <w:sz w:val="24"/>
                <w:szCs w:val="24"/>
              </w:rPr>
              <w:lastRenderedPageBreak/>
              <w:t>Этап</w:t>
            </w:r>
            <w:r w:rsidR="000F6738" w:rsidRPr="001B180A">
              <w:rPr>
                <w:rFonts w:eastAsia="Times New Roman" w:cstheme="minorHAnsi"/>
                <w:b/>
                <w:iCs/>
                <w:sz w:val="24"/>
                <w:szCs w:val="24"/>
              </w:rPr>
              <w:t xml:space="preserve"> </w:t>
            </w:r>
            <w:r w:rsidR="00091663" w:rsidRPr="001B180A">
              <w:rPr>
                <w:rFonts w:eastAsia="Times New Roman" w:cstheme="minorHAnsi"/>
                <w:b/>
                <w:iCs/>
                <w:sz w:val="24"/>
                <w:szCs w:val="24"/>
                <w:lang w:val="en-US"/>
              </w:rPr>
              <w:t>9</w:t>
            </w:r>
          </w:p>
        </w:tc>
        <w:tc>
          <w:tcPr>
            <w:tcW w:w="4532" w:type="dxa"/>
          </w:tcPr>
          <w:p w14:paraId="2DA73A63" w14:textId="77777777" w:rsidR="00BA327D" w:rsidRDefault="00E51DB2" w:rsidP="00844470">
            <w:pPr>
              <w:spacing w:before="160"/>
              <w:contextualSpacing/>
              <w:jc w:val="both"/>
              <w:rPr>
                <w:rFonts w:cstheme="minorHAnsi"/>
                <w:bCs/>
                <w:sz w:val="24"/>
                <w:szCs w:val="24"/>
              </w:rPr>
            </w:pPr>
            <w:r w:rsidRPr="00E51DB2">
              <w:rPr>
                <w:rFonts w:eastAsia="Times New Roman" w:cstheme="minorHAnsi"/>
                <w:b/>
                <w:iCs/>
                <w:sz w:val="24"/>
                <w:szCs w:val="24"/>
              </w:rPr>
              <w:t xml:space="preserve">Первый проект отчета по базовому исследованию: </w:t>
            </w:r>
            <w:r w:rsidRPr="00E51DB2">
              <w:rPr>
                <w:rFonts w:eastAsia="Times New Roman" w:cstheme="minorHAnsi"/>
                <w:bCs/>
                <w:iCs/>
                <w:sz w:val="24"/>
                <w:szCs w:val="24"/>
              </w:rPr>
              <w:t>проект отчета по базовому исследованию охватывает ключевые результаты исследования, и обеспечивает, чтобы меры базового исследования были предприняты по актуальным индикаторам матрицы результатов проекта. Это также включает в себя уроки</w:t>
            </w:r>
            <w:r>
              <w:rPr>
                <w:rFonts w:eastAsia="Times New Roman" w:cstheme="minorHAnsi"/>
                <w:bCs/>
                <w:iCs/>
                <w:sz w:val="24"/>
                <w:szCs w:val="24"/>
              </w:rPr>
              <w:t xml:space="preserve"> </w:t>
            </w:r>
            <w:r w:rsidRPr="00E51DB2">
              <w:rPr>
                <w:rFonts w:eastAsia="Times New Roman" w:cstheme="minorHAnsi"/>
                <w:bCs/>
                <w:iCs/>
                <w:sz w:val="24"/>
                <w:szCs w:val="24"/>
              </w:rPr>
              <w:t>/</w:t>
            </w:r>
            <w:r>
              <w:rPr>
                <w:rFonts w:eastAsia="Times New Roman" w:cstheme="minorHAnsi"/>
                <w:bCs/>
                <w:iCs/>
                <w:sz w:val="24"/>
                <w:szCs w:val="24"/>
              </w:rPr>
              <w:t xml:space="preserve"> </w:t>
            </w:r>
            <w:r w:rsidRPr="00E51DB2">
              <w:rPr>
                <w:rFonts w:eastAsia="Times New Roman" w:cstheme="minorHAnsi"/>
                <w:bCs/>
                <w:iCs/>
                <w:sz w:val="24"/>
                <w:szCs w:val="24"/>
              </w:rPr>
              <w:t>опыт</w:t>
            </w:r>
            <w:r>
              <w:rPr>
                <w:rFonts w:eastAsia="Times New Roman" w:cstheme="minorHAnsi"/>
                <w:bCs/>
                <w:iCs/>
                <w:sz w:val="24"/>
                <w:szCs w:val="24"/>
              </w:rPr>
              <w:t xml:space="preserve"> </w:t>
            </w:r>
            <w:r w:rsidRPr="00E51DB2">
              <w:rPr>
                <w:rFonts w:eastAsia="Times New Roman" w:cstheme="minorHAnsi"/>
                <w:bCs/>
                <w:iCs/>
                <w:sz w:val="24"/>
                <w:szCs w:val="24"/>
              </w:rPr>
              <w:t>/</w:t>
            </w:r>
            <w:r>
              <w:rPr>
                <w:rFonts w:eastAsia="Times New Roman" w:cstheme="minorHAnsi"/>
                <w:bCs/>
                <w:iCs/>
                <w:sz w:val="24"/>
                <w:szCs w:val="24"/>
              </w:rPr>
              <w:t xml:space="preserve"> </w:t>
            </w:r>
            <w:r w:rsidRPr="00E51DB2">
              <w:rPr>
                <w:rFonts w:eastAsia="Times New Roman" w:cstheme="minorHAnsi"/>
                <w:bCs/>
                <w:iCs/>
                <w:sz w:val="24"/>
                <w:szCs w:val="24"/>
              </w:rPr>
              <w:t>рекомендации для принятия надлежащих последующих действий, связанных с подходами и методами среднесрочной оценки и итоговой оценки проекта. Проект отчета будет предоставлен на русском и английском языках для последующего согласования со Всемирным банком</w:t>
            </w:r>
            <w:r>
              <w:rPr>
                <w:rFonts w:eastAsia="Times New Roman" w:cstheme="minorHAnsi"/>
                <w:bCs/>
                <w:iCs/>
                <w:sz w:val="24"/>
                <w:szCs w:val="24"/>
              </w:rPr>
              <w:t xml:space="preserve"> и АБИИ</w:t>
            </w:r>
            <w:r w:rsidR="00BA327D" w:rsidRPr="00E51DB2">
              <w:rPr>
                <w:rFonts w:cstheme="minorHAnsi"/>
                <w:bCs/>
                <w:sz w:val="24"/>
                <w:szCs w:val="24"/>
              </w:rPr>
              <w:t>.</w:t>
            </w:r>
          </w:p>
          <w:p w14:paraId="1DD47322" w14:textId="14EBEC33" w:rsidR="00E51DB2" w:rsidRPr="00E51DB2" w:rsidRDefault="00E51DB2" w:rsidP="00844470">
            <w:pPr>
              <w:spacing w:before="160"/>
              <w:contextualSpacing/>
              <w:jc w:val="both"/>
              <w:rPr>
                <w:rFonts w:eastAsia="Times New Roman" w:cstheme="minorHAnsi"/>
                <w:bCs/>
                <w:iCs/>
                <w:sz w:val="24"/>
                <w:szCs w:val="24"/>
              </w:rPr>
            </w:pPr>
            <w:r w:rsidRPr="00E51DB2">
              <w:rPr>
                <w:rFonts w:eastAsia="Times New Roman" w:cstheme="minorHAnsi"/>
                <w:bCs/>
                <w:iCs/>
                <w:sz w:val="24"/>
                <w:szCs w:val="24"/>
              </w:rPr>
              <w:t xml:space="preserve">Качественные данные должны быть проанализированы, а выводы должны быть интегрированы с количественными результатами, где это </w:t>
            </w:r>
            <w:r w:rsidR="008C73EC">
              <w:rPr>
                <w:rFonts w:eastAsia="Times New Roman" w:cstheme="minorHAnsi"/>
                <w:bCs/>
                <w:iCs/>
                <w:sz w:val="24"/>
                <w:szCs w:val="24"/>
              </w:rPr>
              <w:t>применимо</w:t>
            </w:r>
            <w:r w:rsidRPr="00E51DB2">
              <w:rPr>
                <w:rFonts w:eastAsia="Times New Roman" w:cstheme="minorHAnsi"/>
                <w:bCs/>
                <w:iCs/>
                <w:sz w:val="24"/>
                <w:szCs w:val="24"/>
              </w:rPr>
              <w:t xml:space="preserve">. Цитаты из интервью должны использоваться для иллюстрации конкретных выводов, а качественные наблюдения </w:t>
            </w:r>
            <w:r w:rsidR="008C73EC">
              <w:rPr>
                <w:rFonts w:eastAsia="Times New Roman" w:cstheme="minorHAnsi"/>
                <w:bCs/>
                <w:iCs/>
                <w:sz w:val="24"/>
                <w:szCs w:val="24"/>
              </w:rPr>
              <w:t>- для</w:t>
            </w:r>
            <w:r w:rsidRPr="00E51DB2">
              <w:rPr>
                <w:rFonts w:eastAsia="Times New Roman" w:cstheme="minorHAnsi"/>
                <w:bCs/>
                <w:iCs/>
                <w:sz w:val="24"/>
                <w:szCs w:val="24"/>
              </w:rPr>
              <w:t xml:space="preserve"> объясн</w:t>
            </w:r>
            <w:r w:rsidR="008C73EC">
              <w:rPr>
                <w:rFonts w:eastAsia="Times New Roman" w:cstheme="minorHAnsi"/>
                <w:bCs/>
                <w:iCs/>
                <w:sz w:val="24"/>
                <w:szCs w:val="24"/>
              </w:rPr>
              <w:t>ения</w:t>
            </w:r>
            <w:r w:rsidRPr="00E51DB2">
              <w:rPr>
                <w:rFonts w:eastAsia="Times New Roman" w:cstheme="minorHAnsi"/>
                <w:bCs/>
                <w:iCs/>
                <w:sz w:val="24"/>
                <w:szCs w:val="24"/>
              </w:rPr>
              <w:t xml:space="preserve"> количественны</w:t>
            </w:r>
            <w:r w:rsidR="008C73EC">
              <w:rPr>
                <w:rFonts w:eastAsia="Times New Roman" w:cstheme="minorHAnsi"/>
                <w:bCs/>
                <w:iCs/>
                <w:sz w:val="24"/>
                <w:szCs w:val="24"/>
              </w:rPr>
              <w:t>х</w:t>
            </w:r>
            <w:r w:rsidRPr="00E51DB2">
              <w:rPr>
                <w:rFonts w:eastAsia="Times New Roman" w:cstheme="minorHAnsi"/>
                <w:bCs/>
                <w:iCs/>
                <w:sz w:val="24"/>
                <w:szCs w:val="24"/>
              </w:rPr>
              <w:t xml:space="preserve"> результат</w:t>
            </w:r>
            <w:r w:rsidR="008C73EC">
              <w:rPr>
                <w:rFonts w:eastAsia="Times New Roman" w:cstheme="minorHAnsi"/>
                <w:bCs/>
                <w:iCs/>
                <w:sz w:val="24"/>
                <w:szCs w:val="24"/>
              </w:rPr>
              <w:t>ов</w:t>
            </w:r>
            <w:r w:rsidRPr="00E51DB2">
              <w:rPr>
                <w:rFonts w:eastAsia="Times New Roman" w:cstheme="minorHAnsi"/>
                <w:bCs/>
                <w:iCs/>
                <w:sz w:val="24"/>
                <w:szCs w:val="24"/>
              </w:rPr>
              <w:t xml:space="preserve">, которые являются неожиданными, </w:t>
            </w:r>
            <w:r w:rsidR="007C26A0">
              <w:rPr>
                <w:rFonts w:eastAsia="Times New Roman" w:cstheme="minorHAnsi"/>
                <w:bCs/>
                <w:iCs/>
                <w:sz w:val="24"/>
                <w:szCs w:val="24"/>
              </w:rPr>
              <w:t>нелогичными</w:t>
            </w:r>
            <w:r w:rsidRPr="00E51DB2">
              <w:rPr>
                <w:rFonts w:eastAsia="Times New Roman" w:cstheme="minorHAnsi"/>
                <w:bCs/>
                <w:iCs/>
                <w:sz w:val="24"/>
                <w:szCs w:val="24"/>
              </w:rPr>
              <w:t xml:space="preserve"> или иным образом трудны для интерпретации. </w:t>
            </w:r>
          </w:p>
          <w:p w14:paraId="2102C23D" w14:textId="1E07E076" w:rsidR="00E51DB2" w:rsidRPr="00E51DB2" w:rsidRDefault="007C26A0" w:rsidP="00844470">
            <w:pPr>
              <w:spacing w:before="160"/>
              <w:contextualSpacing/>
              <w:jc w:val="both"/>
              <w:rPr>
                <w:rFonts w:eastAsia="Times New Roman" w:cstheme="minorHAnsi"/>
                <w:bCs/>
                <w:iCs/>
                <w:sz w:val="24"/>
                <w:szCs w:val="24"/>
              </w:rPr>
            </w:pPr>
            <w:r w:rsidRPr="007C26A0">
              <w:rPr>
                <w:rFonts w:eastAsia="Times New Roman" w:cstheme="minorHAnsi"/>
                <w:bCs/>
                <w:iCs/>
                <w:sz w:val="24"/>
                <w:szCs w:val="24"/>
              </w:rPr>
              <w:t>Команда также должна подготовить 20-страничное резюме с основными выводами по ключевым темам, полученным в ходе интервью и в фокус-групповых дискуссиях.</w:t>
            </w:r>
          </w:p>
        </w:tc>
        <w:tc>
          <w:tcPr>
            <w:tcW w:w="2431" w:type="dxa"/>
          </w:tcPr>
          <w:p w14:paraId="01E26426" w14:textId="0FF58815" w:rsidR="000F6738" w:rsidRPr="00E51DB2" w:rsidRDefault="00E51DB2" w:rsidP="00844470">
            <w:pPr>
              <w:spacing w:before="160"/>
              <w:contextualSpacing/>
              <w:jc w:val="both"/>
              <w:rPr>
                <w:rFonts w:eastAsia="Times New Roman" w:cstheme="minorHAnsi"/>
                <w:bCs/>
                <w:iCs/>
                <w:sz w:val="24"/>
                <w:szCs w:val="24"/>
              </w:rPr>
            </w:pPr>
            <w:r w:rsidRPr="00E51DB2">
              <w:rPr>
                <w:rFonts w:eastAsia="Times New Roman" w:cstheme="minorHAnsi"/>
                <w:bCs/>
                <w:iCs/>
                <w:sz w:val="24"/>
                <w:szCs w:val="24"/>
              </w:rPr>
              <w:t xml:space="preserve">Проект отчета по </w:t>
            </w:r>
            <w:r>
              <w:rPr>
                <w:rFonts w:eastAsia="Times New Roman" w:cstheme="minorHAnsi"/>
                <w:bCs/>
                <w:iCs/>
                <w:sz w:val="24"/>
                <w:szCs w:val="24"/>
              </w:rPr>
              <w:t>б</w:t>
            </w:r>
            <w:r w:rsidRPr="00E51DB2">
              <w:rPr>
                <w:rFonts w:eastAsia="Times New Roman" w:cstheme="minorHAnsi"/>
                <w:bCs/>
                <w:iCs/>
                <w:sz w:val="24"/>
                <w:szCs w:val="24"/>
              </w:rPr>
              <w:t>азовому исследованию</w:t>
            </w:r>
          </w:p>
        </w:tc>
        <w:tc>
          <w:tcPr>
            <w:tcW w:w="1510" w:type="dxa"/>
          </w:tcPr>
          <w:p w14:paraId="6528ABF1" w14:textId="1646D32C" w:rsidR="000F6738" w:rsidRPr="001B180A" w:rsidRDefault="00746C3E" w:rsidP="00844470">
            <w:pPr>
              <w:spacing w:before="160"/>
              <w:contextualSpacing/>
              <w:jc w:val="both"/>
              <w:rPr>
                <w:rFonts w:eastAsia="Times New Roman" w:cstheme="minorHAnsi"/>
                <w:bCs/>
                <w:iCs/>
                <w:sz w:val="24"/>
                <w:szCs w:val="24"/>
                <w:lang w:val="en-US"/>
              </w:rPr>
            </w:pPr>
            <w:r>
              <w:rPr>
                <w:rFonts w:eastAsia="Times New Roman" w:cstheme="minorHAnsi"/>
                <w:bCs/>
                <w:iCs/>
                <w:sz w:val="24"/>
                <w:szCs w:val="24"/>
              </w:rPr>
              <w:t>29</w:t>
            </w:r>
            <w:r w:rsidRPr="001B180A">
              <w:rPr>
                <w:rFonts w:eastAsia="Times New Roman" w:cstheme="minorHAnsi"/>
                <w:bCs/>
                <w:iCs/>
                <w:sz w:val="24"/>
                <w:szCs w:val="24"/>
                <w:lang w:val="en-US"/>
              </w:rPr>
              <w:t xml:space="preserve"> </w:t>
            </w:r>
            <w:r w:rsidRPr="00746C3E">
              <w:rPr>
                <w:rFonts w:eastAsia="Times New Roman" w:cstheme="minorHAnsi"/>
                <w:bCs/>
                <w:iCs/>
                <w:sz w:val="24"/>
                <w:szCs w:val="24"/>
                <w:lang w:val="en-US"/>
              </w:rPr>
              <w:t>недель после подписания контракта</w:t>
            </w:r>
          </w:p>
        </w:tc>
      </w:tr>
      <w:tr w:rsidR="008D4259" w:rsidRPr="009A59FC" w14:paraId="1059B518" w14:textId="77777777" w:rsidTr="00574C37">
        <w:tc>
          <w:tcPr>
            <w:tcW w:w="846" w:type="dxa"/>
          </w:tcPr>
          <w:p w14:paraId="2148466A" w14:textId="1BEAA366" w:rsidR="00C611EE" w:rsidRPr="001B180A" w:rsidRDefault="00425087" w:rsidP="00574C37">
            <w:pPr>
              <w:spacing w:before="160"/>
              <w:ind w:left="-112" w:right="-245"/>
              <w:contextualSpacing/>
              <w:jc w:val="both"/>
              <w:rPr>
                <w:rFonts w:eastAsia="Times New Roman" w:cstheme="minorHAnsi"/>
                <w:b/>
                <w:iCs/>
                <w:sz w:val="24"/>
                <w:szCs w:val="24"/>
                <w:lang w:val="en-US"/>
              </w:rPr>
            </w:pPr>
            <w:r>
              <w:rPr>
                <w:rFonts w:eastAsia="Times New Roman" w:cstheme="minorHAnsi"/>
                <w:b/>
                <w:iCs/>
                <w:sz w:val="24"/>
                <w:szCs w:val="24"/>
              </w:rPr>
              <w:t>Этап</w:t>
            </w:r>
            <w:r w:rsidR="000F6738" w:rsidRPr="001B180A">
              <w:rPr>
                <w:rFonts w:eastAsia="Times New Roman" w:cstheme="minorHAnsi"/>
                <w:b/>
                <w:iCs/>
                <w:sz w:val="24"/>
                <w:szCs w:val="24"/>
              </w:rPr>
              <w:t xml:space="preserve"> </w:t>
            </w:r>
            <w:r w:rsidR="00091663" w:rsidRPr="001B180A">
              <w:rPr>
                <w:rFonts w:eastAsia="Times New Roman" w:cstheme="minorHAnsi"/>
                <w:b/>
                <w:iCs/>
                <w:sz w:val="24"/>
                <w:szCs w:val="24"/>
                <w:lang w:val="en-US"/>
              </w:rPr>
              <w:t>10</w:t>
            </w:r>
          </w:p>
        </w:tc>
        <w:tc>
          <w:tcPr>
            <w:tcW w:w="4532" w:type="dxa"/>
          </w:tcPr>
          <w:p w14:paraId="6CC21DC2" w14:textId="77D1C160" w:rsidR="00C611EE" w:rsidRPr="007C26A0" w:rsidRDefault="007C26A0" w:rsidP="00844470">
            <w:pPr>
              <w:spacing w:before="160"/>
              <w:contextualSpacing/>
              <w:jc w:val="both"/>
              <w:rPr>
                <w:rFonts w:eastAsia="Times New Roman" w:cstheme="minorHAnsi"/>
                <w:bCs/>
                <w:iCs/>
                <w:sz w:val="24"/>
                <w:szCs w:val="24"/>
              </w:rPr>
            </w:pPr>
            <w:r>
              <w:rPr>
                <w:rFonts w:eastAsia="Times New Roman" w:cstheme="minorHAnsi"/>
                <w:b/>
                <w:iCs/>
                <w:sz w:val="24"/>
                <w:szCs w:val="24"/>
              </w:rPr>
              <w:t>Финальный</w:t>
            </w:r>
            <w:r w:rsidRPr="007C26A0">
              <w:rPr>
                <w:rFonts w:eastAsia="Times New Roman" w:cstheme="minorHAnsi"/>
                <w:b/>
                <w:iCs/>
                <w:sz w:val="24"/>
                <w:szCs w:val="24"/>
              </w:rPr>
              <w:t xml:space="preserve"> отчет по базовому исследованию: </w:t>
            </w:r>
            <w:r>
              <w:rPr>
                <w:rFonts w:eastAsia="Times New Roman" w:cstheme="minorHAnsi"/>
                <w:bCs/>
                <w:iCs/>
                <w:sz w:val="24"/>
                <w:szCs w:val="24"/>
              </w:rPr>
              <w:t>Финальный</w:t>
            </w:r>
            <w:r w:rsidRPr="007C26A0">
              <w:rPr>
                <w:rFonts w:eastAsia="Times New Roman" w:cstheme="minorHAnsi"/>
                <w:bCs/>
                <w:iCs/>
                <w:sz w:val="24"/>
                <w:szCs w:val="24"/>
              </w:rPr>
              <w:t xml:space="preserve"> отчет должен быть представлен на английском и русском языках в 2-х экземплярах каждый. </w:t>
            </w:r>
            <w:r>
              <w:rPr>
                <w:rFonts w:eastAsia="Times New Roman" w:cstheme="minorHAnsi"/>
                <w:bCs/>
                <w:iCs/>
                <w:sz w:val="24"/>
                <w:szCs w:val="24"/>
              </w:rPr>
              <w:t>Финальный</w:t>
            </w:r>
            <w:r w:rsidRPr="007C26A0">
              <w:rPr>
                <w:rFonts w:eastAsia="Times New Roman" w:cstheme="minorHAnsi"/>
                <w:bCs/>
                <w:iCs/>
                <w:sz w:val="24"/>
                <w:szCs w:val="24"/>
              </w:rPr>
              <w:t xml:space="preserve"> отчет должен включать краткое содержание с основными выводами</w:t>
            </w:r>
            <w:r>
              <w:rPr>
                <w:rFonts w:eastAsia="Times New Roman" w:cstheme="minorHAnsi"/>
                <w:bCs/>
                <w:iCs/>
                <w:sz w:val="24"/>
                <w:szCs w:val="24"/>
              </w:rPr>
              <w:t xml:space="preserve"> </w:t>
            </w:r>
            <w:r w:rsidRPr="007C26A0">
              <w:rPr>
                <w:rFonts w:eastAsia="Times New Roman" w:cstheme="minorHAnsi"/>
                <w:bCs/>
                <w:iCs/>
                <w:sz w:val="24"/>
                <w:szCs w:val="24"/>
              </w:rPr>
              <w:t>включать анализ качественных данных, при необходимости</w:t>
            </w:r>
            <w:r w:rsidR="00945CD6" w:rsidRPr="007C26A0">
              <w:rPr>
                <w:rFonts w:eastAsia="Times New Roman" w:cstheme="minorHAnsi"/>
                <w:bCs/>
                <w:iCs/>
                <w:sz w:val="24"/>
                <w:szCs w:val="24"/>
              </w:rPr>
              <w:t>.</w:t>
            </w:r>
          </w:p>
        </w:tc>
        <w:tc>
          <w:tcPr>
            <w:tcW w:w="2431" w:type="dxa"/>
          </w:tcPr>
          <w:p w14:paraId="6DFC7FBA" w14:textId="6A2B0EA1" w:rsidR="00C611EE" w:rsidRPr="00E51DB2" w:rsidRDefault="00E51DB2" w:rsidP="00844470">
            <w:pPr>
              <w:spacing w:before="160"/>
              <w:contextualSpacing/>
              <w:jc w:val="both"/>
              <w:rPr>
                <w:rFonts w:eastAsia="Times New Roman" w:cstheme="minorHAnsi"/>
                <w:bCs/>
                <w:iCs/>
                <w:sz w:val="24"/>
                <w:szCs w:val="24"/>
              </w:rPr>
            </w:pPr>
            <w:r>
              <w:rPr>
                <w:rFonts w:eastAsia="Times New Roman" w:cstheme="minorHAnsi"/>
                <w:bCs/>
                <w:iCs/>
                <w:sz w:val="24"/>
                <w:szCs w:val="24"/>
              </w:rPr>
              <w:t>Финальный</w:t>
            </w:r>
            <w:r w:rsidRPr="00E51DB2">
              <w:rPr>
                <w:rFonts w:eastAsia="Times New Roman" w:cstheme="minorHAnsi"/>
                <w:bCs/>
                <w:iCs/>
                <w:sz w:val="24"/>
                <w:szCs w:val="24"/>
              </w:rPr>
              <w:t xml:space="preserve"> отчет по базовому исследованию на русском и английском языках</w:t>
            </w:r>
          </w:p>
        </w:tc>
        <w:tc>
          <w:tcPr>
            <w:tcW w:w="1510" w:type="dxa"/>
          </w:tcPr>
          <w:p w14:paraId="0ABD0446" w14:textId="45E1B051" w:rsidR="00C611EE" w:rsidRPr="001B180A" w:rsidRDefault="00746C3E" w:rsidP="00844470">
            <w:pPr>
              <w:spacing w:before="160"/>
              <w:contextualSpacing/>
              <w:jc w:val="both"/>
              <w:rPr>
                <w:rFonts w:eastAsia="Times New Roman" w:cstheme="minorHAnsi"/>
                <w:bCs/>
                <w:iCs/>
                <w:sz w:val="24"/>
                <w:szCs w:val="24"/>
                <w:lang w:val="en-US"/>
              </w:rPr>
            </w:pPr>
            <w:r>
              <w:rPr>
                <w:rFonts w:eastAsia="Times New Roman" w:cstheme="minorHAnsi"/>
                <w:bCs/>
                <w:iCs/>
                <w:sz w:val="24"/>
                <w:szCs w:val="24"/>
              </w:rPr>
              <w:t>35</w:t>
            </w:r>
            <w:r w:rsidRPr="001B180A">
              <w:rPr>
                <w:rFonts w:eastAsia="Times New Roman" w:cstheme="minorHAnsi"/>
                <w:bCs/>
                <w:iCs/>
                <w:sz w:val="24"/>
                <w:szCs w:val="24"/>
                <w:lang w:val="en-US"/>
              </w:rPr>
              <w:t xml:space="preserve"> </w:t>
            </w:r>
            <w:r w:rsidRPr="00746C3E">
              <w:rPr>
                <w:rFonts w:eastAsia="Times New Roman" w:cstheme="minorHAnsi"/>
                <w:bCs/>
                <w:iCs/>
                <w:sz w:val="24"/>
                <w:szCs w:val="24"/>
                <w:lang w:val="en-US"/>
              </w:rPr>
              <w:t>недель после подписания контракта</w:t>
            </w:r>
          </w:p>
        </w:tc>
      </w:tr>
    </w:tbl>
    <w:p w14:paraId="29C61B7E" w14:textId="5E3F285E" w:rsidR="00666726" w:rsidRPr="001B180A" w:rsidRDefault="00425087" w:rsidP="00844470">
      <w:pPr>
        <w:pStyle w:val="1"/>
        <w:spacing w:before="160" w:after="160" w:line="259" w:lineRule="auto"/>
        <w:ind w:left="426"/>
        <w:contextualSpacing/>
        <w:rPr>
          <w:rFonts w:asciiTheme="minorHAnsi" w:eastAsia="Times New Roman" w:hAnsiTheme="minorHAnsi" w:cstheme="minorHAnsi"/>
          <w:color w:val="2E74B5" w:themeColor="accent1" w:themeShade="BF"/>
          <w:sz w:val="24"/>
          <w:szCs w:val="24"/>
        </w:rPr>
      </w:pPr>
      <w:r w:rsidRPr="00425087">
        <w:rPr>
          <w:rFonts w:asciiTheme="minorHAnsi" w:eastAsia="Times New Roman" w:hAnsiTheme="minorHAnsi" w:cstheme="minorHAnsi"/>
          <w:sz w:val="24"/>
          <w:szCs w:val="24"/>
          <w:lang w:val="en-US"/>
        </w:rPr>
        <w:lastRenderedPageBreak/>
        <w:t>ИНСТИТУЦИОНАЛЬНЫЕ МЕХАНИЗМЫ</w:t>
      </w:r>
    </w:p>
    <w:p w14:paraId="50CA4E53" w14:textId="1ADB5B36" w:rsidR="00E93B42" w:rsidRPr="00E93B42" w:rsidRDefault="00E93B42" w:rsidP="00844470">
      <w:pPr>
        <w:spacing w:before="160"/>
        <w:contextualSpacing/>
        <w:jc w:val="both"/>
        <w:rPr>
          <w:rFonts w:eastAsia="Times New Roman" w:cstheme="minorHAnsi"/>
          <w:bCs/>
          <w:iCs/>
          <w:sz w:val="24"/>
          <w:szCs w:val="24"/>
        </w:rPr>
      </w:pPr>
      <w:r w:rsidRPr="00E93B42">
        <w:rPr>
          <w:rFonts w:eastAsia="Times New Roman" w:cstheme="minorHAnsi"/>
          <w:bCs/>
          <w:iCs/>
          <w:sz w:val="24"/>
          <w:szCs w:val="24"/>
        </w:rPr>
        <w:t>ОРП ДРПВВ будет ответственен за управление процессом проверки и одобрения документов и материалов в соответствии с этапами, ожидаемыми результатами и сроками, указанными выше. Все необходимые документы должны быть предоставлены в ОРП ДРПВВ в бумажной версии (кроме базы данных) и электронной версии в согласованные даты.</w:t>
      </w:r>
    </w:p>
    <w:p w14:paraId="76A92A19" w14:textId="300A6BEE" w:rsidR="00CB0D67" w:rsidRDefault="00E93B42" w:rsidP="00844470">
      <w:pPr>
        <w:spacing w:before="160"/>
        <w:contextualSpacing/>
        <w:jc w:val="both"/>
        <w:rPr>
          <w:rFonts w:eastAsia="Times New Roman" w:cstheme="minorHAnsi"/>
          <w:bCs/>
          <w:iCs/>
          <w:sz w:val="24"/>
          <w:szCs w:val="24"/>
        </w:rPr>
      </w:pPr>
      <w:r w:rsidRPr="00E93B42">
        <w:rPr>
          <w:rFonts w:eastAsia="Times New Roman" w:cstheme="minorHAnsi"/>
          <w:bCs/>
          <w:iCs/>
          <w:sz w:val="24"/>
          <w:szCs w:val="24"/>
        </w:rPr>
        <w:t>Консультант совместно с сотрудниками ОРП ДРПВВ разработают гайды и анкету исследования, охватывающую ряд тем на основе индикаторов матрицы результатов проекта</w:t>
      </w:r>
      <w:r w:rsidR="00D340A7" w:rsidRPr="00E93B42">
        <w:rPr>
          <w:rFonts w:eastAsia="Times New Roman" w:cstheme="minorHAnsi"/>
          <w:bCs/>
          <w:iCs/>
          <w:sz w:val="24"/>
          <w:szCs w:val="24"/>
        </w:rPr>
        <w:t>.</w:t>
      </w:r>
    </w:p>
    <w:p w14:paraId="2EC77581" w14:textId="208A7A84" w:rsidR="00E93B42" w:rsidRPr="00E93B42" w:rsidRDefault="00E93B42" w:rsidP="00844470">
      <w:pPr>
        <w:spacing w:before="160"/>
        <w:contextualSpacing/>
        <w:jc w:val="both"/>
        <w:rPr>
          <w:rFonts w:eastAsia="Times New Roman" w:cstheme="minorHAnsi"/>
          <w:bCs/>
          <w:iCs/>
          <w:sz w:val="24"/>
          <w:szCs w:val="24"/>
        </w:rPr>
      </w:pPr>
      <w:r w:rsidRPr="00E93B42">
        <w:rPr>
          <w:rFonts w:eastAsia="Times New Roman" w:cstheme="minorHAnsi"/>
          <w:bCs/>
          <w:iCs/>
          <w:sz w:val="24"/>
          <w:szCs w:val="24"/>
        </w:rPr>
        <w:t>ОРП ДРПВВ окажет содействие в получении разрешений от местных органов власти на проведение исследований в селах, а также в организации встреч с местными органами власти</w:t>
      </w:r>
      <w:r>
        <w:rPr>
          <w:rFonts w:eastAsia="Times New Roman" w:cstheme="minorHAnsi"/>
          <w:bCs/>
          <w:iCs/>
          <w:sz w:val="24"/>
          <w:szCs w:val="24"/>
        </w:rPr>
        <w:t>.</w:t>
      </w:r>
    </w:p>
    <w:p w14:paraId="4CF40C31" w14:textId="174A7B74" w:rsidR="00CE376E" w:rsidRPr="001B180A" w:rsidRDefault="00425087" w:rsidP="00844470">
      <w:pPr>
        <w:pStyle w:val="1"/>
        <w:spacing w:before="160" w:after="160" w:line="259" w:lineRule="auto"/>
        <w:ind w:left="426"/>
        <w:contextualSpacing/>
        <w:rPr>
          <w:rFonts w:asciiTheme="minorHAnsi" w:eastAsia="Times New Roman" w:hAnsiTheme="minorHAnsi" w:cstheme="minorHAnsi"/>
          <w:sz w:val="24"/>
          <w:szCs w:val="24"/>
          <w:lang w:val="en-US"/>
        </w:rPr>
      </w:pPr>
      <w:r w:rsidRPr="00425087">
        <w:rPr>
          <w:rFonts w:asciiTheme="minorHAnsi" w:eastAsia="Times New Roman" w:hAnsiTheme="minorHAnsi" w:cstheme="minorHAnsi"/>
          <w:sz w:val="24"/>
          <w:szCs w:val="24"/>
          <w:lang w:val="en-US"/>
        </w:rPr>
        <w:t>ОТЧЕТНОСТЬ И ПРОЦЕДУРЫ ОДОБРЕНИЯ</w:t>
      </w:r>
    </w:p>
    <w:p w14:paraId="2C797DFD" w14:textId="5739B5FB" w:rsidR="00E93B42" w:rsidRPr="00E93B42" w:rsidRDefault="00E93B42" w:rsidP="00844470">
      <w:pPr>
        <w:spacing w:before="160"/>
        <w:contextualSpacing/>
        <w:jc w:val="both"/>
        <w:rPr>
          <w:rFonts w:eastAsia="Times New Roman" w:cstheme="minorHAnsi"/>
          <w:bCs/>
          <w:iCs/>
          <w:sz w:val="24"/>
          <w:szCs w:val="24"/>
        </w:rPr>
      </w:pPr>
      <w:r w:rsidRPr="00E93B42">
        <w:rPr>
          <w:rFonts w:eastAsia="Times New Roman" w:cstheme="minorHAnsi"/>
          <w:bCs/>
          <w:iCs/>
          <w:sz w:val="24"/>
          <w:szCs w:val="24"/>
        </w:rPr>
        <w:t xml:space="preserve">Консультант будет отчитываться перед </w:t>
      </w:r>
      <w:r>
        <w:rPr>
          <w:rFonts w:eastAsia="Times New Roman" w:cstheme="minorHAnsi"/>
          <w:bCs/>
          <w:iCs/>
          <w:sz w:val="24"/>
          <w:szCs w:val="24"/>
        </w:rPr>
        <w:t>С</w:t>
      </w:r>
      <w:r w:rsidRPr="00E93B42">
        <w:rPr>
          <w:rFonts w:eastAsia="Times New Roman" w:cstheme="minorHAnsi"/>
          <w:bCs/>
          <w:iCs/>
          <w:sz w:val="24"/>
          <w:szCs w:val="24"/>
        </w:rPr>
        <w:t>пециалистом по мониторингу и оценке проекта и будет работать на протяжении всего задания в тесной координации со штатом проекта.</w:t>
      </w:r>
    </w:p>
    <w:p w14:paraId="6D00675F" w14:textId="1F55A951" w:rsidR="004751C2" w:rsidRPr="00E93B42" w:rsidRDefault="00E93B42" w:rsidP="00844470">
      <w:pPr>
        <w:spacing w:before="160"/>
        <w:contextualSpacing/>
        <w:jc w:val="both"/>
        <w:rPr>
          <w:rFonts w:eastAsia="Times New Roman" w:cstheme="minorHAnsi"/>
          <w:bCs/>
          <w:iCs/>
          <w:sz w:val="24"/>
          <w:szCs w:val="24"/>
        </w:rPr>
      </w:pPr>
      <w:r w:rsidRPr="00E93B42">
        <w:rPr>
          <w:rFonts w:eastAsia="Times New Roman" w:cstheme="minorHAnsi"/>
          <w:bCs/>
          <w:iCs/>
          <w:sz w:val="24"/>
          <w:szCs w:val="24"/>
        </w:rPr>
        <w:t xml:space="preserve">Прежде чем приступать к следующему этапу, все результаты работ должны быть одобрены </w:t>
      </w:r>
      <w:r>
        <w:rPr>
          <w:rFonts w:eastAsia="Times New Roman" w:cstheme="minorHAnsi"/>
          <w:bCs/>
          <w:iCs/>
          <w:sz w:val="24"/>
          <w:szCs w:val="24"/>
        </w:rPr>
        <w:t>С</w:t>
      </w:r>
      <w:r w:rsidRPr="00E93B42">
        <w:rPr>
          <w:rFonts w:eastAsia="Times New Roman" w:cstheme="minorHAnsi"/>
          <w:bCs/>
          <w:iCs/>
          <w:sz w:val="24"/>
          <w:szCs w:val="24"/>
        </w:rPr>
        <w:t>пециалистом по мониторингу и оценке проекта</w:t>
      </w:r>
      <w:r w:rsidR="00CE376E" w:rsidRPr="00E93B42">
        <w:rPr>
          <w:rFonts w:eastAsia="Times New Roman" w:cstheme="minorHAnsi"/>
          <w:bCs/>
          <w:iCs/>
          <w:sz w:val="24"/>
          <w:szCs w:val="24"/>
        </w:rPr>
        <w:t>.</w:t>
      </w:r>
    </w:p>
    <w:p w14:paraId="6F07D871" w14:textId="566D1F02" w:rsidR="004751C2" w:rsidRPr="00C25EC9" w:rsidRDefault="008D4259" w:rsidP="00844470">
      <w:pPr>
        <w:spacing w:before="160"/>
        <w:contextualSpacing/>
        <w:jc w:val="both"/>
        <w:rPr>
          <w:rFonts w:cstheme="minorHAnsi"/>
          <w:b/>
          <w:sz w:val="24"/>
          <w:szCs w:val="24"/>
        </w:rPr>
      </w:pPr>
      <w:r w:rsidRPr="00C25EC9">
        <w:rPr>
          <w:rFonts w:cstheme="minorHAnsi"/>
          <w:b/>
          <w:sz w:val="24"/>
          <w:szCs w:val="24"/>
        </w:rPr>
        <w:t>Конфиденциальность</w:t>
      </w:r>
    </w:p>
    <w:p w14:paraId="69F6A40A" w14:textId="74443AE6" w:rsidR="004751C2" w:rsidRPr="00E93B42" w:rsidRDefault="00E93B42" w:rsidP="00844470">
      <w:pPr>
        <w:spacing w:before="160"/>
        <w:contextualSpacing/>
        <w:jc w:val="both"/>
        <w:rPr>
          <w:rFonts w:eastAsia="Times New Roman" w:cstheme="minorHAnsi"/>
          <w:bCs/>
          <w:iCs/>
          <w:sz w:val="24"/>
          <w:szCs w:val="24"/>
        </w:rPr>
      </w:pPr>
      <w:r w:rsidRPr="00E93B42">
        <w:rPr>
          <w:rFonts w:eastAsia="Times New Roman" w:cstheme="minorHAnsi"/>
          <w:bCs/>
          <w:iCs/>
          <w:sz w:val="24"/>
          <w:szCs w:val="24"/>
        </w:rPr>
        <w:t>Консультант на всех этапах будет обеспечивать конфиденциальность всех лиц, участвующих в опросе. Ни один из промежуточных или итоговых результатов опроса не будет содержать имена участвующих лиц. Все заполненные анкеты будут переданы в ОРП или утилизированы на основании письменного решения ОРП. Данные опроса и все связанные с ними анализы являются собственностью ОРП и могут быть использованы для других целей только с письменного согласия ОРП. Тем не менее, ОРП предоставит полный список всех опрошенных домохозяйств, а также информацию о наличии и частоте ответов и отказов.</w:t>
      </w:r>
    </w:p>
    <w:p w14:paraId="4850C4FE" w14:textId="0B8DB531" w:rsidR="007E7E2C" w:rsidRPr="001B180A" w:rsidRDefault="008D4259" w:rsidP="00844470">
      <w:pPr>
        <w:pStyle w:val="1"/>
        <w:spacing w:before="160" w:after="160" w:line="259" w:lineRule="auto"/>
        <w:ind w:left="426"/>
        <w:contextualSpacing/>
        <w:rPr>
          <w:rFonts w:asciiTheme="minorHAnsi" w:eastAsia="Times New Roman" w:hAnsiTheme="minorHAnsi" w:cstheme="minorHAnsi"/>
          <w:sz w:val="24"/>
          <w:szCs w:val="24"/>
          <w:lang w:val="en-US"/>
        </w:rPr>
      </w:pPr>
      <w:r w:rsidRPr="008D4259">
        <w:rPr>
          <w:rFonts w:asciiTheme="minorHAnsi" w:eastAsia="Times New Roman" w:hAnsiTheme="minorHAnsi" w:cstheme="minorHAnsi"/>
          <w:sz w:val="24"/>
          <w:szCs w:val="24"/>
          <w:lang w:val="en-US"/>
        </w:rPr>
        <w:t>СРОКИ ВЫПОЛНЕНИЯ ЗАДАНИЯ</w:t>
      </w:r>
      <w:r w:rsidR="002B0632" w:rsidRPr="001B180A">
        <w:rPr>
          <w:rFonts w:asciiTheme="minorHAnsi" w:eastAsia="Times New Roman" w:hAnsiTheme="minorHAnsi" w:cstheme="minorHAnsi"/>
          <w:sz w:val="24"/>
          <w:szCs w:val="24"/>
          <w:lang w:val="en-US"/>
        </w:rPr>
        <w:t xml:space="preserve"> </w:t>
      </w:r>
    </w:p>
    <w:p w14:paraId="5F120B17" w14:textId="0412BA84" w:rsidR="007E7E2C" w:rsidRPr="008D1D7F" w:rsidRDefault="008D1D7F" w:rsidP="00844470">
      <w:pPr>
        <w:spacing w:before="160"/>
        <w:contextualSpacing/>
        <w:jc w:val="both"/>
        <w:rPr>
          <w:rFonts w:eastAsia="Times New Roman" w:cstheme="minorHAnsi"/>
          <w:bCs/>
          <w:iCs/>
          <w:sz w:val="24"/>
          <w:szCs w:val="24"/>
        </w:rPr>
      </w:pPr>
      <w:r w:rsidRPr="008D1D7F">
        <w:rPr>
          <w:rFonts w:eastAsia="Times New Roman" w:cstheme="minorHAnsi"/>
          <w:bCs/>
          <w:iCs/>
          <w:sz w:val="24"/>
          <w:szCs w:val="24"/>
        </w:rPr>
        <w:t xml:space="preserve">Срок выполнения задания составляет 6 месяцев с даты подписания контракта. Консультант должен предоставить раздельный бюджет для исследования в рамках </w:t>
      </w:r>
      <w:r w:rsidRPr="008D1D7F">
        <w:rPr>
          <w:rFonts w:eastAsia="Times New Roman" w:cstheme="minorHAnsi"/>
          <w:bCs/>
          <w:iCs/>
          <w:sz w:val="24"/>
          <w:szCs w:val="24"/>
          <w:lang w:val="en-US"/>
        </w:rPr>
        <w:t>W</w:t>
      </w:r>
      <w:r w:rsidRPr="008D1D7F">
        <w:rPr>
          <w:rFonts w:eastAsia="Times New Roman" w:cstheme="minorHAnsi"/>
          <w:bCs/>
          <w:iCs/>
          <w:sz w:val="24"/>
          <w:szCs w:val="24"/>
        </w:rPr>
        <w:t>А</w:t>
      </w:r>
      <w:r w:rsidRPr="008D1D7F">
        <w:rPr>
          <w:rFonts w:eastAsia="Times New Roman" w:cstheme="minorHAnsi"/>
          <w:bCs/>
          <w:iCs/>
          <w:sz w:val="24"/>
          <w:szCs w:val="24"/>
          <w:lang w:val="en-US"/>
        </w:rPr>
        <w:t>SUAP</w:t>
      </w:r>
      <w:r w:rsidRPr="008D1D7F">
        <w:rPr>
          <w:rFonts w:eastAsia="Times New Roman" w:cstheme="minorHAnsi"/>
          <w:bCs/>
          <w:iCs/>
          <w:sz w:val="24"/>
          <w:szCs w:val="24"/>
        </w:rPr>
        <w:t xml:space="preserve"> (126 сел) и для исследования в рамках ПУВУУИК для 2 сел: Кара-</w:t>
      </w:r>
      <w:proofErr w:type="spellStart"/>
      <w:r w:rsidRPr="008D1D7F">
        <w:rPr>
          <w:rFonts w:eastAsia="Times New Roman" w:cstheme="minorHAnsi"/>
          <w:bCs/>
          <w:iCs/>
          <w:sz w:val="24"/>
          <w:szCs w:val="24"/>
        </w:rPr>
        <w:t>Токой</w:t>
      </w:r>
      <w:proofErr w:type="spellEnd"/>
      <w:r w:rsidRPr="008D1D7F">
        <w:rPr>
          <w:rFonts w:eastAsia="Times New Roman" w:cstheme="minorHAnsi"/>
          <w:bCs/>
          <w:iCs/>
          <w:sz w:val="24"/>
          <w:szCs w:val="24"/>
        </w:rPr>
        <w:t xml:space="preserve"> и Чет-Кызыл.</w:t>
      </w:r>
    </w:p>
    <w:p w14:paraId="7460243E" w14:textId="43ABEB7E" w:rsidR="007E7E2C" w:rsidRPr="001B180A" w:rsidRDefault="008D1D7F" w:rsidP="00844470">
      <w:pPr>
        <w:spacing w:before="160"/>
        <w:contextualSpacing/>
        <w:jc w:val="both"/>
        <w:rPr>
          <w:rFonts w:eastAsia="Times New Roman" w:cstheme="minorHAnsi"/>
          <w:bCs/>
          <w:iCs/>
          <w:sz w:val="24"/>
          <w:szCs w:val="24"/>
        </w:rPr>
      </w:pPr>
      <w:r>
        <w:rPr>
          <w:rFonts w:eastAsia="Times New Roman" w:cstheme="minorHAnsi"/>
          <w:bCs/>
          <w:iCs/>
          <w:sz w:val="24"/>
          <w:szCs w:val="24"/>
        </w:rPr>
        <w:t>График выплат</w:t>
      </w:r>
      <w:r w:rsidR="007E7E2C" w:rsidRPr="001B180A">
        <w:rPr>
          <w:rFonts w:eastAsia="Times New Roman" w:cstheme="minorHAnsi"/>
          <w:bCs/>
          <w:iCs/>
          <w:sz w:val="24"/>
          <w:szCs w:val="24"/>
        </w:rPr>
        <w:t>:</w:t>
      </w:r>
    </w:p>
    <w:tbl>
      <w:tblPr>
        <w:tblW w:w="0" w:type="auto"/>
        <w:tblLook w:val="04A0" w:firstRow="1" w:lastRow="0" w:firstColumn="1" w:lastColumn="0" w:noHBand="0" w:noVBand="1"/>
      </w:tblPr>
      <w:tblGrid>
        <w:gridCol w:w="2391"/>
        <w:gridCol w:w="2573"/>
        <w:gridCol w:w="2356"/>
        <w:gridCol w:w="2035"/>
      </w:tblGrid>
      <w:tr w:rsidR="0037490C" w:rsidRPr="001B180A" w14:paraId="24B6101F" w14:textId="0A35441C" w:rsidTr="00C11C78">
        <w:tc>
          <w:tcPr>
            <w:tcW w:w="2391" w:type="dxa"/>
            <w:shd w:val="clear" w:color="auto" w:fill="9CC2E5" w:themeFill="accent1" w:themeFillTint="99"/>
            <w:vAlign w:val="center"/>
          </w:tcPr>
          <w:p w14:paraId="21054E3D" w14:textId="7FBE194D" w:rsidR="0037490C" w:rsidRPr="001B180A" w:rsidRDefault="008D4259" w:rsidP="00844470">
            <w:pPr>
              <w:spacing w:before="160"/>
              <w:contextualSpacing/>
              <w:jc w:val="center"/>
              <w:rPr>
                <w:rFonts w:cstheme="minorHAnsi"/>
                <w:bCs/>
                <w:iCs/>
                <w:sz w:val="24"/>
                <w:szCs w:val="24"/>
                <w:lang w:val="en-US"/>
              </w:rPr>
            </w:pPr>
            <w:r>
              <w:rPr>
                <w:rFonts w:cstheme="minorHAnsi"/>
                <w:bCs/>
                <w:iCs/>
                <w:sz w:val="24"/>
                <w:szCs w:val="24"/>
              </w:rPr>
              <w:t>Сроки</w:t>
            </w:r>
          </w:p>
        </w:tc>
        <w:tc>
          <w:tcPr>
            <w:tcW w:w="2573" w:type="dxa"/>
            <w:shd w:val="clear" w:color="auto" w:fill="9CC2E5" w:themeFill="accent1" w:themeFillTint="99"/>
            <w:vAlign w:val="center"/>
          </w:tcPr>
          <w:p w14:paraId="63972F82" w14:textId="61993007" w:rsidR="0037490C" w:rsidRPr="001B180A" w:rsidRDefault="008D4259" w:rsidP="00844470">
            <w:pPr>
              <w:spacing w:before="160"/>
              <w:contextualSpacing/>
              <w:jc w:val="center"/>
              <w:rPr>
                <w:rFonts w:cstheme="minorHAnsi"/>
                <w:bCs/>
                <w:iCs/>
                <w:sz w:val="24"/>
                <w:szCs w:val="24"/>
              </w:rPr>
            </w:pPr>
            <w:r>
              <w:rPr>
                <w:rFonts w:cstheme="minorHAnsi"/>
                <w:bCs/>
                <w:iCs/>
                <w:sz w:val="24"/>
                <w:szCs w:val="24"/>
              </w:rPr>
              <w:t>Результаты</w:t>
            </w:r>
          </w:p>
        </w:tc>
        <w:tc>
          <w:tcPr>
            <w:tcW w:w="2356" w:type="dxa"/>
            <w:shd w:val="clear" w:color="auto" w:fill="9CC2E5" w:themeFill="accent1" w:themeFillTint="99"/>
            <w:vAlign w:val="center"/>
          </w:tcPr>
          <w:p w14:paraId="3A0674A7" w14:textId="6A0CFEE6" w:rsidR="0037490C" w:rsidRPr="001B180A" w:rsidRDefault="008D4259" w:rsidP="00844470">
            <w:pPr>
              <w:spacing w:before="160"/>
              <w:contextualSpacing/>
              <w:jc w:val="center"/>
              <w:rPr>
                <w:rFonts w:cstheme="minorHAnsi"/>
                <w:bCs/>
                <w:iCs/>
                <w:sz w:val="24"/>
                <w:szCs w:val="24"/>
                <w:lang w:val="en-US"/>
              </w:rPr>
            </w:pPr>
            <w:r>
              <w:rPr>
                <w:rFonts w:cstheme="minorHAnsi"/>
                <w:bCs/>
                <w:iCs/>
                <w:sz w:val="24"/>
                <w:szCs w:val="24"/>
              </w:rPr>
              <w:t>Оплата</w:t>
            </w:r>
            <w:r w:rsidR="0037490C" w:rsidRPr="001B180A">
              <w:rPr>
                <w:rFonts w:cstheme="minorHAnsi"/>
                <w:bCs/>
                <w:iCs/>
                <w:sz w:val="24"/>
                <w:szCs w:val="24"/>
                <w:lang w:val="en-US"/>
              </w:rPr>
              <w:t xml:space="preserve"> (W</w:t>
            </w:r>
            <w:r>
              <w:rPr>
                <w:rFonts w:cstheme="minorHAnsi"/>
                <w:bCs/>
                <w:iCs/>
                <w:sz w:val="24"/>
                <w:szCs w:val="24"/>
              </w:rPr>
              <w:t>А</w:t>
            </w:r>
            <w:r w:rsidR="0037490C" w:rsidRPr="001B180A">
              <w:rPr>
                <w:rFonts w:cstheme="minorHAnsi"/>
                <w:bCs/>
                <w:iCs/>
                <w:sz w:val="24"/>
                <w:szCs w:val="24"/>
                <w:lang w:val="en-US"/>
              </w:rPr>
              <w:t>SUAP)</w:t>
            </w:r>
          </w:p>
        </w:tc>
        <w:tc>
          <w:tcPr>
            <w:tcW w:w="2035" w:type="dxa"/>
            <w:shd w:val="clear" w:color="auto" w:fill="9CC2E5" w:themeFill="accent1" w:themeFillTint="99"/>
            <w:vAlign w:val="center"/>
          </w:tcPr>
          <w:p w14:paraId="3882A7CF" w14:textId="6EBA0D61" w:rsidR="0037490C" w:rsidRPr="001B180A" w:rsidRDefault="008D4259" w:rsidP="00844470">
            <w:pPr>
              <w:spacing w:before="160"/>
              <w:contextualSpacing/>
              <w:jc w:val="center"/>
              <w:rPr>
                <w:rFonts w:cstheme="minorHAnsi"/>
                <w:bCs/>
                <w:iCs/>
                <w:sz w:val="24"/>
                <w:szCs w:val="24"/>
                <w:lang w:val="en-US"/>
              </w:rPr>
            </w:pPr>
            <w:r>
              <w:rPr>
                <w:rFonts w:cstheme="minorHAnsi"/>
                <w:bCs/>
                <w:iCs/>
                <w:sz w:val="24"/>
                <w:szCs w:val="24"/>
              </w:rPr>
              <w:t>Оплата</w:t>
            </w:r>
            <w:r w:rsidR="0037490C" w:rsidRPr="001B180A">
              <w:rPr>
                <w:rFonts w:cstheme="minorHAnsi"/>
                <w:bCs/>
                <w:iCs/>
                <w:sz w:val="24"/>
                <w:szCs w:val="24"/>
                <w:lang w:val="en-US"/>
              </w:rPr>
              <w:t xml:space="preserve"> (</w:t>
            </w:r>
            <w:r>
              <w:rPr>
                <w:rFonts w:cstheme="minorHAnsi"/>
                <w:bCs/>
                <w:iCs/>
                <w:sz w:val="24"/>
                <w:szCs w:val="24"/>
              </w:rPr>
              <w:t>ПУВУУИК</w:t>
            </w:r>
            <w:r w:rsidR="0037490C" w:rsidRPr="001B180A">
              <w:rPr>
                <w:rFonts w:cstheme="minorHAnsi"/>
                <w:bCs/>
                <w:iCs/>
                <w:sz w:val="24"/>
                <w:szCs w:val="24"/>
                <w:lang w:val="en-US"/>
              </w:rPr>
              <w:t>)</w:t>
            </w:r>
          </w:p>
        </w:tc>
      </w:tr>
      <w:tr w:rsidR="0037490C" w:rsidRPr="001B180A" w14:paraId="5960B106" w14:textId="53ED222A" w:rsidTr="0037490C">
        <w:trPr>
          <w:trHeight w:val="1264"/>
        </w:trPr>
        <w:tc>
          <w:tcPr>
            <w:tcW w:w="2391" w:type="dxa"/>
          </w:tcPr>
          <w:p w14:paraId="77954CDA" w14:textId="18E0CD40" w:rsidR="0037490C" w:rsidRPr="001B180A" w:rsidRDefault="00091663" w:rsidP="00844470">
            <w:pPr>
              <w:spacing w:before="160"/>
              <w:contextualSpacing/>
              <w:jc w:val="both"/>
              <w:rPr>
                <w:rFonts w:cstheme="minorHAnsi"/>
                <w:bCs/>
                <w:iCs/>
                <w:sz w:val="24"/>
                <w:szCs w:val="24"/>
                <w:lang w:val="en-US"/>
              </w:rPr>
            </w:pPr>
            <w:r w:rsidRPr="001B180A">
              <w:rPr>
                <w:rFonts w:cstheme="minorHAnsi"/>
                <w:bCs/>
                <w:iCs/>
                <w:sz w:val="24"/>
                <w:szCs w:val="24"/>
                <w:lang w:val="en-US"/>
              </w:rPr>
              <w:t>5</w:t>
            </w:r>
            <w:r w:rsidR="0037490C" w:rsidRPr="001B180A">
              <w:rPr>
                <w:rFonts w:cstheme="minorHAnsi"/>
                <w:bCs/>
                <w:iCs/>
                <w:sz w:val="24"/>
                <w:szCs w:val="24"/>
                <w:lang w:val="en-US"/>
              </w:rPr>
              <w:t xml:space="preserve"> </w:t>
            </w:r>
            <w:r w:rsidR="008D1D7F" w:rsidRPr="008D1D7F">
              <w:rPr>
                <w:rFonts w:cstheme="minorHAnsi"/>
                <w:bCs/>
                <w:iCs/>
                <w:sz w:val="24"/>
                <w:szCs w:val="24"/>
                <w:lang w:val="en-US"/>
              </w:rPr>
              <w:t>недель после подписания контракта</w:t>
            </w:r>
          </w:p>
        </w:tc>
        <w:tc>
          <w:tcPr>
            <w:tcW w:w="2573" w:type="dxa"/>
          </w:tcPr>
          <w:p w14:paraId="35B22DFF" w14:textId="1C4213A5" w:rsidR="0037490C" w:rsidRPr="008D1D7F" w:rsidRDefault="008D1D7F" w:rsidP="00844470">
            <w:pPr>
              <w:spacing w:before="160"/>
              <w:contextualSpacing/>
              <w:jc w:val="both"/>
              <w:rPr>
                <w:rFonts w:cstheme="minorHAnsi"/>
                <w:bCs/>
                <w:iCs/>
                <w:sz w:val="24"/>
                <w:szCs w:val="24"/>
              </w:rPr>
            </w:pPr>
            <w:r w:rsidRPr="008D1D7F">
              <w:rPr>
                <w:rFonts w:cstheme="minorHAnsi"/>
                <w:bCs/>
                <w:iCs/>
                <w:sz w:val="24"/>
                <w:szCs w:val="24"/>
              </w:rPr>
              <w:t>Первоначальный отчет, охватывающий Задачи 1-3 ТЗ</w:t>
            </w:r>
          </w:p>
        </w:tc>
        <w:tc>
          <w:tcPr>
            <w:tcW w:w="2356" w:type="dxa"/>
          </w:tcPr>
          <w:p w14:paraId="0F9B7192" w14:textId="2F09060A" w:rsidR="0037490C" w:rsidRPr="001B180A" w:rsidRDefault="0037490C" w:rsidP="00844470">
            <w:pPr>
              <w:spacing w:before="160"/>
              <w:contextualSpacing/>
              <w:jc w:val="center"/>
              <w:rPr>
                <w:rFonts w:cstheme="minorHAnsi"/>
                <w:bCs/>
                <w:iCs/>
                <w:sz w:val="24"/>
                <w:szCs w:val="24"/>
              </w:rPr>
            </w:pPr>
            <w:r w:rsidRPr="001B180A">
              <w:rPr>
                <w:rFonts w:cstheme="minorHAnsi"/>
                <w:bCs/>
                <w:iCs/>
                <w:sz w:val="24"/>
                <w:szCs w:val="24"/>
              </w:rPr>
              <w:t>15%</w:t>
            </w:r>
          </w:p>
        </w:tc>
        <w:tc>
          <w:tcPr>
            <w:tcW w:w="2035" w:type="dxa"/>
          </w:tcPr>
          <w:p w14:paraId="4B4489F6" w14:textId="532B8EC9" w:rsidR="0037490C" w:rsidRPr="00C11C78" w:rsidRDefault="00C11C78" w:rsidP="00844470">
            <w:pPr>
              <w:spacing w:before="160"/>
              <w:contextualSpacing/>
              <w:jc w:val="center"/>
              <w:rPr>
                <w:rFonts w:cstheme="minorHAnsi"/>
                <w:bCs/>
                <w:iCs/>
                <w:sz w:val="24"/>
                <w:szCs w:val="24"/>
              </w:rPr>
            </w:pPr>
            <w:r>
              <w:rPr>
                <w:rFonts w:cstheme="minorHAnsi"/>
                <w:bCs/>
                <w:iCs/>
                <w:sz w:val="24"/>
                <w:szCs w:val="24"/>
              </w:rPr>
              <w:t>н/п</w:t>
            </w:r>
          </w:p>
        </w:tc>
      </w:tr>
      <w:tr w:rsidR="001B3885" w:rsidRPr="001B180A" w14:paraId="097D9F42" w14:textId="77777777" w:rsidTr="0037490C">
        <w:tc>
          <w:tcPr>
            <w:tcW w:w="2391" w:type="dxa"/>
          </w:tcPr>
          <w:p w14:paraId="45729E43" w14:textId="4872E44E" w:rsidR="001B3885" w:rsidRPr="001B180A" w:rsidRDefault="00776070" w:rsidP="00844470">
            <w:pPr>
              <w:spacing w:before="160"/>
              <w:contextualSpacing/>
              <w:rPr>
                <w:rFonts w:cstheme="minorHAnsi"/>
                <w:bCs/>
                <w:iCs/>
                <w:sz w:val="24"/>
                <w:szCs w:val="24"/>
                <w:lang w:val="en-US"/>
              </w:rPr>
            </w:pPr>
            <w:r w:rsidRPr="001B180A">
              <w:rPr>
                <w:rFonts w:cstheme="minorHAnsi"/>
                <w:bCs/>
                <w:iCs/>
                <w:sz w:val="24"/>
                <w:szCs w:val="24"/>
                <w:lang w:val="en-US"/>
              </w:rPr>
              <w:t>5</w:t>
            </w:r>
            <w:r w:rsidR="009B58AC" w:rsidRPr="001B180A">
              <w:rPr>
                <w:rFonts w:cstheme="minorHAnsi"/>
                <w:bCs/>
                <w:iCs/>
                <w:sz w:val="24"/>
                <w:szCs w:val="24"/>
                <w:lang w:val="en-US"/>
              </w:rPr>
              <w:t xml:space="preserve"> </w:t>
            </w:r>
            <w:r w:rsidR="008D1D7F" w:rsidRPr="008D1D7F">
              <w:rPr>
                <w:rFonts w:cstheme="minorHAnsi"/>
                <w:bCs/>
                <w:iCs/>
                <w:sz w:val="24"/>
                <w:szCs w:val="24"/>
                <w:lang w:val="en-US"/>
              </w:rPr>
              <w:t>недель после подписания контракта</w:t>
            </w:r>
          </w:p>
        </w:tc>
        <w:tc>
          <w:tcPr>
            <w:tcW w:w="2573" w:type="dxa"/>
          </w:tcPr>
          <w:p w14:paraId="592E38B8" w14:textId="08014FD3" w:rsidR="001B3885" w:rsidRPr="008D1D7F" w:rsidRDefault="008D1D7F" w:rsidP="00844470">
            <w:pPr>
              <w:spacing w:before="160"/>
              <w:contextualSpacing/>
              <w:rPr>
                <w:rFonts w:cstheme="minorHAnsi"/>
                <w:bCs/>
                <w:iCs/>
                <w:sz w:val="24"/>
                <w:szCs w:val="24"/>
              </w:rPr>
            </w:pPr>
            <w:r w:rsidRPr="008D1D7F">
              <w:rPr>
                <w:rFonts w:cstheme="minorHAnsi"/>
                <w:bCs/>
                <w:iCs/>
                <w:sz w:val="24"/>
                <w:szCs w:val="24"/>
              </w:rPr>
              <w:t>Стратегия выборки, технический отчет о сборе данных в селах в рамках ПУВУУИК</w:t>
            </w:r>
          </w:p>
        </w:tc>
        <w:tc>
          <w:tcPr>
            <w:tcW w:w="2356" w:type="dxa"/>
          </w:tcPr>
          <w:p w14:paraId="5D42D684" w14:textId="4947BEE2" w:rsidR="001B3885" w:rsidRPr="001B180A" w:rsidRDefault="00FA6331" w:rsidP="00844470">
            <w:pPr>
              <w:spacing w:before="160"/>
              <w:contextualSpacing/>
              <w:jc w:val="center"/>
              <w:rPr>
                <w:rFonts w:cstheme="minorHAnsi"/>
                <w:bCs/>
                <w:iCs/>
                <w:sz w:val="24"/>
                <w:szCs w:val="24"/>
                <w:lang w:val="en-US"/>
              </w:rPr>
            </w:pPr>
            <w:r w:rsidRPr="001B180A">
              <w:rPr>
                <w:rFonts w:cstheme="minorHAnsi"/>
                <w:bCs/>
                <w:iCs/>
                <w:sz w:val="24"/>
                <w:szCs w:val="24"/>
                <w:lang w:val="en-US"/>
              </w:rPr>
              <w:t>n/a</w:t>
            </w:r>
          </w:p>
        </w:tc>
        <w:tc>
          <w:tcPr>
            <w:tcW w:w="2035" w:type="dxa"/>
          </w:tcPr>
          <w:p w14:paraId="682C6077" w14:textId="69321F25" w:rsidR="001B3885" w:rsidRPr="001B180A" w:rsidRDefault="009B58AC" w:rsidP="00844470">
            <w:pPr>
              <w:spacing w:before="160"/>
              <w:contextualSpacing/>
              <w:jc w:val="center"/>
              <w:rPr>
                <w:rFonts w:cstheme="minorHAnsi"/>
                <w:bCs/>
                <w:iCs/>
                <w:sz w:val="24"/>
                <w:szCs w:val="24"/>
                <w:lang w:val="en-US"/>
              </w:rPr>
            </w:pPr>
            <w:r w:rsidRPr="001B180A">
              <w:rPr>
                <w:rFonts w:cstheme="minorHAnsi"/>
                <w:bCs/>
                <w:iCs/>
                <w:sz w:val="24"/>
                <w:szCs w:val="24"/>
                <w:lang w:val="en-US"/>
              </w:rPr>
              <w:t>40%</w:t>
            </w:r>
          </w:p>
        </w:tc>
      </w:tr>
      <w:tr w:rsidR="0037490C" w:rsidRPr="001B180A" w14:paraId="27C26CD9" w14:textId="1DA3AC7E" w:rsidTr="0037490C">
        <w:tc>
          <w:tcPr>
            <w:tcW w:w="2391" w:type="dxa"/>
          </w:tcPr>
          <w:p w14:paraId="6D741BDA" w14:textId="6F08757D" w:rsidR="0037490C" w:rsidRPr="001B180A" w:rsidRDefault="00615A14" w:rsidP="00844470">
            <w:pPr>
              <w:spacing w:before="160"/>
              <w:contextualSpacing/>
              <w:rPr>
                <w:rFonts w:cstheme="minorHAnsi"/>
                <w:bCs/>
                <w:iCs/>
                <w:sz w:val="24"/>
                <w:szCs w:val="24"/>
                <w:lang w:val="en-US"/>
              </w:rPr>
            </w:pPr>
            <w:r w:rsidRPr="001B180A">
              <w:rPr>
                <w:rFonts w:cstheme="minorHAnsi"/>
                <w:bCs/>
                <w:iCs/>
                <w:sz w:val="24"/>
                <w:szCs w:val="24"/>
                <w:lang w:val="en-US"/>
              </w:rPr>
              <w:lastRenderedPageBreak/>
              <w:t>8</w:t>
            </w:r>
            <w:r w:rsidR="0037490C" w:rsidRPr="001B180A">
              <w:rPr>
                <w:rFonts w:cstheme="minorHAnsi"/>
                <w:bCs/>
                <w:iCs/>
                <w:sz w:val="24"/>
                <w:szCs w:val="24"/>
                <w:lang w:val="en-US"/>
              </w:rPr>
              <w:t xml:space="preserve"> </w:t>
            </w:r>
            <w:r w:rsidR="008D1D7F" w:rsidRPr="008D1D7F">
              <w:rPr>
                <w:rFonts w:cstheme="minorHAnsi"/>
                <w:bCs/>
                <w:iCs/>
                <w:sz w:val="24"/>
                <w:szCs w:val="24"/>
                <w:lang w:val="en-US"/>
              </w:rPr>
              <w:t>недель после подписания контракта</w:t>
            </w:r>
          </w:p>
        </w:tc>
        <w:tc>
          <w:tcPr>
            <w:tcW w:w="2573" w:type="dxa"/>
          </w:tcPr>
          <w:p w14:paraId="1A5D70E2" w14:textId="6A4014DC" w:rsidR="0037490C" w:rsidRPr="008D1D7F" w:rsidRDefault="008D1D7F" w:rsidP="00844470">
            <w:pPr>
              <w:spacing w:before="160"/>
              <w:contextualSpacing/>
              <w:rPr>
                <w:rFonts w:cstheme="minorHAnsi"/>
                <w:bCs/>
                <w:iCs/>
                <w:sz w:val="24"/>
                <w:szCs w:val="24"/>
              </w:rPr>
            </w:pPr>
            <w:r w:rsidRPr="008D1D7F">
              <w:rPr>
                <w:rFonts w:cstheme="minorHAnsi"/>
                <w:bCs/>
                <w:iCs/>
                <w:sz w:val="24"/>
                <w:szCs w:val="24"/>
              </w:rPr>
              <w:t xml:space="preserve">Технический отчет </w:t>
            </w:r>
            <w:r w:rsidR="00BE429D">
              <w:rPr>
                <w:rFonts w:cstheme="minorHAnsi"/>
                <w:bCs/>
                <w:iCs/>
                <w:sz w:val="24"/>
                <w:szCs w:val="24"/>
              </w:rPr>
              <w:t>п</w:t>
            </w:r>
            <w:r w:rsidRPr="008D1D7F">
              <w:rPr>
                <w:rFonts w:cstheme="minorHAnsi"/>
                <w:bCs/>
                <w:iCs/>
                <w:sz w:val="24"/>
                <w:szCs w:val="24"/>
              </w:rPr>
              <w:t>о пилотно</w:t>
            </w:r>
            <w:r>
              <w:rPr>
                <w:rFonts w:cstheme="minorHAnsi"/>
                <w:bCs/>
                <w:iCs/>
                <w:sz w:val="24"/>
                <w:szCs w:val="24"/>
              </w:rPr>
              <w:t>м</w:t>
            </w:r>
            <w:r w:rsidR="00BE429D">
              <w:rPr>
                <w:rFonts w:cstheme="minorHAnsi"/>
                <w:bCs/>
                <w:iCs/>
                <w:sz w:val="24"/>
                <w:szCs w:val="24"/>
              </w:rPr>
              <w:t>у опросу</w:t>
            </w:r>
            <w:r w:rsidRPr="008D1D7F">
              <w:rPr>
                <w:rFonts w:cstheme="minorHAnsi"/>
                <w:bCs/>
                <w:iCs/>
                <w:sz w:val="24"/>
                <w:szCs w:val="24"/>
              </w:rPr>
              <w:t xml:space="preserve"> и </w:t>
            </w:r>
            <w:r w:rsidR="00BE429D">
              <w:rPr>
                <w:rFonts w:cstheme="minorHAnsi"/>
                <w:bCs/>
                <w:iCs/>
                <w:sz w:val="24"/>
                <w:szCs w:val="24"/>
              </w:rPr>
              <w:t xml:space="preserve">итоговым </w:t>
            </w:r>
            <w:r w:rsidRPr="008D1D7F">
              <w:rPr>
                <w:rFonts w:cstheme="minorHAnsi"/>
                <w:bCs/>
                <w:iCs/>
                <w:sz w:val="24"/>
                <w:szCs w:val="24"/>
              </w:rPr>
              <w:t>инструмента</w:t>
            </w:r>
            <w:r w:rsidR="00BE429D">
              <w:rPr>
                <w:rFonts w:cstheme="minorHAnsi"/>
                <w:bCs/>
                <w:iCs/>
                <w:sz w:val="24"/>
                <w:szCs w:val="24"/>
              </w:rPr>
              <w:t>м</w:t>
            </w:r>
            <w:r>
              <w:rPr>
                <w:rFonts w:cstheme="minorHAnsi"/>
                <w:bCs/>
                <w:iCs/>
                <w:sz w:val="24"/>
                <w:szCs w:val="24"/>
              </w:rPr>
              <w:t xml:space="preserve"> исследования</w:t>
            </w:r>
          </w:p>
        </w:tc>
        <w:tc>
          <w:tcPr>
            <w:tcW w:w="2356" w:type="dxa"/>
          </w:tcPr>
          <w:p w14:paraId="0DC05D28" w14:textId="255C6689" w:rsidR="0037490C" w:rsidRPr="001B180A" w:rsidRDefault="009B58AC" w:rsidP="00844470">
            <w:pPr>
              <w:spacing w:before="160"/>
              <w:contextualSpacing/>
              <w:jc w:val="center"/>
              <w:rPr>
                <w:rFonts w:cstheme="minorHAnsi"/>
                <w:sz w:val="24"/>
                <w:szCs w:val="24"/>
                <w:lang w:val="en-US"/>
              </w:rPr>
            </w:pPr>
            <w:r w:rsidRPr="001B180A">
              <w:rPr>
                <w:rFonts w:cstheme="minorHAnsi"/>
                <w:bCs/>
                <w:iCs/>
                <w:sz w:val="24"/>
                <w:szCs w:val="24"/>
              </w:rPr>
              <w:t>15</w:t>
            </w:r>
            <w:r w:rsidR="0037490C" w:rsidRPr="001B180A">
              <w:rPr>
                <w:rFonts w:cstheme="minorHAnsi"/>
                <w:bCs/>
                <w:iCs/>
                <w:sz w:val="24"/>
                <w:szCs w:val="24"/>
              </w:rPr>
              <w:t>%</w:t>
            </w:r>
          </w:p>
        </w:tc>
        <w:tc>
          <w:tcPr>
            <w:tcW w:w="2035" w:type="dxa"/>
          </w:tcPr>
          <w:p w14:paraId="2B1D1D9D" w14:textId="0C2CEDF5" w:rsidR="0037490C" w:rsidRPr="00C11C78" w:rsidRDefault="00C11C78" w:rsidP="00844470">
            <w:pPr>
              <w:spacing w:before="160"/>
              <w:contextualSpacing/>
              <w:jc w:val="center"/>
              <w:rPr>
                <w:rFonts w:cstheme="minorHAnsi"/>
                <w:bCs/>
                <w:iCs/>
                <w:sz w:val="24"/>
                <w:szCs w:val="24"/>
              </w:rPr>
            </w:pPr>
            <w:r>
              <w:rPr>
                <w:rFonts w:cstheme="minorHAnsi"/>
                <w:bCs/>
                <w:iCs/>
                <w:sz w:val="24"/>
                <w:szCs w:val="24"/>
              </w:rPr>
              <w:t>н/п</w:t>
            </w:r>
          </w:p>
        </w:tc>
      </w:tr>
      <w:tr w:rsidR="009F18B8" w:rsidRPr="001B180A" w14:paraId="2985B44C" w14:textId="77777777" w:rsidTr="0037490C">
        <w:tc>
          <w:tcPr>
            <w:tcW w:w="2391" w:type="dxa"/>
          </w:tcPr>
          <w:p w14:paraId="212AFA97" w14:textId="3AFF850C" w:rsidR="009F18B8" w:rsidRPr="001B180A" w:rsidRDefault="007650E8" w:rsidP="00844470">
            <w:pPr>
              <w:spacing w:before="160"/>
              <w:contextualSpacing/>
              <w:rPr>
                <w:rFonts w:cstheme="minorHAnsi"/>
                <w:bCs/>
                <w:iCs/>
                <w:sz w:val="24"/>
                <w:szCs w:val="24"/>
                <w:lang w:val="en-US"/>
              </w:rPr>
            </w:pPr>
            <w:r w:rsidRPr="001B180A">
              <w:rPr>
                <w:rFonts w:cstheme="minorHAnsi"/>
                <w:bCs/>
                <w:iCs/>
                <w:sz w:val="24"/>
                <w:szCs w:val="24"/>
                <w:lang w:val="en-US"/>
              </w:rPr>
              <w:t xml:space="preserve">10 </w:t>
            </w:r>
            <w:r w:rsidR="008D1D7F" w:rsidRPr="008D1D7F">
              <w:rPr>
                <w:rFonts w:cstheme="minorHAnsi"/>
                <w:bCs/>
                <w:iCs/>
                <w:sz w:val="24"/>
                <w:szCs w:val="24"/>
                <w:lang w:val="en-US"/>
              </w:rPr>
              <w:t>недель после подписания контракта</w:t>
            </w:r>
          </w:p>
        </w:tc>
        <w:tc>
          <w:tcPr>
            <w:tcW w:w="2573" w:type="dxa"/>
          </w:tcPr>
          <w:p w14:paraId="08DC2CA1" w14:textId="1ECC881F" w:rsidR="009F18B8" w:rsidRPr="008D1D7F" w:rsidRDefault="008D1D7F" w:rsidP="00844470">
            <w:pPr>
              <w:spacing w:before="160"/>
              <w:contextualSpacing/>
              <w:rPr>
                <w:rFonts w:cstheme="minorHAnsi"/>
                <w:bCs/>
                <w:iCs/>
                <w:sz w:val="24"/>
                <w:szCs w:val="24"/>
              </w:rPr>
            </w:pPr>
            <w:r w:rsidRPr="008D1D7F">
              <w:rPr>
                <w:rFonts w:cstheme="minorHAnsi"/>
                <w:bCs/>
                <w:iCs/>
                <w:sz w:val="24"/>
                <w:szCs w:val="24"/>
              </w:rPr>
              <w:t>Финальный отчет по селам в рамках ПУВУУИК</w:t>
            </w:r>
          </w:p>
        </w:tc>
        <w:tc>
          <w:tcPr>
            <w:tcW w:w="2356" w:type="dxa"/>
          </w:tcPr>
          <w:p w14:paraId="01A8D1B1" w14:textId="7AB65230" w:rsidR="009F18B8" w:rsidRPr="001B180A" w:rsidRDefault="00FA6331" w:rsidP="00844470">
            <w:pPr>
              <w:spacing w:before="160"/>
              <w:contextualSpacing/>
              <w:jc w:val="center"/>
              <w:rPr>
                <w:rFonts w:cstheme="minorHAnsi"/>
                <w:bCs/>
                <w:iCs/>
                <w:sz w:val="24"/>
                <w:szCs w:val="24"/>
                <w:lang w:val="en-US"/>
              </w:rPr>
            </w:pPr>
            <w:r w:rsidRPr="001B180A">
              <w:rPr>
                <w:rFonts w:cstheme="minorHAnsi"/>
                <w:bCs/>
                <w:iCs/>
                <w:sz w:val="24"/>
                <w:szCs w:val="24"/>
                <w:lang w:val="en-US"/>
              </w:rPr>
              <w:t>n/a</w:t>
            </w:r>
          </w:p>
        </w:tc>
        <w:tc>
          <w:tcPr>
            <w:tcW w:w="2035" w:type="dxa"/>
          </w:tcPr>
          <w:p w14:paraId="4481256E" w14:textId="3F954C16" w:rsidR="009F18B8" w:rsidRPr="001B180A" w:rsidRDefault="00FA6331" w:rsidP="00844470">
            <w:pPr>
              <w:spacing w:before="160"/>
              <w:contextualSpacing/>
              <w:jc w:val="center"/>
              <w:rPr>
                <w:rFonts w:cstheme="minorHAnsi"/>
                <w:bCs/>
                <w:iCs/>
                <w:sz w:val="24"/>
                <w:szCs w:val="24"/>
                <w:lang w:val="en-US"/>
              </w:rPr>
            </w:pPr>
            <w:r w:rsidRPr="001B180A">
              <w:rPr>
                <w:rFonts w:cstheme="minorHAnsi"/>
                <w:bCs/>
                <w:iCs/>
                <w:sz w:val="24"/>
                <w:szCs w:val="24"/>
                <w:lang w:val="en-US"/>
              </w:rPr>
              <w:t>60%</w:t>
            </w:r>
          </w:p>
        </w:tc>
      </w:tr>
      <w:tr w:rsidR="0037490C" w:rsidRPr="001B180A" w14:paraId="02198898" w14:textId="3B28434F" w:rsidTr="0037490C">
        <w:tc>
          <w:tcPr>
            <w:tcW w:w="2391" w:type="dxa"/>
          </w:tcPr>
          <w:p w14:paraId="68D685D7" w14:textId="13209C14" w:rsidR="0037490C" w:rsidRPr="001B180A" w:rsidRDefault="00186648" w:rsidP="00844470">
            <w:pPr>
              <w:spacing w:before="160"/>
              <w:contextualSpacing/>
              <w:rPr>
                <w:rFonts w:cstheme="minorHAnsi"/>
                <w:bCs/>
                <w:iCs/>
                <w:sz w:val="24"/>
                <w:szCs w:val="24"/>
                <w:lang w:val="en-US"/>
              </w:rPr>
            </w:pPr>
            <w:r w:rsidRPr="001B180A">
              <w:rPr>
                <w:rFonts w:cstheme="minorHAnsi"/>
                <w:bCs/>
                <w:iCs/>
                <w:sz w:val="24"/>
                <w:szCs w:val="24"/>
                <w:lang w:val="en-US"/>
              </w:rPr>
              <w:t>2</w:t>
            </w:r>
            <w:r w:rsidR="002F0B57" w:rsidRPr="001B180A">
              <w:rPr>
                <w:rFonts w:cstheme="minorHAnsi"/>
                <w:bCs/>
                <w:iCs/>
                <w:sz w:val="24"/>
                <w:szCs w:val="24"/>
                <w:lang w:val="en-US"/>
              </w:rPr>
              <w:t>5</w:t>
            </w:r>
            <w:r w:rsidR="0037490C" w:rsidRPr="001B180A">
              <w:rPr>
                <w:rFonts w:cstheme="minorHAnsi"/>
                <w:bCs/>
                <w:iCs/>
                <w:sz w:val="24"/>
                <w:szCs w:val="24"/>
                <w:lang w:val="en-US"/>
              </w:rPr>
              <w:t xml:space="preserve"> </w:t>
            </w:r>
            <w:r w:rsidR="008D1D7F" w:rsidRPr="008D1D7F">
              <w:rPr>
                <w:rFonts w:cstheme="minorHAnsi"/>
                <w:bCs/>
                <w:iCs/>
                <w:sz w:val="24"/>
                <w:szCs w:val="24"/>
                <w:lang w:val="en-US"/>
              </w:rPr>
              <w:t>недель после подписания контракта</w:t>
            </w:r>
          </w:p>
        </w:tc>
        <w:tc>
          <w:tcPr>
            <w:tcW w:w="2573" w:type="dxa"/>
          </w:tcPr>
          <w:p w14:paraId="08D96E1D" w14:textId="77768862" w:rsidR="0037490C" w:rsidRPr="008D1D7F" w:rsidRDefault="008D1D7F" w:rsidP="00844470">
            <w:pPr>
              <w:spacing w:before="160"/>
              <w:contextualSpacing/>
              <w:rPr>
                <w:rFonts w:cstheme="minorHAnsi"/>
                <w:bCs/>
                <w:iCs/>
                <w:sz w:val="24"/>
                <w:szCs w:val="24"/>
              </w:rPr>
            </w:pPr>
            <w:r w:rsidRPr="008D1D7F">
              <w:rPr>
                <w:rFonts w:cstheme="minorHAnsi"/>
                <w:bCs/>
                <w:iCs/>
                <w:sz w:val="24"/>
                <w:szCs w:val="24"/>
              </w:rPr>
              <w:t xml:space="preserve">Технический отчет </w:t>
            </w:r>
            <w:r w:rsidR="00BE429D">
              <w:rPr>
                <w:rFonts w:cstheme="minorHAnsi"/>
                <w:bCs/>
                <w:iCs/>
                <w:sz w:val="24"/>
                <w:szCs w:val="24"/>
              </w:rPr>
              <w:t>п</w:t>
            </w:r>
            <w:r w:rsidRPr="008D1D7F">
              <w:rPr>
                <w:rFonts w:cstheme="minorHAnsi"/>
                <w:bCs/>
                <w:iCs/>
                <w:sz w:val="24"/>
                <w:szCs w:val="24"/>
              </w:rPr>
              <w:t>о завершенны</w:t>
            </w:r>
            <w:r w:rsidR="00BE429D">
              <w:rPr>
                <w:rFonts w:cstheme="minorHAnsi"/>
                <w:bCs/>
                <w:iCs/>
                <w:sz w:val="24"/>
                <w:szCs w:val="24"/>
              </w:rPr>
              <w:t>м</w:t>
            </w:r>
            <w:r w:rsidRPr="008D1D7F">
              <w:rPr>
                <w:rFonts w:cstheme="minorHAnsi"/>
                <w:bCs/>
                <w:iCs/>
                <w:sz w:val="24"/>
                <w:szCs w:val="24"/>
              </w:rPr>
              <w:t xml:space="preserve"> полевы</w:t>
            </w:r>
            <w:r w:rsidR="00BE429D">
              <w:rPr>
                <w:rFonts w:cstheme="minorHAnsi"/>
                <w:bCs/>
                <w:iCs/>
                <w:sz w:val="24"/>
                <w:szCs w:val="24"/>
              </w:rPr>
              <w:t>м</w:t>
            </w:r>
            <w:r w:rsidRPr="008D1D7F">
              <w:rPr>
                <w:rFonts w:cstheme="minorHAnsi"/>
                <w:bCs/>
                <w:iCs/>
                <w:sz w:val="24"/>
                <w:szCs w:val="24"/>
              </w:rPr>
              <w:t xml:space="preserve"> работа</w:t>
            </w:r>
            <w:r w:rsidR="00BE429D">
              <w:rPr>
                <w:rFonts w:cstheme="minorHAnsi"/>
                <w:bCs/>
                <w:iCs/>
                <w:sz w:val="24"/>
                <w:szCs w:val="24"/>
              </w:rPr>
              <w:t>м</w:t>
            </w:r>
          </w:p>
        </w:tc>
        <w:tc>
          <w:tcPr>
            <w:tcW w:w="2356" w:type="dxa"/>
          </w:tcPr>
          <w:p w14:paraId="1861FC52" w14:textId="1963FC1E" w:rsidR="0037490C" w:rsidRPr="001B180A" w:rsidRDefault="00F83C02" w:rsidP="00844470">
            <w:pPr>
              <w:spacing w:before="160"/>
              <w:contextualSpacing/>
              <w:jc w:val="center"/>
              <w:rPr>
                <w:rFonts w:cstheme="minorHAnsi"/>
                <w:bCs/>
                <w:iCs/>
                <w:sz w:val="24"/>
                <w:szCs w:val="24"/>
              </w:rPr>
            </w:pPr>
            <w:r w:rsidRPr="001B180A">
              <w:rPr>
                <w:rFonts w:cstheme="minorHAnsi"/>
                <w:bCs/>
                <w:iCs/>
                <w:sz w:val="24"/>
                <w:szCs w:val="24"/>
                <w:lang w:val="en-US"/>
              </w:rPr>
              <w:t>4</w:t>
            </w:r>
            <w:r w:rsidR="00A73988" w:rsidRPr="001B180A">
              <w:rPr>
                <w:rFonts w:cstheme="minorHAnsi"/>
                <w:bCs/>
                <w:iCs/>
                <w:sz w:val="24"/>
                <w:szCs w:val="24"/>
                <w:lang w:val="en-US"/>
              </w:rPr>
              <w:t>0</w:t>
            </w:r>
            <w:r w:rsidR="0037490C" w:rsidRPr="001B180A">
              <w:rPr>
                <w:rFonts w:cstheme="minorHAnsi"/>
                <w:bCs/>
                <w:iCs/>
                <w:sz w:val="24"/>
                <w:szCs w:val="24"/>
              </w:rPr>
              <w:t>%</w:t>
            </w:r>
          </w:p>
        </w:tc>
        <w:tc>
          <w:tcPr>
            <w:tcW w:w="2035" w:type="dxa"/>
          </w:tcPr>
          <w:p w14:paraId="12AAF3D6" w14:textId="3927FE21" w:rsidR="0037490C" w:rsidRPr="00C11C78" w:rsidRDefault="00C11C78" w:rsidP="00844470">
            <w:pPr>
              <w:spacing w:before="160"/>
              <w:contextualSpacing/>
              <w:jc w:val="center"/>
              <w:rPr>
                <w:rFonts w:cstheme="minorHAnsi"/>
                <w:bCs/>
                <w:iCs/>
                <w:sz w:val="24"/>
                <w:szCs w:val="24"/>
              </w:rPr>
            </w:pPr>
            <w:r>
              <w:rPr>
                <w:rFonts w:cstheme="minorHAnsi"/>
                <w:bCs/>
                <w:iCs/>
                <w:sz w:val="24"/>
                <w:szCs w:val="24"/>
              </w:rPr>
              <w:t>н/п</w:t>
            </w:r>
          </w:p>
        </w:tc>
      </w:tr>
      <w:tr w:rsidR="0037490C" w:rsidRPr="001B180A" w14:paraId="0FB2A131" w14:textId="1CBFCBF8" w:rsidTr="0037490C">
        <w:tc>
          <w:tcPr>
            <w:tcW w:w="2391" w:type="dxa"/>
          </w:tcPr>
          <w:p w14:paraId="2899E88A" w14:textId="7F8ACD61" w:rsidR="0037490C" w:rsidRPr="001B180A" w:rsidRDefault="00186648" w:rsidP="00844470">
            <w:pPr>
              <w:spacing w:before="160"/>
              <w:contextualSpacing/>
              <w:rPr>
                <w:rFonts w:cstheme="minorHAnsi"/>
                <w:bCs/>
                <w:iCs/>
                <w:sz w:val="24"/>
                <w:szCs w:val="24"/>
                <w:lang w:val="en-US"/>
              </w:rPr>
            </w:pPr>
            <w:r w:rsidRPr="001B180A">
              <w:rPr>
                <w:rFonts w:cstheme="minorHAnsi"/>
                <w:bCs/>
                <w:iCs/>
                <w:sz w:val="24"/>
                <w:szCs w:val="24"/>
                <w:lang w:val="en-US"/>
              </w:rPr>
              <w:t>30</w:t>
            </w:r>
            <w:r w:rsidR="0037490C" w:rsidRPr="001B180A">
              <w:rPr>
                <w:rFonts w:cstheme="minorHAnsi"/>
                <w:bCs/>
                <w:iCs/>
                <w:sz w:val="24"/>
                <w:szCs w:val="24"/>
                <w:lang w:val="en-US"/>
              </w:rPr>
              <w:t xml:space="preserve"> </w:t>
            </w:r>
            <w:r w:rsidR="008D1D7F" w:rsidRPr="008D1D7F">
              <w:rPr>
                <w:rFonts w:cstheme="minorHAnsi"/>
                <w:bCs/>
                <w:iCs/>
                <w:sz w:val="24"/>
                <w:szCs w:val="24"/>
                <w:lang w:val="en-US"/>
              </w:rPr>
              <w:t>недель после подписания контракта</w:t>
            </w:r>
          </w:p>
        </w:tc>
        <w:tc>
          <w:tcPr>
            <w:tcW w:w="2573" w:type="dxa"/>
          </w:tcPr>
          <w:p w14:paraId="337ACE40" w14:textId="1A5E866F" w:rsidR="0037490C" w:rsidRPr="008D1D7F" w:rsidRDefault="008D1D7F" w:rsidP="00844470">
            <w:pPr>
              <w:spacing w:before="160"/>
              <w:contextualSpacing/>
              <w:rPr>
                <w:rFonts w:cstheme="minorHAnsi"/>
                <w:bCs/>
                <w:iCs/>
                <w:sz w:val="24"/>
                <w:szCs w:val="24"/>
              </w:rPr>
            </w:pPr>
            <w:r w:rsidRPr="008D1D7F">
              <w:rPr>
                <w:rFonts w:cstheme="minorHAnsi"/>
                <w:bCs/>
                <w:iCs/>
                <w:sz w:val="24"/>
                <w:szCs w:val="24"/>
              </w:rPr>
              <w:t>Финальный отчет по базовому исследованию на русском и английском языках</w:t>
            </w:r>
          </w:p>
        </w:tc>
        <w:tc>
          <w:tcPr>
            <w:tcW w:w="2356" w:type="dxa"/>
          </w:tcPr>
          <w:p w14:paraId="09474F1C" w14:textId="4B8B64EE" w:rsidR="0037490C" w:rsidRPr="001B180A" w:rsidRDefault="00A73988" w:rsidP="00844470">
            <w:pPr>
              <w:spacing w:before="160"/>
              <w:contextualSpacing/>
              <w:jc w:val="center"/>
              <w:rPr>
                <w:rFonts w:cstheme="minorHAnsi"/>
                <w:bCs/>
                <w:iCs/>
                <w:sz w:val="24"/>
                <w:szCs w:val="24"/>
              </w:rPr>
            </w:pPr>
            <w:r w:rsidRPr="001B180A">
              <w:rPr>
                <w:rFonts w:cstheme="minorHAnsi"/>
                <w:bCs/>
                <w:iCs/>
                <w:sz w:val="24"/>
                <w:szCs w:val="24"/>
                <w:lang w:val="en-US"/>
              </w:rPr>
              <w:t>30</w:t>
            </w:r>
            <w:r w:rsidR="0037490C" w:rsidRPr="001B180A">
              <w:rPr>
                <w:rFonts w:cstheme="minorHAnsi"/>
                <w:bCs/>
                <w:iCs/>
                <w:sz w:val="24"/>
                <w:szCs w:val="24"/>
              </w:rPr>
              <w:t>%</w:t>
            </w:r>
          </w:p>
        </w:tc>
        <w:tc>
          <w:tcPr>
            <w:tcW w:w="2035" w:type="dxa"/>
          </w:tcPr>
          <w:p w14:paraId="0500BA52" w14:textId="6C54512F" w:rsidR="0037490C" w:rsidRPr="00C11C78" w:rsidRDefault="00C11C78" w:rsidP="00844470">
            <w:pPr>
              <w:spacing w:before="160"/>
              <w:contextualSpacing/>
              <w:jc w:val="center"/>
              <w:rPr>
                <w:rFonts w:cstheme="minorHAnsi"/>
                <w:bCs/>
                <w:iCs/>
                <w:sz w:val="24"/>
                <w:szCs w:val="24"/>
              </w:rPr>
            </w:pPr>
            <w:r>
              <w:rPr>
                <w:rFonts w:cstheme="minorHAnsi"/>
                <w:bCs/>
                <w:iCs/>
                <w:sz w:val="24"/>
                <w:szCs w:val="24"/>
              </w:rPr>
              <w:t>н/п</w:t>
            </w:r>
          </w:p>
        </w:tc>
      </w:tr>
    </w:tbl>
    <w:p w14:paraId="1C22E314" w14:textId="41101EB2" w:rsidR="007E7E2C" w:rsidRPr="001B180A" w:rsidRDefault="008D4259" w:rsidP="00844470">
      <w:pPr>
        <w:pStyle w:val="1"/>
        <w:spacing w:before="160" w:after="160" w:line="259" w:lineRule="auto"/>
        <w:ind w:left="426"/>
        <w:contextualSpacing/>
        <w:rPr>
          <w:rFonts w:asciiTheme="minorHAnsi" w:hAnsiTheme="minorHAnsi" w:cstheme="minorHAnsi"/>
          <w:color w:val="2E74B5" w:themeColor="accent1" w:themeShade="BF"/>
          <w:sz w:val="24"/>
          <w:szCs w:val="24"/>
        </w:rPr>
      </w:pPr>
      <w:r w:rsidRPr="008D4259">
        <w:rPr>
          <w:rFonts w:asciiTheme="minorHAnsi" w:eastAsia="Times New Roman" w:hAnsiTheme="minorHAnsi" w:cstheme="minorHAnsi"/>
          <w:sz w:val="24"/>
          <w:szCs w:val="24"/>
          <w:lang w:val="en-US"/>
        </w:rPr>
        <w:t>КВАЛИФИКАЦИЯ И ОПЫТ КОНСУЛЬТАНТА</w:t>
      </w:r>
    </w:p>
    <w:p w14:paraId="0B4C08E2" w14:textId="2C8E6ED2" w:rsidR="00C11C78" w:rsidRDefault="000F44B0" w:rsidP="00C11C78">
      <w:pPr>
        <w:spacing w:before="160"/>
        <w:jc w:val="both"/>
        <w:rPr>
          <w:rFonts w:cstheme="minorHAnsi"/>
          <w:sz w:val="24"/>
          <w:szCs w:val="24"/>
        </w:rPr>
      </w:pPr>
      <w:r w:rsidRPr="000F44B0">
        <w:rPr>
          <w:rFonts w:cstheme="minorHAnsi"/>
          <w:sz w:val="24"/>
          <w:szCs w:val="24"/>
        </w:rPr>
        <w:t>Наиболее квалифицированная компания для оказания услуг будет отобрана в соответствии с методом отбора консультантов на основе квалификации (</w:t>
      </w:r>
      <w:r w:rsidRPr="000F44B0">
        <w:rPr>
          <w:rFonts w:cstheme="minorHAnsi"/>
          <w:sz w:val="24"/>
          <w:szCs w:val="24"/>
          <w:lang w:val="en-US"/>
        </w:rPr>
        <w:t>CQS</w:t>
      </w:r>
      <w:r w:rsidRPr="000F44B0">
        <w:rPr>
          <w:rFonts w:cstheme="minorHAnsi"/>
          <w:sz w:val="24"/>
          <w:szCs w:val="24"/>
        </w:rPr>
        <w:t>), изложенным в</w:t>
      </w:r>
      <w:r w:rsidR="00383BB6">
        <w:rPr>
          <w:rFonts w:cstheme="minorHAnsi"/>
          <w:sz w:val="24"/>
          <w:szCs w:val="24"/>
        </w:rPr>
        <w:t xml:space="preserve"> </w:t>
      </w:r>
      <w:r w:rsidR="007765CC">
        <w:rPr>
          <w:rFonts w:cstheme="minorHAnsi"/>
          <w:sz w:val="24"/>
          <w:szCs w:val="24"/>
        </w:rPr>
        <w:t xml:space="preserve">Инструкции </w:t>
      </w:r>
      <w:r w:rsidR="00FB54A5" w:rsidRPr="00FB54A5">
        <w:rPr>
          <w:rFonts w:cstheme="minorHAnsi"/>
          <w:sz w:val="24"/>
          <w:szCs w:val="24"/>
        </w:rPr>
        <w:t>Банка по закупкам для получателей (PIR)</w:t>
      </w:r>
      <w:r w:rsidR="00FB54A5">
        <w:rPr>
          <w:rFonts w:cstheme="minorHAnsi"/>
          <w:sz w:val="24"/>
          <w:szCs w:val="24"/>
        </w:rPr>
        <w:t xml:space="preserve"> </w:t>
      </w:r>
      <w:r w:rsidR="009D67E1">
        <w:rPr>
          <w:rFonts w:cstheme="minorHAnsi"/>
          <w:sz w:val="24"/>
          <w:szCs w:val="24"/>
        </w:rPr>
        <w:t>и основанном на критериях, перечисленных в</w:t>
      </w:r>
      <w:r w:rsidRPr="000F44B0">
        <w:rPr>
          <w:rFonts w:cstheme="minorHAnsi"/>
          <w:sz w:val="24"/>
          <w:szCs w:val="24"/>
        </w:rPr>
        <w:t xml:space="preserve"> </w:t>
      </w:r>
      <w:r w:rsidR="000E7878">
        <w:rPr>
          <w:rFonts w:cstheme="minorHAnsi"/>
          <w:sz w:val="24"/>
          <w:szCs w:val="24"/>
        </w:rPr>
        <w:t>Запросе на выражение заинтересованности.</w:t>
      </w:r>
    </w:p>
    <w:p w14:paraId="559270DA" w14:textId="44DEE8C7" w:rsidR="0049479F" w:rsidRPr="00AA19D5" w:rsidRDefault="00AA19D5" w:rsidP="00844470">
      <w:pPr>
        <w:spacing w:before="160"/>
        <w:contextualSpacing/>
        <w:jc w:val="both"/>
        <w:rPr>
          <w:rFonts w:cstheme="minorHAnsi"/>
          <w:b/>
          <w:bCs/>
          <w:sz w:val="24"/>
          <w:szCs w:val="24"/>
        </w:rPr>
      </w:pPr>
      <w:r w:rsidRPr="00AA19D5">
        <w:rPr>
          <w:rFonts w:cstheme="minorHAnsi"/>
          <w:b/>
          <w:bCs/>
          <w:sz w:val="24"/>
          <w:szCs w:val="24"/>
        </w:rPr>
        <w:t xml:space="preserve">ТЕХНИЧЕСКОЕ ПРЕДЛОЖЕНИЕ </w:t>
      </w:r>
      <w:r w:rsidR="00BA4693">
        <w:rPr>
          <w:rFonts w:cstheme="minorHAnsi"/>
          <w:b/>
          <w:bCs/>
          <w:sz w:val="24"/>
          <w:szCs w:val="24"/>
        </w:rPr>
        <w:t>отобранной</w:t>
      </w:r>
      <w:r w:rsidR="00496322">
        <w:rPr>
          <w:rFonts w:cstheme="minorHAnsi"/>
          <w:b/>
          <w:bCs/>
          <w:sz w:val="24"/>
          <w:szCs w:val="24"/>
        </w:rPr>
        <w:t xml:space="preserve"> компании </w:t>
      </w:r>
      <w:r w:rsidRPr="00AA19D5">
        <w:rPr>
          <w:rFonts w:cstheme="minorHAnsi"/>
          <w:b/>
          <w:bCs/>
          <w:sz w:val="24"/>
          <w:szCs w:val="24"/>
        </w:rPr>
        <w:t>должно</w:t>
      </w:r>
      <w:r w:rsidR="00496322">
        <w:rPr>
          <w:rFonts w:cstheme="minorHAnsi"/>
          <w:b/>
          <w:bCs/>
          <w:sz w:val="24"/>
          <w:szCs w:val="24"/>
        </w:rPr>
        <w:t xml:space="preserve"> содержать </w:t>
      </w:r>
      <w:r w:rsidR="00065CB7">
        <w:rPr>
          <w:rFonts w:cstheme="minorHAnsi"/>
          <w:b/>
          <w:bCs/>
          <w:sz w:val="24"/>
          <w:szCs w:val="24"/>
        </w:rPr>
        <w:t xml:space="preserve">четкую методологию и план работы </w:t>
      </w:r>
      <w:r w:rsidR="005F5790">
        <w:rPr>
          <w:rFonts w:cstheme="minorHAnsi"/>
          <w:b/>
          <w:bCs/>
          <w:sz w:val="24"/>
          <w:szCs w:val="24"/>
        </w:rPr>
        <w:t>по выполнению задания</w:t>
      </w:r>
      <w:r w:rsidR="0049479F" w:rsidRPr="00AA19D5">
        <w:rPr>
          <w:rFonts w:cstheme="minorHAnsi"/>
          <w:b/>
          <w:bCs/>
          <w:sz w:val="24"/>
          <w:szCs w:val="24"/>
        </w:rPr>
        <w:t xml:space="preserve">. </w:t>
      </w:r>
      <w:r w:rsidR="00BA4693">
        <w:rPr>
          <w:rFonts w:cstheme="minorHAnsi"/>
          <w:b/>
          <w:bCs/>
          <w:sz w:val="24"/>
          <w:szCs w:val="24"/>
        </w:rPr>
        <w:t xml:space="preserve">Отобранная компания </w:t>
      </w:r>
      <w:r w:rsidR="00264AEC">
        <w:rPr>
          <w:rFonts w:cstheme="minorHAnsi"/>
          <w:b/>
          <w:bCs/>
          <w:sz w:val="24"/>
          <w:szCs w:val="24"/>
        </w:rPr>
        <w:t xml:space="preserve">также должна продемонстрировать способность привлечь </w:t>
      </w:r>
      <w:r w:rsidR="00F96C67">
        <w:rPr>
          <w:rFonts w:cstheme="minorHAnsi"/>
          <w:b/>
          <w:bCs/>
          <w:sz w:val="24"/>
          <w:szCs w:val="24"/>
        </w:rPr>
        <w:t>квалифицированных экспертов, перечисленных ниже.</w:t>
      </w:r>
      <w:r w:rsidR="00264AEC">
        <w:rPr>
          <w:rFonts w:cstheme="minorHAnsi"/>
          <w:b/>
          <w:bCs/>
          <w:sz w:val="24"/>
          <w:szCs w:val="24"/>
        </w:rPr>
        <w:t xml:space="preserve"> </w:t>
      </w:r>
    </w:p>
    <w:p w14:paraId="4ECC44AF" w14:textId="42BE8D27" w:rsidR="00097048" w:rsidRPr="00EA4E3E" w:rsidRDefault="00097048" w:rsidP="00EA4E3E">
      <w:pPr>
        <w:spacing w:before="160"/>
        <w:jc w:val="both"/>
        <w:rPr>
          <w:rFonts w:cstheme="minorHAnsi"/>
          <w:sz w:val="24"/>
          <w:szCs w:val="24"/>
        </w:rPr>
      </w:pPr>
    </w:p>
    <w:tbl>
      <w:tblPr>
        <w:tblStyle w:val="aa"/>
        <w:tblpPr w:leftFromText="180" w:rightFromText="180" w:vertAnchor="text" w:horzAnchor="margin" w:tblpY="55"/>
        <w:tblW w:w="5000" w:type="pct"/>
        <w:tblLayout w:type="fixed"/>
        <w:tblLook w:val="04A0" w:firstRow="1" w:lastRow="0" w:firstColumn="1" w:lastColumn="0" w:noHBand="0" w:noVBand="1"/>
      </w:tblPr>
      <w:tblGrid>
        <w:gridCol w:w="306"/>
        <w:gridCol w:w="1247"/>
        <w:gridCol w:w="1417"/>
        <w:gridCol w:w="1417"/>
        <w:gridCol w:w="4958"/>
      </w:tblGrid>
      <w:tr w:rsidR="003C4E6F" w:rsidRPr="001B180A" w14:paraId="600F54C2" w14:textId="77777777" w:rsidTr="003C4E6F">
        <w:trPr>
          <w:trHeight w:val="534"/>
        </w:trPr>
        <w:tc>
          <w:tcPr>
            <w:tcW w:w="164" w:type="pct"/>
            <w:vAlign w:val="center"/>
          </w:tcPr>
          <w:p w14:paraId="2FB9BBE9" w14:textId="3E13BADF" w:rsidR="003C4E6F" w:rsidRPr="001B180A" w:rsidRDefault="003C4E6F" w:rsidP="00844470">
            <w:pPr>
              <w:pStyle w:val="Default"/>
              <w:spacing w:before="160" w:after="160" w:line="259" w:lineRule="auto"/>
              <w:ind w:left="-112" w:right="-79"/>
              <w:contextualSpacing/>
              <w:jc w:val="center"/>
              <w:rPr>
                <w:rFonts w:asciiTheme="minorHAnsi" w:hAnsiTheme="minorHAnsi" w:cstheme="minorHAnsi"/>
                <w:b/>
              </w:rPr>
            </w:pPr>
            <w:r>
              <w:rPr>
                <w:rFonts w:asciiTheme="minorHAnsi" w:hAnsiTheme="minorHAnsi" w:cstheme="minorHAnsi"/>
                <w:b/>
              </w:rPr>
              <w:t>№</w:t>
            </w:r>
          </w:p>
        </w:tc>
        <w:tc>
          <w:tcPr>
            <w:tcW w:w="667" w:type="pct"/>
            <w:vAlign w:val="center"/>
          </w:tcPr>
          <w:p w14:paraId="036AAF84" w14:textId="06F262CF" w:rsidR="003C4E6F" w:rsidRPr="001B180A" w:rsidRDefault="003C4E6F" w:rsidP="00844470">
            <w:pPr>
              <w:pStyle w:val="Default"/>
              <w:spacing w:before="160" w:after="160" w:line="259" w:lineRule="auto"/>
              <w:contextualSpacing/>
              <w:jc w:val="center"/>
              <w:rPr>
                <w:rFonts w:asciiTheme="minorHAnsi" w:hAnsiTheme="minorHAnsi" w:cstheme="minorHAnsi"/>
                <w:b/>
              </w:rPr>
            </w:pPr>
            <w:r>
              <w:rPr>
                <w:rFonts w:asciiTheme="minorHAnsi" w:hAnsiTheme="minorHAnsi" w:cstheme="minorHAnsi"/>
                <w:b/>
              </w:rPr>
              <w:t>Персонал</w:t>
            </w:r>
          </w:p>
        </w:tc>
        <w:tc>
          <w:tcPr>
            <w:tcW w:w="758" w:type="pct"/>
            <w:vAlign w:val="center"/>
          </w:tcPr>
          <w:p w14:paraId="2EDC1493" w14:textId="4DF3E503" w:rsidR="003C4E6F" w:rsidRPr="001B180A" w:rsidRDefault="003C4E6F" w:rsidP="00844470">
            <w:pPr>
              <w:pStyle w:val="Default"/>
              <w:spacing w:before="160" w:after="160" w:line="259" w:lineRule="auto"/>
              <w:contextualSpacing/>
              <w:jc w:val="center"/>
              <w:rPr>
                <w:rFonts w:asciiTheme="minorHAnsi" w:hAnsiTheme="minorHAnsi" w:cstheme="minorHAnsi"/>
                <w:b/>
              </w:rPr>
            </w:pPr>
            <w:r>
              <w:rPr>
                <w:rFonts w:asciiTheme="minorHAnsi" w:hAnsiTheme="minorHAnsi" w:cstheme="minorHAnsi"/>
                <w:b/>
              </w:rPr>
              <w:t>Квалификация</w:t>
            </w:r>
          </w:p>
        </w:tc>
        <w:tc>
          <w:tcPr>
            <w:tcW w:w="758" w:type="pct"/>
            <w:vAlign w:val="center"/>
          </w:tcPr>
          <w:p w14:paraId="4C0E1907" w14:textId="640ED902" w:rsidR="003C4E6F" w:rsidRPr="001B180A" w:rsidRDefault="003C4E6F" w:rsidP="00844470">
            <w:pPr>
              <w:pStyle w:val="Default"/>
              <w:spacing w:before="160" w:after="160" w:line="259" w:lineRule="auto"/>
              <w:contextualSpacing/>
              <w:jc w:val="center"/>
              <w:rPr>
                <w:rFonts w:asciiTheme="minorHAnsi" w:hAnsiTheme="minorHAnsi" w:cstheme="minorHAnsi"/>
                <w:b/>
              </w:rPr>
            </w:pPr>
            <w:r>
              <w:rPr>
                <w:rFonts w:asciiTheme="minorHAnsi" w:hAnsiTheme="minorHAnsi" w:cstheme="minorHAnsi"/>
                <w:b/>
              </w:rPr>
              <w:t>Опыт</w:t>
            </w:r>
          </w:p>
        </w:tc>
        <w:tc>
          <w:tcPr>
            <w:tcW w:w="2653" w:type="pct"/>
            <w:vAlign w:val="center"/>
          </w:tcPr>
          <w:p w14:paraId="53E30246" w14:textId="605BC60F" w:rsidR="003C4E6F" w:rsidRPr="001B180A" w:rsidRDefault="003C4E6F" w:rsidP="00844470">
            <w:pPr>
              <w:pStyle w:val="Default"/>
              <w:spacing w:before="160" w:after="160" w:line="259" w:lineRule="auto"/>
              <w:contextualSpacing/>
              <w:jc w:val="center"/>
              <w:rPr>
                <w:rFonts w:asciiTheme="minorHAnsi" w:hAnsiTheme="minorHAnsi" w:cstheme="minorHAnsi"/>
                <w:b/>
                <w:lang w:val="en-US"/>
              </w:rPr>
            </w:pPr>
            <w:r>
              <w:rPr>
                <w:rFonts w:asciiTheme="minorHAnsi" w:hAnsiTheme="minorHAnsi" w:cstheme="minorHAnsi"/>
                <w:b/>
              </w:rPr>
              <w:t>Конкретный опыт</w:t>
            </w:r>
          </w:p>
        </w:tc>
      </w:tr>
      <w:tr w:rsidR="003C4E6F" w:rsidRPr="001B180A" w14:paraId="15F876D0" w14:textId="77777777" w:rsidTr="003C4E6F">
        <w:trPr>
          <w:trHeight w:val="337"/>
        </w:trPr>
        <w:tc>
          <w:tcPr>
            <w:tcW w:w="5000" w:type="pct"/>
            <w:gridSpan w:val="5"/>
            <w:vAlign w:val="center"/>
          </w:tcPr>
          <w:p w14:paraId="71D1BACE" w14:textId="267E938F" w:rsidR="003C4E6F" w:rsidRDefault="003C4E6F" w:rsidP="003C4E6F">
            <w:pPr>
              <w:pStyle w:val="Default"/>
              <w:spacing w:before="160" w:after="160" w:line="259" w:lineRule="auto"/>
              <w:contextualSpacing/>
              <w:rPr>
                <w:rFonts w:asciiTheme="minorHAnsi" w:hAnsiTheme="minorHAnsi" w:cstheme="minorHAnsi"/>
                <w:b/>
              </w:rPr>
            </w:pPr>
            <w:r>
              <w:rPr>
                <w:rFonts w:asciiTheme="minorHAnsi" w:hAnsiTheme="minorHAnsi" w:cstheme="minorHAnsi"/>
                <w:b/>
              </w:rPr>
              <w:t>Ключевой персонал</w:t>
            </w:r>
          </w:p>
        </w:tc>
      </w:tr>
      <w:tr w:rsidR="003C4E6F" w:rsidRPr="001B180A" w14:paraId="01D318AA" w14:textId="77777777" w:rsidTr="003C4E6F">
        <w:tc>
          <w:tcPr>
            <w:tcW w:w="164" w:type="pct"/>
          </w:tcPr>
          <w:p w14:paraId="4733872B" w14:textId="77777777" w:rsidR="003C4E6F" w:rsidRPr="001B180A" w:rsidRDefault="003C4E6F" w:rsidP="00844470">
            <w:pPr>
              <w:pStyle w:val="Default"/>
              <w:spacing w:before="160" w:after="160" w:line="259" w:lineRule="auto"/>
              <w:contextualSpacing/>
              <w:jc w:val="both"/>
              <w:rPr>
                <w:rFonts w:asciiTheme="minorHAnsi" w:hAnsiTheme="minorHAnsi" w:cstheme="minorHAnsi"/>
                <w:b/>
              </w:rPr>
            </w:pPr>
            <w:r w:rsidRPr="001B180A">
              <w:rPr>
                <w:rFonts w:asciiTheme="minorHAnsi" w:hAnsiTheme="minorHAnsi" w:cstheme="minorHAnsi"/>
                <w:b/>
              </w:rPr>
              <w:t>1</w:t>
            </w:r>
          </w:p>
        </w:tc>
        <w:tc>
          <w:tcPr>
            <w:tcW w:w="667" w:type="pct"/>
          </w:tcPr>
          <w:p w14:paraId="1ED55DA8" w14:textId="7234D22E" w:rsidR="003C4E6F" w:rsidRPr="00A25D17" w:rsidRDefault="004F5111" w:rsidP="00844470">
            <w:pPr>
              <w:pStyle w:val="Default"/>
              <w:spacing w:before="160" w:after="160" w:line="259" w:lineRule="auto"/>
              <w:contextualSpacing/>
              <w:jc w:val="both"/>
              <w:rPr>
                <w:rFonts w:asciiTheme="minorHAnsi" w:hAnsiTheme="minorHAnsi" w:cstheme="minorHAnsi"/>
                <w:b/>
                <w:lang w:val="en-US"/>
              </w:rPr>
            </w:pPr>
            <w:r w:rsidRPr="00C91BD2">
              <w:rPr>
                <w:rFonts w:asciiTheme="minorHAnsi" w:hAnsiTheme="minorHAnsi" w:cstheme="minorHAnsi"/>
              </w:rPr>
              <w:t>Руководитель</w:t>
            </w:r>
            <w:r>
              <w:rPr>
                <w:rFonts w:asciiTheme="minorHAnsi" w:hAnsiTheme="minorHAnsi" w:cstheme="minorHAnsi"/>
              </w:rPr>
              <w:t xml:space="preserve"> проекта</w:t>
            </w:r>
          </w:p>
        </w:tc>
        <w:tc>
          <w:tcPr>
            <w:tcW w:w="758" w:type="pct"/>
          </w:tcPr>
          <w:p w14:paraId="369C4307" w14:textId="6B6FC94E" w:rsidR="003C4E6F" w:rsidRPr="00C91BD2" w:rsidRDefault="003C4E6F" w:rsidP="00844470">
            <w:pPr>
              <w:pStyle w:val="Default"/>
              <w:spacing w:before="160" w:after="160" w:line="259" w:lineRule="auto"/>
              <w:contextualSpacing/>
              <w:jc w:val="both"/>
              <w:rPr>
                <w:rFonts w:asciiTheme="minorHAnsi" w:hAnsiTheme="minorHAnsi" w:cstheme="minorHAnsi"/>
                <w:b/>
              </w:rPr>
            </w:pPr>
            <w:r w:rsidRPr="00C91BD2">
              <w:rPr>
                <w:rFonts w:asciiTheme="minorHAnsi" w:hAnsiTheme="minorHAnsi" w:cstheme="minorHAnsi"/>
              </w:rPr>
              <w:t xml:space="preserve">Степень магистра в области социологии, антропологии и философии/статистики, экономики или </w:t>
            </w:r>
            <w:r w:rsidRPr="00C91BD2">
              <w:rPr>
                <w:rFonts w:asciiTheme="minorHAnsi" w:hAnsiTheme="minorHAnsi" w:cstheme="minorHAnsi"/>
              </w:rPr>
              <w:lastRenderedPageBreak/>
              <w:t>смежных дисциплин</w:t>
            </w:r>
            <w:r>
              <w:rPr>
                <w:rFonts w:asciiTheme="minorHAnsi" w:hAnsiTheme="minorHAnsi" w:cstheme="minorHAnsi"/>
              </w:rPr>
              <w:t>.</w:t>
            </w:r>
          </w:p>
        </w:tc>
        <w:tc>
          <w:tcPr>
            <w:tcW w:w="758" w:type="pct"/>
          </w:tcPr>
          <w:p w14:paraId="23C42F73" w14:textId="3D8D33B4" w:rsidR="003C4E6F" w:rsidRPr="00C91BD2" w:rsidRDefault="003C4E6F" w:rsidP="00844470">
            <w:pPr>
              <w:pStyle w:val="Default"/>
              <w:spacing w:before="160" w:after="160" w:line="259" w:lineRule="auto"/>
              <w:contextualSpacing/>
              <w:jc w:val="both"/>
              <w:rPr>
                <w:rFonts w:asciiTheme="minorHAnsi" w:hAnsiTheme="minorHAnsi" w:cstheme="minorHAnsi"/>
                <w:b/>
              </w:rPr>
            </w:pPr>
            <w:r w:rsidRPr="00C91BD2">
              <w:rPr>
                <w:rFonts w:asciiTheme="minorHAnsi" w:hAnsiTheme="minorHAnsi" w:cstheme="minorHAnsi"/>
              </w:rPr>
              <w:lastRenderedPageBreak/>
              <w:t xml:space="preserve">Не менее </w:t>
            </w:r>
            <w:r w:rsidR="004F5111">
              <w:rPr>
                <w:rFonts w:asciiTheme="minorHAnsi" w:hAnsiTheme="minorHAnsi" w:cstheme="minorHAnsi"/>
              </w:rPr>
              <w:t xml:space="preserve">10 </w:t>
            </w:r>
            <w:r w:rsidRPr="00C91BD2">
              <w:rPr>
                <w:rFonts w:asciiTheme="minorHAnsi" w:hAnsiTheme="minorHAnsi" w:cstheme="minorHAnsi"/>
              </w:rPr>
              <w:t>лет опыта в проведении оценок воздействия или оценочных исследований</w:t>
            </w:r>
            <w:r>
              <w:rPr>
                <w:rFonts w:asciiTheme="minorHAnsi" w:hAnsiTheme="minorHAnsi" w:cstheme="minorHAnsi"/>
              </w:rPr>
              <w:t>.</w:t>
            </w:r>
            <w:r w:rsidRPr="00C91BD2">
              <w:rPr>
                <w:rFonts w:asciiTheme="minorHAnsi" w:hAnsiTheme="minorHAnsi" w:cstheme="minorHAnsi"/>
              </w:rPr>
              <w:t xml:space="preserve">   </w:t>
            </w:r>
          </w:p>
        </w:tc>
        <w:tc>
          <w:tcPr>
            <w:tcW w:w="2653" w:type="pct"/>
          </w:tcPr>
          <w:p w14:paraId="5C2F88B6" w14:textId="77777777" w:rsidR="003C4E6F" w:rsidRPr="00C91BD2" w:rsidRDefault="003C4E6F" w:rsidP="00844470">
            <w:pPr>
              <w:pStyle w:val="Default"/>
              <w:spacing w:before="160" w:after="160" w:line="259" w:lineRule="auto"/>
              <w:contextualSpacing/>
              <w:jc w:val="both"/>
              <w:rPr>
                <w:rFonts w:asciiTheme="minorHAnsi" w:hAnsiTheme="minorHAnsi" w:cstheme="minorHAnsi"/>
              </w:rPr>
            </w:pPr>
            <w:r w:rsidRPr="00C91BD2">
              <w:rPr>
                <w:rFonts w:asciiTheme="minorHAnsi" w:hAnsiTheme="minorHAnsi" w:cstheme="minorHAnsi"/>
              </w:rPr>
              <w:t>Не менее 10 лет опыта в проведении оценок воздействия или оценочных исследований.</w:t>
            </w:r>
          </w:p>
          <w:p w14:paraId="269C8DA7" w14:textId="1FCE0F78" w:rsidR="003C4E6F" w:rsidRPr="00C91BD2" w:rsidRDefault="003C4E6F" w:rsidP="00844470">
            <w:pPr>
              <w:pStyle w:val="Default"/>
              <w:spacing w:before="160" w:after="160" w:line="259" w:lineRule="auto"/>
              <w:contextualSpacing/>
              <w:jc w:val="both"/>
              <w:rPr>
                <w:rFonts w:asciiTheme="minorHAnsi" w:hAnsiTheme="minorHAnsi" w:cstheme="minorHAnsi"/>
              </w:rPr>
            </w:pPr>
            <w:r w:rsidRPr="00C91BD2">
              <w:rPr>
                <w:rFonts w:asciiTheme="minorHAnsi" w:hAnsiTheme="minorHAnsi" w:cstheme="minorHAnsi"/>
              </w:rPr>
              <w:t xml:space="preserve">Не менее пяти проведенных базовых и/или </w:t>
            </w:r>
            <w:r>
              <w:rPr>
                <w:rFonts w:asciiTheme="minorHAnsi" w:hAnsiTheme="minorHAnsi" w:cstheme="minorHAnsi"/>
              </w:rPr>
              <w:t>конечных</w:t>
            </w:r>
            <w:r w:rsidRPr="00C91BD2">
              <w:rPr>
                <w:rFonts w:asciiTheme="minorHAnsi" w:hAnsiTheme="minorHAnsi" w:cstheme="minorHAnsi"/>
              </w:rPr>
              <w:t xml:space="preserve"> оценок, оценок воздействия за последние десять лет.</w:t>
            </w:r>
          </w:p>
          <w:p w14:paraId="5EF309D8" w14:textId="77777777" w:rsidR="003C4E6F" w:rsidRPr="00C91BD2" w:rsidRDefault="003C4E6F" w:rsidP="00844470">
            <w:pPr>
              <w:pStyle w:val="Default"/>
              <w:spacing w:before="160" w:after="160" w:line="259" w:lineRule="auto"/>
              <w:contextualSpacing/>
              <w:jc w:val="both"/>
              <w:rPr>
                <w:rFonts w:asciiTheme="minorHAnsi" w:hAnsiTheme="minorHAnsi" w:cstheme="minorHAnsi"/>
              </w:rPr>
            </w:pPr>
            <w:r w:rsidRPr="00C91BD2">
              <w:rPr>
                <w:rFonts w:asciiTheme="minorHAnsi" w:hAnsiTheme="minorHAnsi" w:cstheme="minorHAnsi"/>
              </w:rPr>
              <w:t>Наличие навыков в области разработки исследований, методологии, включая расчет размера выборки, качественные и количественные методологии, а также управление процессом исследования.</w:t>
            </w:r>
          </w:p>
          <w:p w14:paraId="2CCD9CEE" w14:textId="0BEE925C" w:rsidR="003C4E6F" w:rsidRPr="00C91BD2" w:rsidRDefault="003C4E6F" w:rsidP="00844470">
            <w:pPr>
              <w:pStyle w:val="Default"/>
              <w:spacing w:before="160" w:after="160" w:line="259" w:lineRule="auto"/>
              <w:contextualSpacing/>
              <w:jc w:val="both"/>
              <w:rPr>
                <w:rFonts w:asciiTheme="minorHAnsi" w:hAnsiTheme="minorHAnsi" w:cstheme="minorHAnsi"/>
              </w:rPr>
            </w:pPr>
            <w:r w:rsidRPr="00C91BD2">
              <w:rPr>
                <w:rFonts w:asciiTheme="minorHAnsi" w:hAnsiTheme="minorHAnsi" w:cstheme="minorHAnsi"/>
              </w:rPr>
              <w:t xml:space="preserve">Дипломатичность во всех </w:t>
            </w:r>
            <w:r w:rsidRPr="0067066A">
              <w:rPr>
                <w:rFonts w:cstheme="minorHAnsi"/>
              </w:rPr>
              <w:t xml:space="preserve">взаимоотношениях </w:t>
            </w:r>
            <w:r w:rsidRPr="00C91BD2">
              <w:rPr>
                <w:rFonts w:asciiTheme="minorHAnsi" w:hAnsiTheme="minorHAnsi" w:cstheme="minorHAnsi"/>
              </w:rPr>
              <w:t xml:space="preserve">с международными и государственными </w:t>
            </w:r>
            <w:r w:rsidRPr="00C91BD2">
              <w:rPr>
                <w:rFonts w:asciiTheme="minorHAnsi" w:hAnsiTheme="minorHAnsi" w:cstheme="minorHAnsi"/>
              </w:rPr>
              <w:lastRenderedPageBreak/>
              <w:t>должностными лицами, а также местными сообществами.</w:t>
            </w:r>
          </w:p>
          <w:p w14:paraId="670A1ACB" w14:textId="229D0A37" w:rsidR="003C4E6F" w:rsidRPr="00C91BD2" w:rsidRDefault="003C4E6F" w:rsidP="00844470">
            <w:pPr>
              <w:pStyle w:val="Default"/>
              <w:spacing w:before="160" w:after="160" w:line="259" w:lineRule="auto"/>
              <w:contextualSpacing/>
              <w:jc w:val="both"/>
              <w:rPr>
                <w:rFonts w:asciiTheme="minorHAnsi" w:hAnsiTheme="minorHAnsi" w:cstheme="minorHAnsi"/>
              </w:rPr>
            </w:pPr>
            <w:r w:rsidRPr="0067066A">
              <w:rPr>
                <w:rFonts w:cstheme="minorHAnsi"/>
              </w:rPr>
              <w:t>Гибкость и способность к адаптации к плану, взятию на себя инициативы и организации работы</w:t>
            </w:r>
            <w:r w:rsidRPr="00C91BD2">
              <w:rPr>
                <w:rFonts w:asciiTheme="minorHAnsi" w:hAnsiTheme="minorHAnsi" w:cstheme="minorHAnsi"/>
              </w:rPr>
              <w:t>.</w:t>
            </w:r>
          </w:p>
          <w:p w14:paraId="09B2D0C4" w14:textId="77777777" w:rsidR="003C4E6F" w:rsidRPr="00C91BD2" w:rsidRDefault="003C4E6F" w:rsidP="00844470">
            <w:pPr>
              <w:pStyle w:val="Default"/>
              <w:spacing w:before="160" w:after="160" w:line="259" w:lineRule="auto"/>
              <w:contextualSpacing/>
              <w:jc w:val="both"/>
              <w:rPr>
                <w:rFonts w:asciiTheme="minorHAnsi" w:hAnsiTheme="minorHAnsi" w:cstheme="minorHAnsi"/>
              </w:rPr>
            </w:pPr>
            <w:r w:rsidRPr="00C91BD2">
              <w:rPr>
                <w:rFonts w:asciiTheme="minorHAnsi" w:hAnsiTheme="minorHAnsi" w:cstheme="minorHAnsi"/>
              </w:rPr>
              <w:t>Отличное знание английского языка, знание русского и кыргызского языков является значительным преимуществом.</w:t>
            </w:r>
          </w:p>
          <w:p w14:paraId="2AB30A17" w14:textId="2BFF9BB6" w:rsidR="003C4E6F" w:rsidRPr="00C91BD2" w:rsidRDefault="003C4E6F" w:rsidP="00844470">
            <w:pPr>
              <w:pStyle w:val="Default"/>
              <w:spacing w:before="160" w:after="160" w:line="259" w:lineRule="auto"/>
              <w:contextualSpacing/>
              <w:jc w:val="both"/>
              <w:rPr>
                <w:rFonts w:asciiTheme="minorHAnsi" w:hAnsiTheme="minorHAnsi" w:cstheme="minorHAnsi"/>
              </w:rPr>
            </w:pPr>
            <w:r w:rsidRPr="00C91BD2">
              <w:rPr>
                <w:rFonts w:asciiTheme="minorHAnsi" w:hAnsiTheme="minorHAnsi" w:cstheme="minorHAnsi"/>
              </w:rPr>
              <w:t xml:space="preserve">Подтвержденный опыт использования </w:t>
            </w:r>
            <w:r w:rsidRPr="00C91BD2">
              <w:rPr>
                <w:rFonts w:asciiTheme="minorHAnsi" w:hAnsiTheme="minorHAnsi" w:cstheme="minorHAnsi"/>
                <w:lang w:val="en-US"/>
              </w:rPr>
              <w:t>SPSS</w:t>
            </w:r>
            <w:r w:rsidRPr="00C91BD2">
              <w:rPr>
                <w:rFonts w:asciiTheme="minorHAnsi" w:hAnsiTheme="minorHAnsi" w:cstheme="minorHAnsi"/>
              </w:rPr>
              <w:t xml:space="preserve">, </w:t>
            </w:r>
            <w:r w:rsidRPr="00C91BD2">
              <w:rPr>
                <w:rFonts w:asciiTheme="minorHAnsi" w:hAnsiTheme="minorHAnsi" w:cstheme="minorHAnsi"/>
                <w:lang w:val="en-US"/>
              </w:rPr>
              <w:t>Stata</w:t>
            </w:r>
            <w:r w:rsidRPr="00C91BD2">
              <w:rPr>
                <w:rFonts w:asciiTheme="minorHAnsi" w:hAnsiTheme="minorHAnsi" w:cstheme="minorHAnsi"/>
              </w:rPr>
              <w:t xml:space="preserve"> или </w:t>
            </w:r>
            <w:r w:rsidRPr="00C91BD2">
              <w:rPr>
                <w:rFonts w:asciiTheme="minorHAnsi" w:hAnsiTheme="minorHAnsi" w:cstheme="minorHAnsi"/>
                <w:lang w:val="en-US"/>
              </w:rPr>
              <w:t>R</w:t>
            </w:r>
            <w:r w:rsidRPr="00C91BD2">
              <w:rPr>
                <w:rFonts w:asciiTheme="minorHAnsi" w:hAnsiTheme="minorHAnsi" w:cstheme="minorHAnsi"/>
              </w:rPr>
              <w:t>.</w:t>
            </w:r>
          </w:p>
        </w:tc>
      </w:tr>
      <w:tr w:rsidR="003C4E6F" w:rsidRPr="001B180A" w14:paraId="6513795C" w14:textId="77777777" w:rsidTr="003C4E6F">
        <w:tc>
          <w:tcPr>
            <w:tcW w:w="164" w:type="pct"/>
          </w:tcPr>
          <w:p w14:paraId="1A65ED1B" w14:textId="77777777" w:rsidR="003C4E6F" w:rsidRPr="001B180A" w:rsidRDefault="003C4E6F" w:rsidP="00844470">
            <w:pPr>
              <w:pStyle w:val="Default"/>
              <w:spacing w:before="160" w:after="160" w:line="259" w:lineRule="auto"/>
              <w:contextualSpacing/>
              <w:jc w:val="both"/>
              <w:rPr>
                <w:rFonts w:asciiTheme="minorHAnsi" w:hAnsiTheme="minorHAnsi" w:cstheme="minorHAnsi"/>
                <w:b/>
              </w:rPr>
            </w:pPr>
            <w:r w:rsidRPr="001B180A">
              <w:rPr>
                <w:rFonts w:asciiTheme="minorHAnsi" w:hAnsiTheme="minorHAnsi" w:cstheme="minorHAnsi"/>
                <w:b/>
              </w:rPr>
              <w:lastRenderedPageBreak/>
              <w:t>2</w:t>
            </w:r>
          </w:p>
        </w:tc>
        <w:tc>
          <w:tcPr>
            <w:tcW w:w="667" w:type="pct"/>
          </w:tcPr>
          <w:p w14:paraId="5345D2E4" w14:textId="2F92833C"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cstheme="minorHAnsi"/>
              </w:rPr>
              <w:t>Специалист по институциональному развитию</w:t>
            </w:r>
          </w:p>
        </w:tc>
        <w:tc>
          <w:tcPr>
            <w:tcW w:w="758" w:type="pct"/>
          </w:tcPr>
          <w:p w14:paraId="38B85A82" w14:textId="038143A0" w:rsidR="003C4E6F" w:rsidRPr="00D43854" w:rsidRDefault="003C4E6F" w:rsidP="00844470">
            <w:pPr>
              <w:pStyle w:val="Default"/>
              <w:spacing w:before="160" w:after="160" w:line="259" w:lineRule="auto"/>
              <w:contextualSpacing/>
              <w:jc w:val="both"/>
              <w:rPr>
                <w:rFonts w:asciiTheme="minorHAnsi" w:hAnsiTheme="minorHAnsi" w:cstheme="minorHAnsi"/>
                <w:b/>
              </w:rPr>
            </w:pPr>
            <w:r w:rsidRPr="00D43854">
              <w:rPr>
                <w:rFonts w:asciiTheme="minorHAnsi" w:hAnsiTheme="minorHAnsi" w:cstheme="minorHAnsi"/>
              </w:rPr>
              <w:t>Степень магистра в соответствующих социальных науках, государственной политике, экономике или смежных областях, с подготовкой в области качественного и статистического/математического анализа.</w:t>
            </w:r>
          </w:p>
        </w:tc>
        <w:tc>
          <w:tcPr>
            <w:tcW w:w="758" w:type="pct"/>
          </w:tcPr>
          <w:p w14:paraId="1374F35D" w14:textId="2399A3A9" w:rsidR="003C4E6F" w:rsidRPr="00D43854" w:rsidRDefault="003C4E6F" w:rsidP="00844470">
            <w:pPr>
              <w:pStyle w:val="Default"/>
              <w:spacing w:before="160" w:after="160" w:line="259" w:lineRule="auto"/>
              <w:contextualSpacing/>
              <w:jc w:val="both"/>
              <w:rPr>
                <w:rFonts w:asciiTheme="minorHAnsi" w:hAnsiTheme="minorHAnsi" w:cstheme="minorHAnsi"/>
                <w:b/>
              </w:rPr>
            </w:pPr>
            <w:r w:rsidRPr="00D43854">
              <w:rPr>
                <w:rFonts w:asciiTheme="minorHAnsi" w:hAnsiTheme="minorHAnsi" w:cstheme="minorHAnsi"/>
              </w:rPr>
              <w:t>Не менее 5 лет соответствующего опыта в проведении оценки воздействия и анализа политики</w:t>
            </w:r>
            <w:r>
              <w:rPr>
                <w:rFonts w:asciiTheme="minorHAnsi" w:hAnsiTheme="minorHAnsi" w:cstheme="minorHAnsi"/>
              </w:rPr>
              <w:t>.</w:t>
            </w:r>
          </w:p>
        </w:tc>
        <w:tc>
          <w:tcPr>
            <w:tcW w:w="2653" w:type="pct"/>
          </w:tcPr>
          <w:p w14:paraId="4135C2B5" w14:textId="77777777"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Не менее 5 лет опыта в проведении оценки воздействия, анализе политики или оценке проектов в социально-экономическом секторе.</w:t>
            </w:r>
          </w:p>
          <w:p w14:paraId="467B7517" w14:textId="33BBFF67"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Подтвержденный опыт проведения и анализа качественных исследований, включая фокус-групповые дискуссии (ФГД) и интервью с ключевыми информантами (</w:t>
            </w:r>
            <w:r>
              <w:rPr>
                <w:rFonts w:asciiTheme="minorHAnsi" w:hAnsiTheme="minorHAnsi" w:cstheme="minorHAnsi"/>
              </w:rPr>
              <w:t>И</w:t>
            </w:r>
            <w:r w:rsidRPr="00D43854">
              <w:rPr>
                <w:rFonts w:asciiTheme="minorHAnsi" w:hAnsiTheme="minorHAnsi" w:cstheme="minorHAnsi"/>
              </w:rPr>
              <w:t>КИ);</w:t>
            </w:r>
          </w:p>
          <w:p w14:paraId="0947DD4F" w14:textId="0DE7CCD4" w:rsidR="003C4E6F" w:rsidRPr="00D43854" w:rsidRDefault="00660C0E" w:rsidP="00844470">
            <w:pPr>
              <w:pStyle w:val="Default"/>
              <w:spacing w:before="160" w:after="160" w:line="259" w:lineRule="auto"/>
              <w:contextualSpacing/>
              <w:jc w:val="both"/>
              <w:rPr>
                <w:rFonts w:asciiTheme="minorHAnsi" w:hAnsiTheme="minorHAnsi" w:cstheme="minorHAnsi"/>
              </w:rPr>
            </w:pPr>
            <w:r>
              <w:rPr>
                <w:rFonts w:asciiTheme="minorHAnsi" w:hAnsiTheme="minorHAnsi" w:cstheme="minorHAnsi"/>
              </w:rPr>
              <w:t>Отличные навыки</w:t>
            </w:r>
            <w:r w:rsidR="003C4E6F" w:rsidRPr="00D43854">
              <w:rPr>
                <w:rFonts w:asciiTheme="minorHAnsi" w:hAnsiTheme="minorHAnsi" w:cstheme="minorHAnsi"/>
              </w:rPr>
              <w:t xml:space="preserve"> </w:t>
            </w:r>
            <w:r w:rsidR="006D3281">
              <w:rPr>
                <w:rFonts w:asciiTheme="minorHAnsi" w:hAnsiTheme="minorHAnsi" w:cstheme="minorHAnsi"/>
              </w:rPr>
              <w:t>к</w:t>
            </w:r>
            <w:r w:rsidR="003C4E6F" w:rsidRPr="00D43854">
              <w:rPr>
                <w:rFonts w:asciiTheme="minorHAnsi" w:hAnsiTheme="minorHAnsi" w:cstheme="minorHAnsi"/>
              </w:rPr>
              <w:t>ачественн</w:t>
            </w:r>
            <w:r w:rsidR="006D3281">
              <w:rPr>
                <w:rFonts w:asciiTheme="minorHAnsi" w:hAnsiTheme="minorHAnsi" w:cstheme="minorHAnsi"/>
              </w:rPr>
              <w:t>ого</w:t>
            </w:r>
            <w:r w:rsidR="003C4E6F" w:rsidRPr="00D43854">
              <w:rPr>
                <w:rFonts w:asciiTheme="minorHAnsi" w:hAnsiTheme="minorHAnsi" w:cstheme="minorHAnsi"/>
              </w:rPr>
              <w:t xml:space="preserve"> анализ</w:t>
            </w:r>
            <w:r w:rsidR="006D3281">
              <w:rPr>
                <w:rFonts w:asciiTheme="minorHAnsi" w:hAnsiTheme="minorHAnsi" w:cstheme="minorHAnsi"/>
              </w:rPr>
              <w:t>а</w:t>
            </w:r>
            <w:r w:rsidR="003C4E6F" w:rsidRPr="00D43854">
              <w:rPr>
                <w:rFonts w:asciiTheme="minorHAnsi" w:hAnsiTheme="minorHAnsi" w:cstheme="minorHAnsi"/>
              </w:rPr>
              <w:t xml:space="preserve"> данных, в том числе тематическо</w:t>
            </w:r>
            <w:r w:rsidR="006D3281">
              <w:rPr>
                <w:rFonts w:asciiTheme="minorHAnsi" w:hAnsiTheme="minorHAnsi" w:cstheme="minorHAnsi"/>
              </w:rPr>
              <w:t>го</w:t>
            </w:r>
            <w:r w:rsidR="003C4E6F" w:rsidRPr="00D43854">
              <w:rPr>
                <w:rFonts w:asciiTheme="minorHAnsi" w:hAnsiTheme="minorHAnsi" w:cstheme="minorHAnsi"/>
              </w:rPr>
              <w:t xml:space="preserve"> кодировани</w:t>
            </w:r>
            <w:r w:rsidR="006D3281">
              <w:rPr>
                <w:rFonts w:asciiTheme="minorHAnsi" w:hAnsiTheme="minorHAnsi" w:cstheme="minorHAnsi"/>
              </w:rPr>
              <w:t>я</w:t>
            </w:r>
            <w:r w:rsidR="000F4069">
              <w:rPr>
                <w:rFonts w:asciiTheme="minorHAnsi" w:hAnsiTheme="minorHAnsi" w:cstheme="minorHAnsi"/>
              </w:rPr>
              <w:t xml:space="preserve">, </w:t>
            </w:r>
            <w:r w:rsidR="003C4E6F" w:rsidRPr="00D43854">
              <w:rPr>
                <w:rFonts w:asciiTheme="minorHAnsi" w:hAnsiTheme="minorHAnsi" w:cstheme="minorHAnsi"/>
              </w:rPr>
              <w:t>интерпретаци</w:t>
            </w:r>
            <w:r w:rsidR="000F4069">
              <w:rPr>
                <w:rFonts w:asciiTheme="minorHAnsi" w:hAnsiTheme="minorHAnsi" w:cstheme="minorHAnsi"/>
              </w:rPr>
              <w:t>и</w:t>
            </w:r>
            <w:r w:rsidR="003C4E6F" w:rsidRPr="00D43854">
              <w:rPr>
                <w:rFonts w:asciiTheme="minorHAnsi" w:hAnsiTheme="minorHAnsi" w:cstheme="minorHAnsi"/>
              </w:rPr>
              <w:t xml:space="preserve"> результатов и триангуляци</w:t>
            </w:r>
            <w:r w:rsidR="000F4069">
              <w:rPr>
                <w:rFonts w:asciiTheme="minorHAnsi" w:hAnsiTheme="minorHAnsi" w:cstheme="minorHAnsi"/>
              </w:rPr>
              <w:t>и</w:t>
            </w:r>
            <w:r w:rsidR="003C4E6F" w:rsidRPr="00D43854">
              <w:rPr>
                <w:rFonts w:asciiTheme="minorHAnsi" w:hAnsiTheme="minorHAnsi" w:cstheme="minorHAnsi"/>
              </w:rPr>
              <w:t xml:space="preserve"> с количественными результатами;</w:t>
            </w:r>
          </w:p>
          <w:p w14:paraId="2501CD08" w14:textId="77777777"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Знание многомерных статистических методов и анализа.</w:t>
            </w:r>
          </w:p>
          <w:p w14:paraId="512381A0" w14:textId="77777777"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 xml:space="preserve">Подтвержденный опыт использования </w:t>
            </w:r>
            <w:r w:rsidRPr="00D43854">
              <w:rPr>
                <w:rFonts w:asciiTheme="minorHAnsi" w:hAnsiTheme="minorHAnsi" w:cstheme="minorHAnsi"/>
                <w:lang w:val="en-US"/>
              </w:rPr>
              <w:t>SPSS</w:t>
            </w:r>
            <w:r w:rsidRPr="00D43854">
              <w:rPr>
                <w:rFonts w:asciiTheme="minorHAnsi" w:hAnsiTheme="minorHAnsi" w:cstheme="minorHAnsi"/>
              </w:rPr>
              <w:t xml:space="preserve">, </w:t>
            </w:r>
            <w:r w:rsidRPr="00D43854">
              <w:rPr>
                <w:rFonts w:asciiTheme="minorHAnsi" w:hAnsiTheme="minorHAnsi" w:cstheme="minorHAnsi"/>
                <w:lang w:val="en-US"/>
              </w:rPr>
              <w:t>Stata</w:t>
            </w:r>
            <w:r w:rsidRPr="00D43854">
              <w:rPr>
                <w:rFonts w:asciiTheme="minorHAnsi" w:hAnsiTheme="minorHAnsi" w:cstheme="minorHAnsi"/>
              </w:rPr>
              <w:t xml:space="preserve"> или </w:t>
            </w:r>
            <w:r w:rsidRPr="00D43854">
              <w:rPr>
                <w:rFonts w:asciiTheme="minorHAnsi" w:hAnsiTheme="minorHAnsi" w:cstheme="minorHAnsi"/>
                <w:lang w:val="en-US"/>
              </w:rPr>
              <w:t>R</w:t>
            </w:r>
            <w:r w:rsidRPr="00D43854">
              <w:rPr>
                <w:rFonts w:asciiTheme="minorHAnsi" w:hAnsiTheme="minorHAnsi" w:cstheme="minorHAnsi"/>
              </w:rPr>
              <w:t>.</w:t>
            </w:r>
          </w:p>
          <w:p w14:paraId="6D822048" w14:textId="5A30A92C" w:rsidR="003C4E6F" w:rsidRPr="00D43854" w:rsidRDefault="003C4E6F" w:rsidP="00844470">
            <w:pPr>
              <w:pStyle w:val="Default"/>
              <w:spacing w:before="160" w:after="160" w:line="259" w:lineRule="auto"/>
              <w:contextualSpacing/>
              <w:jc w:val="both"/>
              <w:rPr>
                <w:rFonts w:asciiTheme="minorHAnsi" w:hAnsiTheme="minorHAnsi" w:cstheme="minorHAnsi"/>
                <w:b/>
              </w:rPr>
            </w:pPr>
            <w:r w:rsidRPr="00D43854">
              <w:rPr>
                <w:rFonts w:asciiTheme="minorHAnsi" w:hAnsiTheme="minorHAnsi" w:cstheme="minorHAnsi"/>
              </w:rPr>
              <w:t>Отличное знание английского языка; знание русского и киргизского языков является преимуществом.</w:t>
            </w:r>
          </w:p>
        </w:tc>
      </w:tr>
      <w:tr w:rsidR="003C4E6F" w:rsidRPr="001B180A" w14:paraId="72988F3C" w14:textId="77777777" w:rsidTr="003C4E6F">
        <w:tc>
          <w:tcPr>
            <w:tcW w:w="164" w:type="pct"/>
          </w:tcPr>
          <w:p w14:paraId="3723AED1" w14:textId="77777777" w:rsidR="003C4E6F" w:rsidRPr="001B180A" w:rsidRDefault="003C4E6F" w:rsidP="00844470">
            <w:pPr>
              <w:pStyle w:val="Default"/>
              <w:spacing w:before="160" w:after="160" w:line="259" w:lineRule="auto"/>
              <w:contextualSpacing/>
              <w:jc w:val="both"/>
              <w:rPr>
                <w:rFonts w:asciiTheme="minorHAnsi" w:hAnsiTheme="minorHAnsi" w:cstheme="minorHAnsi"/>
                <w:b/>
              </w:rPr>
            </w:pPr>
            <w:r w:rsidRPr="001B180A">
              <w:rPr>
                <w:rFonts w:asciiTheme="minorHAnsi" w:hAnsiTheme="minorHAnsi" w:cstheme="minorHAnsi"/>
                <w:b/>
              </w:rPr>
              <w:t>3</w:t>
            </w:r>
          </w:p>
        </w:tc>
        <w:tc>
          <w:tcPr>
            <w:tcW w:w="667" w:type="pct"/>
          </w:tcPr>
          <w:p w14:paraId="6EF64D15" w14:textId="5916A81F" w:rsidR="003C4E6F" w:rsidRPr="00D43854" w:rsidRDefault="00D063DD" w:rsidP="00844470">
            <w:pPr>
              <w:pStyle w:val="Default"/>
              <w:spacing w:before="160" w:after="160" w:line="259" w:lineRule="auto"/>
              <w:contextualSpacing/>
              <w:jc w:val="both"/>
              <w:rPr>
                <w:rFonts w:asciiTheme="minorHAnsi" w:hAnsiTheme="minorHAnsi" w:cstheme="minorHAnsi"/>
                <w:b/>
              </w:rPr>
            </w:pPr>
            <w:r>
              <w:rPr>
                <w:rFonts w:asciiTheme="minorHAnsi" w:hAnsiTheme="minorHAnsi" w:cstheme="minorHAnsi"/>
              </w:rPr>
              <w:t>Специалист по работе с данными с ГИС навыками</w:t>
            </w:r>
          </w:p>
        </w:tc>
        <w:tc>
          <w:tcPr>
            <w:tcW w:w="758" w:type="pct"/>
          </w:tcPr>
          <w:p w14:paraId="79F81191" w14:textId="3B649086"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Степень Бакалавра в области социальных наук и статистики/математического анализа</w:t>
            </w:r>
          </w:p>
        </w:tc>
        <w:tc>
          <w:tcPr>
            <w:tcW w:w="758" w:type="pct"/>
          </w:tcPr>
          <w:p w14:paraId="33A98C48" w14:textId="128F0436" w:rsidR="003C4E6F" w:rsidRPr="00D43854" w:rsidRDefault="000F079B" w:rsidP="00844470">
            <w:pPr>
              <w:pStyle w:val="Default"/>
              <w:spacing w:before="160" w:after="160" w:line="259" w:lineRule="auto"/>
              <w:contextualSpacing/>
              <w:jc w:val="both"/>
              <w:rPr>
                <w:rFonts w:asciiTheme="minorHAnsi" w:hAnsiTheme="minorHAnsi" w:cstheme="minorHAnsi"/>
                <w:b/>
              </w:rPr>
            </w:pPr>
            <w:r>
              <w:rPr>
                <w:rFonts w:asciiTheme="minorHAnsi" w:hAnsiTheme="minorHAnsi" w:cstheme="minorHAnsi"/>
              </w:rPr>
              <w:t xml:space="preserve">Не менее </w:t>
            </w:r>
            <w:r w:rsidR="003C4E6F" w:rsidRPr="00D43854">
              <w:rPr>
                <w:rFonts w:asciiTheme="minorHAnsi" w:hAnsiTheme="minorHAnsi" w:cstheme="minorHAnsi"/>
              </w:rPr>
              <w:t>5 лет опыта в проведении исследований</w:t>
            </w:r>
          </w:p>
        </w:tc>
        <w:tc>
          <w:tcPr>
            <w:tcW w:w="2653" w:type="pct"/>
          </w:tcPr>
          <w:p w14:paraId="499230A0" w14:textId="1D3389A9" w:rsidR="003C4E6F"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Не менее 5 лет опыта работы в области обработки и анализа данных</w:t>
            </w:r>
            <w:r w:rsidR="00ED13BA">
              <w:rPr>
                <w:rFonts w:asciiTheme="minorHAnsi" w:hAnsiTheme="minorHAnsi" w:cstheme="minorHAnsi"/>
              </w:rPr>
              <w:t>, включая</w:t>
            </w:r>
            <w:r w:rsidR="008E7571">
              <w:rPr>
                <w:rFonts w:asciiTheme="minorHAnsi" w:hAnsiTheme="minorHAnsi" w:cstheme="minorHAnsi"/>
              </w:rPr>
              <w:t xml:space="preserve"> не менее</w:t>
            </w:r>
            <w:r w:rsidR="00ED13BA">
              <w:rPr>
                <w:rFonts w:asciiTheme="minorHAnsi" w:hAnsiTheme="minorHAnsi" w:cstheme="minorHAnsi"/>
              </w:rPr>
              <w:t xml:space="preserve"> </w:t>
            </w:r>
            <w:r w:rsidR="00ED13BA" w:rsidRPr="00D43854">
              <w:rPr>
                <w:rFonts w:asciiTheme="minorHAnsi" w:hAnsiTheme="minorHAnsi" w:cstheme="minorHAnsi"/>
              </w:rPr>
              <w:t>2 лет опыта в области ГИС-картографии и анализа пространственных данных</w:t>
            </w:r>
            <w:r w:rsidRPr="00D43854">
              <w:rPr>
                <w:rFonts w:asciiTheme="minorHAnsi" w:hAnsiTheme="minorHAnsi" w:cstheme="minorHAnsi"/>
              </w:rPr>
              <w:t>;</w:t>
            </w:r>
          </w:p>
          <w:p w14:paraId="05185853" w14:textId="12011809" w:rsidR="008E7571" w:rsidRPr="00D43854" w:rsidRDefault="008E7571"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 xml:space="preserve">Умение собирать и обрабатывать данные </w:t>
            </w:r>
            <w:r w:rsidRPr="00D43854">
              <w:rPr>
                <w:rFonts w:asciiTheme="minorHAnsi" w:hAnsiTheme="minorHAnsi" w:cstheme="minorHAnsi"/>
                <w:lang w:val="en-US"/>
              </w:rPr>
              <w:t>GPS</w:t>
            </w:r>
            <w:r w:rsidRPr="00D43854">
              <w:rPr>
                <w:rFonts w:asciiTheme="minorHAnsi" w:hAnsiTheme="minorHAnsi" w:cstheme="minorHAnsi"/>
              </w:rPr>
              <w:t xml:space="preserve"> и использовать программное обеспечение ГИС, по крайней мере </w:t>
            </w:r>
            <w:r w:rsidRPr="00D43854">
              <w:rPr>
                <w:rFonts w:asciiTheme="minorHAnsi" w:hAnsiTheme="minorHAnsi" w:cstheme="minorHAnsi"/>
                <w:lang w:val="en-US"/>
              </w:rPr>
              <w:t>Quantum</w:t>
            </w:r>
            <w:r w:rsidRPr="00D43854">
              <w:rPr>
                <w:rFonts w:asciiTheme="minorHAnsi" w:hAnsiTheme="minorHAnsi" w:cstheme="minorHAnsi"/>
              </w:rPr>
              <w:t xml:space="preserve"> </w:t>
            </w:r>
            <w:r w:rsidRPr="00D43854">
              <w:rPr>
                <w:rFonts w:asciiTheme="minorHAnsi" w:hAnsiTheme="minorHAnsi" w:cstheme="minorHAnsi"/>
                <w:lang w:val="en-US"/>
              </w:rPr>
              <w:t>GIS</w:t>
            </w:r>
            <w:r w:rsidRPr="00D43854">
              <w:rPr>
                <w:rFonts w:asciiTheme="minorHAnsi" w:hAnsiTheme="minorHAnsi" w:cstheme="minorHAnsi"/>
              </w:rPr>
              <w:t xml:space="preserve"> (</w:t>
            </w:r>
            <w:r w:rsidRPr="00D43854">
              <w:rPr>
                <w:rFonts w:asciiTheme="minorHAnsi" w:hAnsiTheme="minorHAnsi" w:cstheme="minorHAnsi"/>
                <w:lang w:val="en-US"/>
              </w:rPr>
              <w:t>QGIS</w:t>
            </w:r>
            <w:r w:rsidRPr="00D43854">
              <w:rPr>
                <w:rFonts w:asciiTheme="minorHAnsi" w:hAnsiTheme="minorHAnsi" w:cstheme="minorHAnsi"/>
              </w:rPr>
              <w:t>).</w:t>
            </w:r>
          </w:p>
          <w:p w14:paraId="08605414" w14:textId="77777777"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Ответственность за количественную очистку данных, валидацию и статистический анализ;</w:t>
            </w:r>
          </w:p>
          <w:p w14:paraId="72863098" w14:textId="77777777"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Умение интерпретировать количественные результаты, составлять аналитические таблицы и обосновывать выводы на основе фактов;</w:t>
            </w:r>
          </w:p>
          <w:p w14:paraId="2103334D" w14:textId="77777777"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lastRenderedPageBreak/>
              <w:t xml:space="preserve">Подтвержденный опыт работы с </w:t>
            </w:r>
            <w:r w:rsidRPr="00D43854">
              <w:rPr>
                <w:rFonts w:asciiTheme="minorHAnsi" w:hAnsiTheme="minorHAnsi" w:cstheme="minorHAnsi"/>
                <w:lang w:val="en-US"/>
              </w:rPr>
              <w:t>SPSS</w:t>
            </w:r>
            <w:r w:rsidRPr="00D43854">
              <w:rPr>
                <w:rFonts w:asciiTheme="minorHAnsi" w:hAnsiTheme="minorHAnsi" w:cstheme="minorHAnsi"/>
              </w:rPr>
              <w:t xml:space="preserve">, </w:t>
            </w:r>
            <w:r w:rsidRPr="00D43854">
              <w:rPr>
                <w:rFonts w:asciiTheme="minorHAnsi" w:hAnsiTheme="minorHAnsi" w:cstheme="minorHAnsi"/>
                <w:lang w:val="en-US"/>
              </w:rPr>
              <w:t>Stata</w:t>
            </w:r>
            <w:r w:rsidRPr="00D43854">
              <w:rPr>
                <w:rFonts w:asciiTheme="minorHAnsi" w:hAnsiTheme="minorHAnsi" w:cstheme="minorHAnsi"/>
              </w:rPr>
              <w:t xml:space="preserve"> или </w:t>
            </w:r>
            <w:r w:rsidRPr="00D43854">
              <w:rPr>
                <w:rFonts w:asciiTheme="minorHAnsi" w:hAnsiTheme="minorHAnsi" w:cstheme="minorHAnsi"/>
                <w:lang w:val="en-US"/>
              </w:rPr>
              <w:t>R</w:t>
            </w:r>
            <w:r w:rsidRPr="00D43854">
              <w:rPr>
                <w:rFonts w:asciiTheme="minorHAnsi" w:hAnsiTheme="minorHAnsi" w:cstheme="minorHAnsi"/>
              </w:rPr>
              <w:t>;</w:t>
            </w:r>
          </w:p>
          <w:p w14:paraId="12D3E306" w14:textId="77777777"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Отличное владение устным и письменным русским и кыргызским языками,</w:t>
            </w:r>
          </w:p>
          <w:p w14:paraId="1C44E7A5" w14:textId="65B90CAF"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Знание английского языка является значительным преимуществом.</w:t>
            </w:r>
          </w:p>
        </w:tc>
      </w:tr>
      <w:tr w:rsidR="003C4E6F" w:rsidRPr="001B180A" w14:paraId="3D2F6F9E" w14:textId="77777777" w:rsidTr="003C4E6F">
        <w:tc>
          <w:tcPr>
            <w:tcW w:w="164" w:type="pct"/>
          </w:tcPr>
          <w:p w14:paraId="4C0C21AA" w14:textId="5FD9E7B9" w:rsidR="003C4E6F" w:rsidRPr="001B180A" w:rsidRDefault="003C4E6F" w:rsidP="00844470">
            <w:pPr>
              <w:pStyle w:val="Default"/>
              <w:spacing w:before="160" w:after="160" w:line="259" w:lineRule="auto"/>
              <w:contextualSpacing/>
              <w:jc w:val="both"/>
              <w:rPr>
                <w:rFonts w:asciiTheme="minorHAnsi" w:hAnsiTheme="minorHAnsi" w:cstheme="minorHAnsi"/>
                <w:b/>
                <w:lang w:val="en-US"/>
              </w:rPr>
            </w:pPr>
            <w:r w:rsidRPr="001B180A">
              <w:rPr>
                <w:rFonts w:asciiTheme="minorHAnsi" w:hAnsiTheme="minorHAnsi" w:cstheme="minorHAnsi"/>
                <w:b/>
                <w:lang w:val="en-US"/>
              </w:rPr>
              <w:lastRenderedPageBreak/>
              <w:t>4</w:t>
            </w:r>
          </w:p>
        </w:tc>
        <w:tc>
          <w:tcPr>
            <w:tcW w:w="667" w:type="pct"/>
          </w:tcPr>
          <w:p w14:paraId="08744CEE" w14:textId="58ABF814" w:rsidR="003C4E6F" w:rsidRPr="001B180A" w:rsidRDefault="00603BA3" w:rsidP="00844470">
            <w:pPr>
              <w:pStyle w:val="Default"/>
              <w:spacing w:before="160" w:after="160" w:line="259" w:lineRule="auto"/>
              <w:contextualSpacing/>
              <w:jc w:val="both"/>
              <w:rPr>
                <w:rFonts w:asciiTheme="minorHAnsi" w:hAnsiTheme="minorHAnsi" w:cstheme="minorHAnsi"/>
              </w:rPr>
            </w:pPr>
            <w:r>
              <w:rPr>
                <w:rFonts w:asciiTheme="minorHAnsi" w:hAnsiTheme="minorHAnsi" w:cstheme="minorHAnsi"/>
              </w:rPr>
              <w:t>Исследователь-Социолог</w:t>
            </w:r>
          </w:p>
        </w:tc>
        <w:tc>
          <w:tcPr>
            <w:tcW w:w="758" w:type="pct"/>
          </w:tcPr>
          <w:p w14:paraId="70B7F597" w14:textId="597B9D20" w:rsidR="003C4E6F" w:rsidRPr="00D43854" w:rsidRDefault="00B06F0D" w:rsidP="00844470">
            <w:pPr>
              <w:pStyle w:val="Default"/>
              <w:spacing w:before="160" w:after="160" w:line="259" w:lineRule="auto"/>
              <w:contextualSpacing/>
              <w:jc w:val="both"/>
              <w:rPr>
                <w:rFonts w:asciiTheme="minorHAnsi" w:hAnsiTheme="minorHAnsi" w:cstheme="minorHAnsi"/>
              </w:rPr>
            </w:pPr>
            <w:r w:rsidRPr="00B06F0D">
              <w:rPr>
                <w:rFonts w:asciiTheme="minorHAnsi" w:hAnsiTheme="minorHAnsi" w:cstheme="minorHAnsi"/>
              </w:rPr>
              <w:t>Степень магистра в соответствующей области социальных наук, экономики или смежных областях.</w:t>
            </w:r>
          </w:p>
        </w:tc>
        <w:tc>
          <w:tcPr>
            <w:tcW w:w="758" w:type="pct"/>
          </w:tcPr>
          <w:p w14:paraId="5C55855C" w14:textId="19B508FF" w:rsidR="003C4E6F" w:rsidRPr="00D43854" w:rsidRDefault="009E3C74" w:rsidP="00844470">
            <w:pPr>
              <w:pStyle w:val="Default"/>
              <w:spacing w:before="160" w:after="160" w:line="259" w:lineRule="auto"/>
              <w:contextualSpacing/>
              <w:jc w:val="both"/>
              <w:rPr>
                <w:rFonts w:asciiTheme="minorHAnsi" w:hAnsiTheme="minorHAnsi" w:cstheme="minorHAnsi"/>
              </w:rPr>
            </w:pPr>
            <w:r w:rsidRPr="00C91BD2">
              <w:rPr>
                <w:rFonts w:asciiTheme="minorHAnsi" w:hAnsiTheme="minorHAnsi" w:cstheme="minorHAnsi"/>
              </w:rPr>
              <w:t xml:space="preserve">Не менее </w:t>
            </w:r>
            <w:r>
              <w:rPr>
                <w:rFonts w:asciiTheme="minorHAnsi" w:hAnsiTheme="minorHAnsi" w:cstheme="minorHAnsi"/>
              </w:rPr>
              <w:t xml:space="preserve">5 </w:t>
            </w:r>
            <w:r w:rsidRPr="00C91BD2">
              <w:rPr>
                <w:rFonts w:asciiTheme="minorHAnsi" w:hAnsiTheme="minorHAnsi" w:cstheme="minorHAnsi"/>
              </w:rPr>
              <w:t>лет опыта в проведении оценок воздействия или оценочных исследований</w:t>
            </w:r>
            <w:r>
              <w:rPr>
                <w:rFonts w:asciiTheme="minorHAnsi" w:hAnsiTheme="minorHAnsi" w:cstheme="minorHAnsi"/>
              </w:rPr>
              <w:t>.</w:t>
            </w:r>
            <w:r w:rsidRPr="00C91BD2">
              <w:rPr>
                <w:rFonts w:asciiTheme="minorHAnsi" w:hAnsiTheme="minorHAnsi" w:cstheme="minorHAnsi"/>
              </w:rPr>
              <w:t xml:space="preserve">   </w:t>
            </w:r>
          </w:p>
        </w:tc>
        <w:tc>
          <w:tcPr>
            <w:tcW w:w="2653" w:type="pct"/>
          </w:tcPr>
          <w:p w14:paraId="4F04BC8C" w14:textId="5863683F" w:rsidR="003A2F5F" w:rsidRPr="003A2F5F" w:rsidRDefault="00B22518" w:rsidP="003A2F5F">
            <w:pPr>
              <w:pStyle w:val="Default"/>
              <w:spacing w:before="160"/>
              <w:contextualSpacing/>
              <w:jc w:val="both"/>
              <w:rPr>
                <w:rFonts w:asciiTheme="minorHAnsi" w:hAnsiTheme="minorHAnsi" w:cstheme="minorHAnsi"/>
              </w:rPr>
            </w:pPr>
            <w:r>
              <w:rPr>
                <w:rFonts w:asciiTheme="minorHAnsi" w:hAnsiTheme="minorHAnsi" w:cstheme="minorHAnsi"/>
              </w:rPr>
              <w:t>Н</w:t>
            </w:r>
            <w:r w:rsidR="003A2F5F" w:rsidRPr="003A2F5F">
              <w:rPr>
                <w:rFonts w:asciiTheme="minorHAnsi" w:hAnsiTheme="minorHAnsi" w:cstheme="minorHAnsi"/>
              </w:rPr>
              <w:t xml:space="preserve">е менее пяти </w:t>
            </w:r>
            <w:r w:rsidR="0053677F" w:rsidRPr="003A2F5F">
              <w:rPr>
                <w:rFonts w:asciiTheme="minorHAnsi" w:hAnsiTheme="minorHAnsi" w:cstheme="minorHAnsi"/>
              </w:rPr>
              <w:t xml:space="preserve">лет </w:t>
            </w:r>
            <w:r w:rsidR="0053677F">
              <w:rPr>
                <w:rFonts w:asciiTheme="minorHAnsi" w:hAnsiTheme="minorHAnsi" w:cstheme="minorHAnsi"/>
              </w:rPr>
              <w:t>опыта</w:t>
            </w:r>
            <w:r w:rsidR="00C65F58">
              <w:rPr>
                <w:rFonts w:asciiTheme="minorHAnsi" w:hAnsiTheme="minorHAnsi" w:cstheme="minorHAnsi"/>
              </w:rPr>
              <w:t xml:space="preserve"> в проведении</w:t>
            </w:r>
            <w:r w:rsidR="003A2F5F" w:rsidRPr="003A2F5F">
              <w:rPr>
                <w:rFonts w:asciiTheme="minorHAnsi" w:hAnsiTheme="minorHAnsi" w:cstheme="minorHAnsi"/>
              </w:rPr>
              <w:t xml:space="preserve"> социальных исследований, базовых исследований и/или итоговых оценок, оценок воздействия или других </w:t>
            </w:r>
            <w:r w:rsidR="0053677F" w:rsidRPr="003A2F5F">
              <w:rPr>
                <w:rFonts w:asciiTheme="minorHAnsi" w:hAnsiTheme="minorHAnsi" w:cstheme="minorHAnsi"/>
              </w:rPr>
              <w:t>соответствующих</w:t>
            </w:r>
            <w:r w:rsidR="003627CA">
              <w:rPr>
                <w:rFonts w:asciiTheme="minorHAnsi" w:hAnsiTheme="minorHAnsi" w:cstheme="minorHAnsi"/>
              </w:rPr>
              <w:t xml:space="preserve"> исследований</w:t>
            </w:r>
            <w:r w:rsidR="0053677F">
              <w:rPr>
                <w:rFonts w:asciiTheme="minorHAnsi" w:hAnsiTheme="minorHAnsi" w:cstheme="minorHAnsi"/>
              </w:rPr>
              <w:t>,</w:t>
            </w:r>
            <w:r w:rsidR="003A2F5F" w:rsidRPr="003A2F5F">
              <w:rPr>
                <w:rFonts w:asciiTheme="minorHAnsi" w:hAnsiTheme="minorHAnsi" w:cstheme="minorHAnsi"/>
              </w:rPr>
              <w:t xml:space="preserve"> а также подготовка не менее 2 таких отчетов за последние 5 лет.</w:t>
            </w:r>
          </w:p>
          <w:p w14:paraId="03C23096" w14:textId="77777777" w:rsidR="003A2F5F" w:rsidRPr="003A2F5F" w:rsidRDefault="003A2F5F" w:rsidP="003A2F5F">
            <w:pPr>
              <w:pStyle w:val="Default"/>
              <w:spacing w:before="160"/>
              <w:contextualSpacing/>
              <w:jc w:val="both"/>
              <w:rPr>
                <w:rFonts w:asciiTheme="minorHAnsi" w:hAnsiTheme="minorHAnsi" w:cstheme="minorHAnsi"/>
              </w:rPr>
            </w:pPr>
            <w:r w:rsidRPr="003A2F5F">
              <w:rPr>
                <w:rFonts w:asciiTheme="minorHAnsi" w:hAnsiTheme="minorHAnsi" w:cstheme="minorHAnsi"/>
              </w:rPr>
              <w:t>Умение интерпретировать качественные и количественные результаты и готовить аналитические отчеты.</w:t>
            </w:r>
          </w:p>
          <w:p w14:paraId="4BCEA948" w14:textId="546B6A54" w:rsidR="003A2F5F" w:rsidRPr="003A2F5F" w:rsidRDefault="003A2F5F" w:rsidP="003A2F5F">
            <w:pPr>
              <w:pStyle w:val="Default"/>
              <w:spacing w:before="160"/>
              <w:contextualSpacing/>
              <w:jc w:val="both"/>
              <w:rPr>
                <w:rFonts w:asciiTheme="minorHAnsi" w:hAnsiTheme="minorHAnsi" w:cstheme="minorHAnsi"/>
              </w:rPr>
            </w:pPr>
            <w:r w:rsidRPr="003A2F5F">
              <w:rPr>
                <w:rFonts w:asciiTheme="minorHAnsi" w:hAnsiTheme="minorHAnsi" w:cstheme="minorHAnsi"/>
              </w:rPr>
              <w:t>Высокий уровень владения устным и письменным русским и кыргызским языками.</w:t>
            </w:r>
          </w:p>
          <w:p w14:paraId="57E9FCA7" w14:textId="7C0BCBD0" w:rsidR="003C4E6F" w:rsidRPr="00D43854" w:rsidRDefault="003A2F5F" w:rsidP="003A2F5F">
            <w:pPr>
              <w:pStyle w:val="Default"/>
              <w:spacing w:before="160" w:after="160" w:line="259" w:lineRule="auto"/>
              <w:contextualSpacing/>
              <w:jc w:val="both"/>
              <w:rPr>
                <w:rFonts w:asciiTheme="minorHAnsi" w:hAnsiTheme="minorHAnsi" w:cstheme="minorHAnsi"/>
              </w:rPr>
            </w:pPr>
            <w:r w:rsidRPr="003A2F5F">
              <w:rPr>
                <w:rFonts w:asciiTheme="minorHAnsi" w:hAnsiTheme="minorHAnsi" w:cstheme="minorHAnsi"/>
              </w:rPr>
              <w:t>Знание английского языка является с</w:t>
            </w:r>
            <w:r w:rsidR="00CF1BA0">
              <w:rPr>
                <w:rFonts w:asciiTheme="minorHAnsi" w:hAnsiTheme="minorHAnsi" w:cstheme="minorHAnsi"/>
              </w:rPr>
              <w:t>ильным</w:t>
            </w:r>
            <w:r w:rsidRPr="003A2F5F">
              <w:rPr>
                <w:rFonts w:asciiTheme="minorHAnsi" w:hAnsiTheme="minorHAnsi" w:cstheme="minorHAnsi"/>
              </w:rPr>
              <w:t xml:space="preserve"> преимуществом.</w:t>
            </w:r>
          </w:p>
        </w:tc>
      </w:tr>
      <w:tr w:rsidR="003C4E6F" w:rsidRPr="001B180A" w14:paraId="49F0E959" w14:textId="77777777" w:rsidTr="003C4E6F">
        <w:tc>
          <w:tcPr>
            <w:tcW w:w="5000" w:type="pct"/>
            <w:gridSpan w:val="5"/>
          </w:tcPr>
          <w:p w14:paraId="62F0C636" w14:textId="354FC3AB" w:rsidR="003C4E6F" w:rsidRPr="00D97D44" w:rsidRDefault="00D97D44" w:rsidP="00844470">
            <w:pPr>
              <w:pStyle w:val="Default"/>
              <w:spacing w:before="160" w:after="160" w:line="259" w:lineRule="auto"/>
              <w:contextualSpacing/>
              <w:jc w:val="both"/>
              <w:rPr>
                <w:rFonts w:asciiTheme="minorHAnsi" w:hAnsiTheme="minorHAnsi" w:cstheme="minorHAnsi"/>
                <w:b/>
                <w:bCs/>
              </w:rPr>
            </w:pPr>
            <w:proofErr w:type="spellStart"/>
            <w:r w:rsidRPr="00D97D44">
              <w:rPr>
                <w:rFonts w:asciiTheme="minorHAnsi" w:hAnsiTheme="minorHAnsi" w:cstheme="minorHAnsi"/>
                <w:b/>
                <w:bCs/>
              </w:rPr>
              <w:t>Неключевой</w:t>
            </w:r>
            <w:proofErr w:type="spellEnd"/>
            <w:r w:rsidRPr="00D97D44">
              <w:rPr>
                <w:rFonts w:asciiTheme="minorHAnsi" w:hAnsiTheme="minorHAnsi" w:cstheme="minorHAnsi"/>
                <w:b/>
                <w:bCs/>
              </w:rPr>
              <w:t xml:space="preserve"> персонал (не оценивается)</w:t>
            </w:r>
          </w:p>
        </w:tc>
      </w:tr>
      <w:tr w:rsidR="003C4E6F" w:rsidRPr="00E752A5" w14:paraId="4E3E3D94" w14:textId="77777777" w:rsidTr="003C4E6F">
        <w:tc>
          <w:tcPr>
            <w:tcW w:w="164" w:type="pct"/>
          </w:tcPr>
          <w:p w14:paraId="0274F2A4" w14:textId="08A4AE66" w:rsidR="003C4E6F" w:rsidRPr="001B180A" w:rsidRDefault="003C4E6F" w:rsidP="00844470">
            <w:pPr>
              <w:pStyle w:val="Default"/>
              <w:spacing w:before="160" w:after="160" w:line="259" w:lineRule="auto"/>
              <w:contextualSpacing/>
              <w:jc w:val="both"/>
              <w:rPr>
                <w:rFonts w:asciiTheme="minorHAnsi" w:hAnsiTheme="minorHAnsi" w:cstheme="minorHAnsi"/>
                <w:b/>
              </w:rPr>
            </w:pPr>
            <w:r w:rsidRPr="001B180A">
              <w:rPr>
                <w:rFonts w:asciiTheme="minorHAnsi" w:hAnsiTheme="minorHAnsi" w:cstheme="minorHAnsi"/>
                <w:b/>
              </w:rPr>
              <w:t>5</w:t>
            </w:r>
          </w:p>
        </w:tc>
        <w:tc>
          <w:tcPr>
            <w:tcW w:w="667" w:type="pct"/>
          </w:tcPr>
          <w:p w14:paraId="5BB35F15" w14:textId="77777777"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Супервайзеры</w:t>
            </w:r>
          </w:p>
          <w:p w14:paraId="5B8D3373" w14:textId="0B5388EA"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(3 специалиста: по 1 на каждую область)</w:t>
            </w:r>
          </w:p>
        </w:tc>
        <w:tc>
          <w:tcPr>
            <w:tcW w:w="758" w:type="pct"/>
          </w:tcPr>
          <w:p w14:paraId="52FBB39F" w14:textId="1F46B5CF"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Степень Бакалавра в области социальных наук и статистики</w:t>
            </w:r>
          </w:p>
        </w:tc>
        <w:tc>
          <w:tcPr>
            <w:tcW w:w="758" w:type="pct"/>
          </w:tcPr>
          <w:p w14:paraId="1D26BA5F" w14:textId="49602ED3"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Не менее 3 лет опыта проведения исследований в сельских районах</w:t>
            </w:r>
          </w:p>
        </w:tc>
        <w:tc>
          <w:tcPr>
            <w:tcW w:w="2653" w:type="pct"/>
          </w:tcPr>
          <w:p w14:paraId="74371B52" w14:textId="77777777" w:rsidR="003C4E6F" w:rsidRPr="00E752A5" w:rsidRDefault="003C4E6F" w:rsidP="00844470">
            <w:pPr>
              <w:pStyle w:val="Default"/>
              <w:spacing w:before="160" w:after="160" w:line="259" w:lineRule="auto"/>
              <w:contextualSpacing/>
              <w:jc w:val="both"/>
              <w:rPr>
                <w:rFonts w:asciiTheme="minorHAnsi" w:hAnsiTheme="minorHAnsi" w:cstheme="minorHAnsi"/>
              </w:rPr>
            </w:pPr>
            <w:r w:rsidRPr="00E752A5">
              <w:rPr>
                <w:rFonts w:asciiTheme="minorHAnsi" w:hAnsiTheme="minorHAnsi" w:cstheme="minorHAnsi"/>
              </w:rPr>
              <w:t>Не менее 3 лет опыта в проведении исследований в сельских районах;</w:t>
            </w:r>
          </w:p>
          <w:p w14:paraId="01200C68" w14:textId="61AF67A9" w:rsidR="003C4E6F" w:rsidRPr="00E752A5" w:rsidRDefault="003C4E6F" w:rsidP="00844470">
            <w:pPr>
              <w:pStyle w:val="Default"/>
              <w:spacing w:before="160" w:after="160" w:line="259" w:lineRule="auto"/>
              <w:contextualSpacing/>
              <w:jc w:val="both"/>
              <w:rPr>
                <w:rFonts w:asciiTheme="minorHAnsi" w:hAnsiTheme="minorHAnsi" w:cstheme="minorHAnsi"/>
              </w:rPr>
            </w:pPr>
            <w:r w:rsidRPr="00E752A5">
              <w:rPr>
                <w:rFonts w:asciiTheme="minorHAnsi" w:hAnsiTheme="minorHAnsi" w:cstheme="minorHAnsi"/>
              </w:rPr>
              <w:t>Не менее трех лет опыта в контрол</w:t>
            </w:r>
            <w:r>
              <w:rPr>
                <w:rFonts w:asciiTheme="minorHAnsi" w:hAnsiTheme="minorHAnsi" w:cstheme="minorHAnsi"/>
              </w:rPr>
              <w:t>е</w:t>
            </w:r>
            <w:r w:rsidRPr="00E752A5">
              <w:rPr>
                <w:rFonts w:asciiTheme="minorHAnsi" w:hAnsiTheme="minorHAnsi" w:cstheme="minorHAnsi"/>
              </w:rPr>
              <w:t xml:space="preserve"> </w:t>
            </w:r>
            <w:r>
              <w:rPr>
                <w:rFonts w:asciiTheme="minorHAnsi" w:hAnsiTheme="minorHAnsi" w:cstheme="minorHAnsi"/>
              </w:rPr>
              <w:t xml:space="preserve">за </w:t>
            </w:r>
            <w:r w:rsidRPr="00E752A5">
              <w:rPr>
                <w:rFonts w:asciiTheme="minorHAnsi" w:hAnsiTheme="minorHAnsi" w:cstheme="minorHAnsi"/>
              </w:rPr>
              <w:t>сбор</w:t>
            </w:r>
            <w:r>
              <w:rPr>
                <w:rFonts w:asciiTheme="minorHAnsi" w:hAnsiTheme="minorHAnsi" w:cstheme="minorHAnsi"/>
              </w:rPr>
              <w:t>ом</w:t>
            </w:r>
            <w:r w:rsidRPr="00E752A5">
              <w:rPr>
                <w:rFonts w:asciiTheme="minorHAnsi" w:hAnsiTheme="minorHAnsi" w:cstheme="minorHAnsi"/>
              </w:rPr>
              <w:t xml:space="preserve"> данных в сельских районах Кыргызстана;</w:t>
            </w:r>
          </w:p>
          <w:p w14:paraId="4588AFBF" w14:textId="77777777" w:rsidR="003C4E6F" w:rsidRPr="00E752A5" w:rsidRDefault="003C4E6F" w:rsidP="00844470">
            <w:pPr>
              <w:pStyle w:val="Default"/>
              <w:spacing w:before="160" w:after="160" w:line="259" w:lineRule="auto"/>
              <w:contextualSpacing/>
              <w:jc w:val="both"/>
              <w:rPr>
                <w:rFonts w:asciiTheme="minorHAnsi" w:hAnsiTheme="minorHAnsi" w:cstheme="minorHAnsi"/>
              </w:rPr>
            </w:pPr>
            <w:r w:rsidRPr="00E752A5">
              <w:rPr>
                <w:rFonts w:asciiTheme="minorHAnsi" w:hAnsiTheme="minorHAnsi" w:cstheme="minorHAnsi"/>
              </w:rPr>
              <w:t>Знание методов оценки качества данных и контроля данных в количественных и качественных исследованиях;</w:t>
            </w:r>
          </w:p>
          <w:p w14:paraId="27CB148C" w14:textId="77777777" w:rsidR="003C4E6F" w:rsidRPr="00E752A5" w:rsidRDefault="003C4E6F" w:rsidP="00844470">
            <w:pPr>
              <w:pStyle w:val="Default"/>
              <w:spacing w:before="160" w:after="160" w:line="259" w:lineRule="auto"/>
              <w:contextualSpacing/>
              <w:jc w:val="both"/>
              <w:rPr>
                <w:rFonts w:asciiTheme="minorHAnsi" w:hAnsiTheme="minorHAnsi" w:cstheme="minorHAnsi"/>
              </w:rPr>
            </w:pPr>
            <w:r w:rsidRPr="00E752A5">
              <w:rPr>
                <w:rFonts w:asciiTheme="minorHAnsi" w:hAnsiTheme="minorHAnsi" w:cstheme="minorHAnsi"/>
              </w:rPr>
              <w:t xml:space="preserve">Знание технологий проведения интервью </w:t>
            </w:r>
            <w:r w:rsidRPr="00E752A5">
              <w:rPr>
                <w:rFonts w:asciiTheme="minorHAnsi" w:hAnsiTheme="minorHAnsi" w:cstheme="minorHAnsi"/>
                <w:lang w:val="en-US"/>
              </w:rPr>
              <w:t>CAPI</w:t>
            </w:r>
            <w:r w:rsidRPr="00E752A5">
              <w:rPr>
                <w:rFonts w:asciiTheme="minorHAnsi" w:hAnsiTheme="minorHAnsi" w:cstheme="minorHAnsi"/>
              </w:rPr>
              <w:t>/</w:t>
            </w:r>
            <w:r w:rsidRPr="00E752A5">
              <w:rPr>
                <w:rFonts w:asciiTheme="minorHAnsi" w:hAnsiTheme="minorHAnsi" w:cstheme="minorHAnsi"/>
                <w:lang w:val="en-US"/>
              </w:rPr>
              <w:t>TAPI</w:t>
            </w:r>
            <w:r w:rsidRPr="00E752A5">
              <w:rPr>
                <w:rFonts w:asciiTheme="minorHAnsi" w:hAnsiTheme="minorHAnsi" w:cstheme="minorHAnsi"/>
              </w:rPr>
              <w:t>;</w:t>
            </w:r>
          </w:p>
          <w:p w14:paraId="71C89FA8" w14:textId="34DFFBDA" w:rsidR="003C4E6F" w:rsidRPr="00E752A5" w:rsidRDefault="003C4E6F" w:rsidP="00844470">
            <w:pPr>
              <w:pStyle w:val="Default"/>
              <w:spacing w:before="160" w:after="160" w:line="259" w:lineRule="auto"/>
              <w:contextualSpacing/>
              <w:jc w:val="both"/>
              <w:rPr>
                <w:rFonts w:asciiTheme="minorHAnsi" w:hAnsiTheme="minorHAnsi" w:cstheme="minorHAnsi"/>
              </w:rPr>
            </w:pPr>
            <w:r w:rsidRPr="00E752A5">
              <w:rPr>
                <w:rFonts w:asciiTheme="minorHAnsi" w:hAnsiTheme="minorHAnsi" w:cstheme="minorHAnsi"/>
              </w:rPr>
              <w:t xml:space="preserve">Подтвержденный опыт использования </w:t>
            </w:r>
            <w:r w:rsidRPr="00E752A5">
              <w:rPr>
                <w:rFonts w:asciiTheme="minorHAnsi" w:hAnsiTheme="minorHAnsi" w:cstheme="minorHAnsi"/>
                <w:lang w:val="en-US"/>
              </w:rPr>
              <w:t>SPSS</w:t>
            </w:r>
            <w:r w:rsidRPr="00E752A5">
              <w:rPr>
                <w:rFonts w:asciiTheme="minorHAnsi" w:hAnsiTheme="minorHAnsi" w:cstheme="minorHAnsi"/>
              </w:rPr>
              <w:t xml:space="preserve">, </w:t>
            </w:r>
            <w:r w:rsidRPr="00E752A5">
              <w:rPr>
                <w:rFonts w:asciiTheme="minorHAnsi" w:hAnsiTheme="minorHAnsi" w:cstheme="minorHAnsi"/>
                <w:lang w:val="en-US"/>
              </w:rPr>
              <w:t>Stata</w:t>
            </w:r>
            <w:r w:rsidRPr="00E752A5">
              <w:rPr>
                <w:rFonts w:asciiTheme="minorHAnsi" w:hAnsiTheme="minorHAnsi" w:cstheme="minorHAnsi"/>
              </w:rPr>
              <w:t xml:space="preserve"> или </w:t>
            </w:r>
            <w:r w:rsidRPr="00E752A5">
              <w:rPr>
                <w:rFonts w:asciiTheme="minorHAnsi" w:hAnsiTheme="minorHAnsi" w:cstheme="minorHAnsi"/>
                <w:lang w:val="en-US"/>
              </w:rPr>
              <w:t>R</w:t>
            </w:r>
            <w:r w:rsidRPr="00E752A5">
              <w:rPr>
                <w:rFonts w:asciiTheme="minorHAnsi" w:hAnsiTheme="minorHAnsi" w:cstheme="minorHAnsi"/>
              </w:rPr>
              <w:t>.</w:t>
            </w:r>
          </w:p>
        </w:tc>
      </w:tr>
      <w:tr w:rsidR="003C4E6F" w:rsidRPr="00E752A5" w14:paraId="598EEB18" w14:textId="77777777" w:rsidTr="003C4E6F">
        <w:trPr>
          <w:trHeight w:val="980"/>
        </w:trPr>
        <w:tc>
          <w:tcPr>
            <w:tcW w:w="164" w:type="pct"/>
          </w:tcPr>
          <w:p w14:paraId="61BBE409" w14:textId="497F53B6" w:rsidR="003C4E6F" w:rsidRPr="001B180A" w:rsidRDefault="003C4E6F" w:rsidP="00844470">
            <w:pPr>
              <w:pStyle w:val="Default"/>
              <w:spacing w:before="160" w:after="160" w:line="259" w:lineRule="auto"/>
              <w:contextualSpacing/>
              <w:jc w:val="both"/>
              <w:rPr>
                <w:rFonts w:asciiTheme="minorHAnsi" w:hAnsiTheme="minorHAnsi" w:cstheme="minorHAnsi"/>
                <w:b/>
              </w:rPr>
            </w:pPr>
            <w:r w:rsidRPr="001B180A">
              <w:rPr>
                <w:rFonts w:asciiTheme="minorHAnsi" w:hAnsiTheme="minorHAnsi" w:cstheme="minorHAnsi"/>
                <w:b/>
              </w:rPr>
              <w:t>6</w:t>
            </w:r>
          </w:p>
        </w:tc>
        <w:tc>
          <w:tcPr>
            <w:tcW w:w="667" w:type="pct"/>
          </w:tcPr>
          <w:p w14:paraId="00281533" w14:textId="313B9C96" w:rsidR="003C4E6F" w:rsidRPr="00D43854" w:rsidRDefault="003C4E6F" w:rsidP="00844470">
            <w:pPr>
              <w:pStyle w:val="Default"/>
              <w:spacing w:before="160" w:after="160" w:line="259" w:lineRule="auto"/>
              <w:contextualSpacing/>
              <w:jc w:val="both"/>
              <w:rPr>
                <w:rFonts w:asciiTheme="minorHAnsi" w:hAnsiTheme="minorHAnsi" w:cstheme="minorHAnsi"/>
                <w:b/>
              </w:rPr>
            </w:pPr>
            <w:r w:rsidRPr="00D43854">
              <w:rPr>
                <w:rFonts w:asciiTheme="minorHAnsi" w:hAnsiTheme="minorHAnsi" w:cstheme="minorHAnsi"/>
              </w:rPr>
              <w:t>Интервьюеры/Персонал по сбору данных (20–30 интервьюеров)</w:t>
            </w:r>
          </w:p>
        </w:tc>
        <w:tc>
          <w:tcPr>
            <w:tcW w:w="758" w:type="pct"/>
          </w:tcPr>
          <w:p w14:paraId="1CC1F688" w14:textId="2DC6ADE4" w:rsidR="003C4E6F" w:rsidRPr="001B180A"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Степень Бакалавра в области социальных наук</w:t>
            </w:r>
          </w:p>
        </w:tc>
        <w:tc>
          <w:tcPr>
            <w:tcW w:w="758" w:type="pct"/>
          </w:tcPr>
          <w:p w14:paraId="581B914E" w14:textId="5953410E" w:rsidR="003C4E6F" w:rsidRPr="00D43854" w:rsidRDefault="003C4E6F" w:rsidP="00844470">
            <w:pPr>
              <w:pStyle w:val="Default"/>
              <w:spacing w:before="160" w:after="160" w:line="259" w:lineRule="auto"/>
              <w:contextualSpacing/>
              <w:jc w:val="both"/>
              <w:rPr>
                <w:rFonts w:asciiTheme="minorHAnsi" w:hAnsiTheme="minorHAnsi" w:cstheme="minorHAnsi"/>
              </w:rPr>
            </w:pPr>
            <w:r w:rsidRPr="00D43854">
              <w:rPr>
                <w:rFonts w:asciiTheme="minorHAnsi" w:hAnsiTheme="minorHAnsi" w:cstheme="minorHAnsi"/>
              </w:rPr>
              <w:t>Не менее 2 лет опыта в сборе данных</w:t>
            </w:r>
          </w:p>
        </w:tc>
        <w:tc>
          <w:tcPr>
            <w:tcW w:w="2653" w:type="pct"/>
          </w:tcPr>
          <w:p w14:paraId="7217EC17" w14:textId="77777777" w:rsidR="003C4E6F" w:rsidRPr="00E752A5" w:rsidRDefault="003C4E6F" w:rsidP="00844470">
            <w:pPr>
              <w:spacing w:before="160" w:after="160" w:line="259" w:lineRule="auto"/>
              <w:contextualSpacing/>
              <w:jc w:val="both"/>
              <w:rPr>
                <w:rFonts w:cstheme="minorHAnsi"/>
                <w:sz w:val="24"/>
                <w:szCs w:val="24"/>
              </w:rPr>
            </w:pPr>
            <w:r w:rsidRPr="00E752A5">
              <w:rPr>
                <w:rFonts w:cstheme="minorHAnsi"/>
                <w:sz w:val="24"/>
                <w:szCs w:val="24"/>
              </w:rPr>
              <w:t>Не менее 2 лет опыта в области сбора данных;</w:t>
            </w:r>
          </w:p>
          <w:p w14:paraId="1AC91802" w14:textId="77777777" w:rsidR="003C4E6F" w:rsidRPr="00E752A5" w:rsidRDefault="003C4E6F" w:rsidP="00844470">
            <w:pPr>
              <w:spacing w:before="160" w:after="160" w:line="259" w:lineRule="auto"/>
              <w:contextualSpacing/>
              <w:jc w:val="both"/>
              <w:rPr>
                <w:rFonts w:cstheme="minorHAnsi"/>
                <w:sz w:val="24"/>
                <w:szCs w:val="24"/>
              </w:rPr>
            </w:pPr>
            <w:r w:rsidRPr="00E752A5">
              <w:rPr>
                <w:rFonts w:cstheme="minorHAnsi"/>
                <w:sz w:val="24"/>
                <w:szCs w:val="24"/>
              </w:rPr>
              <w:t>Не менее двух лет опыта в проведении интервью для количественных и качественных исследований (индивидуальный контакт), фокус-групповых дискуссий (ФГД), интервью с ключевыми информантами (ИКИ), глубинных интервью в сельских районах;</w:t>
            </w:r>
          </w:p>
          <w:p w14:paraId="2FAABCB3" w14:textId="77777777" w:rsidR="003C4E6F" w:rsidRPr="00E752A5" w:rsidRDefault="003C4E6F" w:rsidP="00844470">
            <w:pPr>
              <w:spacing w:before="160" w:after="160" w:line="259" w:lineRule="auto"/>
              <w:contextualSpacing/>
              <w:jc w:val="both"/>
              <w:rPr>
                <w:rFonts w:cstheme="minorHAnsi"/>
                <w:sz w:val="24"/>
                <w:szCs w:val="24"/>
              </w:rPr>
            </w:pPr>
            <w:r w:rsidRPr="00E752A5">
              <w:rPr>
                <w:rFonts w:cstheme="minorHAnsi"/>
                <w:sz w:val="24"/>
                <w:szCs w:val="24"/>
              </w:rPr>
              <w:t xml:space="preserve">Знание технологий проведения интервью </w:t>
            </w:r>
            <w:r w:rsidRPr="00E752A5">
              <w:rPr>
                <w:rFonts w:cstheme="minorHAnsi"/>
                <w:sz w:val="24"/>
                <w:szCs w:val="24"/>
                <w:lang w:val="en-US"/>
              </w:rPr>
              <w:t>CAPI</w:t>
            </w:r>
            <w:r w:rsidRPr="00E752A5">
              <w:rPr>
                <w:rFonts w:cstheme="minorHAnsi"/>
                <w:sz w:val="24"/>
                <w:szCs w:val="24"/>
              </w:rPr>
              <w:t>/</w:t>
            </w:r>
            <w:r w:rsidRPr="00E752A5">
              <w:rPr>
                <w:rFonts w:cstheme="minorHAnsi"/>
                <w:sz w:val="24"/>
                <w:szCs w:val="24"/>
                <w:lang w:val="en-US"/>
              </w:rPr>
              <w:t>TAPI</w:t>
            </w:r>
            <w:r w:rsidRPr="00E752A5">
              <w:rPr>
                <w:rFonts w:cstheme="minorHAnsi"/>
                <w:sz w:val="24"/>
                <w:szCs w:val="24"/>
              </w:rPr>
              <w:t>.</w:t>
            </w:r>
          </w:p>
          <w:p w14:paraId="3893A758" w14:textId="182A6325" w:rsidR="003C4E6F" w:rsidRPr="00E752A5" w:rsidRDefault="003C4E6F" w:rsidP="00844470">
            <w:pPr>
              <w:pStyle w:val="Default"/>
              <w:spacing w:before="160" w:after="160" w:line="259" w:lineRule="auto"/>
              <w:contextualSpacing/>
              <w:jc w:val="both"/>
              <w:rPr>
                <w:rFonts w:asciiTheme="minorHAnsi" w:hAnsiTheme="minorHAnsi" w:cstheme="minorHAnsi"/>
                <w:b/>
              </w:rPr>
            </w:pPr>
            <w:r w:rsidRPr="00E752A5">
              <w:rPr>
                <w:rFonts w:cstheme="minorHAnsi"/>
              </w:rPr>
              <w:lastRenderedPageBreak/>
              <w:t>Отличное знание письма и разговорной речи на местных языках, таких как кыргызский, узбекский и русский.</w:t>
            </w:r>
          </w:p>
        </w:tc>
      </w:tr>
    </w:tbl>
    <w:p w14:paraId="55BEB732" w14:textId="1336A075" w:rsidR="007E7E2C" w:rsidRPr="001B180A" w:rsidRDefault="00C91BD2" w:rsidP="00844470">
      <w:pPr>
        <w:spacing w:before="160"/>
        <w:contextualSpacing/>
        <w:jc w:val="both"/>
        <w:rPr>
          <w:rFonts w:cstheme="minorHAnsi"/>
          <w:sz w:val="24"/>
          <w:szCs w:val="24"/>
          <w:lang w:val="en-US"/>
        </w:rPr>
      </w:pPr>
      <w:proofErr w:type="spellStart"/>
      <w:r w:rsidRPr="00C91BD2">
        <w:rPr>
          <w:rFonts w:cstheme="minorHAnsi"/>
          <w:sz w:val="24"/>
          <w:szCs w:val="24"/>
          <w:lang w:val="en-US"/>
        </w:rPr>
        <w:lastRenderedPageBreak/>
        <w:t>Консультанту</w:t>
      </w:r>
      <w:proofErr w:type="spellEnd"/>
      <w:r w:rsidRPr="00C91BD2">
        <w:rPr>
          <w:rFonts w:cstheme="minorHAnsi"/>
          <w:sz w:val="24"/>
          <w:szCs w:val="24"/>
          <w:lang w:val="en-US"/>
        </w:rPr>
        <w:t xml:space="preserve"> </w:t>
      </w:r>
      <w:proofErr w:type="spellStart"/>
      <w:r w:rsidRPr="00C91BD2">
        <w:rPr>
          <w:rFonts w:cstheme="minorHAnsi"/>
          <w:sz w:val="24"/>
          <w:szCs w:val="24"/>
          <w:lang w:val="en-US"/>
        </w:rPr>
        <w:t>также</w:t>
      </w:r>
      <w:proofErr w:type="spellEnd"/>
      <w:r w:rsidRPr="00C91BD2">
        <w:rPr>
          <w:rFonts w:cstheme="minorHAnsi"/>
          <w:sz w:val="24"/>
          <w:szCs w:val="24"/>
          <w:lang w:val="en-US"/>
        </w:rPr>
        <w:t xml:space="preserve"> </w:t>
      </w:r>
      <w:proofErr w:type="spellStart"/>
      <w:r w:rsidRPr="00C91BD2">
        <w:rPr>
          <w:rFonts w:cstheme="minorHAnsi"/>
          <w:sz w:val="24"/>
          <w:szCs w:val="24"/>
          <w:lang w:val="en-US"/>
        </w:rPr>
        <w:t>необходимо</w:t>
      </w:r>
      <w:proofErr w:type="spellEnd"/>
      <w:r w:rsidRPr="00C91BD2">
        <w:rPr>
          <w:rFonts w:cstheme="minorHAnsi"/>
          <w:sz w:val="24"/>
          <w:szCs w:val="24"/>
          <w:lang w:val="en-US"/>
        </w:rPr>
        <w:t xml:space="preserve"> </w:t>
      </w:r>
      <w:proofErr w:type="spellStart"/>
      <w:r w:rsidRPr="00C91BD2">
        <w:rPr>
          <w:rFonts w:cstheme="minorHAnsi"/>
          <w:sz w:val="24"/>
          <w:szCs w:val="24"/>
          <w:lang w:val="en-US"/>
        </w:rPr>
        <w:t>предоставить</w:t>
      </w:r>
      <w:proofErr w:type="spellEnd"/>
      <w:r w:rsidR="00383682" w:rsidRPr="001B180A">
        <w:rPr>
          <w:rFonts w:cstheme="minorHAnsi"/>
          <w:sz w:val="24"/>
          <w:szCs w:val="24"/>
          <w:lang w:val="en-US"/>
        </w:rPr>
        <w:t>:</w:t>
      </w:r>
    </w:p>
    <w:p w14:paraId="2364707B" w14:textId="4E1DFF5B" w:rsidR="007E7E2C" w:rsidRPr="001B180A" w:rsidRDefault="00C91BD2" w:rsidP="00844470">
      <w:pPr>
        <w:numPr>
          <w:ilvl w:val="0"/>
          <w:numId w:val="1"/>
        </w:numPr>
        <w:tabs>
          <w:tab w:val="clear" w:pos="720"/>
          <w:tab w:val="num" w:pos="360"/>
        </w:tabs>
        <w:spacing w:before="160"/>
        <w:ind w:left="357" w:hanging="357"/>
        <w:contextualSpacing/>
        <w:jc w:val="both"/>
        <w:rPr>
          <w:rFonts w:cstheme="minorHAnsi"/>
          <w:sz w:val="24"/>
          <w:szCs w:val="24"/>
          <w:lang w:val="en-US"/>
        </w:rPr>
      </w:pPr>
      <w:r w:rsidRPr="00C91BD2">
        <w:rPr>
          <w:rFonts w:cstheme="minorHAnsi"/>
          <w:sz w:val="24"/>
          <w:szCs w:val="24"/>
          <w:lang w:val="en-US"/>
        </w:rPr>
        <w:t>Общую информацию об организации</w:t>
      </w:r>
      <w:r>
        <w:rPr>
          <w:rFonts w:cstheme="minorHAnsi"/>
          <w:sz w:val="24"/>
          <w:szCs w:val="24"/>
        </w:rPr>
        <w:t>;</w:t>
      </w:r>
    </w:p>
    <w:p w14:paraId="078EADF5" w14:textId="09AD0824" w:rsidR="0012148E" w:rsidRPr="00C91BD2" w:rsidRDefault="00C91BD2" w:rsidP="00844470">
      <w:pPr>
        <w:numPr>
          <w:ilvl w:val="0"/>
          <w:numId w:val="1"/>
        </w:numPr>
        <w:tabs>
          <w:tab w:val="clear" w:pos="720"/>
          <w:tab w:val="num" w:pos="360"/>
        </w:tabs>
        <w:spacing w:before="160"/>
        <w:ind w:left="357" w:hanging="357"/>
        <w:contextualSpacing/>
        <w:jc w:val="both"/>
        <w:rPr>
          <w:rFonts w:cstheme="minorHAnsi"/>
          <w:sz w:val="24"/>
          <w:szCs w:val="24"/>
        </w:rPr>
      </w:pPr>
      <w:r w:rsidRPr="00C91BD2">
        <w:rPr>
          <w:rFonts w:cstheme="minorHAnsi"/>
          <w:sz w:val="24"/>
          <w:szCs w:val="24"/>
        </w:rPr>
        <w:t>Портфолио соответствующих заданий и аналитических отчетов, выполненных за последние три года</w:t>
      </w:r>
      <w:r w:rsidR="0012148E" w:rsidRPr="00C91BD2">
        <w:rPr>
          <w:rFonts w:cstheme="minorHAnsi"/>
          <w:sz w:val="24"/>
          <w:szCs w:val="24"/>
        </w:rPr>
        <w:t>;</w:t>
      </w:r>
    </w:p>
    <w:p w14:paraId="7C92E2BC" w14:textId="0556D3F3" w:rsidR="00E033C5" w:rsidRPr="00C91BD2" w:rsidRDefault="00C91BD2" w:rsidP="00844470">
      <w:pPr>
        <w:numPr>
          <w:ilvl w:val="0"/>
          <w:numId w:val="1"/>
        </w:numPr>
        <w:tabs>
          <w:tab w:val="clear" w:pos="720"/>
          <w:tab w:val="num" w:pos="360"/>
        </w:tabs>
        <w:spacing w:before="160"/>
        <w:ind w:left="357" w:hanging="357"/>
        <w:contextualSpacing/>
        <w:jc w:val="both"/>
        <w:rPr>
          <w:rFonts w:eastAsia="Times New Roman" w:cstheme="minorHAnsi"/>
          <w:bCs/>
          <w:iCs/>
          <w:sz w:val="24"/>
          <w:szCs w:val="24"/>
        </w:rPr>
        <w:sectPr w:rsidR="00E033C5" w:rsidRPr="00C91BD2">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pPr>
      <w:r w:rsidRPr="00C91BD2">
        <w:rPr>
          <w:rFonts w:cstheme="minorHAnsi"/>
          <w:sz w:val="24"/>
          <w:szCs w:val="24"/>
        </w:rPr>
        <w:t>Резюме сотрудников, привлеченных к работе</w:t>
      </w:r>
      <w:r w:rsidR="00601CCD" w:rsidRPr="00C91BD2">
        <w:rPr>
          <w:rFonts w:cstheme="minorHAnsi"/>
          <w:sz w:val="24"/>
          <w:szCs w:val="24"/>
        </w:rPr>
        <w:t>.</w:t>
      </w:r>
    </w:p>
    <w:p w14:paraId="01763331" w14:textId="7F58487A" w:rsidR="00F4253E" w:rsidRPr="00DD435E" w:rsidRDefault="00E752A5" w:rsidP="00844470">
      <w:pPr>
        <w:pStyle w:val="2"/>
        <w:spacing w:before="160" w:after="160" w:line="259" w:lineRule="auto"/>
        <w:contextualSpacing/>
        <w:jc w:val="right"/>
        <w:rPr>
          <w:rFonts w:asciiTheme="minorHAnsi" w:eastAsia="Times New Roman" w:hAnsiTheme="minorHAnsi" w:cstheme="minorHAnsi"/>
          <w:color w:val="auto"/>
          <w:szCs w:val="24"/>
        </w:rPr>
      </w:pPr>
      <w:r>
        <w:rPr>
          <w:rFonts w:asciiTheme="minorHAnsi" w:eastAsia="Times New Roman" w:hAnsiTheme="minorHAnsi" w:cstheme="minorHAnsi"/>
          <w:color w:val="auto"/>
          <w:szCs w:val="24"/>
        </w:rPr>
        <w:lastRenderedPageBreak/>
        <w:t>ПРИЛОЖЕНИЕ</w:t>
      </w:r>
      <w:r w:rsidR="00F4253E" w:rsidRPr="00DD435E">
        <w:rPr>
          <w:rFonts w:asciiTheme="minorHAnsi" w:eastAsia="Times New Roman" w:hAnsiTheme="minorHAnsi" w:cstheme="minorHAnsi"/>
          <w:color w:val="auto"/>
          <w:szCs w:val="24"/>
        </w:rPr>
        <w:t xml:space="preserve"> 1</w:t>
      </w:r>
    </w:p>
    <w:p w14:paraId="43FB92E0" w14:textId="43DBAB9F" w:rsidR="006C71AD" w:rsidRPr="00DD435E" w:rsidRDefault="004A141F" w:rsidP="00844470">
      <w:pPr>
        <w:pStyle w:val="2"/>
        <w:spacing w:before="160" w:after="160" w:line="259" w:lineRule="auto"/>
        <w:contextualSpacing/>
        <w:jc w:val="center"/>
        <w:rPr>
          <w:rFonts w:asciiTheme="minorHAnsi" w:eastAsia="Times New Roman" w:hAnsiTheme="minorHAnsi" w:cstheme="minorHAnsi"/>
          <w:color w:val="2E74B5" w:themeColor="accent1" w:themeShade="BF"/>
          <w:szCs w:val="24"/>
        </w:rPr>
      </w:pPr>
      <w:r w:rsidRPr="00DD435E">
        <w:rPr>
          <w:rFonts w:asciiTheme="minorHAnsi" w:eastAsia="Times New Roman" w:hAnsiTheme="minorHAnsi" w:cstheme="minorHAnsi"/>
          <w:color w:val="auto"/>
          <w:szCs w:val="24"/>
        </w:rPr>
        <w:t>Модули для исследования</w:t>
      </w:r>
    </w:p>
    <w:p w14:paraId="43F7A7D6" w14:textId="16866D77" w:rsidR="00DD435E" w:rsidRPr="00DD435E" w:rsidRDefault="004C17A2" w:rsidP="00844470">
      <w:pPr>
        <w:spacing w:before="160"/>
        <w:contextualSpacing/>
        <w:jc w:val="center"/>
        <w:rPr>
          <w:rFonts w:cstheme="minorHAnsi"/>
          <w:i/>
          <w:iCs/>
          <w:sz w:val="24"/>
          <w:szCs w:val="24"/>
          <w:lang w:eastAsia="ru-RU"/>
        </w:rPr>
      </w:pPr>
      <w:r w:rsidRPr="00DD435E">
        <w:rPr>
          <w:rFonts w:cstheme="minorHAnsi"/>
          <w:i/>
          <w:iCs/>
          <w:sz w:val="24"/>
          <w:szCs w:val="24"/>
          <w:lang w:eastAsia="ru-RU"/>
        </w:rPr>
        <w:t>(</w:t>
      </w:r>
      <w:r w:rsidR="00DD435E">
        <w:rPr>
          <w:rFonts w:cstheme="minorHAnsi"/>
          <w:i/>
          <w:iCs/>
          <w:sz w:val="24"/>
          <w:szCs w:val="24"/>
          <w:lang w:eastAsia="ru-RU"/>
        </w:rPr>
        <w:t>п</w:t>
      </w:r>
      <w:r w:rsidR="00DD435E" w:rsidRPr="00DD435E">
        <w:rPr>
          <w:rFonts w:cstheme="minorHAnsi"/>
          <w:i/>
          <w:iCs/>
          <w:sz w:val="24"/>
          <w:szCs w:val="24"/>
          <w:lang w:eastAsia="ru-RU"/>
        </w:rPr>
        <w:t xml:space="preserve">редварительные вопросы для разработки </w:t>
      </w:r>
      <w:r w:rsidR="00DD435E">
        <w:rPr>
          <w:rFonts w:cstheme="minorHAnsi"/>
          <w:i/>
          <w:iCs/>
          <w:sz w:val="24"/>
          <w:szCs w:val="24"/>
          <w:lang w:eastAsia="ru-RU"/>
        </w:rPr>
        <w:t>опросника</w:t>
      </w:r>
      <w:r w:rsidR="00DD435E" w:rsidRPr="00DD435E">
        <w:rPr>
          <w:rFonts w:cstheme="minorHAnsi"/>
          <w:i/>
          <w:iCs/>
          <w:sz w:val="24"/>
          <w:szCs w:val="24"/>
          <w:lang w:eastAsia="ru-RU"/>
        </w:rPr>
        <w:t xml:space="preserve"> и </w:t>
      </w:r>
      <w:r w:rsidR="00DD435E">
        <w:rPr>
          <w:rFonts w:cstheme="minorHAnsi"/>
          <w:i/>
          <w:iCs/>
          <w:sz w:val="24"/>
          <w:szCs w:val="24"/>
          <w:lang w:eastAsia="ru-RU"/>
        </w:rPr>
        <w:t>гайдов</w:t>
      </w:r>
      <w:r w:rsidR="00DD435E" w:rsidRPr="00DD435E">
        <w:rPr>
          <w:rFonts w:cstheme="minorHAnsi"/>
          <w:i/>
          <w:iCs/>
          <w:sz w:val="24"/>
          <w:szCs w:val="24"/>
          <w:lang w:eastAsia="ru-RU"/>
        </w:rPr>
        <w:t xml:space="preserve"> должны включать,</w:t>
      </w:r>
    </w:p>
    <w:p w14:paraId="491B28D3" w14:textId="0EEE85A7" w:rsidR="004C17A2" w:rsidRPr="00DD435E" w:rsidRDefault="00DD435E" w:rsidP="00844470">
      <w:pPr>
        <w:spacing w:before="160"/>
        <w:contextualSpacing/>
        <w:jc w:val="center"/>
        <w:rPr>
          <w:rFonts w:cstheme="minorHAnsi"/>
          <w:i/>
          <w:iCs/>
          <w:sz w:val="24"/>
          <w:szCs w:val="24"/>
          <w:lang w:eastAsia="ru-RU"/>
        </w:rPr>
      </w:pPr>
      <w:r w:rsidRPr="00DD435E">
        <w:rPr>
          <w:rFonts w:cstheme="minorHAnsi"/>
          <w:i/>
          <w:iCs/>
          <w:sz w:val="24"/>
          <w:szCs w:val="24"/>
          <w:lang w:eastAsia="ru-RU"/>
        </w:rPr>
        <w:t>но не ограничиваться следующими вопросами</w:t>
      </w:r>
      <w:r w:rsidR="004C17A2" w:rsidRPr="00DD435E">
        <w:rPr>
          <w:rFonts w:cstheme="minorHAnsi"/>
          <w:i/>
          <w:iCs/>
          <w:sz w:val="24"/>
          <w:szCs w:val="24"/>
          <w:lang w:eastAsia="ru-RU"/>
        </w:rPr>
        <w:t>)</w:t>
      </w:r>
    </w:p>
    <w:p w14:paraId="11A79FF3" w14:textId="391BA3E6" w:rsidR="00536527" w:rsidRPr="00024178" w:rsidRDefault="00DD435E" w:rsidP="009E2DAA">
      <w:pPr>
        <w:pStyle w:val="ab"/>
        <w:numPr>
          <w:ilvl w:val="1"/>
          <w:numId w:val="69"/>
        </w:numPr>
        <w:tabs>
          <w:tab w:val="clear" w:pos="1440"/>
        </w:tabs>
        <w:spacing w:before="160"/>
        <w:ind w:left="426"/>
        <w:jc w:val="center"/>
        <w:rPr>
          <w:rFonts w:cstheme="minorHAnsi"/>
          <w:b/>
          <w:bCs/>
          <w:i/>
          <w:iCs/>
          <w:color w:val="5B9BD5" w:themeColor="accent1"/>
          <w:sz w:val="24"/>
          <w:szCs w:val="24"/>
          <w:lang w:val="en-US" w:eastAsia="ru-RU"/>
        </w:rPr>
      </w:pPr>
      <w:r w:rsidRPr="00DD435E">
        <w:rPr>
          <w:rFonts w:cstheme="minorHAnsi"/>
          <w:b/>
          <w:bCs/>
          <w:i/>
          <w:iCs/>
          <w:color w:val="5B9BD5" w:themeColor="accent1"/>
          <w:sz w:val="24"/>
          <w:szCs w:val="24"/>
          <w:lang w:val="en-US" w:eastAsia="ru-RU"/>
        </w:rPr>
        <w:t>МОДУЛИ ДЛЯ ИССЛЕДОВАНИЯ ДОМОХОЗЯЙСТВ</w:t>
      </w:r>
    </w:p>
    <w:p w14:paraId="66F9763D" w14:textId="494465D2" w:rsidR="00536527" w:rsidRPr="00DD435E" w:rsidRDefault="00DD435E" w:rsidP="009E2DAA">
      <w:pPr>
        <w:pStyle w:val="3"/>
        <w:spacing w:before="160" w:after="160" w:line="259" w:lineRule="auto"/>
        <w:contextualSpacing/>
        <w:rPr>
          <w:rFonts w:asciiTheme="minorHAnsi" w:hAnsiTheme="minorHAnsi" w:cstheme="minorHAnsi"/>
          <w:color w:val="auto"/>
          <w:sz w:val="24"/>
          <w:szCs w:val="24"/>
        </w:rPr>
      </w:pPr>
      <w:r w:rsidRPr="00DD435E">
        <w:rPr>
          <w:rStyle w:val="af9"/>
          <w:rFonts w:asciiTheme="minorHAnsi" w:hAnsiTheme="minorHAnsi" w:cstheme="minorHAnsi"/>
          <w:b/>
          <w:bCs/>
          <w:color w:val="auto"/>
          <w:sz w:val="24"/>
          <w:szCs w:val="24"/>
        </w:rPr>
        <w:t xml:space="preserve">РАЗДЕЛ </w:t>
      </w:r>
      <w:r w:rsidR="00536527" w:rsidRPr="00DD435E">
        <w:rPr>
          <w:rStyle w:val="af9"/>
          <w:rFonts w:asciiTheme="minorHAnsi" w:hAnsiTheme="minorHAnsi" w:cstheme="minorHAnsi"/>
          <w:b/>
          <w:bCs/>
          <w:color w:val="auto"/>
          <w:sz w:val="24"/>
          <w:szCs w:val="24"/>
        </w:rPr>
        <w:t xml:space="preserve">1: </w:t>
      </w:r>
      <w:r w:rsidRPr="00DD435E">
        <w:rPr>
          <w:rStyle w:val="af9"/>
          <w:rFonts w:asciiTheme="minorHAnsi" w:hAnsiTheme="minorHAnsi" w:cstheme="minorHAnsi"/>
          <w:b/>
          <w:bCs/>
          <w:color w:val="auto"/>
          <w:sz w:val="24"/>
          <w:szCs w:val="24"/>
        </w:rPr>
        <w:t>ДОСТУП К ВОДОСНАБЖЕНИЮ И КАЧЕСТВО ОБСЛУЖИВАНИЯ</w:t>
      </w:r>
    </w:p>
    <w:p w14:paraId="0B39E991" w14:textId="53831073" w:rsidR="00536527" w:rsidRPr="00DD435E" w:rsidRDefault="00DD435E" w:rsidP="009E2DAA">
      <w:pPr>
        <w:pStyle w:val="4"/>
        <w:spacing w:before="160" w:after="160" w:line="259" w:lineRule="auto"/>
        <w:contextualSpacing/>
        <w:rPr>
          <w:rFonts w:asciiTheme="minorHAnsi" w:hAnsiTheme="minorHAnsi" w:cstheme="minorHAnsi"/>
          <w:sz w:val="24"/>
          <w:szCs w:val="24"/>
        </w:rPr>
      </w:pPr>
      <w:r w:rsidRPr="00DD435E">
        <w:rPr>
          <w:rStyle w:val="af9"/>
          <w:rFonts w:asciiTheme="minorHAnsi" w:hAnsiTheme="minorHAnsi" w:cstheme="minorHAnsi"/>
          <w:bCs/>
          <w:color w:val="auto"/>
          <w:sz w:val="24"/>
          <w:szCs w:val="24"/>
        </w:rPr>
        <w:t>Идентификация источников (задний двор, подключения к дому, колодцы, водяные насосы</w:t>
      </w:r>
      <w:r>
        <w:rPr>
          <w:rStyle w:val="af9"/>
          <w:rFonts w:asciiTheme="minorHAnsi" w:hAnsiTheme="minorHAnsi" w:cstheme="minorHAnsi"/>
          <w:bCs/>
          <w:color w:val="auto"/>
          <w:sz w:val="24"/>
          <w:szCs w:val="24"/>
        </w:rPr>
        <w:t xml:space="preserve"> (водокачки)</w:t>
      </w:r>
      <w:r w:rsidRPr="00DD435E">
        <w:rPr>
          <w:rStyle w:val="af9"/>
          <w:rFonts w:asciiTheme="minorHAnsi" w:hAnsiTheme="minorHAnsi" w:cstheme="minorHAnsi"/>
          <w:bCs/>
          <w:color w:val="auto"/>
          <w:sz w:val="24"/>
          <w:szCs w:val="24"/>
        </w:rPr>
        <w:t xml:space="preserve">, открытые источники, </w:t>
      </w:r>
      <w:r>
        <w:rPr>
          <w:rStyle w:val="af9"/>
          <w:rFonts w:asciiTheme="minorHAnsi" w:hAnsiTheme="minorHAnsi" w:cstheme="minorHAnsi"/>
          <w:bCs/>
          <w:color w:val="auto"/>
          <w:sz w:val="24"/>
          <w:szCs w:val="24"/>
        </w:rPr>
        <w:t>привозная</w:t>
      </w:r>
      <w:r w:rsidRPr="00DD435E">
        <w:rPr>
          <w:rStyle w:val="af9"/>
          <w:rFonts w:asciiTheme="minorHAnsi" w:hAnsiTheme="minorHAnsi" w:cstheme="minorHAnsi"/>
          <w:bCs/>
          <w:color w:val="auto"/>
          <w:sz w:val="24"/>
          <w:szCs w:val="24"/>
        </w:rPr>
        <w:t xml:space="preserve"> вода)</w:t>
      </w:r>
    </w:p>
    <w:p w14:paraId="47C20644" w14:textId="7528309F" w:rsidR="00536527" w:rsidRPr="00DD435E" w:rsidRDefault="00DD435E" w:rsidP="009E2DAA">
      <w:pPr>
        <w:numPr>
          <w:ilvl w:val="0"/>
          <w:numId w:val="28"/>
        </w:numPr>
        <w:spacing w:before="160"/>
        <w:contextualSpacing/>
        <w:jc w:val="both"/>
        <w:rPr>
          <w:rFonts w:cstheme="minorHAnsi"/>
          <w:sz w:val="24"/>
          <w:szCs w:val="24"/>
        </w:rPr>
      </w:pPr>
      <w:r>
        <w:rPr>
          <w:rFonts w:cstheme="minorHAnsi"/>
          <w:sz w:val="24"/>
          <w:szCs w:val="24"/>
        </w:rPr>
        <w:t>Указать</w:t>
      </w:r>
      <w:r w:rsidRPr="00DD435E">
        <w:rPr>
          <w:rFonts w:cstheme="minorHAnsi"/>
          <w:sz w:val="24"/>
          <w:szCs w:val="24"/>
        </w:rPr>
        <w:t>, как для зимнего, так и для летнего периода</w:t>
      </w:r>
      <w:r w:rsidR="00536527" w:rsidRPr="00DD435E">
        <w:rPr>
          <w:rFonts w:cstheme="minorHAnsi"/>
          <w:sz w:val="24"/>
          <w:szCs w:val="24"/>
        </w:rPr>
        <w:t>:</w:t>
      </w:r>
    </w:p>
    <w:p w14:paraId="79772715" w14:textId="62A4D6E6" w:rsidR="00536527" w:rsidRPr="00DD435E" w:rsidRDefault="00DD435E" w:rsidP="009E2DAA">
      <w:pPr>
        <w:numPr>
          <w:ilvl w:val="1"/>
          <w:numId w:val="28"/>
        </w:numPr>
        <w:spacing w:before="160"/>
        <w:contextualSpacing/>
        <w:jc w:val="both"/>
        <w:rPr>
          <w:rFonts w:cstheme="minorHAnsi"/>
          <w:sz w:val="24"/>
          <w:szCs w:val="24"/>
        </w:rPr>
      </w:pPr>
      <w:r w:rsidRPr="00DD435E">
        <w:rPr>
          <w:rFonts w:cstheme="minorHAnsi"/>
          <w:sz w:val="24"/>
          <w:szCs w:val="24"/>
        </w:rPr>
        <w:t>Основной источник питьевой воды для домохозяйства (если источников несколько, определить тот, который используется чаще всего</w:t>
      </w:r>
      <w:r w:rsidR="00536527" w:rsidRPr="00DD435E">
        <w:rPr>
          <w:rFonts w:cstheme="minorHAnsi"/>
          <w:sz w:val="24"/>
          <w:szCs w:val="24"/>
        </w:rPr>
        <w:t>).</w:t>
      </w:r>
    </w:p>
    <w:p w14:paraId="6B233C4C" w14:textId="573348C6" w:rsidR="00536527" w:rsidRPr="00DD435E" w:rsidRDefault="00DD435E" w:rsidP="009E2DAA">
      <w:pPr>
        <w:numPr>
          <w:ilvl w:val="1"/>
          <w:numId w:val="28"/>
        </w:numPr>
        <w:spacing w:before="160"/>
        <w:contextualSpacing/>
        <w:jc w:val="both"/>
        <w:rPr>
          <w:rFonts w:cstheme="minorHAnsi"/>
          <w:sz w:val="24"/>
          <w:szCs w:val="24"/>
        </w:rPr>
      </w:pPr>
      <w:r w:rsidRPr="00DD435E">
        <w:rPr>
          <w:rFonts w:cstheme="minorHAnsi"/>
          <w:sz w:val="24"/>
          <w:szCs w:val="24"/>
        </w:rPr>
        <w:t>Источник, из которого поступает большая часть воды для нужд домохозяйства, производственного использования и содержания скота</w:t>
      </w:r>
      <w:r w:rsidR="00536527" w:rsidRPr="00DD435E">
        <w:rPr>
          <w:rFonts w:cstheme="minorHAnsi"/>
          <w:sz w:val="24"/>
          <w:szCs w:val="24"/>
        </w:rPr>
        <w:t>.</w:t>
      </w:r>
    </w:p>
    <w:p w14:paraId="41CD3090" w14:textId="2D7C0863" w:rsidR="00536527" w:rsidRPr="001B180A" w:rsidRDefault="00DD435E" w:rsidP="009E2DAA">
      <w:pPr>
        <w:numPr>
          <w:ilvl w:val="1"/>
          <w:numId w:val="28"/>
        </w:numPr>
        <w:spacing w:before="160"/>
        <w:contextualSpacing/>
        <w:jc w:val="both"/>
        <w:rPr>
          <w:rFonts w:cstheme="minorHAnsi"/>
          <w:sz w:val="24"/>
          <w:szCs w:val="24"/>
        </w:rPr>
      </w:pPr>
      <w:r w:rsidRPr="00DD435E">
        <w:rPr>
          <w:rFonts w:cstheme="minorHAnsi"/>
          <w:sz w:val="24"/>
          <w:szCs w:val="24"/>
        </w:rPr>
        <w:t>Любые дополнительные источники, которые используются</w:t>
      </w:r>
      <w:r w:rsidR="00536527" w:rsidRPr="001B180A">
        <w:rPr>
          <w:rFonts w:cstheme="minorHAnsi"/>
          <w:sz w:val="24"/>
          <w:szCs w:val="24"/>
        </w:rPr>
        <w:t>.</w:t>
      </w:r>
    </w:p>
    <w:p w14:paraId="77CCCF03" w14:textId="1EB2F393" w:rsidR="00536527" w:rsidRPr="00DD435E" w:rsidRDefault="00DD435E" w:rsidP="009E2DAA">
      <w:pPr>
        <w:pStyle w:val="4"/>
        <w:spacing w:before="160" w:after="160" w:line="259" w:lineRule="auto"/>
        <w:contextualSpacing/>
        <w:rPr>
          <w:rFonts w:asciiTheme="minorHAnsi" w:hAnsiTheme="minorHAnsi" w:cstheme="minorHAnsi"/>
          <w:color w:val="auto"/>
          <w:sz w:val="24"/>
          <w:szCs w:val="24"/>
        </w:rPr>
      </w:pPr>
      <w:r w:rsidRPr="00DD435E">
        <w:rPr>
          <w:rStyle w:val="af9"/>
          <w:rFonts w:asciiTheme="minorHAnsi" w:hAnsiTheme="minorHAnsi" w:cstheme="minorHAnsi"/>
          <w:bCs/>
          <w:color w:val="auto"/>
          <w:sz w:val="24"/>
          <w:szCs w:val="24"/>
        </w:rPr>
        <w:t xml:space="preserve">Сбор данных для каждого </w:t>
      </w:r>
      <w:r>
        <w:rPr>
          <w:rStyle w:val="af9"/>
          <w:rFonts w:asciiTheme="minorHAnsi" w:hAnsiTheme="minorHAnsi" w:cstheme="minorHAnsi"/>
          <w:bCs/>
          <w:color w:val="auto"/>
          <w:sz w:val="24"/>
          <w:szCs w:val="24"/>
        </w:rPr>
        <w:t>указанного</w:t>
      </w:r>
      <w:r w:rsidRPr="00DD435E">
        <w:rPr>
          <w:rStyle w:val="af9"/>
          <w:rFonts w:asciiTheme="minorHAnsi" w:hAnsiTheme="minorHAnsi" w:cstheme="minorHAnsi"/>
          <w:bCs/>
          <w:color w:val="auto"/>
          <w:sz w:val="24"/>
          <w:szCs w:val="24"/>
        </w:rPr>
        <w:t xml:space="preserve"> источника</w:t>
      </w:r>
    </w:p>
    <w:p w14:paraId="072EA9F8" w14:textId="54A3CD52" w:rsidR="00536527" w:rsidRPr="001B180A" w:rsidRDefault="00DD435E" w:rsidP="009E2DAA">
      <w:pPr>
        <w:numPr>
          <w:ilvl w:val="0"/>
          <w:numId w:val="29"/>
        </w:numPr>
        <w:spacing w:before="160"/>
        <w:contextualSpacing/>
        <w:jc w:val="both"/>
        <w:rPr>
          <w:rFonts w:cstheme="minorHAnsi"/>
          <w:sz w:val="24"/>
          <w:szCs w:val="24"/>
        </w:rPr>
      </w:pPr>
      <w:r w:rsidRPr="00DD435E">
        <w:rPr>
          <w:rStyle w:val="af9"/>
          <w:rFonts w:eastAsiaTheme="majorEastAsia" w:cstheme="minorHAnsi"/>
          <w:sz w:val="24"/>
          <w:szCs w:val="24"/>
        </w:rPr>
        <w:t>Количество полученной воды</w:t>
      </w:r>
      <w:r w:rsidR="00536527" w:rsidRPr="001B180A">
        <w:rPr>
          <w:rStyle w:val="af9"/>
          <w:rFonts w:eastAsiaTheme="majorEastAsia" w:cstheme="minorHAnsi"/>
          <w:sz w:val="24"/>
          <w:szCs w:val="24"/>
        </w:rPr>
        <w:t>:</w:t>
      </w:r>
    </w:p>
    <w:p w14:paraId="243B3695" w14:textId="0C88BCC0" w:rsidR="00536527" w:rsidRPr="00DD435E" w:rsidRDefault="00DD435E" w:rsidP="009E2DAA">
      <w:pPr>
        <w:numPr>
          <w:ilvl w:val="1"/>
          <w:numId w:val="29"/>
        </w:numPr>
        <w:spacing w:before="160"/>
        <w:contextualSpacing/>
        <w:jc w:val="both"/>
        <w:rPr>
          <w:rFonts w:cstheme="minorHAnsi"/>
          <w:sz w:val="24"/>
          <w:szCs w:val="24"/>
        </w:rPr>
      </w:pPr>
      <w:r w:rsidRPr="00DD435E">
        <w:rPr>
          <w:rFonts w:cstheme="minorHAnsi"/>
          <w:sz w:val="24"/>
          <w:szCs w:val="24"/>
        </w:rPr>
        <w:t>Если подключение оборудовано счетчиком и потребление регистрируется, данные следует собирать на основании счета за воду</w:t>
      </w:r>
      <w:r w:rsidR="00536527" w:rsidRPr="00DD435E">
        <w:rPr>
          <w:rFonts w:cstheme="minorHAnsi"/>
          <w:sz w:val="24"/>
          <w:szCs w:val="24"/>
        </w:rPr>
        <w:t>.</w:t>
      </w:r>
    </w:p>
    <w:p w14:paraId="0EA9C168" w14:textId="2C998AAF" w:rsidR="00536527" w:rsidRPr="00D15C4A" w:rsidRDefault="00D15C4A" w:rsidP="009E2DAA">
      <w:pPr>
        <w:numPr>
          <w:ilvl w:val="1"/>
          <w:numId w:val="29"/>
        </w:numPr>
        <w:spacing w:before="160"/>
        <w:contextualSpacing/>
        <w:jc w:val="both"/>
        <w:rPr>
          <w:rFonts w:cstheme="minorHAnsi"/>
          <w:sz w:val="24"/>
          <w:szCs w:val="24"/>
        </w:rPr>
      </w:pPr>
      <w:r w:rsidRPr="00D15C4A">
        <w:rPr>
          <w:rFonts w:cstheme="minorHAnsi"/>
          <w:sz w:val="24"/>
          <w:szCs w:val="24"/>
        </w:rPr>
        <w:t xml:space="preserve">Если счетчик отсутствует, объем </w:t>
      </w:r>
      <w:r w:rsidR="00E85CDF">
        <w:rPr>
          <w:rFonts w:cstheme="minorHAnsi"/>
          <w:sz w:val="24"/>
          <w:szCs w:val="24"/>
        </w:rPr>
        <w:t xml:space="preserve">потребляемого количества </w:t>
      </w:r>
      <w:r w:rsidRPr="00D15C4A">
        <w:rPr>
          <w:rFonts w:cstheme="minorHAnsi"/>
          <w:sz w:val="24"/>
          <w:szCs w:val="24"/>
        </w:rPr>
        <w:t>воды следует рассчитать совместно с домохозяйством и интервьюером при помощи емкостей для воды.</w:t>
      </w:r>
    </w:p>
    <w:p w14:paraId="216D6D01" w14:textId="3F749F78" w:rsidR="00536527" w:rsidRPr="001B180A" w:rsidRDefault="00266127" w:rsidP="009E2DAA">
      <w:pPr>
        <w:numPr>
          <w:ilvl w:val="0"/>
          <w:numId w:val="29"/>
        </w:numPr>
        <w:spacing w:before="160"/>
        <w:contextualSpacing/>
        <w:jc w:val="both"/>
        <w:rPr>
          <w:rFonts w:cstheme="minorHAnsi"/>
          <w:sz w:val="24"/>
          <w:szCs w:val="24"/>
        </w:rPr>
      </w:pPr>
      <w:r w:rsidRPr="00266127">
        <w:rPr>
          <w:rStyle w:val="af9"/>
          <w:rFonts w:eastAsiaTheme="majorEastAsia" w:cstheme="minorHAnsi"/>
          <w:sz w:val="24"/>
          <w:szCs w:val="24"/>
        </w:rPr>
        <w:t>Производительное использование воды</w:t>
      </w:r>
      <w:r w:rsidR="00536527" w:rsidRPr="001B180A">
        <w:rPr>
          <w:rStyle w:val="af9"/>
          <w:rFonts w:eastAsiaTheme="majorEastAsia" w:cstheme="minorHAnsi"/>
          <w:sz w:val="24"/>
          <w:szCs w:val="24"/>
        </w:rPr>
        <w:t>:</w:t>
      </w:r>
    </w:p>
    <w:p w14:paraId="7DFB7801" w14:textId="38B74C40" w:rsidR="00536527" w:rsidRPr="00266127" w:rsidRDefault="00266127" w:rsidP="009E2DAA">
      <w:pPr>
        <w:numPr>
          <w:ilvl w:val="1"/>
          <w:numId w:val="29"/>
        </w:numPr>
        <w:spacing w:before="160"/>
        <w:contextualSpacing/>
        <w:jc w:val="both"/>
        <w:rPr>
          <w:rFonts w:cstheme="minorHAnsi"/>
          <w:sz w:val="24"/>
          <w:szCs w:val="24"/>
        </w:rPr>
      </w:pPr>
      <w:r w:rsidRPr="00266127">
        <w:rPr>
          <w:rFonts w:cstheme="minorHAnsi"/>
          <w:sz w:val="24"/>
          <w:szCs w:val="24"/>
        </w:rPr>
        <w:t>Указать все виды производительного использования (например, животноводство, орошение, малый бизнес</w:t>
      </w:r>
      <w:r w:rsidR="00536527" w:rsidRPr="00266127">
        <w:rPr>
          <w:rFonts w:cstheme="minorHAnsi"/>
          <w:sz w:val="24"/>
          <w:szCs w:val="24"/>
        </w:rPr>
        <w:t>).</w:t>
      </w:r>
    </w:p>
    <w:p w14:paraId="3337CADB" w14:textId="0934AA59" w:rsidR="00536527" w:rsidRPr="001B180A" w:rsidRDefault="00266127" w:rsidP="009E2DAA">
      <w:pPr>
        <w:numPr>
          <w:ilvl w:val="0"/>
          <w:numId w:val="29"/>
        </w:numPr>
        <w:spacing w:before="160"/>
        <w:contextualSpacing/>
        <w:jc w:val="both"/>
        <w:rPr>
          <w:rFonts w:cstheme="minorHAnsi"/>
          <w:sz w:val="24"/>
          <w:szCs w:val="24"/>
        </w:rPr>
      </w:pPr>
      <w:r w:rsidRPr="00266127">
        <w:rPr>
          <w:rStyle w:val="af9"/>
          <w:rFonts w:eastAsiaTheme="majorEastAsia" w:cstheme="minorHAnsi"/>
          <w:sz w:val="24"/>
          <w:szCs w:val="24"/>
        </w:rPr>
        <w:t>Время для сбора воды</w:t>
      </w:r>
      <w:r w:rsidR="00536527" w:rsidRPr="001B180A">
        <w:rPr>
          <w:rStyle w:val="af9"/>
          <w:rFonts w:eastAsiaTheme="majorEastAsia" w:cstheme="minorHAnsi"/>
          <w:sz w:val="24"/>
          <w:szCs w:val="24"/>
        </w:rPr>
        <w:t>:</w:t>
      </w:r>
    </w:p>
    <w:p w14:paraId="7E6DFD36" w14:textId="095CF345" w:rsidR="00536527" w:rsidRPr="00266127" w:rsidRDefault="00266127" w:rsidP="009E2DAA">
      <w:pPr>
        <w:numPr>
          <w:ilvl w:val="1"/>
          <w:numId w:val="29"/>
        </w:numPr>
        <w:spacing w:before="160"/>
        <w:contextualSpacing/>
        <w:jc w:val="both"/>
        <w:rPr>
          <w:rFonts w:cstheme="minorHAnsi"/>
          <w:sz w:val="24"/>
          <w:szCs w:val="24"/>
        </w:rPr>
      </w:pPr>
      <w:r w:rsidRPr="00266127">
        <w:rPr>
          <w:rFonts w:cstheme="minorHAnsi"/>
          <w:sz w:val="24"/>
          <w:szCs w:val="24"/>
        </w:rPr>
        <w:t xml:space="preserve">Указать время, затрачиваемое на дорогу до источника воды, время ожидания в очереди и время </w:t>
      </w:r>
      <w:r w:rsidR="00E85CDF">
        <w:rPr>
          <w:rFonts w:cstheme="minorHAnsi"/>
          <w:sz w:val="24"/>
          <w:szCs w:val="24"/>
        </w:rPr>
        <w:t>за</w:t>
      </w:r>
      <w:r w:rsidRPr="00266127">
        <w:rPr>
          <w:rFonts w:cstheme="minorHAnsi"/>
          <w:sz w:val="24"/>
          <w:szCs w:val="24"/>
        </w:rPr>
        <w:t>бора воды</w:t>
      </w:r>
      <w:r w:rsidR="00536527" w:rsidRPr="00266127">
        <w:rPr>
          <w:rFonts w:cstheme="minorHAnsi"/>
          <w:sz w:val="24"/>
          <w:szCs w:val="24"/>
        </w:rPr>
        <w:t>.</w:t>
      </w:r>
    </w:p>
    <w:p w14:paraId="46A72B91" w14:textId="77777777" w:rsidR="008A3130" w:rsidRPr="008A3130" w:rsidRDefault="00266127" w:rsidP="009E2DAA">
      <w:pPr>
        <w:numPr>
          <w:ilvl w:val="0"/>
          <w:numId w:val="29"/>
        </w:numPr>
        <w:spacing w:before="160"/>
        <w:contextualSpacing/>
        <w:jc w:val="both"/>
        <w:rPr>
          <w:rStyle w:val="af9"/>
          <w:rFonts w:cstheme="minorHAnsi"/>
          <w:b w:val="0"/>
          <w:bCs w:val="0"/>
          <w:sz w:val="24"/>
          <w:szCs w:val="24"/>
        </w:rPr>
      </w:pPr>
      <w:r w:rsidRPr="00266127">
        <w:rPr>
          <w:rStyle w:val="af9"/>
          <w:rFonts w:eastAsiaTheme="majorEastAsia" w:cstheme="minorHAnsi"/>
          <w:sz w:val="24"/>
          <w:szCs w:val="24"/>
        </w:rPr>
        <w:t>Кто забирает воду</w:t>
      </w:r>
      <w:r w:rsidR="0053451A" w:rsidRPr="001B180A">
        <w:rPr>
          <w:rStyle w:val="af9"/>
          <w:rFonts w:eastAsiaTheme="majorEastAsia" w:cstheme="minorHAnsi"/>
          <w:sz w:val="24"/>
          <w:szCs w:val="24"/>
        </w:rPr>
        <w:t>:</w:t>
      </w:r>
    </w:p>
    <w:p w14:paraId="5C3D8E5B" w14:textId="79B24252" w:rsidR="0053451A" w:rsidRPr="008A3130" w:rsidRDefault="00266127" w:rsidP="009E2DAA">
      <w:pPr>
        <w:numPr>
          <w:ilvl w:val="1"/>
          <w:numId w:val="29"/>
        </w:numPr>
        <w:spacing w:before="160"/>
        <w:contextualSpacing/>
        <w:jc w:val="both"/>
        <w:rPr>
          <w:rFonts w:cstheme="minorHAnsi"/>
          <w:sz w:val="24"/>
          <w:szCs w:val="24"/>
        </w:rPr>
      </w:pPr>
      <w:r w:rsidRPr="008A3130">
        <w:rPr>
          <w:rFonts w:cstheme="minorHAnsi"/>
          <w:sz w:val="24"/>
          <w:szCs w:val="24"/>
        </w:rPr>
        <w:t xml:space="preserve">Указать членов семьи, ответственных за </w:t>
      </w:r>
      <w:r w:rsidR="00E85CDF" w:rsidRPr="008A3130">
        <w:rPr>
          <w:rFonts w:cstheme="minorHAnsi"/>
          <w:sz w:val="24"/>
          <w:szCs w:val="24"/>
        </w:rPr>
        <w:t>забор</w:t>
      </w:r>
      <w:r w:rsidRPr="008A3130">
        <w:rPr>
          <w:rFonts w:cstheme="minorHAnsi"/>
          <w:sz w:val="24"/>
          <w:szCs w:val="24"/>
        </w:rPr>
        <w:t xml:space="preserve"> воды (женщины, мужчины, мальчики, девочки</w:t>
      </w:r>
      <w:r w:rsidR="0085658E" w:rsidRPr="008A3130">
        <w:rPr>
          <w:rFonts w:cstheme="minorHAnsi"/>
          <w:sz w:val="24"/>
          <w:szCs w:val="24"/>
        </w:rPr>
        <w:t>)</w:t>
      </w:r>
    </w:p>
    <w:p w14:paraId="5C97EFA9" w14:textId="6282BE59" w:rsidR="00536527" w:rsidRPr="00266127" w:rsidRDefault="00266127" w:rsidP="009E2DAA">
      <w:pPr>
        <w:numPr>
          <w:ilvl w:val="0"/>
          <w:numId w:val="29"/>
        </w:numPr>
        <w:spacing w:before="160"/>
        <w:contextualSpacing/>
        <w:jc w:val="both"/>
        <w:rPr>
          <w:rFonts w:cstheme="minorHAnsi"/>
          <w:sz w:val="24"/>
          <w:szCs w:val="24"/>
        </w:rPr>
      </w:pPr>
      <w:r w:rsidRPr="00266127">
        <w:rPr>
          <w:rStyle w:val="af9"/>
          <w:rFonts w:eastAsiaTheme="majorEastAsia" w:cstheme="minorHAnsi"/>
          <w:sz w:val="24"/>
          <w:szCs w:val="24"/>
        </w:rPr>
        <w:t>Доступность, надежность и часы работы</w:t>
      </w:r>
      <w:r w:rsidR="00536527" w:rsidRPr="00266127">
        <w:rPr>
          <w:rStyle w:val="af9"/>
          <w:rFonts w:eastAsiaTheme="majorEastAsia" w:cstheme="minorHAnsi"/>
          <w:sz w:val="24"/>
          <w:szCs w:val="24"/>
        </w:rPr>
        <w:t>:</w:t>
      </w:r>
    </w:p>
    <w:p w14:paraId="4BD20793" w14:textId="002E67F0" w:rsidR="00536527" w:rsidRPr="00266127" w:rsidRDefault="00266127" w:rsidP="009E2DAA">
      <w:pPr>
        <w:numPr>
          <w:ilvl w:val="1"/>
          <w:numId w:val="29"/>
        </w:numPr>
        <w:spacing w:before="160"/>
        <w:contextualSpacing/>
        <w:jc w:val="both"/>
        <w:rPr>
          <w:rFonts w:cstheme="minorHAnsi"/>
          <w:sz w:val="24"/>
          <w:szCs w:val="24"/>
        </w:rPr>
      </w:pPr>
      <w:r w:rsidRPr="00266127">
        <w:rPr>
          <w:rFonts w:cstheme="minorHAnsi"/>
          <w:sz w:val="24"/>
          <w:szCs w:val="24"/>
        </w:rPr>
        <w:t>Доступна ли вода, когда она нужна</w:t>
      </w:r>
      <w:r w:rsidR="00536527" w:rsidRPr="00266127">
        <w:rPr>
          <w:rFonts w:cstheme="minorHAnsi"/>
          <w:sz w:val="24"/>
          <w:szCs w:val="24"/>
        </w:rPr>
        <w:t>?</w:t>
      </w:r>
    </w:p>
    <w:p w14:paraId="537982CB" w14:textId="3EAFF08F" w:rsidR="00536527" w:rsidRPr="00266127" w:rsidRDefault="00266127" w:rsidP="009E2DAA">
      <w:pPr>
        <w:numPr>
          <w:ilvl w:val="1"/>
          <w:numId w:val="29"/>
        </w:numPr>
        <w:spacing w:before="160"/>
        <w:contextualSpacing/>
        <w:jc w:val="both"/>
        <w:rPr>
          <w:rFonts w:cstheme="minorHAnsi"/>
          <w:sz w:val="24"/>
          <w:szCs w:val="24"/>
        </w:rPr>
      </w:pPr>
      <w:r w:rsidRPr="00266127">
        <w:rPr>
          <w:rFonts w:cstheme="minorHAnsi"/>
          <w:sz w:val="24"/>
          <w:szCs w:val="24"/>
        </w:rPr>
        <w:t>Количество дней в неделю и часов в день, когда вода доступна</w:t>
      </w:r>
      <w:r w:rsidR="00536527" w:rsidRPr="00266127">
        <w:rPr>
          <w:rFonts w:cstheme="minorHAnsi"/>
          <w:sz w:val="24"/>
          <w:szCs w:val="24"/>
        </w:rPr>
        <w:t>.</w:t>
      </w:r>
    </w:p>
    <w:p w14:paraId="779B9144" w14:textId="000D928D" w:rsidR="00536527" w:rsidRPr="00266127" w:rsidRDefault="00266127" w:rsidP="009E2DAA">
      <w:pPr>
        <w:numPr>
          <w:ilvl w:val="1"/>
          <w:numId w:val="29"/>
        </w:numPr>
        <w:spacing w:before="160"/>
        <w:contextualSpacing/>
        <w:jc w:val="both"/>
        <w:rPr>
          <w:rFonts w:cstheme="minorHAnsi"/>
          <w:sz w:val="24"/>
          <w:szCs w:val="24"/>
        </w:rPr>
      </w:pPr>
      <w:r w:rsidRPr="00266127">
        <w:rPr>
          <w:rFonts w:cstheme="minorHAnsi"/>
          <w:sz w:val="24"/>
          <w:szCs w:val="24"/>
        </w:rPr>
        <w:t>Изменения в доступе за последние годы (количественное увеличение или уменьшение</w:t>
      </w:r>
      <w:r w:rsidR="00536527" w:rsidRPr="00266127">
        <w:rPr>
          <w:rFonts w:cstheme="minorHAnsi"/>
          <w:sz w:val="24"/>
          <w:szCs w:val="24"/>
        </w:rPr>
        <w:t>).</w:t>
      </w:r>
    </w:p>
    <w:p w14:paraId="2620D0A5" w14:textId="2917F204" w:rsidR="00536527" w:rsidRPr="00E1300D" w:rsidRDefault="00E1300D" w:rsidP="009E2DAA">
      <w:pPr>
        <w:numPr>
          <w:ilvl w:val="1"/>
          <w:numId w:val="29"/>
        </w:numPr>
        <w:spacing w:before="160"/>
        <w:contextualSpacing/>
        <w:jc w:val="both"/>
        <w:rPr>
          <w:rFonts w:cstheme="minorHAnsi"/>
          <w:sz w:val="24"/>
          <w:szCs w:val="24"/>
        </w:rPr>
      </w:pPr>
      <w:r w:rsidRPr="00E1300D">
        <w:rPr>
          <w:rFonts w:cstheme="minorHAnsi"/>
          <w:sz w:val="24"/>
          <w:szCs w:val="24"/>
        </w:rPr>
        <w:t>Частота и продолжительность перебоев в водоснабжении</w:t>
      </w:r>
      <w:r w:rsidR="00536527" w:rsidRPr="00E1300D">
        <w:rPr>
          <w:rFonts w:cstheme="minorHAnsi"/>
          <w:sz w:val="24"/>
          <w:szCs w:val="24"/>
        </w:rPr>
        <w:t>.</w:t>
      </w:r>
    </w:p>
    <w:p w14:paraId="53F115D8" w14:textId="0394115A" w:rsidR="00536527" w:rsidRPr="00E1300D" w:rsidRDefault="00E1300D" w:rsidP="009E2DAA">
      <w:pPr>
        <w:numPr>
          <w:ilvl w:val="1"/>
          <w:numId w:val="29"/>
        </w:numPr>
        <w:spacing w:before="160"/>
        <w:contextualSpacing/>
        <w:jc w:val="both"/>
        <w:rPr>
          <w:rFonts w:cstheme="minorHAnsi"/>
          <w:sz w:val="24"/>
          <w:szCs w:val="24"/>
        </w:rPr>
      </w:pPr>
      <w:r w:rsidRPr="00E1300D">
        <w:rPr>
          <w:rFonts w:cstheme="minorHAnsi"/>
          <w:sz w:val="24"/>
          <w:szCs w:val="24"/>
        </w:rPr>
        <w:t>Конкретные часы, в которые услуга доступна.</w:t>
      </w:r>
    </w:p>
    <w:p w14:paraId="62DFD962" w14:textId="59B75105" w:rsidR="00536527" w:rsidRPr="001B180A" w:rsidRDefault="00E1300D" w:rsidP="009E2DAA">
      <w:pPr>
        <w:numPr>
          <w:ilvl w:val="0"/>
          <w:numId w:val="29"/>
        </w:numPr>
        <w:spacing w:before="160"/>
        <w:contextualSpacing/>
        <w:jc w:val="both"/>
        <w:rPr>
          <w:rFonts w:cstheme="minorHAnsi"/>
          <w:sz w:val="24"/>
          <w:szCs w:val="24"/>
          <w:lang w:val="en-US"/>
        </w:rPr>
      </w:pPr>
      <w:r w:rsidRPr="00E1300D">
        <w:rPr>
          <w:rStyle w:val="af9"/>
          <w:rFonts w:eastAsiaTheme="majorEastAsia" w:cstheme="minorHAnsi"/>
          <w:sz w:val="24"/>
          <w:szCs w:val="24"/>
          <w:lang w:val="en-US"/>
        </w:rPr>
        <w:t>Расположение источника воды</w:t>
      </w:r>
      <w:r w:rsidR="00536527" w:rsidRPr="001B180A">
        <w:rPr>
          <w:rStyle w:val="af9"/>
          <w:rFonts w:eastAsiaTheme="majorEastAsia" w:cstheme="minorHAnsi"/>
          <w:sz w:val="24"/>
          <w:szCs w:val="24"/>
          <w:lang w:val="en-US"/>
        </w:rPr>
        <w:t>:</w:t>
      </w:r>
    </w:p>
    <w:p w14:paraId="40A35D3E" w14:textId="2226009F" w:rsidR="00536527" w:rsidRPr="00E1300D" w:rsidRDefault="00E1300D" w:rsidP="009E2DAA">
      <w:pPr>
        <w:numPr>
          <w:ilvl w:val="1"/>
          <w:numId w:val="29"/>
        </w:numPr>
        <w:spacing w:before="160"/>
        <w:contextualSpacing/>
        <w:jc w:val="both"/>
        <w:rPr>
          <w:rFonts w:cstheme="minorHAnsi"/>
          <w:sz w:val="24"/>
          <w:szCs w:val="24"/>
        </w:rPr>
      </w:pPr>
      <w:r w:rsidRPr="00E1300D">
        <w:rPr>
          <w:rFonts w:cstheme="minorHAnsi"/>
          <w:sz w:val="24"/>
          <w:szCs w:val="24"/>
        </w:rPr>
        <w:t xml:space="preserve">Указать координаты </w:t>
      </w:r>
      <w:r w:rsidRPr="00E1300D">
        <w:rPr>
          <w:rFonts w:cstheme="minorHAnsi"/>
          <w:sz w:val="24"/>
          <w:szCs w:val="24"/>
          <w:lang w:val="en-US"/>
        </w:rPr>
        <w:t>GPS</w:t>
      </w:r>
      <w:r w:rsidRPr="00E1300D">
        <w:rPr>
          <w:rFonts w:cstheme="minorHAnsi"/>
          <w:sz w:val="24"/>
          <w:szCs w:val="24"/>
        </w:rPr>
        <w:t xml:space="preserve"> для точного картографирования и будущих последующих действий</w:t>
      </w:r>
      <w:r w:rsidR="00536527" w:rsidRPr="00E1300D">
        <w:rPr>
          <w:rFonts w:cstheme="minorHAnsi"/>
          <w:sz w:val="24"/>
          <w:szCs w:val="24"/>
        </w:rPr>
        <w:t>.</w:t>
      </w:r>
    </w:p>
    <w:p w14:paraId="00208873" w14:textId="7351F689" w:rsidR="001572D2" w:rsidRPr="00E1300D" w:rsidRDefault="00E1300D" w:rsidP="009E2DAA">
      <w:pPr>
        <w:numPr>
          <w:ilvl w:val="1"/>
          <w:numId w:val="29"/>
        </w:numPr>
        <w:spacing w:before="160"/>
        <w:contextualSpacing/>
        <w:jc w:val="both"/>
        <w:rPr>
          <w:rFonts w:cstheme="minorHAnsi"/>
          <w:sz w:val="24"/>
          <w:szCs w:val="24"/>
        </w:rPr>
      </w:pPr>
      <w:r w:rsidRPr="00E1300D">
        <w:rPr>
          <w:rFonts w:cstheme="minorHAnsi"/>
          <w:sz w:val="24"/>
          <w:szCs w:val="24"/>
        </w:rPr>
        <w:t xml:space="preserve">Расстояние до источников (по данным респондентов и/или измеренное с помощью координат </w:t>
      </w:r>
      <w:r w:rsidRPr="00E1300D">
        <w:rPr>
          <w:rFonts w:cstheme="minorHAnsi"/>
          <w:sz w:val="24"/>
          <w:szCs w:val="24"/>
          <w:lang w:val="en-US"/>
        </w:rPr>
        <w:t>GPS</w:t>
      </w:r>
      <w:r w:rsidR="00767B0E" w:rsidRPr="00E1300D">
        <w:rPr>
          <w:rFonts w:cstheme="minorHAnsi"/>
          <w:sz w:val="24"/>
          <w:szCs w:val="24"/>
        </w:rPr>
        <w:t>)</w:t>
      </w:r>
    </w:p>
    <w:p w14:paraId="563CE8CA" w14:textId="1283B90F" w:rsidR="00536527" w:rsidRPr="001B180A" w:rsidRDefault="00E1300D" w:rsidP="009E2DAA">
      <w:pPr>
        <w:numPr>
          <w:ilvl w:val="0"/>
          <w:numId w:val="29"/>
        </w:numPr>
        <w:spacing w:before="160"/>
        <w:contextualSpacing/>
        <w:jc w:val="both"/>
        <w:rPr>
          <w:rFonts w:cstheme="minorHAnsi"/>
          <w:sz w:val="24"/>
          <w:szCs w:val="24"/>
        </w:rPr>
      </w:pPr>
      <w:r w:rsidRPr="00E1300D">
        <w:rPr>
          <w:rStyle w:val="af9"/>
          <w:rFonts w:eastAsiaTheme="majorEastAsia" w:cstheme="minorHAnsi"/>
          <w:sz w:val="24"/>
          <w:szCs w:val="24"/>
        </w:rPr>
        <w:lastRenderedPageBreak/>
        <w:t>Мнение о качестве воды</w:t>
      </w:r>
      <w:r w:rsidR="00536527" w:rsidRPr="001B180A">
        <w:rPr>
          <w:rStyle w:val="af9"/>
          <w:rFonts w:eastAsiaTheme="majorEastAsia" w:cstheme="minorHAnsi"/>
          <w:sz w:val="24"/>
          <w:szCs w:val="24"/>
        </w:rPr>
        <w:t>:</w:t>
      </w:r>
    </w:p>
    <w:p w14:paraId="79BB8258" w14:textId="5B7853FD" w:rsidR="00536527" w:rsidRPr="00061168" w:rsidRDefault="00061168" w:rsidP="009E2DAA">
      <w:pPr>
        <w:numPr>
          <w:ilvl w:val="1"/>
          <w:numId w:val="29"/>
        </w:numPr>
        <w:spacing w:before="160"/>
        <w:contextualSpacing/>
        <w:jc w:val="both"/>
        <w:rPr>
          <w:rFonts w:cstheme="minorHAnsi"/>
          <w:sz w:val="24"/>
          <w:szCs w:val="24"/>
        </w:rPr>
      </w:pPr>
      <w:r>
        <w:rPr>
          <w:rFonts w:cstheme="minorHAnsi"/>
          <w:sz w:val="24"/>
          <w:szCs w:val="24"/>
        </w:rPr>
        <w:t>Указать</w:t>
      </w:r>
      <w:r w:rsidRPr="00061168">
        <w:rPr>
          <w:rFonts w:cstheme="minorHAnsi"/>
          <w:sz w:val="24"/>
          <w:szCs w:val="24"/>
        </w:rPr>
        <w:t xml:space="preserve"> мнение домохозяйств о качестве питьевой воды и подключении к водопроводу (запах, вкус, цвет, количество и напор).</w:t>
      </w:r>
    </w:p>
    <w:p w14:paraId="095F311E" w14:textId="47096980" w:rsidR="00536527" w:rsidRPr="001B180A" w:rsidRDefault="00061168" w:rsidP="009E2DAA">
      <w:pPr>
        <w:numPr>
          <w:ilvl w:val="0"/>
          <w:numId w:val="29"/>
        </w:numPr>
        <w:spacing w:before="160"/>
        <w:contextualSpacing/>
        <w:jc w:val="both"/>
        <w:rPr>
          <w:rFonts w:cstheme="minorHAnsi"/>
          <w:sz w:val="24"/>
          <w:szCs w:val="24"/>
        </w:rPr>
      </w:pPr>
      <w:r w:rsidRPr="00061168">
        <w:rPr>
          <w:rStyle w:val="af9"/>
          <w:rFonts w:eastAsiaTheme="majorEastAsia" w:cstheme="minorHAnsi"/>
          <w:sz w:val="24"/>
          <w:szCs w:val="24"/>
        </w:rPr>
        <w:t>Отношение к очистке воды и понимание этого процесса</w:t>
      </w:r>
      <w:r w:rsidR="00536527" w:rsidRPr="001B180A">
        <w:rPr>
          <w:rStyle w:val="af9"/>
          <w:rFonts w:eastAsiaTheme="majorEastAsia" w:cstheme="minorHAnsi"/>
          <w:sz w:val="24"/>
          <w:szCs w:val="24"/>
        </w:rPr>
        <w:t>:</w:t>
      </w:r>
    </w:p>
    <w:p w14:paraId="23EC0ED0" w14:textId="178EC99E" w:rsidR="00536527" w:rsidRPr="00061168" w:rsidRDefault="00061168" w:rsidP="009E2DAA">
      <w:pPr>
        <w:numPr>
          <w:ilvl w:val="1"/>
          <w:numId w:val="29"/>
        </w:numPr>
        <w:spacing w:before="160"/>
        <w:contextualSpacing/>
        <w:jc w:val="both"/>
        <w:rPr>
          <w:rFonts w:cstheme="minorHAnsi"/>
          <w:sz w:val="24"/>
          <w:szCs w:val="24"/>
        </w:rPr>
      </w:pPr>
      <w:r w:rsidRPr="00061168">
        <w:rPr>
          <w:rFonts w:cstheme="minorHAnsi"/>
          <w:sz w:val="24"/>
          <w:szCs w:val="24"/>
        </w:rPr>
        <w:t>Используют ли домохозяйства средства для очистки воды? Если да, то какие методы (кипячение, использование фильтров и т. д.) предпочитают и почему?</w:t>
      </w:r>
    </w:p>
    <w:p w14:paraId="3200FCE8" w14:textId="45D26E03" w:rsidR="00536527" w:rsidRPr="001B180A" w:rsidRDefault="00061168" w:rsidP="009E2DAA">
      <w:pPr>
        <w:numPr>
          <w:ilvl w:val="1"/>
          <w:numId w:val="29"/>
        </w:numPr>
        <w:spacing w:before="160"/>
        <w:contextualSpacing/>
        <w:jc w:val="both"/>
        <w:rPr>
          <w:rFonts w:cstheme="minorHAnsi"/>
          <w:sz w:val="24"/>
          <w:szCs w:val="24"/>
        </w:rPr>
      </w:pPr>
      <w:r w:rsidRPr="00061168">
        <w:rPr>
          <w:rFonts w:cstheme="minorHAnsi"/>
          <w:sz w:val="24"/>
          <w:szCs w:val="24"/>
        </w:rPr>
        <w:t>Понимание процесса хлорирования</w:t>
      </w:r>
      <w:r w:rsidR="00536527" w:rsidRPr="001B180A">
        <w:rPr>
          <w:rFonts w:cstheme="minorHAnsi"/>
          <w:sz w:val="24"/>
          <w:szCs w:val="24"/>
        </w:rPr>
        <w:t>.</w:t>
      </w:r>
    </w:p>
    <w:p w14:paraId="7E3E67A6" w14:textId="77777777" w:rsidR="008A3130" w:rsidRPr="008A3130" w:rsidRDefault="00061168" w:rsidP="009E2DAA">
      <w:pPr>
        <w:numPr>
          <w:ilvl w:val="0"/>
          <w:numId w:val="29"/>
        </w:numPr>
        <w:spacing w:before="160"/>
        <w:contextualSpacing/>
        <w:jc w:val="both"/>
        <w:rPr>
          <w:rStyle w:val="af9"/>
          <w:rFonts w:cstheme="minorHAnsi"/>
          <w:b w:val="0"/>
          <w:bCs w:val="0"/>
          <w:sz w:val="24"/>
          <w:szCs w:val="24"/>
        </w:rPr>
      </w:pPr>
      <w:r>
        <w:rPr>
          <w:rStyle w:val="af9"/>
          <w:rFonts w:eastAsiaTheme="majorEastAsia" w:cstheme="minorHAnsi"/>
          <w:sz w:val="24"/>
          <w:szCs w:val="24"/>
        </w:rPr>
        <w:t>Затраты</w:t>
      </w:r>
      <w:r w:rsidR="00536527" w:rsidRPr="001B180A">
        <w:rPr>
          <w:rStyle w:val="af9"/>
          <w:rFonts w:eastAsiaTheme="majorEastAsia" w:cstheme="minorHAnsi"/>
          <w:sz w:val="24"/>
          <w:szCs w:val="24"/>
        </w:rPr>
        <w:t>:</w:t>
      </w:r>
    </w:p>
    <w:p w14:paraId="33E30501" w14:textId="77777777" w:rsidR="008A3130" w:rsidRDefault="00061168" w:rsidP="009E2DAA">
      <w:pPr>
        <w:numPr>
          <w:ilvl w:val="1"/>
          <w:numId w:val="29"/>
        </w:numPr>
        <w:spacing w:before="160"/>
        <w:contextualSpacing/>
        <w:jc w:val="both"/>
        <w:rPr>
          <w:rFonts w:cstheme="minorHAnsi"/>
          <w:sz w:val="24"/>
          <w:szCs w:val="24"/>
        </w:rPr>
      </w:pPr>
      <w:r w:rsidRPr="008A3130">
        <w:rPr>
          <w:rFonts w:cstheme="minorHAnsi"/>
          <w:sz w:val="24"/>
          <w:szCs w:val="24"/>
        </w:rPr>
        <w:t>Кто и как оплачивает воду в домохозяйстве (периодичность и способ выставления счетов и оплаты), удовлетворенность текущим способом выставления счетов и оплаты</w:t>
      </w:r>
      <w:r w:rsidR="00F54D5F" w:rsidRPr="008A3130">
        <w:rPr>
          <w:rFonts w:cstheme="minorHAnsi"/>
          <w:sz w:val="24"/>
          <w:szCs w:val="24"/>
        </w:rPr>
        <w:t>?</w:t>
      </w:r>
    </w:p>
    <w:p w14:paraId="7108336D" w14:textId="77777777" w:rsidR="008A3130" w:rsidRDefault="00061168" w:rsidP="009E2DAA">
      <w:pPr>
        <w:numPr>
          <w:ilvl w:val="1"/>
          <w:numId w:val="29"/>
        </w:numPr>
        <w:spacing w:before="160"/>
        <w:contextualSpacing/>
        <w:jc w:val="both"/>
        <w:rPr>
          <w:rFonts w:cstheme="minorHAnsi"/>
          <w:sz w:val="24"/>
          <w:szCs w:val="24"/>
        </w:rPr>
      </w:pPr>
      <w:r w:rsidRPr="008A3130">
        <w:rPr>
          <w:rFonts w:cstheme="minorHAnsi"/>
          <w:sz w:val="24"/>
          <w:szCs w:val="24"/>
        </w:rPr>
        <w:t>Стоимость услуг водоснабжения и технического обслуживания, включая периодичность (ежемесячно и т. д.)</w:t>
      </w:r>
      <w:r w:rsidR="00536527" w:rsidRPr="008A3130">
        <w:rPr>
          <w:rFonts w:cstheme="minorHAnsi"/>
          <w:sz w:val="24"/>
          <w:szCs w:val="24"/>
        </w:rPr>
        <w:t>.</w:t>
      </w:r>
    </w:p>
    <w:p w14:paraId="6814F89D" w14:textId="77777777" w:rsidR="008A3130" w:rsidRDefault="00061168" w:rsidP="009E2DAA">
      <w:pPr>
        <w:numPr>
          <w:ilvl w:val="1"/>
          <w:numId w:val="29"/>
        </w:numPr>
        <w:spacing w:before="160"/>
        <w:contextualSpacing/>
        <w:jc w:val="both"/>
        <w:rPr>
          <w:rFonts w:cstheme="minorHAnsi"/>
          <w:sz w:val="24"/>
          <w:szCs w:val="24"/>
        </w:rPr>
      </w:pPr>
      <w:r w:rsidRPr="008A3130">
        <w:rPr>
          <w:rFonts w:cstheme="minorHAnsi"/>
          <w:sz w:val="24"/>
          <w:szCs w:val="24"/>
        </w:rPr>
        <w:t>Понимание объективности затрат и любых дополнительных расходов (за исключением очистки воды)</w:t>
      </w:r>
      <w:r w:rsidR="00536527" w:rsidRPr="008A3130">
        <w:rPr>
          <w:rFonts w:cstheme="minorHAnsi"/>
          <w:sz w:val="24"/>
          <w:szCs w:val="24"/>
        </w:rPr>
        <w:t>.</w:t>
      </w:r>
    </w:p>
    <w:p w14:paraId="23EBB79C" w14:textId="52D8F3FC" w:rsidR="00536527" w:rsidRPr="008A3130" w:rsidRDefault="00061168" w:rsidP="009E2DAA">
      <w:pPr>
        <w:numPr>
          <w:ilvl w:val="1"/>
          <w:numId w:val="29"/>
        </w:numPr>
        <w:spacing w:before="160"/>
        <w:contextualSpacing/>
        <w:jc w:val="both"/>
        <w:rPr>
          <w:rFonts w:cstheme="minorHAnsi"/>
          <w:sz w:val="24"/>
          <w:szCs w:val="24"/>
        </w:rPr>
      </w:pPr>
      <w:r w:rsidRPr="008A3130">
        <w:rPr>
          <w:rFonts w:cstheme="minorHAnsi"/>
          <w:sz w:val="24"/>
          <w:szCs w:val="24"/>
        </w:rPr>
        <w:t>Последствия неуплаты</w:t>
      </w:r>
      <w:r w:rsidR="00536527" w:rsidRPr="008A3130">
        <w:rPr>
          <w:rFonts w:cstheme="minorHAnsi"/>
          <w:sz w:val="24"/>
          <w:szCs w:val="24"/>
        </w:rPr>
        <w:t>.</w:t>
      </w:r>
    </w:p>
    <w:p w14:paraId="24EF9871" w14:textId="47FD1BC3" w:rsidR="00536527" w:rsidRPr="001B180A" w:rsidRDefault="00061168" w:rsidP="009E2DAA">
      <w:pPr>
        <w:numPr>
          <w:ilvl w:val="0"/>
          <w:numId w:val="29"/>
        </w:numPr>
        <w:spacing w:before="160"/>
        <w:contextualSpacing/>
        <w:jc w:val="both"/>
        <w:rPr>
          <w:rFonts w:cstheme="minorHAnsi"/>
          <w:sz w:val="24"/>
          <w:szCs w:val="24"/>
        </w:rPr>
      </w:pPr>
      <w:r w:rsidRPr="00061168">
        <w:rPr>
          <w:rStyle w:val="af9"/>
          <w:rFonts w:eastAsiaTheme="majorEastAsia" w:cstheme="minorHAnsi"/>
          <w:sz w:val="24"/>
          <w:szCs w:val="24"/>
        </w:rPr>
        <w:t>Удовлетворенность пользователей</w:t>
      </w:r>
      <w:r w:rsidR="00536527" w:rsidRPr="001B180A">
        <w:rPr>
          <w:rStyle w:val="af9"/>
          <w:rFonts w:eastAsiaTheme="majorEastAsia" w:cstheme="minorHAnsi"/>
          <w:sz w:val="24"/>
          <w:szCs w:val="24"/>
        </w:rPr>
        <w:t>:</w:t>
      </w:r>
    </w:p>
    <w:p w14:paraId="16B7E671" w14:textId="4A6F157D" w:rsidR="00536527" w:rsidRPr="00061168" w:rsidRDefault="00061168" w:rsidP="009E2DAA">
      <w:pPr>
        <w:numPr>
          <w:ilvl w:val="1"/>
          <w:numId w:val="29"/>
        </w:numPr>
        <w:spacing w:before="160"/>
        <w:contextualSpacing/>
        <w:jc w:val="both"/>
        <w:rPr>
          <w:rFonts w:cstheme="minorHAnsi"/>
          <w:sz w:val="24"/>
          <w:szCs w:val="24"/>
        </w:rPr>
      </w:pPr>
      <w:r w:rsidRPr="00061168">
        <w:rPr>
          <w:rFonts w:cstheme="minorHAnsi"/>
          <w:sz w:val="24"/>
          <w:szCs w:val="24"/>
        </w:rPr>
        <w:t>Отметить степень удовлетворенности каждым источником воды, как общую, так и удовлетворенность отдельными аспектами качества услуг (например, временем предоставления услуг, качеством воды, надежностью и т. д.), а также определить причины удовлетворенности или неудовлетворенности</w:t>
      </w:r>
      <w:r w:rsidR="00536527" w:rsidRPr="00061168">
        <w:rPr>
          <w:rFonts w:cstheme="minorHAnsi"/>
          <w:sz w:val="24"/>
          <w:szCs w:val="24"/>
        </w:rPr>
        <w:t>.</w:t>
      </w:r>
    </w:p>
    <w:p w14:paraId="2AC7D80A" w14:textId="77777777" w:rsidR="00AD3ADB" w:rsidRDefault="00E85CDF" w:rsidP="009E2DAA">
      <w:pPr>
        <w:pStyle w:val="4"/>
        <w:spacing w:before="160" w:after="160" w:line="259" w:lineRule="auto"/>
        <w:contextualSpacing/>
        <w:rPr>
          <w:rStyle w:val="af9"/>
          <w:rFonts w:asciiTheme="minorHAnsi" w:hAnsiTheme="minorHAnsi" w:cstheme="minorHAnsi"/>
          <w:bCs/>
          <w:color w:val="auto"/>
          <w:sz w:val="24"/>
          <w:szCs w:val="24"/>
        </w:rPr>
      </w:pPr>
      <w:r w:rsidRPr="00E85CDF">
        <w:rPr>
          <w:rStyle w:val="af9"/>
          <w:rFonts w:asciiTheme="minorHAnsi" w:hAnsiTheme="minorHAnsi" w:cstheme="minorHAnsi"/>
          <w:bCs/>
          <w:color w:val="auto"/>
          <w:sz w:val="24"/>
          <w:szCs w:val="24"/>
        </w:rPr>
        <w:t>Для домохозяйств, не подключенных к водопроводу</w:t>
      </w:r>
    </w:p>
    <w:p w14:paraId="1585EAA7" w14:textId="77777777" w:rsidR="00AD3ADB" w:rsidRPr="00AD3ADB" w:rsidRDefault="00E85CDF" w:rsidP="009E2DAA">
      <w:pPr>
        <w:numPr>
          <w:ilvl w:val="0"/>
          <w:numId w:val="29"/>
        </w:numPr>
        <w:spacing w:before="160"/>
        <w:contextualSpacing/>
        <w:jc w:val="both"/>
        <w:rPr>
          <w:rStyle w:val="af9"/>
          <w:rFonts w:cstheme="minorHAnsi"/>
          <w:bCs w:val="0"/>
          <w:sz w:val="24"/>
          <w:szCs w:val="24"/>
        </w:rPr>
      </w:pPr>
      <w:r w:rsidRPr="00AD3ADB">
        <w:rPr>
          <w:rStyle w:val="af9"/>
          <w:rFonts w:eastAsiaTheme="majorEastAsia" w:cstheme="minorHAnsi"/>
          <w:sz w:val="24"/>
          <w:szCs w:val="24"/>
        </w:rPr>
        <w:t>Представление</w:t>
      </w:r>
      <w:r w:rsidRPr="00AD3ADB">
        <w:rPr>
          <w:rStyle w:val="af9"/>
          <w:rFonts w:eastAsiaTheme="majorEastAsia" w:cstheme="minorHAnsi"/>
          <w:b w:val="0"/>
          <w:sz w:val="24"/>
          <w:szCs w:val="24"/>
        </w:rPr>
        <w:t xml:space="preserve"> о текущих расходах на воду: оценить, как </w:t>
      </w:r>
      <w:r w:rsidR="000F1567" w:rsidRPr="00AD3ADB">
        <w:rPr>
          <w:rStyle w:val="af9"/>
          <w:rFonts w:eastAsiaTheme="majorEastAsia" w:cstheme="minorHAnsi"/>
          <w:b w:val="0"/>
          <w:sz w:val="24"/>
          <w:szCs w:val="24"/>
        </w:rPr>
        <w:t>домохозяйства</w:t>
      </w:r>
      <w:r w:rsidRPr="00AD3ADB">
        <w:rPr>
          <w:rStyle w:val="af9"/>
          <w:rFonts w:eastAsiaTheme="majorEastAsia" w:cstheme="minorHAnsi"/>
          <w:b w:val="0"/>
          <w:sz w:val="24"/>
          <w:szCs w:val="24"/>
        </w:rPr>
        <w:t xml:space="preserve"> относ</w:t>
      </w:r>
      <w:r w:rsidR="000F1567" w:rsidRPr="00AD3ADB">
        <w:rPr>
          <w:rStyle w:val="af9"/>
          <w:rFonts w:eastAsiaTheme="majorEastAsia" w:cstheme="minorHAnsi"/>
          <w:b w:val="0"/>
          <w:sz w:val="24"/>
          <w:szCs w:val="24"/>
        </w:rPr>
        <w:t>я</w:t>
      </w:r>
      <w:r w:rsidRPr="00AD3ADB">
        <w:rPr>
          <w:rStyle w:val="af9"/>
          <w:rFonts w:eastAsiaTheme="majorEastAsia" w:cstheme="minorHAnsi"/>
          <w:b w:val="0"/>
          <w:sz w:val="24"/>
          <w:szCs w:val="24"/>
        </w:rPr>
        <w:t>тся к расходам, связанным с водоснабжением, включая плату за подключение, фиксированные платежи или тарифы. Определить, знает ли домохозяйство, какую долю от общей стоимости водоснабжения покрывает сумма, которую оно платит (например, известно ли, что тарифы обычно покрывают лишь небольшую часть общей стоимости?).</w:t>
      </w:r>
    </w:p>
    <w:p w14:paraId="23F2A684" w14:textId="77777777" w:rsidR="00AD3ADB" w:rsidRPr="00AD3ADB" w:rsidRDefault="00E85CDF" w:rsidP="009E2DAA">
      <w:pPr>
        <w:numPr>
          <w:ilvl w:val="0"/>
          <w:numId w:val="29"/>
        </w:numPr>
        <w:spacing w:before="160"/>
        <w:contextualSpacing/>
        <w:jc w:val="both"/>
        <w:rPr>
          <w:rStyle w:val="af9"/>
          <w:rFonts w:cstheme="minorHAnsi"/>
          <w:bCs w:val="0"/>
          <w:i/>
          <w:iCs/>
          <w:sz w:val="24"/>
          <w:szCs w:val="24"/>
        </w:rPr>
      </w:pPr>
      <w:r w:rsidRPr="00AD3ADB">
        <w:rPr>
          <w:rStyle w:val="af9"/>
          <w:rFonts w:eastAsiaTheme="majorEastAsia" w:cstheme="minorHAnsi"/>
          <w:sz w:val="24"/>
          <w:szCs w:val="24"/>
        </w:rPr>
        <w:t xml:space="preserve">Осведомленность о процессах подключения: </w:t>
      </w:r>
      <w:r w:rsidRPr="00AD3ADB">
        <w:rPr>
          <w:rStyle w:val="af9"/>
          <w:rFonts w:eastAsiaTheme="majorEastAsia" w:cstheme="minorHAnsi"/>
          <w:b w:val="0"/>
          <w:sz w:val="24"/>
          <w:szCs w:val="24"/>
        </w:rPr>
        <w:t>оценить знания домохозяйств о шагах, необходимых для подключения к водоснабжению, включая связанные с этим расходы и процедуры</w:t>
      </w:r>
      <w:r w:rsidR="00536527" w:rsidRPr="00AD3ADB">
        <w:rPr>
          <w:rStyle w:val="af9"/>
          <w:b w:val="0"/>
        </w:rPr>
        <w:t>.</w:t>
      </w:r>
    </w:p>
    <w:p w14:paraId="0FC4EC1C" w14:textId="404EA3E7" w:rsidR="00536527" w:rsidRPr="00AD3ADB" w:rsidRDefault="00E85CDF" w:rsidP="009E2DAA">
      <w:pPr>
        <w:numPr>
          <w:ilvl w:val="0"/>
          <w:numId w:val="29"/>
        </w:numPr>
        <w:spacing w:before="160"/>
        <w:contextualSpacing/>
        <w:jc w:val="both"/>
        <w:rPr>
          <w:rStyle w:val="af9"/>
          <w:rFonts w:cstheme="minorHAnsi"/>
          <w:bCs w:val="0"/>
          <w:i/>
          <w:iCs/>
          <w:sz w:val="24"/>
          <w:szCs w:val="24"/>
        </w:rPr>
      </w:pPr>
      <w:r w:rsidRPr="00AD3ADB">
        <w:rPr>
          <w:rStyle w:val="af9"/>
          <w:rFonts w:eastAsiaTheme="majorEastAsia" w:cstheme="minorHAnsi"/>
          <w:sz w:val="24"/>
          <w:szCs w:val="24"/>
        </w:rPr>
        <w:t>Готовность платить</w:t>
      </w:r>
      <w:r w:rsidR="00536527" w:rsidRPr="00AD3ADB">
        <w:rPr>
          <w:rStyle w:val="af9"/>
          <w:rFonts w:eastAsiaTheme="majorEastAsia" w:cstheme="minorHAnsi"/>
          <w:sz w:val="24"/>
          <w:szCs w:val="24"/>
        </w:rPr>
        <w:t>:</w:t>
      </w:r>
    </w:p>
    <w:p w14:paraId="10A29EBB" w14:textId="4597B6E8" w:rsidR="00536527" w:rsidRPr="00E85CDF" w:rsidRDefault="00E85CDF" w:rsidP="009E2DAA">
      <w:pPr>
        <w:numPr>
          <w:ilvl w:val="1"/>
          <w:numId w:val="30"/>
        </w:numPr>
        <w:spacing w:before="160"/>
        <w:contextualSpacing/>
        <w:jc w:val="both"/>
        <w:rPr>
          <w:rFonts w:cstheme="minorHAnsi"/>
          <w:sz w:val="24"/>
          <w:szCs w:val="24"/>
        </w:rPr>
      </w:pPr>
      <w:r w:rsidRPr="00E85CDF">
        <w:rPr>
          <w:rFonts w:cstheme="minorHAnsi"/>
          <w:sz w:val="24"/>
          <w:szCs w:val="24"/>
        </w:rPr>
        <w:t>Оценить степень готовности и способности платить за подключение к водопроводу (плата за подключение и ежемесячные тарифы), в том числе семьи с низким доходом.</w:t>
      </w:r>
    </w:p>
    <w:p w14:paraId="2941B3BE" w14:textId="77777777" w:rsidR="00AD3ADB" w:rsidRDefault="005D48B4" w:rsidP="009E2DAA">
      <w:pPr>
        <w:pStyle w:val="4"/>
        <w:spacing w:before="160" w:after="160" w:line="259" w:lineRule="auto"/>
        <w:contextualSpacing/>
        <w:rPr>
          <w:rStyle w:val="af9"/>
          <w:rFonts w:asciiTheme="minorHAnsi" w:hAnsiTheme="minorHAnsi" w:cstheme="minorHAnsi"/>
          <w:bCs/>
          <w:color w:val="auto"/>
          <w:sz w:val="24"/>
          <w:szCs w:val="24"/>
        </w:rPr>
      </w:pPr>
      <w:r w:rsidRPr="00AD3ADB">
        <w:rPr>
          <w:rStyle w:val="af9"/>
          <w:rFonts w:asciiTheme="minorHAnsi" w:hAnsiTheme="minorHAnsi" w:cstheme="minorHAnsi"/>
          <w:bCs/>
          <w:color w:val="auto"/>
          <w:sz w:val="24"/>
          <w:szCs w:val="24"/>
        </w:rPr>
        <w:t>Для домохозяйств, подключенных к водопроводу</w:t>
      </w:r>
    </w:p>
    <w:p w14:paraId="3AD5DBEF" w14:textId="27B015D1" w:rsidR="00536527" w:rsidRPr="00C25EC9" w:rsidRDefault="000F1567" w:rsidP="009E2DAA">
      <w:pPr>
        <w:numPr>
          <w:ilvl w:val="0"/>
          <w:numId w:val="29"/>
        </w:numPr>
        <w:spacing w:before="160"/>
        <w:contextualSpacing/>
        <w:jc w:val="both"/>
        <w:rPr>
          <w:rFonts w:cstheme="minorHAnsi"/>
          <w:sz w:val="24"/>
          <w:szCs w:val="24"/>
        </w:rPr>
      </w:pPr>
      <w:r w:rsidRPr="000F1567">
        <w:rPr>
          <w:rStyle w:val="af9"/>
          <w:rFonts w:eastAsiaTheme="majorEastAsia" w:cstheme="minorHAnsi"/>
          <w:sz w:val="24"/>
          <w:szCs w:val="24"/>
        </w:rPr>
        <w:t>Представление о текущих расходах на воду</w:t>
      </w:r>
      <w:r w:rsidR="00536527" w:rsidRPr="000F1567">
        <w:rPr>
          <w:rStyle w:val="af9"/>
          <w:rFonts w:eastAsiaTheme="majorEastAsia" w:cstheme="minorHAnsi"/>
          <w:sz w:val="24"/>
          <w:szCs w:val="24"/>
        </w:rPr>
        <w:t>:</w:t>
      </w:r>
      <w:r w:rsidR="00536527" w:rsidRPr="000F1567">
        <w:rPr>
          <w:rFonts w:cstheme="minorHAnsi"/>
          <w:sz w:val="24"/>
          <w:szCs w:val="24"/>
        </w:rPr>
        <w:t xml:space="preserve"> </w:t>
      </w:r>
      <w:r w:rsidRPr="000F1567">
        <w:rPr>
          <w:rFonts w:cstheme="minorHAnsi"/>
          <w:sz w:val="24"/>
          <w:szCs w:val="24"/>
        </w:rPr>
        <w:t xml:space="preserve">оценить, как </w:t>
      </w:r>
      <w:r>
        <w:rPr>
          <w:rFonts w:cstheme="minorHAnsi"/>
          <w:sz w:val="24"/>
          <w:szCs w:val="24"/>
        </w:rPr>
        <w:t xml:space="preserve">домохозяйства </w:t>
      </w:r>
      <w:r w:rsidRPr="000F1567">
        <w:rPr>
          <w:rFonts w:cstheme="minorHAnsi"/>
          <w:sz w:val="24"/>
          <w:szCs w:val="24"/>
        </w:rPr>
        <w:t>относ</w:t>
      </w:r>
      <w:r>
        <w:rPr>
          <w:rFonts w:cstheme="minorHAnsi"/>
          <w:sz w:val="24"/>
          <w:szCs w:val="24"/>
        </w:rPr>
        <w:t>я</w:t>
      </w:r>
      <w:r w:rsidRPr="000F1567">
        <w:rPr>
          <w:rFonts w:cstheme="minorHAnsi"/>
          <w:sz w:val="24"/>
          <w:szCs w:val="24"/>
        </w:rPr>
        <w:t>тся к расходам, связанным с водоснабжением, включая плату за подключение, фиксированные платежи или тарифы. Определить, знает ли домохозяйство, какую долю от общей стоимости водоснабжения покрывает сумма, которую оно платит (например, известно ли, что тарифы обычно покрывают лишь небольшую часть общей стоимости?)</w:t>
      </w:r>
      <w:r w:rsidR="00536527" w:rsidRPr="000F1567">
        <w:rPr>
          <w:rFonts w:cstheme="minorHAnsi"/>
          <w:sz w:val="24"/>
          <w:szCs w:val="24"/>
        </w:rPr>
        <w:t>.</w:t>
      </w:r>
    </w:p>
    <w:p w14:paraId="38923AAA" w14:textId="5CE1509E" w:rsidR="00AD3ADB" w:rsidRDefault="00844470" w:rsidP="009E2DAA">
      <w:pPr>
        <w:pStyle w:val="ab"/>
        <w:numPr>
          <w:ilvl w:val="0"/>
          <w:numId w:val="31"/>
        </w:numPr>
        <w:spacing w:before="160"/>
        <w:jc w:val="both"/>
        <w:rPr>
          <w:rFonts w:cstheme="minorHAnsi"/>
          <w:sz w:val="24"/>
          <w:szCs w:val="24"/>
        </w:rPr>
      </w:pPr>
      <w:r w:rsidRPr="00844470">
        <w:rPr>
          <w:rFonts w:cstheme="minorHAnsi"/>
          <w:sz w:val="24"/>
          <w:szCs w:val="24"/>
        </w:rPr>
        <w:lastRenderedPageBreak/>
        <w:t>Представления о затратах (все затраты, включая капитальные затраты, эксплуатационные расходы, расходы на техническое обслуживание) и выгодах (например, экономия времени, повышение безопасности водоснабжения, доход от продуктивного использования и другие выгоды, о которых сообщают домохозяйства) подключения к водопроводу на территории домов по сравнению с общественными водоразборными колонками и любыми другими связанными услугами, а также для уязвимых домохозяйств (бедные домохозяйства/домохозяйства, возглавляемые женщинами) по сравнению с другими</w:t>
      </w:r>
      <w:r w:rsidR="00AD3ADB">
        <w:rPr>
          <w:rFonts w:cstheme="minorHAnsi"/>
          <w:sz w:val="24"/>
          <w:szCs w:val="24"/>
        </w:rPr>
        <w:t>.</w:t>
      </w:r>
    </w:p>
    <w:p w14:paraId="1B462EE9" w14:textId="77777777" w:rsidR="00AD3ADB" w:rsidRPr="00AD3ADB" w:rsidRDefault="00844470" w:rsidP="009E2DAA">
      <w:pPr>
        <w:pStyle w:val="ab"/>
        <w:numPr>
          <w:ilvl w:val="0"/>
          <w:numId w:val="31"/>
        </w:numPr>
        <w:spacing w:before="160"/>
        <w:jc w:val="both"/>
        <w:rPr>
          <w:rStyle w:val="af9"/>
          <w:rFonts w:cstheme="minorHAnsi"/>
          <w:b w:val="0"/>
          <w:bCs w:val="0"/>
          <w:sz w:val="24"/>
          <w:szCs w:val="24"/>
        </w:rPr>
      </w:pPr>
      <w:r w:rsidRPr="00AD3ADB">
        <w:rPr>
          <w:rStyle w:val="af9"/>
          <w:rFonts w:eastAsiaTheme="majorEastAsia" w:cstheme="minorHAnsi"/>
          <w:sz w:val="24"/>
          <w:szCs w:val="24"/>
        </w:rPr>
        <w:t>Готовность платить более высокие тарифы</w:t>
      </w:r>
      <w:r w:rsidR="00536527" w:rsidRPr="00AD3ADB">
        <w:rPr>
          <w:rStyle w:val="af9"/>
          <w:rFonts w:eastAsiaTheme="majorEastAsia" w:cstheme="minorHAnsi"/>
          <w:sz w:val="24"/>
          <w:szCs w:val="24"/>
        </w:rPr>
        <w:t>:</w:t>
      </w:r>
    </w:p>
    <w:p w14:paraId="1F374E75" w14:textId="655F7CDE" w:rsidR="00536527" w:rsidRPr="00AD3ADB" w:rsidRDefault="00844470" w:rsidP="009E2DAA">
      <w:pPr>
        <w:numPr>
          <w:ilvl w:val="1"/>
          <w:numId w:val="30"/>
        </w:numPr>
        <w:spacing w:before="160"/>
        <w:contextualSpacing/>
        <w:jc w:val="both"/>
        <w:rPr>
          <w:rFonts w:cstheme="minorHAnsi"/>
          <w:sz w:val="24"/>
          <w:szCs w:val="24"/>
        </w:rPr>
      </w:pPr>
      <w:r w:rsidRPr="00AD3ADB">
        <w:rPr>
          <w:rFonts w:cstheme="minorHAnsi"/>
          <w:sz w:val="24"/>
          <w:szCs w:val="24"/>
        </w:rPr>
        <w:t>С помощью методов условной оценки оценить готовность платить более высокие ежемесячные сборы</w:t>
      </w:r>
      <w:r w:rsidR="00536527" w:rsidRPr="00AD3ADB">
        <w:rPr>
          <w:rFonts w:cstheme="minorHAnsi"/>
          <w:sz w:val="24"/>
          <w:szCs w:val="24"/>
        </w:rPr>
        <w:t>.</w:t>
      </w:r>
    </w:p>
    <w:p w14:paraId="27C9A9F5" w14:textId="265683BA" w:rsidR="00536527" w:rsidRPr="001B180A" w:rsidRDefault="00844470" w:rsidP="009E2DAA">
      <w:pPr>
        <w:numPr>
          <w:ilvl w:val="0"/>
          <w:numId w:val="31"/>
        </w:numPr>
        <w:spacing w:before="160"/>
        <w:contextualSpacing/>
        <w:jc w:val="both"/>
        <w:rPr>
          <w:rFonts w:cstheme="minorHAnsi"/>
          <w:sz w:val="24"/>
          <w:szCs w:val="24"/>
        </w:rPr>
      </w:pPr>
      <w:r w:rsidRPr="00844470">
        <w:rPr>
          <w:rStyle w:val="af9"/>
          <w:rFonts w:eastAsiaTheme="majorEastAsia" w:cstheme="minorHAnsi"/>
          <w:sz w:val="24"/>
          <w:szCs w:val="24"/>
        </w:rPr>
        <w:t>Расходы на подключение</w:t>
      </w:r>
      <w:r w:rsidR="00536527" w:rsidRPr="001B180A">
        <w:rPr>
          <w:rStyle w:val="af9"/>
          <w:rFonts w:eastAsiaTheme="majorEastAsia" w:cstheme="minorHAnsi"/>
          <w:sz w:val="24"/>
          <w:szCs w:val="24"/>
        </w:rPr>
        <w:t>:</w:t>
      </w:r>
    </w:p>
    <w:p w14:paraId="7E89F278" w14:textId="1BB9D2C5" w:rsidR="00536527" w:rsidRPr="00844470" w:rsidRDefault="00844470" w:rsidP="009E2DAA">
      <w:pPr>
        <w:numPr>
          <w:ilvl w:val="1"/>
          <w:numId w:val="31"/>
        </w:numPr>
        <w:spacing w:before="160"/>
        <w:contextualSpacing/>
        <w:jc w:val="both"/>
        <w:rPr>
          <w:rFonts w:cstheme="minorHAnsi"/>
          <w:sz w:val="24"/>
          <w:szCs w:val="24"/>
        </w:rPr>
      </w:pPr>
      <w:r w:rsidRPr="00844470">
        <w:rPr>
          <w:rFonts w:cstheme="minorHAnsi"/>
          <w:sz w:val="24"/>
          <w:szCs w:val="24"/>
        </w:rPr>
        <w:t>Ука</w:t>
      </w:r>
      <w:r>
        <w:rPr>
          <w:rFonts w:cstheme="minorHAnsi"/>
          <w:sz w:val="24"/>
          <w:szCs w:val="24"/>
        </w:rPr>
        <w:t>зать</w:t>
      </w:r>
      <w:r w:rsidRPr="00844470">
        <w:rPr>
          <w:rFonts w:cstheme="minorHAnsi"/>
          <w:sz w:val="24"/>
          <w:szCs w:val="24"/>
        </w:rPr>
        <w:t xml:space="preserve"> сумму оплаты за подключение, способ оплаты и источник финансирования</w:t>
      </w:r>
      <w:r w:rsidR="00536527" w:rsidRPr="00844470">
        <w:rPr>
          <w:rFonts w:cstheme="minorHAnsi"/>
          <w:sz w:val="24"/>
          <w:szCs w:val="24"/>
        </w:rPr>
        <w:t>.</w:t>
      </w:r>
    </w:p>
    <w:p w14:paraId="0D27D6F7" w14:textId="650C7DA7" w:rsidR="00536527" w:rsidRPr="00844470" w:rsidRDefault="00844470" w:rsidP="009E2DAA">
      <w:pPr>
        <w:numPr>
          <w:ilvl w:val="1"/>
          <w:numId w:val="31"/>
        </w:numPr>
        <w:spacing w:before="160"/>
        <w:contextualSpacing/>
        <w:jc w:val="both"/>
        <w:rPr>
          <w:rFonts w:cstheme="minorHAnsi"/>
          <w:sz w:val="24"/>
          <w:szCs w:val="24"/>
        </w:rPr>
      </w:pPr>
      <w:r w:rsidRPr="00844470">
        <w:rPr>
          <w:rFonts w:cstheme="minorHAnsi"/>
          <w:sz w:val="24"/>
          <w:szCs w:val="24"/>
        </w:rPr>
        <w:t>Оценит</w:t>
      </w:r>
      <w:r>
        <w:rPr>
          <w:rFonts w:cstheme="minorHAnsi"/>
          <w:sz w:val="24"/>
          <w:szCs w:val="24"/>
        </w:rPr>
        <w:t>ь</w:t>
      </w:r>
      <w:r w:rsidRPr="00844470">
        <w:rPr>
          <w:rFonts w:cstheme="minorHAnsi"/>
          <w:sz w:val="24"/>
          <w:szCs w:val="24"/>
        </w:rPr>
        <w:t xml:space="preserve"> сроки принятия решения о подключении</w:t>
      </w:r>
      <w:r w:rsidR="00536527" w:rsidRPr="00844470">
        <w:rPr>
          <w:rFonts w:cstheme="minorHAnsi"/>
          <w:sz w:val="24"/>
          <w:szCs w:val="24"/>
        </w:rPr>
        <w:t>.</w:t>
      </w:r>
    </w:p>
    <w:p w14:paraId="4C6E6E76" w14:textId="7F095E72" w:rsidR="00536527" w:rsidRPr="001B180A" w:rsidRDefault="00844470" w:rsidP="009E2DAA">
      <w:pPr>
        <w:numPr>
          <w:ilvl w:val="0"/>
          <w:numId w:val="31"/>
        </w:numPr>
        <w:spacing w:before="160"/>
        <w:contextualSpacing/>
        <w:jc w:val="both"/>
        <w:rPr>
          <w:rFonts w:cstheme="minorHAnsi"/>
          <w:sz w:val="24"/>
          <w:szCs w:val="24"/>
        </w:rPr>
      </w:pPr>
      <w:r>
        <w:rPr>
          <w:rStyle w:val="af9"/>
          <w:rFonts w:eastAsiaTheme="majorEastAsia" w:cstheme="minorHAnsi"/>
          <w:sz w:val="24"/>
          <w:szCs w:val="24"/>
        </w:rPr>
        <w:t>Сложности</w:t>
      </w:r>
      <w:r w:rsidR="00536527" w:rsidRPr="001B180A">
        <w:rPr>
          <w:rStyle w:val="af9"/>
          <w:rFonts w:eastAsiaTheme="majorEastAsia" w:cstheme="minorHAnsi"/>
          <w:sz w:val="24"/>
          <w:szCs w:val="24"/>
        </w:rPr>
        <w:t>:</w:t>
      </w:r>
    </w:p>
    <w:p w14:paraId="43908F91" w14:textId="1193F6E2" w:rsidR="00536527" w:rsidRPr="00844470" w:rsidRDefault="00844470" w:rsidP="009E2DAA">
      <w:pPr>
        <w:numPr>
          <w:ilvl w:val="1"/>
          <w:numId w:val="31"/>
        </w:numPr>
        <w:spacing w:before="160"/>
        <w:contextualSpacing/>
        <w:jc w:val="both"/>
        <w:rPr>
          <w:rFonts w:cstheme="minorHAnsi"/>
          <w:sz w:val="24"/>
          <w:szCs w:val="24"/>
        </w:rPr>
      </w:pPr>
      <w:r w:rsidRPr="00844470">
        <w:rPr>
          <w:rFonts w:cstheme="minorHAnsi"/>
          <w:sz w:val="24"/>
          <w:szCs w:val="24"/>
        </w:rPr>
        <w:t>Ука</w:t>
      </w:r>
      <w:r>
        <w:rPr>
          <w:rFonts w:cstheme="minorHAnsi"/>
          <w:sz w:val="24"/>
          <w:szCs w:val="24"/>
        </w:rPr>
        <w:t xml:space="preserve">зать </w:t>
      </w:r>
      <w:r w:rsidRPr="00844470">
        <w:rPr>
          <w:rFonts w:cstheme="minorHAnsi"/>
          <w:sz w:val="24"/>
          <w:szCs w:val="24"/>
        </w:rPr>
        <w:t>проблемы, связанные с подключением, и способы их решения</w:t>
      </w:r>
      <w:r w:rsidR="00536527" w:rsidRPr="00844470">
        <w:rPr>
          <w:rFonts w:cstheme="minorHAnsi"/>
          <w:sz w:val="24"/>
          <w:szCs w:val="24"/>
        </w:rPr>
        <w:t>.</w:t>
      </w:r>
    </w:p>
    <w:p w14:paraId="1BE07A54" w14:textId="4FC1C2B4" w:rsidR="00536527" w:rsidRPr="00616953" w:rsidRDefault="00844470" w:rsidP="009E2DAA">
      <w:pPr>
        <w:spacing w:before="160"/>
        <w:contextualSpacing/>
        <w:jc w:val="both"/>
        <w:rPr>
          <w:rStyle w:val="af9"/>
          <w:rFonts w:eastAsiaTheme="majorEastAsia" w:cstheme="minorHAnsi"/>
          <w:i/>
          <w:iCs/>
          <w:sz w:val="24"/>
          <w:szCs w:val="24"/>
        </w:rPr>
      </w:pPr>
      <w:r w:rsidRPr="00844470">
        <w:rPr>
          <w:rStyle w:val="af9"/>
          <w:rFonts w:eastAsiaTheme="majorEastAsia" w:cstheme="minorHAnsi"/>
          <w:i/>
          <w:iCs/>
          <w:sz w:val="24"/>
          <w:szCs w:val="24"/>
        </w:rPr>
        <w:t>Дополнительные сведения</w:t>
      </w:r>
      <w:r w:rsidR="00536527" w:rsidRPr="00616953">
        <w:rPr>
          <w:rStyle w:val="af9"/>
          <w:rFonts w:eastAsiaTheme="majorEastAsia" w:cstheme="minorHAnsi"/>
          <w:i/>
          <w:iCs/>
          <w:sz w:val="24"/>
          <w:szCs w:val="24"/>
        </w:rPr>
        <w:t>:</w:t>
      </w:r>
    </w:p>
    <w:p w14:paraId="5C3E9AC2" w14:textId="53639843" w:rsidR="00536527" w:rsidRPr="00844470" w:rsidRDefault="00844470" w:rsidP="009E2DAA">
      <w:pPr>
        <w:numPr>
          <w:ilvl w:val="1"/>
          <w:numId w:val="31"/>
        </w:numPr>
        <w:spacing w:before="160"/>
        <w:contextualSpacing/>
        <w:jc w:val="both"/>
        <w:rPr>
          <w:rFonts w:cstheme="minorHAnsi"/>
          <w:sz w:val="24"/>
          <w:szCs w:val="24"/>
        </w:rPr>
      </w:pPr>
      <w:r w:rsidRPr="00844470">
        <w:rPr>
          <w:rFonts w:cstheme="minorHAnsi"/>
          <w:sz w:val="24"/>
          <w:szCs w:val="24"/>
        </w:rPr>
        <w:t>Существуют ли конфликты между соседями, которые влияют на доступ к воде</w:t>
      </w:r>
      <w:r w:rsidR="00536527" w:rsidRPr="00844470">
        <w:rPr>
          <w:rFonts w:cstheme="minorHAnsi"/>
          <w:sz w:val="24"/>
          <w:szCs w:val="24"/>
        </w:rPr>
        <w:t>?</w:t>
      </w:r>
    </w:p>
    <w:p w14:paraId="68C3DD7D" w14:textId="01A2E5B8" w:rsidR="00536527" w:rsidRPr="00844470" w:rsidRDefault="00844470" w:rsidP="009E2DAA">
      <w:pPr>
        <w:pStyle w:val="3"/>
        <w:spacing w:before="160" w:after="160" w:line="259" w:lineRule="auto"/>
        <w:contextualSpacing/>
        <w:rPr>
          <w:rFonts w:asciiTheme="minorHAnsi" w:hAnsiTheme="minorHAnsi" w:cstheme="minorHAnsi"/>
          <w:color w:val="auto"/>
          <w:sz w:val="24"/>
          <w:szCs w:val="24"/>
        </w:rPr>
      </w:pPr>
      <w:r w:rsidRPr="00844470">
        <w:rPr>
          <w:rStyle w:val="af9"/>
          <w:rFonts w:asciiTheme="minorHAnsi" w:hAnsiTheme="minorHAnsi" w:cstheme="minorHAnsi"/>
          <w:b/>
          <w:bCs/>
          <w:color w:val="auto"/>
          <w:sz w:val="24"/>
          <w:szCs w:val="24"/>
        </w:rPr>
        <w:t>РАЗДЕЛ 2: ДОСТУП К САНИТАРНЫМ УСЛУГАМ И КАЧЕСТВО УСЛУГ</w:t>
      </w:r>
    </w:p>
    <w:p w14:paraId="3D14FC85" w14:textId="2A7A6ED9" w:rsidR="00536527" w:rsidRPr="00616953" w:rsidRDefault="006141F6" w:rsidP="009E2DAA">
      <w:pPr>
        <w:pStyle w:val="4"/>
        <w:spacing w:before="160" w:after="160" w:line="259" w:lineRule="auto"/>
        <w:contextualSpacing/>
        <w:rPr>
          <w:rFonts w:asciiTheme="minorHAnsi" w:hAnsiTheme="minorHAnsi" w:cstheme="minorHAnsi"/>
          <w:color w:val="auto"/>
          <w:sz w:val="24"/>
          <w:szCs w:val="24"/>
        </w:rPr>
      </w:pPr>
      <w:r w:rsidRPr="006141F6">
        <w:rPr>
          <w:rStyle w:val="af9"/>
          <w:rFonts w:asciiTheme="minorHAnsi" w:hAnsiTheme="minorHAnsi" w:cstheme="minorHAnsi"/>
          <w:bCs/>
          <w:color w:val="auto"/>
          <w:sz w:val="24"/>
          <w:szCs w:val="24"/>
        </w:rPr>
        <w:t>Доступ к средствам санитарии</w:t>
      </w:r>
    </w:p>
    <w:p w14:paraId="69285AAC" w14:textId="682A6D31" w:rsidR="00536527" w:rsidRPr="006141F6" w:rsidRDefault="006141F6" w:rsidP="009E2DAA">
      <w:pPr>
        <w:numPr>
          <w:ilvl w:val="0"/>
          <w:numId w:val="32"/>
        </w:numPr>
        <w:spacing w:before="160"/>
        <w:contextualSpacing/>
        <w:jc w:val="both"/>
        <w:rPr>
          <w:rFonts w:cstheme="minorHAnsi"/>
          <w:sz w:val="24"/>
          <w:szCs w:val="24"/>
        </w:rPr>
      </w:pPr>
      <w:r w:rsidRPr="006141F6">
        <w:rPr>
          <w:rFonts w:cstheme="minorHAnsi"/>
          <w:sz w:val="24"/>
          <w:szCs w:val="24"/>
        </w:rPr>
        <w:t xml:space="preserve">Доступ и использование туалетов или других </w:t>
      </w:r>
      <w:r>
        <w:rPr>
          <w:rFonts w:cstheme="minorHAnsi"/>
          <w:sz w:val="24"/>
          <w:szCs w:val="24"/>
        </w:rPr>
        <w:t>систем</w:t>
      </w:r>
      <w:r w:rsidRPr="006141F6">
        <w:rPr>
          <w:rFonts w:cstheme="minorHAnsi"/>
          <w:sz w:val="24"/>
          <w:szCs w:val="24"/>
        </w:rPr>
        <w:t xml:space="preserve"> санитарии</w:t>
      </w:r>
      <w:r w:rsidR="00536527" w:rsidRPr="006141F6">
        <w:rPr>
          <w:rFonts w:cstheme="minorHAnsi"/>
          <w:sz w:val="24"/>
          <w:szCs w:val="24"/>
        </w:rPr>
        <w:t>.</w:t>
      </w:r>
    </w:p>
    <w:p w14:paraId="4C2B68F4" w14:textId="69D89DB1" w:rsidR="00536527" w:rsidRPr="006141F6" w:rsidRDefault="006141F6" w:rsidP="009E2DAA">
      <w:pPr>
        <w:numPr>
          <w:ilvl w:val="0"/>
          <w:numId w:val="32"/>
        </w:numPr>
        <w:spacing w:before="160"/>
        <w:contextualSpacing/>
        <w:jc w:val="both"/>
        <w:rPr>
          <w:rFonts w:cstheme="minorHAnsi"/>
          <w:sz w:val="24"/>
          <w:szCs w:val="24"/>
        </w:rPr>
      </w:pPr>
      <w:r w:rsidRPr="006141F6">
        <w:rPr>
          <w:rFonts w:cstheme="minorHAnsi"/>
          <w:sz w:val="24"/>
          <w:szCs w:val="24"/>
        </w:rPr>
        <w:t>Различия в использовании среди членов семьи (взрослые, дети, пожилые люди) и причины этих различий</w:t>
      </w:r>
      <w:r w:rsidR="00536527" w:rsidRPr="006141F6">
        <w:rPr>
          <w:rFonts w:cstheme="minorHAnsi"/>
          <w:sz w:val="24"/>
          <w:szCs w:val="24"/>
        </w:rPr>
        <w:t>.</w:t>
      </w:r>
    </w:p>
    <w:p w14:paraId="386624C5" w14:textId="422D8BFA" w:rsidR="00536527" w:rsidRPr="006141F6" w:rsidRDefault="00240D5B" w:rsidP="009E2DAA">
      <w:pPr>
        <w:numPr>
          <w:ilvl w:val="0"/>
          <w:numId w:val="32"/>
        </w:numPr>
        <w:spacing w:before="160"/>
        <w:contextualSpacing/>
        <w:jc w:val="both"/>
        <w:rPr>
          <w:rFonts w:cstheme="minorHAnsi"/>
          <w:sz w:val="24"/>
          <w:szCs w:val="24"/>
        </w:rPr>
      </w:pPr>
      <w:r>
        <w:rPr>
          <w:rFonts w:cstheme="minorHAnsi"/>
          <w:sz w:val="24"/>
          <w:szCs w:val="24"/>
        </w:rPr>
        <w:t>Практика</w:t>
      </w:r>
      <w:r w:rsidR="006141F6" w:rsidRPr="006141F6">
        <w:rPr>
          <w:rFonts w:cstheme="minorHAnsi"/>
          <w:sz w:val="24"/>
          <w:szCs w:val="24"/>
        </w:rPr>
        <w:t xml:space="preserve"> использования в зимний период/ночью по сравнению с дневным временем/теплым сезоном и причины этих </w:t>
      </w:r>
      <w:r>
        <w:rPr>
          <w:rFonts w:cstheme="minorHAnsi"/>
          <w:sz w:val="24"/>
          <w:szCs w:val="24"/>
        </w:rPr>
        <w:t>практик</w:t>
      </w:r>
      <w:r w:rsidR="00536527" w:rsidRPr="006141F6">
        <w:rPr>
          <w:rFonts w:cstheme="minorHAnsi"/>
          <w:sz w:val="24"/>
          <w:szCs w:val="24"/>
        </w:rPr>
        <w:t>.</w:t>
      </w:r>
    </w:p>
    <w:p w14:paraId="419D6206" w14:textId="0F091174" w:rsidR="00536527" w:rsidRPr="00616953" w:rsidRDefault="00240D5B" w:rsidP="009E2DAA">
      <w:pPr>
        <w:pStyle w:val="4"/>
        <w:spacing w:before="160" w:after="160" w:line="259" w:lineRule="auto"/>
        <w:contextualSpacing/>
        <w:rPr>
          <w:rFonts w:asciiTheme="minorHAnsi" w:hAnsiTheme="minorHAnsi" w:cstheme="minorHAnsi"/>
          <w:color w:val="auto"/>
          <w:sz w:val="24"/>
          <w:szCs w:val="24"/>
        </w:rPr>
      </w:pPr>
      <w:r w:rsidRPr="00240D5B">
        <w:rPr>
          <w:rStyle w:val="af9"/>
          <w:rFonts w:asciiTheme="minorHAnsi" w:hAnsiTheme="minorHAnsi" w:cstheme="minorHAnsi"/>
          <w:bCs/>
          <w:color w:val="auto"/>
          <w:sz w:val="24"/>
          <w:szCs w:val="24"/>
        </w:rPr>
        <w:t>Оценка на основе наблюдений</w:t>
      </w:r>
    </w:p>
    <w:p w14:paraId="4DC64C75" w14:textId="5E6B40DA" w:rsidR="00536527" w:rsidRPr="00240D5B" w:rsidRDefault="00240D5B" w:rsidP="009E2DAA">
      <w:pPr>
        <w:numPr>
          <w:ilvl w:val="0"/>
          <w:numId w:val="33"/>
        </w:numPr>
        <w:spacing w:before="160"/>
        <w:contextualSpacing/>
        <w:jc w:val="both"/>
        <w:rPr>
          <w:rFonts w:cstheme="minorHAnsi"/>
          <w:sz w:val="24"/>
          <w:szCs w:val="24"/>
        </w:rPr>
      </w:pPr>
      <w:r w:rsidRPr="00240D5B">
        <w:rPr>
          <w:rFonts w:cstheme="minorHAnsi"/>
          <w:sz w:val="24"/>
          <w:szCs w:val="24"/>
        </w:rPr>
        <w:t>Ключевые характеристики, такие как крыша, пол, чистота и расположение в доме</w:t>
      </w:r>
      <w:r w:rsidR="00536527" w:rsidRPr="00240D5B">
        <w:rPr>
          <w:rFonts w:cstheme="minorHAnsi"/>
          <w:sz w:val="24"/>
          <w:szCs w:val="24"/>
        </w:rPr>
        <w:t>.</w:t>
      </w:r>
    </w:p>
    <w:p w14:paraId="4B6FFAE5" w14:textId="0F10B958" w:rsidR="00536527" w:rsidRPr="00616953" w:rsidRDefault="00240D5B" w:rsidP="009E2DAA">
      <w:pPr>
        <w:pStyle w:val="4"/>
        <w:spacing w:before="160" w:after="160" w:line="259" w:lineRule="auto"/>
        <w:contextualSpacing/>
        <w:rPr>
          <w:rFonts w:asciiTheme="minorHAnsi" w:hAnsiTheme="minorHAnsi" w:cstheme="minorHAnsi"/>
          <w:color w:val="auto"/>
          <w:sz w:val="24"/>
          <w:szCs w:val="24"/>
        </w:rPr>
      </w:pPr>
      <w:r w:rsidRPr="00240D5B">
        <w:rPr>
          <w:rStyle w:val="af9"/>
          <w:rFonts w:asciiTheme="minorHAnsi" w:hAnsiTheme="minorHAnsi" w:cstheme="minorHAnsi"/>
          <w:bCs/>
          <w:color w:val="auto"/>
          <w:sz w:val="24"/>
          <w:szCs w:val="24"/>
        </w:rPr>
        <w:t>Затраты и проблемы</w:t>
      </w:r>
    </w:p>
    <w:p w14:paraId="21F90D97" w14:textId="1430DADF" w:rsidR="00536527" w:rsidRPr="00240D5B" w:rsidRDefault="00240D5B" w:rsidP="009E2DAA">
      <w:pPr>
        <w:numPr>
          <w:ilvl w:val="0"/>
          <w:numId w:val="34"/>
        </w:numPr>
        <w:spacing w:before="160"/>
        <w:contextualSpacing/>
        <w:jc w:val="both"/>
        <w:rPr>
          <w:rFonts w:cstheme="minorHAnsi"/>
          <w:sz w:val="24"/>
          <w:szCs w:val="24"/>
        </w:rPr>
      </w:pPr>
      <w:r w:rsidRPr="00240D5B">
        <w:rPr>
          <w:rFonts w:cstheme="minorHAnsi"/>
          <w:sz w:val="24"/>
          <w:szCs w:val="24"/>
        </w:rPr>
        <w:t>Расходы на установку туалета и связанные с этим сложности</w:t>
      </w:r>
      <w:r w:rsidR="00536527" w:rsidRPr="00240D5B">
        <w:rPr>
          <w:rFonts w:cstheme="minorHAnsi"/>
          <w:sz w:val="24"/>
          <w:szCs w:val="24"/>
        </w:rPr>
        <w:t>.</w:t>
      </w:r>
    </w:p>
    <w:p w14:paraId="6A8B30FF" w14:textId="544DDF72" w:rsidR="00536527" w:rsidRPr="00616953" w:rsidRDefault="00240D5B" w:rsidP="009E2DAA">
      <w:pPr>
        <w:pStyle w:val="4"/>
        <w:spacing w:before="160" w:after="160" w:line="259" w:lineRule="auto"/>
        <w:contextualSpacing/>
        <w:rPr>
          <w:rFonts w:asciiTheme="minorHAnsi" w:hAnsiTheme="minorHAnsi" w:cstheme="minorHAnsi"/>
          <w:color w:val="auto"/>
          <w:sz w:val="24"/>
          <w:szCs w:val="24"/>
        </w:rPr>
      </w:pPr>
      <w:r w:rsidRPr="00240D5B">
        <w:rPr>
          <w:rStyle w:val="af9"/>
          <w:rFonts w:asciiTheme="minorHAnsi" w:hAnsiTheme="minorHAnsi" w:cstheme="minorHAnsi"/>
          <w:bCs/>
          <w:color w:val="auto"/>
          <w:sz w:val="24"/>
          <w:szCs w:val="24"/>
        </w:rPr>
        <w:t>Удаление фекального ила</w:t>
      </w:r>
    </w:p>
    <w:p w14:paraId="78E389FD" w14:textId="53A16F62" w:rsidR="00536527" w:rsidRPr="00240D5B" w:rsidRDefault="00240D5B" w:rsidP="009E2DAA">
      <w:pPr>
        <w:numPr>
          <w:ilvl w:val="0"/>
          <w:numId w:val="35"/>
        </w:numPr>
        <w:spacing w:before="160"/>
        <w:contextualSpacing/>
        <w:jc w:val="both"/>
        <w:rPr>
          <w:rFonts w:cstheme="minorHAnsi"/>
          <w:sz w:val="24"/>
          <w:szCs w:val="24"/>
        </w:rPr>
      </w:pPr>
      <w:r w:rsidRPr="00240D5B">
        <w:rPr>
          <w:rFonts w:cstheme="minorHAnsi"/>
          <w:sz w:val="24"/>
          <w:szCs w:val="24"/>
        </w:rPr>
        <w:t xml:space="preserve">Практики управления и удаления </w:t>
      </w:r>
      <w:r>
        <w:rPr>
          <w:rFonts w:cstheme="minorHAnsi"/>
          <w:sz w:val="24"/>
          <w:szCs w:val="24"/>
        </w:rPr>
        <w:t>отходов</w:t>
      </w:r>
      <w:r w:rsidRPr="00240D5B">
        <w:rPr>
          <w:rFonts w:cstheme="minorHAnsi"/>
          <w:sz w:val="24"/>
          <w:szCs w:val="24"/>
        </w:rPr>
        <w:t xml:space="preserve"> при заполнении туалетов</w:t>
      </w:r>
      <w:r w:rsidR="00536527" w:rsidRPr="00240D5B">
        <w:rPr>
          <w:rFonts w:cstheme="minorHAnsi"/>
          <w:sz w:val="24"/>
          <w:szCs w:val="24"/>
        </w:rPr>
        <w:t>.</w:t>
      </w:r>
    </w:p>
    <w:p w14:paraId="4920B181" w14:textId="79A43D24" w:rsidR="003A6DFD" w:rsidRPr="00616953" w:rsidRDefault="00240D5B" w:rsidP="009E2DAA">
      <w:pPr>
        <w:numPr>
          <w:ilvl w:val="0"/>
          <w:numId w:val="35"/>
        </w:numPr>
        <w:spacing w:before="160"/>
        <w:contextualSpacing/>
        <w:jc w:val="both"/>
        <w:rPr>
          <w:rFonts w:cstheme="minorHAnsi"/>
          <w:sz w:val="24"/>
          <w:szCs w:val="24"/>
          <w:lang w:val="en-US"/>
        </w:rPr>
      </w:pPr>
      <w:r w:rsidRPr="00240D5B">
        <w:rPr>
          <w:rFonts w:cstheme="minorHAnsi"/>
          <w:sz w:val="24"/>
          <w:szCs w:val="24"/>
          <w:lang w:val="en-US"/>
        </w:rPr>
        <w:t>Частота удаления</w:t>
      </w:r>
    </w:p>
    <w:p w14:paraId="4C31A991" w14:textId="387011E8" w:rsidR="00536527" w:rsidRPr="00240D5B" w:rsidRDefault="00240D5B" w:rsidP="009E2DAA">
      <w:pPr>
        <w:numPr>
          <w:ilvl w:val="0"/>
          <w:numId w:val="35"/>
        </w:numPr>
        <w:spacing w:before="160"/>
        <w:contextualSpacing/>
        <w:jc w:val="both"/>
        <w:rPr>
          <w:rFonts w:cstheme="minorHAnsi"/>
          <w:sz w:val="24"/>
          <w:szCs w:val="24"/>
        </w:rPr>
      </w:pPr>
      <w:r w:rsidRPr="00240D5B">
        <w:rPr>
          <w:rFonts w:cstheme="minorHAnsi"/>
          <w:sz w:val="24"/>
          <w:szCs w:val="24"/>
        </w:rPr>
        <w:t>Практики удаления детских фекалий по сравнению со взрослыми</w:t>
      </w:r>
      <w:r w:rsidR="00536527" w:rsidRPr="00240D5B">
        <w:rPr>
          <w:rFonts w:cstheme="minorHAnsi"/>
          <w:sz w:val="24"/>
          <w:szCs w:val="24"/>
        </w:rPr>
        <w:t>.</w:t>
      </w:r>
    </w:p>
    <w:p w14:paraId="33B132EE" w14:textId="69C0CAC6" w:rsidR="00D243AE" w:rsidRPr="00240D5B" w:rsidRDefault="00240D5B" w:rsidP="009E2DAA">
      <w:pPr>
        <w:numPr>
          <w:ilvl w:val="0"/>
          <w:numId w:val="35"/>
        </w:numPr>
        <w:spacing w:before="160"/>
        <w:contextualSpacing/>
        <w:jc w:val="both"/>
        <w:rPr>
          <w:rFonts w:cstheme="minorHAnsi"/>
          <w:sz w:val="24"/>
          <w:szCs w:val="24"/>
        </w:rPr>
      </w:pPr>
      <w:r w:rsidRPr="00240D5B">
        <w:rPr>
          <w:rFonts w:cstheme="minorHAnsi"/>
          <w:sz w:val="24"/>
          <w:szCs w:val="24"/>
        </w:rPr>
        <w:t>Сколько денег тратится на удаление отходов</w:t>
      </w:r>
      <w:r w:rsidR="00616953" w:rsidRPr="00240D5B">
        <w:rPr>
          <w:rFonts w:cstheme="minorHAnsi"/>
          <w:sz w:val="24"/>
          <w:szCs w:val="24"/>
        </w:rPr>
        <w:t>?</w:t>
      </w:r>
    </w:p>
    <w:p w14:paraId="284306DB" w14:textId="4B894167" w:rsidR="00536527" w:rsidRPr="00616953" w:rsidRDefault="006E206D" w:rsidP="009E2DAA">
      <w:pPr>
        <w:pStyle w:val="4"/>
        <w:spacing w:before="160" w:after="160" w:line="259" w:lineRule="auto"/>
        <w:contextualSpacing/>
        <w:rPr>
          <w:rFonts w:asciiTheme="minorHAnsi" w:hAnsiTheme="minorHAnsi" w:cstheme="minorHAnsi"/>
          <w:color w:val="auto"/>
          <w:sz w:val="24"/>
          <w:szCs w:val="24"/>
        </w:rPr>
      </w:pPr>
      <w:r w:rsidRPr="006E206D">
        <w:rPr>
          <w:rStyle w:val="af9"/>
          <w:rFonts w:asciiTheme="minorHAnsi" w:hAnsiTheme="minorHAnsi" w:cstheme="minorHAnsi"/>
          <w:bCs/>
          <w:color w:val="auto"/>
          <w:sz w:val="24"/>
          <w:szCs w:val="24"/>
        </w:rPr>
        <w:t>Владение санитарными удобствами</w:t>
      </w:r>
    </w:p>
    <w:p w14:paraId="2E6AB79B" w14:textId="7EE8F2E9" w:rsidR="00536527" w:rsidRPr="006E206D" w:rsidRDefault="006E206D" w:rsidP="009E2DAA">
      <w:pPr>
        <w:numPr>
          <w:ilvl w:val="0"/>
          <w:numId w:val="36"/>
        </w:numPr>
        <w:spacing w:before="160"/>
        <w:contextualSpacing/>
        <w:jc w:val="both"/>
        <w:rPr>
          <w:rFonts w:cstheme="minorHAnsi"/>
          <w:sz w:val="24"/>
          <w:szCs w:val="24"/>
        </w:rPr>
      </w:pPr>
      <w:r w:rsidRPr="006E206D">
        <w:rPr>
          <w:rFonts w:cstheme="minorHAnsi"/>
          <w:sz w:val="24"/>
          <w:szCs w:val="24"/>
        </w:rPr>
        <w:t>Для домохозяйств, имеющих санитарные удобства</w:t>
      </w:r>
      <w:r w:rsidR="00536527" w:rsidRPr="006E206D">
        <w:rPr>
          <w:rFonts w:cstheme="minorHAnsi"/>
          <w:sz w:val="24"/>
          <w:szCs w:val="24"/>
        </w:rPr>
        <w:t>:</w:t>
      </w:r>
    </w:p>
    <w:p w14:paraId="4F128A0D" w14:textId="13BF355F" w:rsidR="00536527" w:rsidRPr="006E206D" w:rsidRDefault="006E206D" w:rsidP="009E2DAA">
      <w:pPr>
        <w:numPr>
          <w:ilvl w:val="1"/>
          <w:numId w:val="36"/>
        </w:numPr>
        <w:spacing w:before="160"/>
        <w:contextualSpacing/>
        <w:jc w:val="both"/>
        <w:rPr>
          <w:rFonts w:cstheme="minorHAnsi"/>
          <w:sz w:val="24"/>
          <w:szCs w:val="24"/>
        </w:rPr>
      </w:pPr>
      <w:r w:rsidRPr="006E206D">
        <w:rPr>
          <w:rFonts w:cstheme="minorHAnsi"/>
          <w:sz w:val="24"/>
          <w:szCs w:val="24"/>
        </w:rPr>
        <w:t>Стоимость установки и причины, побудившие к получению таких удобств</w:t>
      </w:r>
      <w:r w:rsidR="00536527" w:rsidRPr="006E206D">
        <w:rPr>
          <w:rFonts w:cstheme="minorHAnsi"/>
          <w:sz w:val="24"/>
          <w:szCs w:val="24"/>
        </w:rPr>
        <w:t>.</w:t>
      </w:r>
    </w:p>
    <w:p w14:paraId="1546FF46" w14:textId="5C5A5B0E" w:rsidR="00536527" w:rsidRPr="006E206D" w:rsidRDefault="006E206D" w:rsidP="009E2DAA">
      <w:pPr>
        <w:numPr>
          <w:ilvl w:val="0"/>
          <w:numId w:val="36"/>
        </w:numPr>
        <w:spacing w:before="160"/>
        <w:contextualSpacing/>
        <w:jc w:val="both"/>
        <w:rPr>
          <w:rFonts w:cstheme="minorHAnsi"/>
          <w:sz w:val="24"/>
          <w:szCs w:val="24"/>
        </w:rPr>
      </w:pPr>
      <w:r w:rsidRPr="006E206D">
        <w:rPr>
          <w:rFonts w:cstheme="minorHAnsi"/>
          <w:sz w:val="24"/>
          <w:szCs w:val="24"/>
        </w:rPr>
        <w:lastRenderedPageBreak/>
        <w:t>Для домохозяйств, не имеющих санитарных удобств</w:t>
      </w:r>
      <w:r w:rsidR="00536527" w:rsidRPr="006E206D">
        <w:rPr>
          <w:rFonts w:cstheme="minorHAnsi"/>
          <w:sz w:val="24"/>
          <w:szCs w:val="24"/>
        </w:rPr>
        <w:t>:</w:t>
      </w:r>
    </w:p>
    <w:p w14:paraId="5FBBDF25" w14:textId="18A4DB0A" w:rsidR="00536527" w:rsidRPr="006E206D" w:rsidRDefault="006E206D" w:rsidP="009E2DAA">
      <w:pPr>
        <w:numPr>
          <w:ilvl w:val="1"/>
          <w:numId w:val="36"/>
        </w:numPr>
        <w:spacing w:before="160"/>
        <w:contextualSpacing/>
        <w:jc w:val="both"/>
        <w:rPr>
          <w:rFonts w:cstheme="minorHAnsi"/>
          <w:sz w:val="24"/>
          <w:szCs w:val="24"/>
        </w:rPr>
      </w:pPr>
      <w:r w:rsidRPr="006E206D">
        <w:rPr>
          <w:rFonts w:cstheme="minorHAnsi"/>
          <w:sz w:val="24"/>
          <w:szCs w:val="24"/>
        </w:rPr>
        <w:t>Готовность к приобретению таких удобств.</w:t>
      </w:r>
    </w:p>
    <w:p w14:paraId="456C698E" w14:textId="2BC9252B" w:rsidR="00536527" w:rsidRPr="00616953" w:rsidRDefault="006E206D" w:rsidP="009E2DAA">
      <w:pPr>
        <w:pStyle w:val="4"/>
        <w:spacing w:before="160" w:after="160" w:line="259" w:lineRule="auto"/>
        <w:contextualSpacing/>
        <w:rPr>
          <w:rFonts w:asciiTheme="minorHAnsi" w:hAnsiTheme="minorHAnsi" w:cstheme="minorHAnsi"/>
          <w:color w:val="auto"/>
          <w:sz w:val="24"/>
          <w:szCs w:val="24"/>
        </w:rPr>
      </w:pPr>
      <w:r w:rsidRPr="006E206D">
        <w:rPr>
          <w:rStyle w:val="af9"/>
          <w:rFonts w:asciiTheme="minorHAnsi" w:hAnsiTheme="minorHAnsi" w:cstheme="minorHAnsi"/>
          <w:bCs/>
          <w:color w:val="auto"/>
          <w:sz w:val="24"/>
          <w:szCs w:val="24"/>
        </w:rPr>
        <w:t>Удовлетворенность пользователей</w:t>
      </w:r>
    </w:p>
    <w:p w14:paraId="6B1A41A1" w14:textId="065759CF" w:rsidR="00536527" w:rsidRPr="003D76D6" w:rsidRDefault="003D76D6" w:rsidP="009E2DAA">
      <w:pPr>
        <w:numPr>
          <w:ilvl w:val="0"/>
          <w:numId w:val="37"/>
        </w:numPr>
        <w:spacing w:before="160"/>
        <w:contextualSpacing/>
        <w:jc w:val="both"/>
        <w:rPr>
          <w:rFonts w:cstheme="minorHAnsi"/>
          <w:sz w:val="24"/>
          <w:szCs w:val="24"/>
        </w:rPr>
      </w:pPr>
      <w:r w:rsidRPr="003D76D6">
        <w:rPr>
          <w:rFonts w:cstheme="minorHAnsi"/>
          <w:sz w:val="24"/>
          <w:szCs w:val="24"/>
        </w:rPr>
        <w:t>Общая удовлетворенность санитарными условиями и удовлетворенность конкретными аспектами санитарных услуг</w:t>
      </w:r>
      <w:r w:rsidR="00536527" w:rsidRPr="003D76D6">
        <w:rPr>
          <w:rFonts w:cstheme="minorHAnsi"/>
          <w:sz w:val="24"/>
          <w:szCs w:val="24"/>
        </w:rPr>
        <w:t>.</w:t>
      </w:r>
    </w:p>
    <w:p w14:paraId="69549D8B" w14:textId="4C813A44" w:rsidR="00536527" w:rsidRPr="00616953" w:rsidRDefault="003D76D6" w:rsidP="009E2DAA">
      <w:pPr>
        <w:pStyle w:val="4"/>
        <w:spacing w:before="160" w:after="160" w:line="259" w:lineRule="auto"/>
        <w:contextualSpacing/>
        <w:rPr>
          <w:rFonts w:asciiTheme="minorHAnsi" w:hAnsiTheme="minorHAnsi" w:cstheme="minorHAnsi"/>
          <w:color w:val="auto"/>
          <w:sz w:val="24"/>
          <w:szCs w:val="24"/>
        </w:rPr>
      </w:pPr>
      <w:r w:rsidRPr="003D76D6">
        <w:rPr>
          <w:rStyle w:val="af9"/>
          <w:rFonts w:asciiTheme="minorHAnsi" w:hAnsiTheme="minorHAnsi" w:cstheme="minorHAnsi"/>
          <w:bCs/>
          <w:color w:val="auto"/>
          <w:sz w:val="24"/>
          <w:szCs w:val="24"/>
        </w:rPr>
        <w:t>Практики гигиены рук</w:t>
      </w:r>
    </w:p>
    <w:p w14:paraId="6E2CD873" w14:textId="72CD53B4" w:rsidR="00536527" w:rsidRPr="003D76D6" w:rsidRDefault="003D76D6" w:rsidP="009E2DAA">
      <w:pPr>
        <w:numPr>
          <w:ilvl w:val="0"/>
          <w:numId w:val="38"/>
        </w:numPr>
        <w:spacing w:before="160"/>
        <w:contextualSpacing/>
        <w:jc w:val="both"/>
        <w:rPr>
          <w:rFonts w:cstheme="minorHAnsi"/>
          <w:sz w:val="24"/>
          <w:szCs w:val="24"/>
        </w:rPr>
      </w:pPr>
      <w:r w:rsidRPr="003D76D6">
        <w:rPr>
          <w:rFonts w:cstheme="minorHAnsi"/>
          <w:sz w:val="24"/>
          <w:szCs w:val="24"/>
        </w:rPr>
        <w:t>Наличие раковины для мытья рук и мыла</w:t>
      </w:r>
      <w:r w:rsidR="00536527" w:rsidRPr="003D76D6">
        <w:rPr>
          <w:rFonts w:cstheme="minorHAnsi"/>
          <w:sz w:val="24"/>
          <w:szCs w:val="24"/>
        </w:rPr>
        <w:t>.</w:t>
      </w:r>
    </w:p>
    <w:p w14:paraId="4978B6C0" w14:textId="79EDBA71" w:rsidR="00536527" w:rsidRPr="00616953" w:rsidRDefault="003D76D6" w:rsidP="009E2DAA">
      <w:pPr>
        <w:pStyle w:val="4"/>
        <w:spacing w:before="160" w:after="160" w:line="259" w:lineRule="auto"/>
        <w:contextualSpacing/>
        <w:rPr>
          <w:rFonts w:asciiTheme="minorHAnsi" w:hAnsiTheme="minorHAnsi" w:cstheme="minorHAnsi"/>
          <w:color w:val="auto"/>
          <w:sz w:val="24"/>
          <w:szCs w:val="24"/>
        </w:rPr>
      </w:pPr>
      <w:r w:rsidRPr="003D76D6">
        <w:rPr>
          <w:rStyle w:val="af9"/>
          <w:rFonts w:asciiTheme="minorHAnsi" w:hAnsiTheme="minorHAnsi" w:cstheme="minorHAnsi"/>
          <w:bCs/>
          <w:color w:val="auto"/>
          <w:sz w:val="24"/>
          <w:szCs w:val="24"/>
        </w:rPr>
        <w:t>Показатели здоровья, связанные с санитарными условиями</w:t>
      </w:r>
    </w:p>
    <w:p w14:paraId="41EC79E7" w14:textId="50E91767" w:rsidR="00536527" w:rsidRPr="00961360" w:rsidRDefault="00961360" w:rsidP="009E2DAA">
      <w:pPr>
        <w:numPr>
          <w:ilvl w:val="0"/>
          <w:numId w:val="39"/>
        </w:numPr>
        <w:spacing w:before="160"/>
        <w:contextualSpacing/>
        <w:jc w:val="both"/>
        <w:rPr>
          <w:rFonts w:cstheme="minorHAnsi"/>
          <w:sz w:val="24"/>
          <w:szCs w:val="24"/>
        </w:rPr>
      </w:pPr>
      <w:r w:rsidRPr="00961360">
        <w:rPr>
          <w:rFonts w:cstheme="minorHAnsi"/>
          <w:sz w:val="24"/>
          <w:szCs w:val="24"/>
        </w:rPr>
        <w:t>Распространенность заболеваний, связанных с плохими санитарными условиями и гигиеной</w:t>
      </w:r>
      <w:r w:rsidR="00536527" w:rsidRPr="00961360">
        <w:rPr>
          <w:rFonts w:cstheme="minorHAnsi"/>
          <w:sz w:val="24"/>
          <w:szCs w:val="24"/>
        </w:rPr>
        <w:t>.</w:t>
      </w:r>
    </w:p>
    <w:p w14:paraId="280D6F02" w14:textId="21E15105" w:rsidR="00536527" w:rsidRPr="00966FF3" w:rsidRDefault="00966FF3" w:rsidP="009E2DAA">
      <w:pPr>
        <w:pStyle w:val="3"/>
        <w:spacing w:before="160" w:after="160" w:line="259" w:lineRule="auto"/>
        <w:contextualSpacing/>
        <w:rPr>
          <w:rFonts w:asciiTheme="minorHAnsi" w:hAnsiTheme="minorHAnsi" w:cstheme="minorHAnsi"/>
          <w:color w:val="auto"/>
          <w:sz w:val="24"/>
          <w:szCs w:val="24"/>
        </w:rPr>
      </w:pPr>
      <w:r w:rsidRPr="00966FF3">
        <w:rPr>
          <w:rStyle w:val="af9"/>
          <w:rFonts w:asciiTheme="minorHAnsi" w:hAnsiTheme="minorHAnsi" w:cstheme="minorHAnsi"/>
          <w:b/>
          <w:bCs/>
          <w:color w:val="auto"/>
          <w:sz w:val="24"/>
          <w:szCs w:val="24"/>
        </w:rPr>
        <w:t>РАЗДЕЛ 3: СОЦИАЛЬНО-ЭКОНОМИЧЕСКИЕ ХАРАКТЕРИСТИКИ ДОМОХОЗЯЙСТВ</w:t>
      </w:r>
    </w:p>
    <w:p w14:paraId="26685C45" w14:textId="0D6055A4" w:rsidR="00536527" w:rsidRPr="00966FF3" w:rsidRDefault="00966FF3" w:rsidP="009E2DAA">
      <w:pPr>
        <w:pStyle w:val="4"/>
        <w:spacing w:before="160" w:after="160" w:line="259" w:lineRule="auto"/>
        <w:contextualSpacing/>
        <w:rPr>
          <w:rFonts w:asciiTheme="minorHAnsi" w:hAnsiTheme="minorHAnsi" w:cstheme="minorHAnsi"/>
          <w:color w:val="auto"/>
          <w:sz w:val="24"/>
          <w:szCs w:val="24"/>
        </w:rPr>
      </w:pPr>
      <w:r w:rsidRPr="00966FF3">
        <w:rPr>
          <w:rStyle w:val="af9"/>
          <w:rFonts w:asciiTheme="minorHAnsi" w:hAnsiTheme="minorHAnsi" w:cstheme="minorHAnsi"/>
          <w:bCs/>
          <w:color w:val="auto"/>
          <w:sz w:val="24"/>
          <w:szCs w:val="24"/>
        </w:rPr>
        <w:t>Демографические данные домохозяйств</w:t>
      </w:r>
    </w:p>
    <w:p w14:paraId="0CA893EB" w14:textId="2CE005C7" w:rsidR="00536527" w:rsidRPr="00966FF3" w:rsidRDefault="00966FF3" w:rsidP="009E2DAA">
      <w:pPr>
        <w:numPr>
          <w:ilvl w:val="0"/>
          <w:numId w:val="40"/>
        </w:numPr>
        <w:spacing w:before="160"/>
        <w:contextualSpacing/>
        <w:jc w:val="both"/>
        <w:rPr>
          <w:rFonts w:cstheme="minorHAnsi"/>
          <w:sz w:val="24"/>
          <w:szCs w:val="24"/>
        </w:rPr>
      </w:pPr>
      <w:r w:rsidRPr="00966FF3">
        <w:rPr>
          <w:rFonts w:cstheme="minorHAnsi"/>
          <w:sz w:val="24"/>
          <w:szCs w:val="24"/>
        </w:rPr>
        <w:t>Численность домохозяйства с разбивкой по возрасту и полу</w:t>
      </w:r>
      <w:r w:rsidR="00536527" w:rsidRPr="00966FF3">
        <w:rPr>
          <w:rFonts w:cstheme="minorHAnsi"/>
          <w:sz w:val="24"/>
          <w:szCs w:val="24"/>
        </w:rPr>
        <w:t>.</w:t>
      </w:r>
    </w:p>
    <w:p w14:paraId="6BFC9A36" w14:textId="54F8F50C" w:rsidR="00106573" w:rsidRPr="00966FF3" w:rsidRDefault="00966FF3" w:rsidP="009E2DAA">
      <w:pPr>
        <w:numPr>
          <w:ilvl w:val="0"/>
          <w:numId w:val="40"/>
        </w:numPr>
        <w:spacing w:before="160"/>
        <w:contextualSpacing/>
        <w:jc w:val="both"/>
        <w:rPr>
          <w:rFonts w:cstheme="minorHAnsi"/>
          <w:sz w:val="24"/>
          <w:szCs w:val="24"/>
        </w:rPr>
      </w:pPr>
      <w:r w:rsidRPr="00966FF3">
        <w:rPr>
          <w:rFonts w:cstheme="minorHAnsi"/>
          <w:sz w:val="24"/>
          <w:szCs w:val="24"/>
        </w:rPr>
        <w:t xml:space="preserve">Контактная информация (адрес, телефон, </w:t>
      </w:r>
      <w:r w:rsidRPr="00966FF3">
        <w:rPr>
          <w:rFonts w:cstheme="minorHAnsi"/>
          <w:sz w:val="24"/>
          <w:szCs w:val="24"/>
          <w:lang w:val="en-US"/>
        </w:rPr>
        <w:t>GPS</w:t>
      </w:r>
      <w:r w:rsidRPr="00966FF3">
        <w:rPr>
          <w:rFonts w:cstheme="minorHAnsi"/>
          <w:sz w:val="24"/>
          <w:szCs w:val="24"/>
        </w:rPr>
        <w:t>-координаты</w:t>
      </w:r>
      <w:r>
        <w:rPr>
          <w:rFonts w:cstheme="minorHAnsi"/>
          <w:sz w:val="24"/>
          <w:szCs w:val="24"/>
        </w:rPr>
        <w:t xml:space="preserve"> ДХ</w:t>
      </w:r>
      <w:r w:rsidR="00054B24" w:rsidRPr="00966FF3">
        <w:rPr>
          <w:rFonts w:cstheme="minorHAnsi"/>
          <w:sz w:val="24"/>
          <w:szCs w:val="24"/>
        </w:rPr>
        <w:t>)</w:t>
      </w:r>
    </w:p>
    <w:p w14:paraId="3A3F5179" w14:textId="07FA3F4F" w:rsidR="00536527" w:rsidRPr="00966FF3" w:rsidRDefault="00966FF3" w:rsidP="009E2DAA">
      <w:pPr>
        <w:numPr>
          <w:ilvl w:val="0"/>
          <w:numId w:val="40"/>
        </w:numPr>
        <w:spacing w:before="160"/>
        <w:contextualSpacing/>
        <w:jc w:val="both"/>
        <w:rPr>
          <w:rFonts w:cstheme="minorHAnsi"/>
          <w:sz w:val="24"/>
          <w:szCs w:val="24"/>
        </w:rPr>
      </w:pPr>
      <w:r w:rsidRPr="00966FF3">
        <w:rPr>
          <w:rFonts w:cstheme="minorHAnsi"/>
          <w:sz w:val="24"/>
          <w:szCs w:val="24"/>
        </w:rPr>
        <w:t xml:space="preserve">Состав (дети, пожилые люди, </w:t>
      </w:r>
      <w:r w:rsidR="00510134" w:rsidRPr="00510134">
        <w:rPr>
          <w:rFonts w:cstheme="minorHAnsi"/>
          <w:sz w:val="24"/>
          <w:szCs w:val="24"/>
        </w:rPr>
        <w:t>люди с ограниченными возможностями</w:t>
      </w:r>
      <w:r w:rsidR="00536527" w:rsidRPr="00966FF3">
        <w:rPr>
          <w:rFonts w:cstheme="minorHAnsi"/>
          <w:sz w:val="24"/>
          <w:szCs w:val="24"/>
        </w:rPr>
        <w:t>).</w:t>
      </w:r>
    </w:p>
    <w:p w14:paraId="2A256427" w14:textId="352B379E" w:rsidR="00536527" w:rsidRPr="00966FF3" w:rsidRDefault="00966FF3" w:rsidP="009E2DAA">
      <w:pPr>
        <w:numPr>
          <w:ilvl w:val="0"/>
          <w:numId w:val="40"/>
        </w:numPr>
        <w:spacing w:before="160"/>
        <w:contextualSpacing/>
        <w:jc w:val="both"/>
        <w:rPr>
          <w:rFonts w:cstheme="minorHAnsi"/>
          <w:sz w:val="24"/>
          <w:szCs w:val="24"/>
        </w:rPr>
      </w:pPr>
      <w:r w:rsidRPr="00966FF3">
        <w:rPr>
          <w:rFonts w:cstheme="minorHAnsi"/>
          <w:sz w:val="24"/>
          <w:szCs w:val="24"/>
        </w:rPr>
        <w:t>Характеристики главы домохозяйства (возраст, пол, образование, статус занятости</w:t>
      </w:r>
      <w:r w:rsidR="00536527" w:rsidRPr="00966FF3">
        <w:rPr>
          <w:rFonts w:cstheme="minorHAnsi"/>
          <w:sz w:val="24"/>
          <w:szCs w:val="24"/>
        </w:rPr>
        <w:t>).</w:t>
      </w:r>
    </w:p>
    <w:p w14:paraId="777FF3CC" w14:textId="1B90658F" w:rsidR="00536527" w:rsidRPr="00966FF3" w:rsidRDefault="00966FF3" w:rsidP="009E2DAA">
      <w:pPr>
        <w:numPr>
          <w:ilvl w:val="0"/>
          <w:numId w:val="40"/>
        </w:numPr>
        <w:spacing w:before="160"/>
        <w:contextualSpacing/>
        <w:jc w:val="both"/>
        <w:rPr>
          <w:rFonts w:cstheme="minorHAnsi"/>
          <w:sz w:val="24"/>
          <w:szCs w:val="24"/>
        </w:rPr>
      </w:pPr>
      <w:r w:rsidRPr="00966FF3">
        <w:rPr>
          <w:rFonts w:cstheme="minorHAnsi"/>
          <w:sz w:val="24"/>
          <w:szCs w:val="24"/>
        </w:rPr>
        <w:t>Роли в принятии решений, касающихся финансовых средств и инвестиций в водоснабжение/санитарию</w:t>
      </w:r>
      <w:r w:rsidR="00536527" w:rsidRPr="00966FF3">
        <w:rPr>
          <w:rFonts w:cstheme="minorHAnsi"/>
          <w:sz w:val="24"/>
          <w:szCs w:val="24"/>
        </w:rPr>
        <w:t>.</w:t>
      </w:r>
    </w:p>
    <w:p w14:paraId="02B8CBD4" w14:textId="15DC4365" w:rsidR="00536527" w:rsidRPr="00616953" w:rsidRDefault="00966FF3" w:rsidP="009E2DAA">
      <w:pPr>
        <w:numPr>
          <w:ilvl w:val="0"/>
          <w:numId w:val="40"/>
        </w:numPr>
        <w:spacing w:before="160"/>
        <w:contextualSpacing/>
        <w:jc w:val="both"/>
        <w:rPr>
          <w:rFonts w:cstheme="minorHAnsi"/>
          <w:sz w:val="24"/>
          <w:szCs w:val="24"/>
        </w:rPr>
      </w:pPr>
      <w:r w:rsidRPr="00966FF3">
        <w:rPr>
          <w:rFonts w:cstheme="minorHAnsi"/>
          <w:sz w:val="24"/>
          <w:szCs w:val="24"/>
        </w:rPr>
        <w:t>Обязанности по обеспечению водой</w:t>
      </w:r>
      <w:r w:rsidR="00536527" w:rsidRPr="00616953">
        <w:rPr>
          <w:rFonts w:cstheme="minorHAnsi"/>
          <w:sz w:val="24"/>
          <w:szCs w:val="24"/>
        </w:rPr>
        <w:t>.</w:t>
      </w:r>
    </w:p>
    <w:p w14:paraId="06703B17" w14:textId="5D32BF58" w:rsidR="00536527" w:rsidRPr="003E3C60" w:rsidRDefault="003E3C60" w:rsidP="009E2DAA">
      <w:pPr>
        <w:numPr>
          <w:ilvl w:val="0"/>
          <w:numId w:val="40"/>
        </w:numPr>
        <w:spacing w:before="160"/>
        <w:contextualSpacing/>
        <w:jc w:val="both"/>
        <w:rPr>
          <w:rFonts w:cstheme="minorHAnsi"/>
          <w:sz w:val="24"/>
          <w:szCs w:val="24"/>
        </w:rPr>
      </w:pPr>
      <w:r w:rsidRPr="003E3C60">
        <w:rPr>
          <w:rFonts w:cstheme="minorHAnsi"/>
          <w:sz w:val="24"/>
          <w:szCs w:val="24"/>
        </w:rPr>
        <w:t>Имеются ли домохозяйства, которые подвергаются дискриминации/имеют меньше вероятности получить доступ к воде</w:t>
      </w:r>
      <w:r w:rsidR="00536527" w:rsidRPr="003E3C60">
        <w:rPr>
          <w:rFonts w:cstheme="minorHAnsi"/>
          <w:sz w:val="24"/>
          <w:szCs w:val="24"/>
        </w:rPr>
        <w:t xml:space="preserve">? </w:t>
      </w:r>
    </w:p>
    <w:p w14:paraId="1A97A83E" w14:textId="3DEADD6A" w:rsidR="00536527" w:rsidRPr="00616953" w:rsidRDefault="003E3C60" w:rsidP="009E2DAA">
      <w:pPr>
        <w:pStyle w:val="4"/>
        <w:spacing w:before="160" w:after="160" w:line="259" w:lineRule="auto"/>
        <w:contextualSpacing/>
        <w:rPr>
          <w:rFonts w:asciiTheme="minorHAnsi" w:hAnsiTheme="minorHAnsi" w:cstheme="minorHAnsi"/>
          <w:color w:val="auto"/>
          <w:sz w:val="24"/>
          <w:szCs w:val="24"/>
        </w:rPr>
      </w:pPr>
      <w:r w:rsidRPr="003E3C60">
        <w:rPr>
          <w:rStyle w:val="af9"/>
          <w:rFonts w:asciiTheme="minorHAnsi" w:hAnsiTheme="minorHAnsi" w:cstheme="minorHAnsi"/>
          <w:bCs/>
          <w:color w:val="auto"/>
          <w:sz w:val="24"/>
          <w:szCs w:val="24"/>
        </w:rPr>
        <w:t>Социально-экономический статус</w:t>
      </w:r>
    </w:p>
    <w:p w14:paraId="471E168E" w14:textId="2073BF65" w:rsidR="00536527" w:rsidRPr="00616953" w:rsidRDefault="003E3C60" w:rsidP="009E2DAA">
      <w:pPr>
        <w:numPr>
          <w:ilvl w:val="0"/>
          <w:numId w:val="41"/>
        </w:numPr>
        <w:spacing w:before="160"/>
        <w:contextualSpacing/>
        <w:jc w:val="both"/>
        <w:rPr>
          <w:rFonts w:cstheme="minorHAnsi"/>
          <w:sz w:val="24"/>
          <w:szCs w:val="24"/>
        </w:rPr>
      </w:pPr>
      <w:r w:rsidRPr="003E3C60">
        <w:rPr>
          <w:rFonts w:cstheme="minorHAnsi"/>
          <w:sz w:val="24"/>
          <w:szCs w:val="24"/>
        </w:rPr>
        <w:t>Источники и уровни дохода</w:t>
      </w:r>
      <w:r w:rsidR="00536527" w:rsidRPr="00616953">
        <w:rPr>
          <w:rFonts w:cstheme="minorHAnsi"/>
          <w:sz w:val="24"/>
          <w:szCs w:val="24"/>
        </w:rPr>
        <w:t>.</w:t>
      </w:r>
    </w:p>
    <w:p w14:paraId="6854151A" w14:textId="07801BE9" w:rsidR="00536527" w:rsidRPr="003E3C60" w:rsidRDefault="003E3C60" w:rsidP="009E2DAA">
      <w:pPr>
        <w:numPr>
          <w:ilvl w:val="0"/>
          <w:numId w:val="41"/>
        </w:numPr>
        <w:spacing w:before="160"/>
        <w:contextualSpacing/>
        <w:jc w:val="both"/>
        <w:rPr>
          <w:rFonts w:cstheme="minorHAnsi"/>
          <w:sz w:val="24"/>
          <w:szCs w:val="24"/>
        </w:rPr>
      </w:pPr>
      <w:r w:rsidRPr="003E3C60">
        <w:rPr>
          <w:rFonts w:cstheme="minorHAnsi"/>
          <w:sz w:val="24"/>
          <w:szCs w:val="24"/>
        </w:rPr>
        <w:t>Основные расходы домохозяйства (расходы на водоснабжение и санитарию, питание, образование, здравоохранение, электроэнергию</w:t>
      </w:r>
      <w:r w:rsidR="00536527" w:rsidRPr="003E3C60">
        <w:rPr>
          <w:rFonts w:cstheme="minorHAnsi"/>
          <w:sz w:val="24"/>
          <w:szCs w:val="24"/>
        </w:rPr>
        <w:t>).</w:t>
      </w:r>
    </w:p>
    <w:p w14:paraId="7CBA7410" w14:textId="5F7DCA0D" w:rsidR="00536527" w:rsidRPr="003E3C60" w:rsidRDefault="003E3C60" w:rsidP="009E2DAA">
      <w:pPr>
        <w:numPr>
          <w:ilvl w:val="0"/>
          <w:numId w:val="41"/>
        </w:numPr>
        <w:spacing w:before="160"/>
        <w:contextualSpacing/>
        <w:jc w:val="both"/>
        <w:rPr>
          <w:rFonts w:cstheme="minorHAnsi"/>
          <w:sz w:val="24"/>
          <w:szCs w:val="24"/>
        </w:rPr>
      </w:pPr>
      <w:r w:rsidRPr="003E3C60">
        <w:rPr>
          <w:rFonts w:cstheme="minorHAnsi"/>
          <w:sz w:val="24"/>
          <w:szCs w:val="24"/>
        </w:rPr>
        <w:t>Владение активами (скот, земля, транспортные средства, бытовая техника, мобильные телефоны</w:t>
      </w:r>
      <w:r w:rsidR="00536527" w:rsidRPr="003E3C60">
        <w:rPr>
          <w:rFonts w:cstheme="minorHAnsi"/>
          <w:sz w:val="24"/>
          <w:szCs w:val="24"/>
        </w:rPr>
        <w:t>).</w:t>
      </w:r>
    </w:p>
    <w:p w14:paraId="1803800D" w14:textId="1A808F99" w:rsidR="00536527" w:rsidRPr="003E3C60" w:rsidRDefault="003E3C60" w:rsidP="009E2DAA">
      <w:pPr>
        <w:numPr>
          <w:ilvl w:val="0"/>
          <w:numId w:val="41"/>
        </w:numPr>
        <w:spacing w:before="160"/>
        <w:contextualSpacing/>
        <w:jc w:val="both"/>
        <w:rPr>
          <w:rFonts w:cstheme="minorHAnsi"/>
          <w:sz w:val="24"/>
          <w:szCs w:val="24"/>
        </w:rPr>
      </w:pPr>
      <w:r w:rsidRPr="003E3C60">
        <w:rPr>
          <w:rFonts w:cstheme="minorHAnsi"/>
          <w:sz w:val="24"/>
          <w:szCs w:val="24"/>
        </w:rPr>
        <w:t>Характеристики жилья (тип, материалы, доступ к электричеству</w:t>
      </w:r>
      <w:r w:rsidR="00536527" w:rsidRPr="003E3C60">
        <w:rPr>
          <w:rFonts w:cstheme="minorHAnsi"/>
          <w:sz w:val="24"/>
          <w:szCs w:val="24"/>
        </w:rPr>
        <w:t>).</w:t>
      </w:r>
    </w:p>
    <w:p w14:paraId="59543E53" w14:textId="0A6CD08C" w:rsidR="00536527" w:rsidRPr="00616953" w:rsidRDefault="003E3C60" w:rsidP="009E2DAA">
      <w:pPr>
        <w:pStyle w:val="4"/>
        <w:spacing w:before="160" w:after="160" w:line="259" w:lineRule="auto"/>
        <w:contextualSpacing/>
        <w:rPr>
          <w:rFonts w:asciiTheme="minorHAnsi" w:hAnsiTheme="minorHAnsi" w:cstheme="minorHAnsi"/>
          <w:color w:val="auto"/>
          <w:sz w:val="24"/>
          <w:szCs w:val="24"/>
        </w:rPr>
      </w:pPr>
      <w:r w:rsidRPr="003E3C60">
        <w:rPr>
          <w:rStyle w:val="af9"/>
          <w:rFonts w:asciiTheme="minorHAnsi" w:hAnsiTheme="minorHAnsi" w:cstheme="minorHAnsi"/>
          <w:bCs/>
          <w:color w:val="auto"/>
          <w:sz w:val="24"/>
          <w:szCs w:val="24"/>
        </w:rPr>
        <w:t>Доступ к финансовым ресурсам</w:t>
      </w:r>
    </w:p>
    <w:p w14:paraId="0FE7DA8F" w14:textId="74BCE961" w:rsidR="00536527" w:rsidRPr="003E3C60" w:rsidRDefault="003E3C60" w:rsidP="009E2DAA">
      <w:pPr>
        <w:numPr>
          <w:ilvl w:val="0"/>
          <w:numId w:val="42"/>
        </w:numPr>
        <w:spacing w:before="160"/>
        <w:contextualSpacing/>
        <w:jc w:val="both"/>
        <w:rPr>
          <w:rFonts w:cstheme="minorHAnsi"/>
          <w:sz w:val="24"/>
          <w:szCs w:val="24"/>
        </w:rPr>
      </w:pPr>
      <w:r w:rsidRPr="003E3C60">
        <w:rPr>
          <w:rFonts w:cstheme="minorHAnsi"/>
          <w:sz w:val="24"/>
          <w:szCs w:val="24"/>
        </w:rPr>
        <w:t>Доступ к официальным финансовым услугам</w:t>
      </w:r>
      <w:r w:rsidR="00536527" w:rsidRPr="003E3C60">
        <w:rPr>
          <w:rFonts w:cstheme="minorHAnsi"/>
          <w:sz w:val="24"/>
          <w:szCs w:val="24"/>
        </w:rPr>
        <w:t>.</w:t>
      </w:r>
    </w:p>
    <w:p w14:paraId="4CB862B6" w14:textId="7C694458" w:rsidR="00536527" w:rsidRPr="003E3C60" w:rsidRDefault="003E3C60" w:rsidP="009E2DAA">
      <w:pPr>
        <w:numPr>
          <w:ilvl w:val="0"/>
          <w:numId w:val="42"/>
        </w:numPr>
        <w:spacing w:before="160"/>
        <w:contextualSpacing/>
        <w:jc w:val="both"/>
        <w:rPr>
          <w:rFonts w:cstheme="minorHAnsi"/>
          <w:sz w:val="24"/>
          <w:szCs w:val="24"/>
        </w:rPr>
      </w:pPr>
      <w:r w:rsidRPr="003E3C60">
        <w:rPr>
          <w:rFonts w:cstheme="minorHAnsi"/>
          <w:sz w:val="24"/>
          <w:szCs w:val="24"/>
        </w:rPr>
        <w:t>Наличие сбережений и кредитов для улучшения водоснабжения и санитарии</w:t>
      </w:r>
      <w:r w:rsidR="00536527" w:rsidRPr="003E3C60">
        <w:rPr>
          <w:rFonts w:cstheme="minorHAnsi"/>
          <w:sz w:val="24"/>
          <w:szCs w:val="24"/>
        </w:rPr>
        <w:t>.</w:t>
      </w:r>
    </w:p>
    <w:p w14:paraId="58AFB3E3" w14:textId="7D2DC643" w:rsidR="00536527" w:rsidRPr="00616953" w:rsidRDefault="003E3C60" w:rsidP="009E2DAA">
      <w:pPr>
        <w:numPr>
          <w:ilvl w:val="0"/>
          <w:numId w:val="42"/>
        </w:numPr>
        <w:spacing w:before="160"/>
        <w:contextualSpacing/>
        <w:jc w:val="both"/>
        <w:rPr>
          <w:rFonts w:cstheme="minorHAnsi"/>
          <w:sz w:val="24"/>
          <w:szCs w:val="24"/>
        </w:rPr>
      </w:pPr>
      <w:r w:rsidRPr="003E3C60">
        <w:rPr>
          <w:rFonts w:cstheme="minorHAnsi"/>
          <w:sz w:val="24"/>
          <w:szCs w:val="24"/>
        </w:rPr>
        <w:t>Платежное поведение (частота, метод)</w:t>
      </w:r>
      <w:r w:rsidR="00536527" w:rsidRPr="00616953">
        <w:rPr>
          <w:rFonts w:cstheme="minorHAnsi"/>
          <w:sz w:val="24"/>
          <w:szCs w:val="24"/>
        </w:rPr>
        <w:t>.</w:t>
      </w:r>
    </w:p>
    <w:p w14:paraId="10ACE4F7" w14:textId="25AD13D8" w:rsidR="00536527" w:rsidRPr="003E3C60" w:rsidRDefault="003E3C60" w:rsidP="009E2DAA">
      <w:pPr>
        <w:pStyle w:val="3"/>
        <w:spacing w:before="160" w:after="160" w:line="259" w:lineRule="auto"/>
        <w:contextualSpacing/>
        <w:rPr>
          <w:rFonts w:asciiTheme="minorHAnsi" w:hAnsiTheme="minorHAnsi" w:cstheme="minorHAnsi"/>
          <w:color w:val="auto"/>
          <w:sz w:val="24"/>
          <w:szCs w:val="24"/>
        </w:rPr>
      </w:pPr>
      <w:r w:rsidRPr="003E3C60">
        <w:rPr>
          <w:rStyle w:val="af9"/>
          <w:rFonts w:asciiTheme="minorHAnsi" w:hAnsiTheme="minorHAnsi" w:cstheme="minorHAnsi"/>
          <w:b/>
          <w:bCs/>
          <w:color w:val="auto"/>
          <w:sz w:val="24"/>
          <w:szCs w:val="24"/>
        </w:rPr>
        <w:t>РАЗДЕЛ 4: УСТОЙЧИВОСТЬ К ИЗМЕНЕНИЮ КЛИМАТА И СТРАТЕГИИ ПРЕОДОЛЕНИЯ ПОСЛЕДСТВИЙ</w:t>
      </w:r>
    </w:p>
    <w:p w14:paraId="53D88DD4" w14:textId="02FDC0E9" w:rsidR="00536527" w:rsidRPr="00616953" w:rsidRDefault="003E3C60" w:rsidP="009E2DAA">
      <w:pPr>
        <w:pStyle w:val="4"/>
        <w:spacing w:before="160" w:after="160" w:line="259" w:lineRule="auto"/>
        <w:contextualSpacing/>
        <w:rPr>
          <w:rFonts w:asciiTheme="minorHAnsi" w:hAnsiTheme="minorHAnsi" w:cstheme="minorHAnsi"/>
          <w:color w:val="auto"/>
          <w:sz w:val="24"/>
          <w:szCs w:val="24"/>
        </w:rPr>
      </w:pPr>
      <w:r w:rsidRPr="003E3C60">
        <w:rPr>
          <w:rStyle w:val="af9"/>
          <w:rFonts w:asciiTheme="minorHAnsi" w:hAnsiTheme="minorHAnsi" w:cstheme="minorHAnsi"/>
          <w:bCs/>
          <w:color w:val="auto"/>
          <w:sz w:val="24"/>
          <w:szCs w:val="24"/>
        </w:rPr>
        <w:t>Понимание изменения климата</w:t>
      </w:r>
    </w:p>
    <w:p w14:paraId="35C5DD66" w14:textId="0BDF1633" w:rsidR="00536527" w:rsidRPr="00C32E39" w:rsidRDefault="00C32E39" w:rsidP="009E2DAA">
      <w:pPr>
        <w:numPr>
          <w:ilvl w:val="0"/>
          <w:numId w:val="43"/>
        </w:numPr>
        <w:spacing w:before="160"/>
        <w:contextualSpacing/>
        <w:jc w:val="both"/>
        <w:rPr>
          <w:rFonts w:cstheme="minorHAnsi"/>
          <w:sz w:val="24"/>
          <w:szCs w:val="24"/>
        </w:rPr>
      </w:pPr>
      <w:r w:rsidRPr="00C32E39">
        <w:rPr>
          <w:rFonts w:cstheme="minorHAnsi"/>
          <w:sz w:val="24"/>
          <w:szCs w:val="24"/>
        </w:rPr>
        <w:t>Влияние на доступность, качество и надежность водоснабжения</w:t>
      </w:r>
      <w:r w:rsidR="00536527" w:rsidRPr="00C32E39">
        <w:rPr>
          <w:rFonts w:cstheme="minorHAnsi"/>
          <w:sz w:val="24"/>
          <w:szCs w:val="24"/>
        </w:rPr>
        <w:t>.</w:t>
      </w:r>
    </w:p>
    <w:p w14:paraId="02CB74AA" w14:textId="03EE57C8" w:rsidR="00536527" w:rsidRPr="00616953" w:rsidRDefault="00C32E39" w:rsidP="009E2DAA">
      <w:pPr>
        <w:pStyle w:val="4"/>
        <w:spacing w:before="160" w:after="160" w:line="259" w:lineRule="auto"/>
        <w:contextualSpacing/>
        <w:rPr>
          <w:rFonts w:asciiTheme="minorHAnsi" w:hAnsiTheme="minorHAnsi" w:cstheme="minorHAnsi"/>
          <w:color w:val="auto"/>
          <w:sz w:val="24"/>
          <w:szCs w:val="24"/>
        </w:rPr>
      </w:pPr>
      <w:r w:rsidRPr="00C32E39">
        <w:rPr>
          <w:rStyle w:val="af9"/>
          <w:rFonts w:asciiTheme="minorHAnsi" w:hAnsiTheme="minorHAnsi" w:cstheme="minorHAnsi"/>
          <w:bCs/>
          <w:color w:val="auto"/>
          <w:sz w:val="24"/>
          <w:szCs w:val="24"/>
        </w:rPr>
        <w:lastRenderedPageBreak/>
        <w:t>Механизмы преодоления</w:t>
      </w:r>
    </w:p>
    <w:p w14:paraId="524752BB" w14:textId="202487D6" w:rsidR="00536527" w:rsidRPr="00C32E39" w:rsidRDefault="00C32E39" w:rsidP="009E2DAA">
      <w:pPr>
        <w:numPr>
          <w:ilvl w:val="0"/>
          <w:numId w:val="44"/>
        </w:numPr>
        <w:spacing w:before="160"/>
        <w:contextualSpacing/>
        <w:jc w:val="both"/>
        <w:rPr>
          <w:rFonts w:cstheme="minorHAnsi"/>
          <w:sz w:val="24"/>
          <w:szCs w:val="24"/>
        </w:rPr>
      </w:pPr>
      <w:r w:rsidRPr="00C32E39">
        <w:rPr>
          <w:rFonts w:cstheme="minorHAnsi"/>
          <w:sz w:val="24"/>
          <w:szCs w:val="24"/>
        </w:rPr>
        <w:t>Стратегии в случае засухи, наводнений или дефицита воды (например, хранение воды, переключение источников, временная миграция)</w:t>
      </w:r>
      <w:r w:rsidR="00536527" w:rsidRPr="00C32E39">
        <w:rPr>
          <w:rFonts w:cstheme="minorHAnsi"/>
          <w:sz w:val="24"/>
          <w:szCs w:val="24"/>
        </w:rPr>
        <w:t>.</w:t>
      </w:r>
    </w:p>
    <w:p w14:paraId="7C10FDCC" w14:textId="41D2E5E9" w:rsidR="00536527" w:rsidRPr="00C32E39" w:rsidRDefault="00C32E39" w:rsidP="009E2DAA">
      <w:pPr>
        <w:pStyle w:val="3"/>
        <w:spacing w:before="160" w:after="160" w:line="259" w:lineRule="auto"/>
        <w:contextualSpacing/>
        <w:rPr>
          <w:rFonts w:asciiTheme="minorHAnsi" w:hAnsiTheme="minorHAnsi" w:cstheme="minorHAnsi"/>
          <w:color w:val="auto"/>
          <w:sz w:val="24"/>
          <w:szCs w:val="24"/>
        </w:rPr>
      </w:pPr>
      <w:r w:rsidRPr="00C32E39">
        <w:rPr>
          <w:rStyle w:val="af9"/>
          <w:rFonts w:asciiTheme="minorHAnsi" w:hAnsiTheme="minorHAnsi" w:cstheme="minorHAnsi"/>
          <w:b/>
          <w:bCs/>
          <w:color w:val="auto"/>
          <w:sz w:val="24"/>
          <w:szCs w:val="24"/>
        </w:rPr>
        <w:t>РАЗДЕЛ 5: ГЕНДЕР, ВОВЛЕЧЕННОСТЬ СООБЩЕСТВА И УПРАВЛЕНИЕ</w:t>
      </w:r>
    </w:p>
    <w:p w14:paraId="32E56E20" w14:textId="0DA1DCBC" w:rsidR="00536527" w:rsidRPr="00616953" w:rsidRDefault="00C32E39" w:rsidP="009E2DAA">
      <w:pPr>
        <w:pStyle w:val="4"/>
        <w:spacing w:before="160" w:after="160" w:line="259" w:lineRule="auto"/>
        <w:contextualSpacing/>
        <w:rPr>
          <w:rFonts w:asciiTheme="minorHAnsi" w:hAnsiTheme="minorHAnsi" w:cstheme="minorHAnsi"/>
          <w:color w:val="auto"/>
          <w:sz w:val="24"/>
          <w:szCs w:val="24"/>
        </w:rPr>
      </w:pPr>
      <w:r>
        <w:rPr>
          <w:rStyle w:val="af9"/>
          <w:rFonts w:asciiTheme="minorHAnsi" w:hAnsiTheme="minorHAnsi" w:cstheme="minorHAnsi"/>
          <w:bCs/>
          <w:color w:val="auto"/>
          <w:sz w:val="24"/>
          <w:szCs w:val="24"/>
        </w:rPr>
        <w:t>Участие сообщества</w:t>
      </w:r>
    </w:p>
    <w:p w14:paraId="26BE9493" w14:textId="6FBCB0FA" w:rsidR="00536527" w:rsidRPr="00C32E39" w:rsidRDefault="00C32E39" w:rsidP="009E2DAA">
      <w:pPr>
        <w:numPr>
          <w:ilvl w:val="0"/>
          <w:numId w:val="45"/>
        </w:numPr>
        <w:spacing w:before="160"/>
        <w:contextualSpacing/>
        <w:jc w:val="both"/>
        <w:rPr>
          <w:rFonts w:cstheme="minorHAnsi"/>
          <w:sz w:val="24"/>
          <w:szCs w:val="24"/>
        </w:rPr>
      </w:pPr>
      <w:r w:rsidRPr="00C32E39">
        <w:rPr>
          <w:rFonts w:cstheme="minorHAnsi"/>
          <w:sz w:val="24"/>
          <w:szCs w:val="24"/>
        </w:rPr>
        <w:t>Удовлетворенность местными органами власти и поставщиками услуг</w:t>
      </w:r>
      <w:r w:rsidR="00536527" w:rsidRPr="00C32E39">
        <w:rPr>
          <w:rFonts w:cstheme="minorHAnsi"/>
          <w:sz w:val="24"/>
          <w:szCs w:val="24"/>
        </w:rPr>
        <w:t>.</w:t>
      </w:r>
    </w:p>
    <w:p w14:paraId="785681CC" w14:textId="10F5BA50" w:rsidR="00536527" w:rsidRPr="00C32E39" w:rsidRDefault="00C32E39" w:rsidP="009E2DAA">
      <w:pPr>
        <w:numPr>
          <w:ilvl w:val="0"/>
          <w:numId w:val="45"/>
        </w:numPr>
        <w:spacing w:before="160"/>
        <w:contextualSpacing/>
        <w:jc w:val="both"/>
        <w:rPr>
          <w:rFonts w:cstheme="minorHAnsi"/>
          <w:sz w:val="24"/>
          <w:szCs w:val="24"/>
        </w:rPr>
      </w:pPr>
      <w:r w:rsidRPr="00C32E39">
        <w:rPr>
          <w:rFonts w:cstheme="minorHAnsi"/>
          <w:sz w:val="24"/>
          <w:szCs w:val="24"/>
        </w:rPr>
        <w:t>Участие в делах сообщества, связанных с водоснабжением и санитарией</w:t>
      </w:r>
      <w:r w:rsidR="00536527" w:rsidRPr="00C32E39">
        <w:rPr>
          <w:rFonts w:cstheme="minorHAnsi"/>
          <w:sz w:val="24"/>
          <w:szCs w:val="24"/>
        </w:rPr>
        <w:t>.</w:t>
      </w:r>
    </w:p>
    <w:p w14:paraId="29BE6A5E" w14:textId="42DE487F" w:rsidR="00536527" w:rsidRPr="00C32E39" w:rsidRDefault="00C32E39" w:rsidP="009E2DAA">
      <w:pPr>
        <w:numPr>
          <w:ilvl w:val="0"/>
          <w:numId w:val="45"/>
        </w:numPr>
        <w:spacing w:before="160"/>
        <w:contextualSpacing/>
        <w:jc w:val="both"/>
        <w:rPr>
          <w:rFonts w:cstheme="minorHAnsi"/>
          <w:sz w:val="24"/>
          <w:szCs w:val="24"/>
        </w:rPr>
      </w:pPr>
      <w:r w:rsidRPr="00C32E39">
        <w:rPr>
          <w:rFonts w:cstheme="minorHAnsi"/>
          <w:sz w:val="24"/>
          <w:szCs w:val="24"/>
        </w:rPr>
        <w:t>Готовность к участию и предпочтительные формы участия</w:t>
      </w:r>
      <w:r w:rsidR="00536527" w:rsidRPr="00C32E39">
        <w:rPr>
          <w:rFonts w:cstheme="minorHAnsi"/>
          <w:sz w:val="24"/>
          <w:szCs w:val="24"/>
        </w:rPr>
        <w:t>.</w:t>
      </w:r>
    </w:p>
    <w:p w14:paraId="09036A59" w14:textId="7EE60E41" w:rsidR="00536527" w:rsidRPr="00616953" w:rsidRDefault="00C32E39" w:rsidP="009E2DAA">
      <w:pPr>
        <w:pStyle w:val="4"/>
        <w:spacing w:before="160" w:after="160" w:line="259" w:lineRule="auto"/>
        <w:contextualSpacing/>
        <w:rPr>
          <w:rFonts w:asciiTheme="minorHAnsi" w:hAnsiTheme="minorHAnsi" w:cstheme="minorHAnsi"/>
          <w:color w:val="auto"/>
          <w:sz w:val="24"/>
          <w:szCs w:val="24"/>
        </w:rPr>
      </w:pPr>
      <w:r w:rsidRPr="00C32E39">
        <w:rPr>
          <w:rStyle w:val="af9"/>
          <w:rFonts w:asciiTheme="minorHAnsi" w:hAnsiTheme="minorHAnsi" w:cstheme="minorHAnsi"/>
          <w:bCs/>
          <w:color w:val="auto"/>
          <w:sz w:val="24"/>
          <w:szCs w:val="24"/>
        </w:rPr>
        <w:t>Динамика домохозяйств</w:t>
      </w:r>
    </w:p>
    <w:p w14:paraId="631395C5" w14:textId="2328922C" w:rsidR="00536527" w:rsidRPr="00C32E39" w:rsidRDefault="00C32E39" w:rsidP="009E2DAA">
      <w:pPr>
        <w:numPr>
          <w:ilvl w:val="0"/>
          <w:numId w:val="46"/>
        </w:numPr>
        <w:spacing w:before="160"/>
        <w:contextualSpacing/>
        <w:jc w:val="both"/>
        <w:rPr>
          <w:rFonts w:cstheme="minorHAnsi"/>
          <w:sz w:val="24"/>
          <w:szCs w:val="24"/>
        </w:rPr>
      </w:pPr>
      <w:r w:rsidRPr="00C32E39">
        <w:rPr>
          <w:rFonts w:cstheme="minorHAnsi"/>
          <w:sz w:val="24"/>
          <w:szCs w:val="24"/>
        </w:rPr>
        <w:t>В какой степени управление водоснабжением, санитарией или гигиеной вызывает стресс или конфликты между членами домохозяйств или внутри сообщества</w:t>
      </w:r>
      <w:r w:rsidR="00536527" w:rsidRPr="00C32E39">
        <w:rPr>
          <w:rFonts w:cstheme="minorHAnsi"/>
          <w:sz w:val="24"/>
          <w:szCs w:val="24"/>
        </w:rPr>
        <w:t>.</w:t>
      </w:r>
    </w:p>
    <w:p w14:paraId="0165A4AD" w14:textId="32BF2301" w:rsidR="00536527" w:rsidRPr="009E2DAA" w:rsidRDefault="009E2DAA" w:rsidP="009E2DAA">
      <w:pPr>
        <w:numPr>
          <w:ilvl w:val="0"/>
          <w:numId w:val="46"/>
        </w:numPr>
        <w:spacing w:before="160"/>
        <w:contextualSpacing/>
        <w:jc w:val="both"/>
        <w:rPr>
          <w:rFonts w:cstheme="minorHAnsi"/>
          <w:sz w:val="24"/>
          <w:szCs w:val="24"/>
        </w:rPr>
      </w:pPr>
      <w:r w:rsidRPr="009E2DAA">
        <w:rPr>
          <w:rFonts w:cstheme="minorHAnsi"/>
          <w:sz w:val="24"/>
          <w:szCs w:val="24"/>
        </w:rPr>
        <w:t>Как часто учитываются мнения членов семьи при принятии решений, касающихся водоснабжения и санитарии.</w:t>
      </w:r>
    </w:p>
    <w:p w14:paraId="336B28DC" w14:textId="741CB4C0" w:rsidR="00536527" w:rsidRPr="009E2DAA" w:rsidRDefault="009E2DAA" w:rsidP="009E2DAA">
      <w:pPr>
        <w:spacing w:before="160"/>
        <w:contextualSpacing/>
        <w:jc w:val="both"/>
        <w:rPr>
          <w:rFonts w:cstheme="minorHAnsi"/>
          <w:sz w:val="24"/>
          <w:szCs w:val="24"/>
        </w:rPr>
      </w:pPr>
      <w:r w:rsidRPr="009E2DAA">
        <w:rPr>
          <w:rFonts w:cstheme="minorHAnsi"/>
          <w:sz w:val="24"/>
          <w:szCs w:val="24"/>
        </w:rPr>
        <w:t xml:space="preserve">Примечание для консультанта: </w:t>
      </w:r>
      <w:r w:rsidRPr="009E2DAA">
        <w:rPr>
          <w:rFonts w:cstheme="minorHAnsi"/>
          <w:sz w:val="24"/>
          <w:szCs w:val="24"/>
          <w:lang w:val="en-US"/>
        </w:rPr>
        <w:t>WASH</w:t>
      </w:r>
      <w:r w:rsidRPr="009E2DAA">
        <w:rPr>
          <w:rFonts w:cstheme="minorHAnsi"/>
          <w:sz w:val="24"/>
          <w:szCs w:val="24"/>
        </w:rPr>
        <w:t>-</w:t>
      </w:r>
      <w:r w:rsidRPr="009E2DAA">
        <w:rPr>
          <w:rFonts w:cstheme="minorHAnsi"/>
          <w:sz w:val="24"/>
          <w:szCs w:val="24"/>
          <w:lang w:val="en-US"/>
        </w:rPr>
        <w:t>Gem</w:t>
      </w:r>
      <w:r w:rsidRPr="009E2DAA">
        <w:rPr>
          <w:rFonts w:cstheme="minorHAnsi"/>
          <w:sz w:val="24"/>
          <w:szCs w:val="24"/>
        </w:rPr>
        <w:t xml:space="preserve"> — это новый набор индикаторов для измерения включенности гендерных аспектов в принятие решений, касающихся водоснабжения и санитарии. Хотя не все из них еще прошли валидацию, можно ознакомиться с некоторыми вопросами, которые были подготовлены для этой сессии</w:t>
      </w:r>
      <w:r w:rsidR="00536527" w:rsidRPr="009E2DAA">
        <w:rPr>
          <w:rFonts w:cstheme="minorHAnsi"/>
          <w:sz w:val="24"/>
          <w:szCs w:val="24"/>
        </w:rPr>
        <w:t xml:space="preserve">. </w:t>
      </w:r>
    </w:p>
    <w:p w14:paraId="1640081C" w14:textId="2A5D2286" w:rsidR="00FC0982" w:rsidRPr="00511060" w:rsidRDefault="00511060" w:rsidP="00511060">
      <w:pPr>
        <w:pStyle w:val="ab"/>
        <w:numPr>
          <w:ilvl w:val="0"/>
          <w:numId w:val="69"/>
        </w:numPr>
        <w:tabs>
          <w:tab w:val="clear" w:pos="720"/>
        </w:tabs>
        <w:spacing w:before="160"/>
        <w:ind w:left="426"/>
        <w:jc w:val="center"/>
        <w:rPr>
          <w:rFonts w:cstheme="minorHAnsi"/>
          <w:b/>
          <w:bCs/>
          <w:i/>
          <w:iCs/>
          <w:color w:val="5B9BD5" w:themeColor="accent1"/>
          <w:sz w:val="24"/>
          <w:szCs w:val="24"/>
          <w:lang w:eastAsia="ru-RU"/>
        </w:rPr>
      </w:pPr>
      <w:r w:rsidRPr="00511060">
        <w:rPr>
          <w:rFonts w:cstheme="minorHAnsi"/>
          <w:b/>
          <w:bCs/>
          <w:i/>
          <w:iCs/>
          <w:color w:val="5B9BD5" w:themeColor="accent1"/>
          <w:sz w:val="24"/>
          <w:szCs w:val="24"/>
          <w:lang w:eastAsia="ru-RU"/>
        </w:rPr>
        <w:t>МОДУЛИ ДЛЯ ОПРОСНИКА ГИ ДЛЯ РУКОВОДИТЕЛЕЙ/ПРЕДСТАВИТЕЛЕЙ МУНИЦИПАЛЬНЫХ ПРЕДПРИЯТИЙ</w:t>
      </w:r>
    </w:p>
    <w:p w14:paraId="06266DBD" w14:textId="2F8C8129" w:rsidR="00234B41" w:rsidRPr="000E182B" w:rsidRDefault="000E182B" w:rsidP="00844470">
      <w:pPr>
        <w:pStyle w:val="3"/>
        <w:spacing w:before="160" w:after="160" w:line="259" w:lineRule="auto"/>
        <w:contextualSpacing/>
        <w:rPr>
          <w:rStyle w:val="af9"/>
          <w:rFonts w:asciiTheme="minorHAnsi" w:hAnsiTheme="minorHAnsi" w:cstheme="minorHAnsi"/>
          <w:b/>
          <w:bCs/>
          <w:color w:val="auto"/>
          <w:sz w:val="24"/>
          <w:szCs w:val="24"/>
        </w:rPr>
      </w:pPr>
      <w:r w:rsidRPr="000E182B">
        <w:rPr>
          <w:rStyle w:val="af9"/>
          <w:rFonts w:asciiTheme="minorHAnsi" w:hAnsiTheme="minorHAnsi" w:cstheme="minorHAnsi"/>
          <w:b/>
          <w:bCs/>
          <w:color w:val="auto"/>
          <w:sz w:val="24"/>
          <w:szCs w:val="24"/>
        </w:rPr>
        <w:t xml:space="preserve">РАЗДЕЛ 1. ОБЩАЯ ИНФОРМАЦИЯ О </w:t>
      </w:r>
      <w:r w:rsidRPr="000E182B">
        <w:rPr>
          <w:rStyle w:val="af9"/>
          <w:rFonts w:asciiTheme="minorHAnsi" w:hAnsiTheme="minorHAnsi" w:cstheme="minorHAnsi"/>
          <w:b/>
          <w:bCs/>
          <w:color w:val="auto"/>
          <w:sz w:val="24"/>
          <w:szCs w:val="24"/>
          <w:lang w:val="en-US"/>
        </w:rPr>
        <w:t>M</w:t>
      </w:r>
      <w:r w:rsidRPr="000E182B">
        <w:rPr>
          <w:rStyle w:val="af9"/>
          <w:rFonts w:asciiTheme="minorHAnsi" w:hAnsiTheme="minorHAnsi" w:cstheme="minorHAnsi"/>
          <w:b/>
          <w:bCs/>
          <w:color w:val="auto"/>
          <w:sz w:val="24"/>
          <w:szCs w:val="24"/>
        </w:rPr>
        <w:t>ПВ/СООППВ</w:t>
      </w:r>
      <w:r w:rsidR="000302B4" w:rsidRPr="000E182B">
        <w:rPr>
          <w:rStyle w:val="af9"/>
          <w:rFonts w:asciiTheme="minorHAnsi" w:hAnsiTheme="minorHAnsi" w:cstheme="minorHAnsi"/>
          <w:b/>
          <w:bCs/>
          <w:color w:val="auto"/>
          <w:sz w:val="24"/>
          <w:szCs w:val="24"/>
        </w:rPr>
        <w:t>:</w:t>
      </w:r>
    </w:p>
    <w:p w14:paraId="7957A39F" w14:textId="1725F69C" w:rsidR="007D2910" w:rsidRPr="00142ED1" w:rsidRDefault="00142ED1" w:rsidP="00844470">
      <w:pPr>
        <w:spacing w:before="160"/>
        <w:contextualSpacing/>
        <w:rPr>
          <w:rFonts w:cstheme="minorHAnsi"/>
          <w:sz w:val="24"/>
          <w:szCs w:val="24"/>
          <w:lang w:eastAsia="ru-RU"/>
        </w:rPr>
      </w:pPr>
      <w:r w:rsidRPr="00142ED1">
        <w:rPr>
          <w:rFonts w:cstheme="minorHAnsi"/>
          <w:sz w:val="24"/>
          <w:szCs w:val="24"/>
          <w:lang w:eastAsia="ru-RU"/>
        </w:rPr>
        <w:t>Цель данного раздела, касающегося всех представителей муниципальных предприятий, заключается в получении информации об основных характеристиках систем водоснабжения/уровне доступа к услугам водоснабжения. Перед проведением интервью консультант должен заранее представить вопросы из Раздела 1, чтобы эта информация была доступна во время интервью</w:t>
      </w:r>
      <w:r w:rsidR="00391F11" w:rsidRPr="00142ED1">
        <w:rPr>
          <w:rFonts w:cstheme="minorHAnsi"/>
          <w:sz w:val="24"/>
          <w:szCs w:val="24"/>
          <w:lang w:eastAsia="ru-RU"/>
        </w:rPr>
        <w:t>.</w:t>
      </w:r>
    </w:p>
    <w:p w14:paraId="7411E3B0" w14:textId="54FD9616" w:rsidR="003F72E6" w:rsidRPr="00856D63" w:rsidRDefault="00856D63" w:rsidP="00844470">
      <w:pPr>
        <w:numPr>
          <w:ilvl w:val="0"/>
          <w:numId w:val="11"/>
        </w:numPr>
        <w:spacing w:before="160"/>
        <w:contextualSpacing/>
        <w:jc w:val="both"/>
        <w:rPr>
          <w:rFonts w:eastAsia="Times New Roman" w:cstheme="minorHAnsi"/>
          <w:bCs/>
          <w:iCs/>
          <w:color w:val="000000" w:themeColor="text1"/>
          <w:sz w:val="24"/>
          <w:szCs w:val="24"/>
        </w:rPr>
      </w:pPr>
      <w:r w:rsidRPr="00856D63">
        <w:rPr>
          <w:rFonts w:eastAsia="Times New Roman" w:cstheme="minorHAnsi"/>
          <w:bCs/>
          <w:iCs/>
          <w:color w:val="000000" w:themeColor="text1"/>
          <w:sz w:val="24"/>
          <w:szCs w:val="24"/>
        </w:rPr>
        <w:t>Название, количество сотрудников (с разбивкой по полу), период деятельности, какие населенные пункты обслуживает (количество населения, разбивка населения по уровню доступа к воде и источникам воды</w:t>
      </w:r>
      <w:r w:rsidR="00D5160B" w:rsidRPr="00856D63">
        <w:rPr>
          <w:rFonts w:eastAsia="Times New Roman" w:cstheme="minorHAnsi"/>
          <w:bCs/>
          <w:iCs/>
          <w:color w:val="000000" w:themeColor="text1"/>
          <w:sz w:val="24"/>
          <w:szCs w:val="24"/>
        </w:rPr>
        <w:t>)</w:t>
      </w:r>
      <w:r w:rsidR="006C241C">
        <w:rPr>
          <w:rFonts w:eastAsia="Times New Roman" w:cstheme="minorHAnsi"/>
          <w:bCs/>
          <w:iCs/>
          <w:color w:val="000000" w:themeColor="text1"/>
          <w:sz w:val="24"/>
          <w:szCs w:val="24"/>
        </w:rPr>
        <w:t>.</w:t>
      </w:r>
    </w:p>
    <w:p w14:paraId="057753F7" w14:textId="1F739EE3" w:rsidR="003F72E6" w:rsidRPr="00856D63" w:rsidRDefault="00856D63" w:rsidP="00844470">
      <w:pPr>
        <w:numPr>
          <w:ilvl w:val="0"/>
          <w:numId w:val="11"/>
        </w:numPr>
        <w:spacing w:before="160"/>
        <w:contextualSpacing/>
        <w:jc w:val="both"/>
        <w:rPr>
          <w:rFonts w:eastAsia="Times New Roman" w:cstheme="minorHAnsi"/>
          <w:bCs/>
          <w:iCs/>
          <w:color w:val="000000" w:themeColor="text1"/>
          <w:sz w:val="24"/>
          <w:szCs w:val="24"/>
        </w:rPr>
      </w:pPr>
      <w:r w:rsidRPr="00856D63">
        <w:rPr>
          <w:rFonts w:eastAsia="Times New Roman" w:cstheme="minorHAnsi"/>
          <w:bCs/>
          <w:iCs/>
          <w:color w:val="000000" w:themeColor="text1"/>
          <w:sz w:val="24"/>
          <w:szCs w:val="24"/>
        </w:rPr>
        <w:t>Существующий уровень и качество обслуживания, качество воды, кто эксплуатирует и обслуживает систему</w:t>
      </w:r>
      <w:r w:rsidR="006C241C">
        <w:rPr>
          <w:rFonts w:eastAsia="Times New Roman" w:cstheme="minorHAnsi"/>
          <w:bCs/>
          <w:iCs/>
          <w:color w:val="000000" w:themeColor="text1"/>
          <w:sz w:val="24"/>
          <w:szCs w:val="24"/>
        </w:rPr>
        <w:t>.</w:t>
      </w:r>
    </w:p>
    <w:p w14:paraId="4DDCD344" w14:textId="31A33C96" w:rsidR="003F72E6" w:rsidRPr="00856D63" w:rsidRDefault="00856D63" w:rsidP="00844470">
      <w:pPr>
        <w:numPr>
          <w:ilvl w:val="0"/>
          <w:numId w:val="11"/>
        </w:numPr>
        <w:spacing w:before="160"/>
        <w:contextualSpacing/>
        <w:jc w:val="both"/>
        <w:rPr>
          <w:rFonts w:eastAsia="Times New Roman" w:cstheme="minorHAnsi"/>
          <w:bCs/>
          <w:iCs/>
          <w:color w:val="000000" w:themeColor="text1"/>
          <w:sz w:val="24"/>
          <w:szCs w:val="24"/>
        </w:rPr>
      </w:pPr>
      <w:r w:rsidRPr="00856D63">
        <w:rPr>
          <w:rFonts w:eastAsia="Times New Roman" w:cstheme="minorHAnsi"/>
          <w:bCs/>
          <w:iCs/>
          <w:color w:val="000000" w:themeColor="text1"/>
          <w:sz w:val="24"/>
          <w:szCs w:val="24"/>
        </w:rPr>
        <w:t>Подключение социальных объектов (медицинских центров, школ, детских садов) к водоснабжению</w:t>
      </w:r>
      <w:r w:rsidR="006C241C">
        <w:rPr>
          <w:rFonts w:eastAsia="Times New Roman" w:cstheme="minorHAnsi"/>
          <w:bCs/>
          <w:iCs/>
          <w:color w:val="000000" w:themeColor="text1"/>
          <w:sz w:val="24"/>
          <w:szCs w:val="24"/>
        </w:rPr>
        <w:t>.</w:t>
      </w:r>
    </w:p>
    <w:p w14:paraId="64952967" w14:textId="5E582354" w:rsidR="00B34653" w:rsidRDefault="00B34653" w:rsidP="00844470">
      <w:pPr>
        <w:numPr>
          <w:ilvl w:val="0"/>
          <w:numId w:val="11"/>
        </w:numPr>
        <w:spacing w:before="160"/>
        <w:contextualSpacing/>
        <w:jc w:val="both"/>
        <w:rPr>
          <w:rFonts w:eastAsia="Times New Roman" w:cstheme="minorHAnsi"/>
          <w:bCs/>
          <w:iCs/>
          <w:color w:val="000000" w:themeColor="text1"/>
          <w:sz w:val="24"/>
          <w:szCs w:val="24"/>
        </w:rPr>
      </w:pPr>
      <w:r w:rsidRPr="00B34653">
        <w:rPr>
          <w:rFonts w:eastAsia="Times New Roman" w:cstheme="minorHAnsi"/>
          <w:bCs/>
          <w:iCs/>
          <w:color w:val="000000" w:themeColor="text1"/>
          <w:sz w:val="24"/>
          <w:szCs w:val="24"/>
        </w:rPr>
        <w:t>Качество/производительность источника, наличие и состояние резервуаров и очистных сооружений</w:t>
      </w:r>
      <w:r w:rsidR="006C241C">
        <w:rPr>
          <w:rFonts w:eastAsia="Times New Roman" w:cstheme="minorHAnsi"/>
          <w:bCs/>
          <w:iCs/>
          <w:color w:val="000000" w:themeColor="text1"/>
          <w:sz w:val="24"/>
          <w:szCs w:val="24"/>
        </w:rPr>
        <w:t>.</w:t>
      </w:r>
    </w:p>
    <w:p w14:paraId="17055E63" w14:textId="76502960" w:rsidR="00710B4C" w:rsidRPr="00B34653" w:rsidRDefault="00B34653" w:rsidP="00844470">
      <w:pPr>
        <w:numPr>
          <w:ilvl w:val="0"/>
          <w:numId w:val="11"/>
        </w:numPr>
        <w:spacing w:before="160"/>
        <w:contextualSpacing/>
        <w:jc w:val="both"/>
        <w:rPr>
          <w:rFonts w:eastAsia="Times New Roman" w:cstheme="minorHAnsi"/>
          <w:bCs/>
          <w:iCs/>
          <w:color w:val="000000" w:themeColor="text1"/>
          <w:sz w:val="24"/>
          <w:szCs w:val="24"/>
        </w:rPr>
      </w:pPr>
      <w:r w:rsidRPr="00B34653">
        <w:rPr>
          <w:rFonts w:eastAsia="Times New Roman" w:cstheme="minorHAnsi"/>
          <w:bCs/>
          <w:iCs/>
          <w:color w:val="000000" w:themeColor="text1"/>
          <w:sz w:val="24"/>
          <w:szCs w:val="24"/>
        </w:rPr>
        <w:t>Имеются ли у них договоры с айыл окмоту, СЭС?</w:t>
      </w:r>
    </w:p>
    <w:p w14:paraId="627508F7" w14:textId="7C503C3C" w:rsidR="002D2EAD" w:rsidRPr="00616953" w:rsidRDefault="00B34653" w:rsidP="00844470">
      <w:pPr>
        <w:numPr>
          <w:ilvl w:val="0"/>
          <w:numId w:val="11"/>
        </w:numPr>
        <w:spacing w:before="160"/>
        <w:contextualSpacing/>
        <w:jc w:val="both"/>
        <w:rPr>
          <w:rFonts w:eastAsia="Times New Roman" w:cstheme="minorHAnsi"/>
          <w:bCs/>
          <w:iCs/>
          <w:color w:val="000000" w:themeColor="text1"/>
          <w:sz w:val="24"/>
          <w:szCs w:val="24"/>
          <w:lang w:val="en-US"/>
        </w:rPr>
      </w:pPr>
      <w:r w:rsidRPr="00B34653">
        <w:rPr>
          <w:rFonts w:eastAsia="Times New Roman" w:cstheme="minorHAnsi"/>
          <w:bCs/>
          <w:iCs/>
          <w:color w:val="000000" w:themeColor="text1"/>
          <w:sz w:val="24"/>
          <w:szCs w:val="24"/>
          <w:lang w:val="en-US"/>
        </w:rPr>
        <w:t>GPS-координаты источников воды</w:t>
      </w:r>
      <w:r w:rsidR="006C241C">
        <w:rPr>
          <w:rFonts w:eastAsia="Times New Roman" w:cstheme="minorHAnsi"/>
          <w:bCs/>
          <w:iCs/>
          <w:color w:val="000000" w:themeColor="text1"/>
          <w:sz w:val="24"/>
          <w:szCs w:val="24"/>
        </w:rPr>
        <w:t>.</w:t>
      </w:r>
    </w:p>
    <w:p w14:paraId="1AD91E30" w14:textId="0CA46125" w:rsidR="00C32839" w:rsidRPr="00142ED1" w:rsidRDefault="00142ED1" w:rsidP="00844470">
      <w:pPr>
        <w:pStyle w:val="3"/>
        <w:spacing w:before="160" w:after="160" w:line="259" w:lineRule="auto"/>
        <w:contextualSpacing/>
        <w:rPr>
          <w:rStyle w:val="af9"/>
          <w:rFonts w:asciiTheme="minorHAnsi" w:hAnsiTheme="minorHAnsi" w:cstheme="minorHAnsi"/>
          <w:b/>
          <w:bCs/>
          <w:color w:val="auto"/>
          <w:sz w:val="24"/>
          <w:szCs w:val="24"/>
        </w:rPr>
      </w:pPr>
      <w:r w:rsidRPr="00142ED1">
        <w:rPr>
          <w:rStyle w:val="af9"/>
          <w:rFonts w:asciiTheme="minorHAnsi" w:hAnsiTheme="minorHAnsi" w:cstheme="minorHAnsi"/>
          <w:b/>
          <w:bCs/>
          <w:color w:val="auto"/>
          <w:sz w:val="24"/>
          <w:szCs w:val="24"/>
        </w:rPr>
        <w:t>РАЗДЕЛ 2. ИНСТИТУЦИОНАЛЬНЫЕ МЕХАНИЗМЫ, ОБУЧЕНИЕ, ГЕНДЕРНЫЕ ВОПРОСЫ</w:t>
      </w:r>
    </w:p>
    <w:p w14:paraId="51BFF249" w14:textId="456C22C4" w:rsidR="007B435F" w:rsidRPr="00B34653" w:rsidRDefault="00B34653" w:rsidP="00844470">
      <w:pPr>
        <w:numPr>
          <w:ilvl w:val="0"/>
          <w:numId w:val="11"/>
        </w:numPr>
        <w:spacing w:before="160"/>
        <w:contextualSpacing/>
        <w:jc w:val="both"/>
        <w:rPr>
          <w:rFonts w:eastAsia="Times New Roman" w:cstheme="minorHAnsi"/>
          <w:bCs/>
          <w:iCs/>
          <w:color w:val="000000" w:themeColor="text1"/>
          <w:sz w:val="24"/>
          <w:szCs w:val="24"/>
        </w:rPr>
      </w:pPr>
      <w:r w:rsidRPr="00B34653">
        <w:rPr>
          <w:rFonts w:eastAsia="Times New Roman" w:cstheme="minorHAnsi"/>
          <w:bCs/>
          <w:iCs/>
          <w:color w:val="000000" w:themeColor="text1"/>
          <w:sz w:val="24"/>
          <w:szCs w:val="24"/>
        </w:rPr>
        <w:t>Частота скачков напряжения/аварий за последний год</w:t>
      </w:r>
    </w:p>
    <w:p w14:paraId="2979BAB2" w14:textId="4C43D289" w:rsidR="00C32839" w:rsidRPr="00B34653" w:rsidRDefault="00B34653" w:rsidP="00844470">
      <w:pPr>
        <w:numPr>
          <w:ilvl w:val="0"/>
          <w:numId w:val="11"/>
        </w:numPr>
        <w:spacing w:before="160"/>
        <w:contextualSpacing/>
        <w:jc w:val="both"/>
        <w:rPr>
          <w:rFonts w:eastAsia="Times New Roman" w:cstheme="minorHAnsi"/>
          <w:bCs/>
          <w:iCs/>
          <w:color w:val="000000" w:themeColor="text1"/>
          <w:sz w:val="24"/>
          <w:szCs w:val="24"/>
        </w:rPr>
      </w:pPr>
      <w:r w:rsidRPr="00B34653">
        <w:rPr>
          <w:rFonts w:eastAsia="Times New Roman" w:cstheme="minorHAnsi"/>
          <w:bCs/>
          <w:iCs/>
          <w:color w:val="000000" w:themeColor="text1"/>
          <w:sz w:val="24"/>
          <w:szCs w:val="24"/>
        </w:rPr>
        <w:t>Какие проблемы возникают с системой водоснабжения в селах</w:t>
      </w:r>
    </w:p>
    <w:p w14:paraId="1B38EE4A" w14:textId="616A99C5" w:rsidR="005D0BAF" w:rsidRPr="00B34653" w:rsidRDefault="00B34653" w:rsidP="00844470">
      <w:pPr>
        <w:numPr>
          <w:ilvl w:val="0"/>
          <w:numId w:val="11"/>
        </w:numPr>
        <w:spacing w:before="160"/>
        <w:contextualSpacing/>
        <w:jc w:val="both"/>
        <w:rPr>
          <w:rFonts w:eastAsia="Times New Roman" w:cstheme="minorHAnsi"/>
          <w:bCs/>
          <w:iCs/>
          <w:color w:val="000000" w:themeColor="text1"/>
          <w:sz w:val="24"/>
          <w:szCs w:val="24"/>
        </w:rPr>
      </w:pPr>
      <w:r w:rsidRPr="00B34653">
        <w:rPr>
          <w:rFonts w:eastAsia="Times New Roman" w:cstheme="minorHAnsi"/>
          <w:bCs/>
          <w:iCs/>
          <w:color w:val="000000" w:themeColor="text1"/>
          <w:sz w:val="24"/>
          <w:szCs w:val="24"/>
        </w:rPr>
        <w:lastRenderedPageBreak/>
        <w:t>Прошлые инвестиции в систему водоснабжения, санитарию, управление фекальным илом, источники финансирования, любая поддержка из местного бюджета айыл окмоту</w:t>
      </w:r>
      <w:r w:rsidR="00235990">
        <w:rPr>
          <w:rFonts w:eastAsia="Times New Roman" w:cstheme="minorHAnsi"/>
          <w:bCs/>
          <w:iCs/>
          <w:color w:val="000000" w:themeColor="text1"/>
          <w:sz w:val="24"/>
          <w:szCs w:val="24"/>
        </w:rPr>
        <w:t>.</w:t>
      </w:r>
    </w:p>
    <w:p w14:paraId="1FBA437E" w14:textId="49D5CDB3" w:rsidR="00143F15" w:rsidRPr="00B34653" w:rsidRDefault="00B34653" w:rsidP="00844470">
      <w:pPr>
        <w:numPr>
          <w:ilvl w:val="0"/>
          <w:numId w:val="11"/>
        </w:numPr>
        <w:spacing w:before="160"/>
        <w:contextualSpacing/>
        <w:jc w:val="both"/>
        <w:rPr>
          <w:rFonts w:eastAsia="Times New Roman" w:cstheme="minorHAnsi"/>
          <w:bCs/>
          <w:iCs/>
          <w:color w:val="000000" w:themeColor="text1"/>
          <w:sz w:val="24"/>
          <w:szCs w:val="24"/>
        </w:rPr>
      </w:pPr>
      <w:r w:rsidRPr="00B34653">
        <w:rPr>
          <w:rFonts w:eastAsia="Times New Roman" w:cstheme="minorHAnsi"/>
          <w:bCs/>
          <w:iCs/>
          <w:color w:val="000000" w:themeColor="text1"/>
          <w:sz w:val="24"/>
          <w:szCs w:val="24"/>
        </w:rPr>
        <w:t>Какие проблемы, по их мнению, существуют в деятельности предприятия</w:t>
      </w:r>
      <w:r w:rsidR="00143F15" w:rsidRPr="00B34653">
        <w:rPr>
          <w:rFonts w:eastAsia="Times New Roman" w:cstheme="minorHAnsi"/>
          <w:bCs/>
          <w:iCs/>
          <w:color w:val="000000" w:themeColor="text1"/>
          <w:sz w:val="24"/>
          <w:szCs w:val="24"/>
        </w:rPr>
        <w:t>?</w:t>
      </w:r>
    </w:p>
    <w:p w14:paraId="3E1E6465" w14:textId="519A0C4F" w:rsidR="005C4DA5" w:rsidRPr="00B34653" w:rsidRDefault="00B34653" w:rsidP="00844470">
      <w:pPr>
        <w:numPr>
          <w:ilvl w:val="0"/>
          <w:numId w:val="11"/>
        </w:numPr>
        <w:spacing w:before="160"/>
        <w:contextualSpacing/>
        <w:jc w:val="both"/>
        <w:rPr>
          <w:rFonts w:eastAsia="Times New Roman" w:cstheme="minorHAnsi"/>
          <w:bCs/>
          <w:iCs/>
          <w:color w:val="000000" w:themeColor="text1"/>
          <w:sz w:val="24"/>
          <w:szCs w:val="24"/>
        </w:rPr>
      </w:pPr>
      <w:r w:rsidRPr="00B34653">
        <w:rPr>
          <w:rFonts w:eastAsia="Times New Roman" w:cstheme="minorHAnsi"/>
          <w:bCs/>
          <w:iCs/>
          <w:color w:val="000000" w:themeColor="text1"/>
          <w:sz w:val="24"/>
          <w:szCs w:val="24"/>
        </w:rPr>
        <w:t>Проблемы в работе с населением, с партнерами, взаимодействие с другими предприятиями</w:t>
      </w:r>
      <w:r w:rsidR="00235990">
        <w:rPr>
          <w:rFonts w:eastAsia="Times New Roman" w:cstheme="minorHAnsi"/>
          <w:bCs/>
          <w:iCs/>
          <w:color w:val="000000" w:themeColor="text1"/>
          <w:sz w:val="24"/>
          <w:szCs w:val="24"/>
        </w:rPr>
        <w:t>.</w:t>
      </w:r>
    </w:p>
    <w:p w14:paraId="132DF95B" w14:textId="1DD70233" w:rsidR="003032C4" w:rsidRPr="00B34653" w:rsidRDefault="00B34653" w:rsidP="00844470">
      <w:pPr>
        <w:numPr>
          <w:ilvl w:val="0"/>
          <w:numId w:val="11"/>
        </w:numPr>
        <w:spacing w:before="160"/>
        <w:contextualSpacing/>
        <w:jc w:val="both"/>
        <w:rPr>
          <w:rFonts w:eastAsia="Times New Roman" w:cstheme="minorHAnsi"/>
          <w:bCs/>
          <w:iCs/>
          <w:color w:val="000000" w:themeColor="text1"/>
          <w:sz w:val="24"/>
          <w:szCs w:val="24"/>
        </w:rPr>
      </w:pPr>
      <w:bookmarkStart w:id="1" w:name="_Hlk222317651"/>
      <w:r w:rsidRPr="00B34653">
        <w:rPr>
          <w:rFonts w:eastAsia="Times New Roman" w:cstheme="minorHAnsi"/>
          <w:bCs/>
          <w:iCs/>
          <w:color w:val="000000" w:themeColor="text1"/>
          <w:sz w:val="24"/>
          <w:szCs w:val="24"/>
        </w:rPr>
        <w:t>Финансовая стабильность и установление тарифов, в том числе как они рассчитываются, как взимаются сборы, покрывают ли они операционные расходы и т. д.; их мнение о фактическом тарифе, который население может платить без перебоев и который покроет все расходы, годовой доход и расходы</w:t>
      </w:r>
      <w:bookmarkEnd w:id="1"/>
      <w:r w:rsidR="00235990">
        <w:rPr>
          <w:rFonts w:eastAsia="Times New Roman" w:cstheme="minorHAnsi"/>
          <w:bCs/>
          <w:iCs/>
          <w:color w:val="000000" w:themeColor="text1"/>
          <w:sz w:val="24"/>
          <w:szCs w:val="24"/>
        </w:rPr>
        <w:t>.</w:t>
      </w:r>
    </w:p>
    <w:p w14:paraId="003EB25F" w14:textId="1CB0D68B" w:rsidR="006207A6" w:rsidRPr="00BC1E1A" w:rsidRDefault="00BC1E1A" w:rsidP="00844470">
      <w:pPr>
        <w:numPr>
          <w:ilvl w:val="0"/>
          <w:numId w:val="11"/>
        </w:numPr>
        <w:spacing w:before="160"/>
        <w:contextualSpacing/>
        <w:jc w:val="both"/>
        <w:rPr>
          <w:rFonts w:eastAsia="Times New Roman" w:cstheme="minorHAnsi"/>
          <w:bCs/>
          <w:iCs/>
          <w:color w:val="000000" w:themeColor="text1"/>
          <w:sz w:val="24"/>
          <w:szCs w:val="24"/>
        </w:rPr>
      </w:pPr>
      <w:bookmarkStart w:id="2" w:name="_Hlk222317801"/>
      <w:r w:rsidRPr="00BC1E1A">
        <w:rPr>
          <w:rFonts w:eastAsia="Times New Roman" w:cstheme="minorHAnsi"/>
          <w:bCs/>
          <w:iCs/>
          <w:color w:val="000000" w:themeColor="text1"/>
          <w:sz w:val="24"/>
          <w:szCs w:val="24"/>
        </w:rPr>
        <w:t>Каковы, по их мнению, сильные и слабые стороны нынешних институциональных механизмов для расширения и обеспечения устойчивости услуг</w:t>
      </w:r>
      <w:r w:rsidR="006207A6" w:rsidRPr="00BC1E1A">
        <w:rPr>
          <w:rFonts w:eastAsia="Times New Roman" w:cstheme="minorHAnsi"/>
          <w:bCs/>
          <w:iCs/>
          <w:color w:val="000000" w:themeColor="text1"/>
          <w:sz w:val="24"/>
          <w:szCs w:val="24"/>
        </w:rPr>
        <w:t>?</w:t>
      </w:r>
    </w:p>
    <w:p w14:paraId="2278ED67" w14:textId="30B9FB91" w:rsidR="00CC7FEC" w:rsidRPr="00BC1E1A" w:rsidRDefault="00BC1E1A" w:rsidP="00844470">
      <w:pPr>
        <w:numPr>
          <w:ilvl w:val="0"/>
          <w:numId w:val="11"/>
        </w:numPr>
        <w:spacing w:before="160"/>
        <w:contextualSpacing/>
        <w:jc w:val="both"/>
        <w:rPr>
          <w:rFonts w:eastAsia="Times New Roman" w:cstheme="minorHAnsi"/>
          <w:bCs/>
          <w:iCs/>
          <w:color w:val="000000" w:themeColor="text1"/>
          <w:sz w:val="24"/>
          <w:szCs w:val="24"/>
        </w:rPr>
      </w:pPr>
      <w:r w:rsidRPr="00BC1E1A">
        <w:rPr>
          <w:rFonts w:eastAsia="Times New Roman" w:cstheme="minorHAnsi"/>
          <w:bCs/>
          <w:iCs/>
          <w:color w:val="000000" w:themeColor="text1"/>
          <w:sz w:val="24"/>
          <w:szCs w:val="24"/>
        </w:rPr>
        <w:t>Какие данные МП</w:t>
      </w:r>
      <w:r w:rsidRPr="00BC1E1A">
        <w:rPr>
          <w:rFonts w:eastAsia="Times New Roman" w:cstheme="minorHAnsi"/>
          <w:bCs/>
          <w:iCs/>
          <w:color w:val="000000" w:themeColor="text1"/>
          <w:sz w:val="24"/>
          <w:szCs w:val="24"/>
          <w:lang w:val="en-US"/>
        </w:rPr>
        <w:t>B</w:t>
      </w:r>
      <w:r w:rsidRPr="00BC1E1A">
        <w:rPr>
          <w:rFonts w:eastAsia="Times New Roman" w:cstheme="minorHAnsi"/>
          <w:bCs/>
          <w:iCs/>
          <w:color w:val="000000" w:themeColor="text1"/>
          <w:sz w:val="24"/>
          <w:szCs w:val="24"/>
        </w:rPr>
        <w:t>/СООППВ собирает о ресурсах подземных вод и водных системах и как они документируются? Какие проблемы возникают при предоставлении и использовании информации? Каковы конкретные информационные потребности различных сотрудников с точки зрения типа данных, уровня детализации, формата и частоты, и как эти потребности варьируются в зависимости от должностных обязанностей, возраста и уровня образования</w:t>
      </w:r>
      <w:r w:rsidR="0055088C" w:rsidRPr="00BC1E1A">
        <w:rPr>
          <w:rFonts w:eastAsia="Times New Roman" w:cstheme="minorHAnsi"/>
          <w:bCs/>
          <w:iCs/>
          <w:color w:val="000000" w:themeColor="text1"/>
          <w:sz w:val="24"/>
          <w:szCs w:val="24"/>
        </w:rPr>
        <w:t>?</w:t>
      </w:r>
    </w:p>
    <w:p w14:paraId="14384D21" w14:textId="768B9511" w:rsidR="00CC7FEC" w:rsidRPr="00BC1E1A" w:rsidRDefault="00BC1E1A" w:rsidP="00844470">
      <w:pPr>
        <w:numPr>
          <w:ilvl w:val="0"/>
          <w:numId w:val="11"/>
        </w:numPr>
        <w:spacing w:before="160"/>
        <w:contextualSpacing/>
        <w:jc w:val="both"/>
        <w:rPr>
          <w:rFonts w:eastAsia="Times New Roman" w:cstheme="minorHAnsi"/>
          <w:bCs/>
          <w:iCs/>
          <w:color w:val="000000" w:themeColor="text1"/>
          <w:sz w:val="24"/>
          <w:szCs w:val="24"/>
        </w:rPr>
      </w:pPr>
      <w:r w:rsidRPr="00BC1E1A">
        <w:rPr>
          <w:rFonts w:eastAsia="Times New Roman" w:cstheme="minorHAnsi"/>
          <w:bCs/>
          <w:iCs/>
          <w:color w:val="000000" w:themeColor="text1"/>
          <w:sz w:val="24"/>
          <w:szCs w:val="24"/>
        </w:rPr>
        <w:t>Мнение о создании крупного предприятия на районном уровне и их видение распределения обязанностей и взаимодействия; готовность к слиянию в единое предприятие с соседними айыл окмоту и селами</w:t>
      </w:r>
      <w:r w:rsidR="00CC7FEC" w:rsidRPr="00BC1E1A">
        <w:rPr>
          <w:rFonts w:eastAsia="Times New Roman" w:cstheme="minorHAnsi"/>
          <w:bCs/>
          <w:iCs/>
          <w:color w:val="000000" w:themeColor="text1"/>
          <w:sz w:val="24"/>
          <w:szCs w:val="24"/>
        </w:rPr>
        <w:t>.</w:t>
      </w:r>
    </w:p>
    <w:p w14:paraId="4EF3B41E" w14:textId="49F924C9" w:rsidR="00CC7FEC" w:rsidRPr="00BC1E1A" w:rsidRDefault="00BC1E1A" w:rsidP="00844470">
      <w:pPr>
        <w:numPr>
          <w:ilvl w:val="0"/>
          <w:numId w:val="11"/>
        </w:numPr>
        <w:spacing w:before="160"/>
        <w:contextualSpacing/>
        <w:jc w:val="both"/>
        <w:rPr>
          <w:rFonts w:eastAsia="Times New Roman" w:cstheme="minorHAnsi"/>
          <w:bCs/>
          <w:iCs/>
          <w:color w:val="000000" w:themeColor="text1"/>
          <w:sz w:val="24"/>
          <w:szCs w:val="24"/>
        </w:rPr>
      </w:pPr>
      <w:r w:rsidRPr="00BC1E1A">
        <w:rPr>
          <w:rFonts w:eastAsia="Times New Roman" w:cstheme="minorHAnsi"/>
          <w:bCs/>
          <w:iCs/>
          <w:color w:val="000000" w:themeColor="text1"/>
          <w:sz w:val="24"/>
          <w:szCs w:val="24"/>
        </w:rPr>
        <w:t>Сохранение кадрового потенциала. Почему некоторые работники уходят из сектора? Оценка условий труда (например, гарантии занятости, возможности карьерного роста и льготы) с целью определения факторов, мотивирующих работников оставаться в секторе</w:t>
      </w:r>
      <w:r w:rsidR="00CC7FEC" w:rsidRPr="00BC1E1A">
        <w:rPr>
          <w:rFonts w:eastAsia="Times New Roman" w:cstheme="minorHAnsi"/>
          <w:bCs/>
          <w:iCs/>
          <w:color w:val="000000" w:themeColor="text1"/>
          <w:sz w:val="24"/>
          <w:szCs w:val="24"/>
        </w:rPr>
        <w:t>.</w:t>
      </w:r>
    </w:p>
    <w:p w14:paraId="7651C786" w14:textId="6520D4B3" w:rsidR="00CC7FEC" w:rsidRPr="001B180A" w:rsidRDefault="00BC1E1A" w:rsidP="00844470">
      <w:pPr>
        <w:numPr>
          <w:ilvl w:val="0"/>
          <w:numId w:val="11"/>
        </w:numPr>
        <w:spacing w:before="160"/>
        <w:contextualSpacing/>
        <w:jc w:val="both"/>
        <w:rPr>
          <w:rFonts w:eastAsia="Times New Roman" w:cstheme="minorHAnsi"/>
          <w:bCs/>
          <w:iCs/>
          <w:color w:val="000000" w:themeColor="text1"/>
          <w:sz w:val="24"/>
          <w:szCs w:val="24"/>
          <w:lang w:val="en-US"/>
        </w:rPr>
      </w:pPr>
      <w:r w:rsidRPr="00BC1E1A">
        <w:rPr>
          <w:rFonts w:eastAsia="Times New Roman" w:cstheme="minorHAnsi"/>
          <w:bCs/>
          <w:iCs/>
          <w:color w:val="000000" w:themeColor="text1"/>
          <w:sz w:val="24"/>
          <w:szCs w:val="24"/>
        </w:rPr>
        <w:t xml:space="preserve">Профессиональное обучение и повышение квалификации работников МП. Участвовали ли сотрудники МП в каких-либо программах профессионального развития за последние 3 года? Если да, то кто их реализовывал и насколько эффективна была программа? </w:t>
      </w:r>
      <w:r w:rsidRPr="00BC1E1A">
        <w:rPr>
          <w:rFonts w:eastAsia="Times New Roman" w:cstheme="minorHAnsi"/>
          <w:bCs/>
          <w:iCs/>
          <w:color w:val="000000" w:themeColor="text1"/>
          <w:sz w:val="24"/>
          <w:szCs w:val="24"/>
          <w:lang w:val="en-US"/>
        </w:rPr>
        <w:t>Способствует ли она росту числа специалистов, приходящих в сектор?</w:t>
      </w:r>
    </w:p>
    <w:p w14:paraId="0BA96C07" w14:textId="205F50D7" w:rsidR="00616953" w:rsidRPr="00CD579D" w:rsidRDefault="00CD579D" w:rsidP="00844470">
      <w:pPr>
        <w:numPr>
          <w:ilvl w:val="0"/>
          <w:numId w:val="11"/>
        </w:numPr>
        <w:spacing w:before="160"/>
        <w:contextualSpacing/>
        <w:jc w:val="both"/>
        <w:rPr>
          <w:rFonts w:eastAsia="Times New Roman" w:cstheme="minorHAnsi"/>
          <w:bCs/>
          <w:iCs/>
          <w:color w:val="000000" w:themeColor="text1"/>
          <w:sz w:val="24"/>
          <w:szCs w:val="24"/>
        </w:rPr>
      </w:pPr>
      <w:r w:rsidRPr="00CD579D">
        <w:rPr>
          <w:rFonts w:eastAsia="Times New Roman" w:cstheme="minorHAnsi"/>
          <w:bCs/>
          <w:iCs/>
          <w:color w:val="000000" w:themeColor="text1"/>
          <w:sz w:val="24"/>
          <w:szCs w:val="24"/>
        </w:rPr>
        <w:t>Гендерные вопросы. Какие барьеры существуют для женщин, приходящих в этот сектор и желающих остаться в нем, и как можно разработать программы обучения, чтобы привлечь и удержать в секторе женщин? Каковы карьерные перспективы, удовлетворенность работой и заработок женщин по сравнению с их коллегами-мужчинами?</w:t>
      </w:r>
    </w:p>
    <w:bookmarkEnd w:id="2"/>
    <w:p w14:paraId="38FA6176" w14:textId="1299BA3C" w:rsidR="00536527" w:rsidRPr="00511060" w:rsidRDefault="00511060" w:rsidP="006365A7">
      <w:pPr>
        <w:pStyle w:val="ab"/>
        <w:numPr>
          <w:ilvl w:val="0"/>
          <w:numId w:val="69"/>
        </w:numPr>
        <w:tabs>
          <w:tab w:val="clear" w:pos="720"/>
        </w:tabs>
        <w:spacing w:before="160"/>
        <w:ind w:left="426"/>
        <w:jc w:val="center"/>
        <w:rPr>
          <w:rFonts w:cstheme="minorHAnsi"/>
          <w:b/>
          <w:bCs/>
          <w:color w:val="5B9BD5" w:themeColor="accent1"/>
        </w:rPr>
      </w:pPr>
      <w:r w:rsidRPr="00511060">
        <w:rPr>
          <w:rFonts w:cstheme="minorHAnsi"/>
          <w:b/>
          <w:bCs/>
          <w:i/>
          <w:iCs/>
          <w:color w:val="5B9BD5" w:themeColor="accent1"/>
          <w:sz w:val="24"/>
          <w:szCs w:val="24"/>
          <w:lang w:eastAsia="ru-RU"/>
        </w:rPr>
        <w:t>ДОСТУПНОСТЬ И КАЧЕСТВО УСЛУГ В ШКОЛАХ И МЕДИЦИНСКИХ ПУНКТАХ ШКОЛЫ</w:t>
      </w:r>
    </w:p>
    <w:p w14:paraId="7879B020" w14:textId="0C6F975A" w:rsidR="00536527" w:rsidRPr="00CD579D" w:rsidRDefault="00CD579D" w:rsidP="0085175B">
      <w:pPr>
        <w:pStyle w:val="af0"/>
        <w:spacing w:before="160" w:beforeAutospacing="0" w:after="160" w:afterAutospacing="0" w:line="259" w:lineRule="auto"/>
        <w:rPr>
          <w:rFonts w:asciiTheme="minorHAnsi" w:hAnsiTheme="minorHAnsi" w:cstheme="minorHAnsi"/>
        </w:rPr>
      </w:pPr>
      <w:r w:rsidRPr="00CD579D">
        <w:rPr>
          <w:rFonts w:asciiTheme="minorHAnsi" w:hAnsiTheme="minorHAnsi" w:cstheme="minorHAnsi"/>
        </w:rPr>
        <w:t>В анкету, которая будет использоваться в школах, должны быть включены как минимум следующие вопросы</w:t>
      </w:r>
      <w:r w:rsidR="00536527" w:rsidRPr="00CD579D">
        <w:rPr>
          <w:rFonts w:asciiTheme="minorHAnsi" w:hAnsiTheme="minorHAnsi" w:cstheme="minorHAnsi"/>
        </w:rPr>
        <w:t>:</w:t>
      </w:r>
    </w:p>
    <w:p w14:paraId="7111A72F" w14:textId="18D18A0B" w:rsidR="00F95701" w:rsidRPr="00CD579D" w:rsidRDefault="00CD579D" w:rsidP="00844470">
      <w:pPr>
        <w:pStyle w:val="af0"/>
        <w:spacing w:before="160" w:beforeAutospacing="0" w:after="160" w:afterAutospacing="0" w:line="259" w:lineRule="auto"/>
        <w:contextualSpacing/>
        <w:rPr>
          <w:rStyle w:val="af9"/>
          <w:rFonts w:asciiTheme="minorHAnsi" w:eastAsiaTheme="majorEastAsia" w:hAnsiTheme="minorHAnsi" w:cstheme="minorHAnsi"/>
        </w:rPr>
      </w:pPr>
      <w:r w:rsidRPr="00CD579D">
        <w:rPr>
          <w:rStyle w:val="af9"/>
          <w:rFonts w:asciiTheme="minorHAnsi" w:eastAsiaTheme="majorEastAsia" w:hAnsiTheme="minorHAnsi" w:cstheme="minorHAnsi"/>
          <w:bCs w:val="0"/>
        </w:rPr>
        <w:t>Общая информация о социальном учреждении</w:t>
      </w:r>
      <w:r w:rsidR="00F95701" w:rsidRPr="00CD579D">
        <w:rPr>
          <w:rStyle w:val="af9"/>
          <w:rFonts w:asciiTheme="minorHAnsi" w:eastAsiaTheme="majorEastAsia" w:hAnsiTheme="minorHAnsi" w:cstheme="minorHAnsi"/>
          <w:bCs w:val="0"/>
        </w:rPr>
        <w:t>:</w:t>
      </w:r>
    </w:p>
    <w:p w14:paraId="21CE6D5F" w14:textId="44D6D412" w:rsidR="005C350E" w:rsidRPr="00CD579D" w:rsidRDefault="00CD579D" w:rsidP="00844470">
      <w:pPr>
        <w:pStyle w:val="ab"/>
        <w:numPr>
          <w:ilvl w:val="0"/>
          <w:numId w:val="25"/>
        </w:numPr>
        <w:spacing w:before="160"/>
        <w:jc w:val="both"/>
        <w:rPr>
          <w:rFonts w:cstheme="minorHAnsi"/>
          <w:sz w:val="24"/>
          <w:szCs w:val="24"/>
        </w:rPr>
      </w:pPr>
      <w:r w:rsidRPr="00CD579D">
        <w:rPr>
          <w:rFonts w:cstheme="minorHAnsi"/>
          <w:sz w:val="24"/>
          <w:szCs w:val="24"/>
        </w:rPr>
        <w:t>Название школы, количество сотрудников (с разбивкой по полу), продолжительность деятельности, обслуживаемые населенные пункты</w:t>
      </w:r>
      <w:r w:rsidR="006C241C">
        <w:rPr>
          <w:rFonts w:cstheme="minorHAnsi"/>
          <w:sz w:val="24"/>
          <w:szCs w:val="24"/>
        </w:rPr>
        <w:t>.</w:t>
      </w:r>
    </w:p>
    <w:p w14:paraId="23EDB4D6" w14:textId="55053BE0" w:rsidR="00834ECB" w:rsidRPr="00CD579D" w:rsidRDefault="00CD579D" w:rsidP="00844470">
      <w:pPr>
        <w:pStyle w:val="ab"/>
        <w:spacing w:before="160"/>
        <w:jc w:val="both"/>
        <w:rPr>
          <w:rStyle w:val="af9"/>
          <w:rFonts w:eastAsiaTheme="majorEastAsia" w:cstheme="minorHAnsi"/>
          <w:sz w:val="24"/>
          <w:szCs w:val="24"/>
        </w:rPr>
      </w:pPr>
      <w:r w:rsidRPr="00CD579D">
        <w:rPr>
          <w:rFonts w:cstheme="minorHAnsi"/>
          <w:sz w:val="24"/>
          <w:szCs w:val="24"/>
        </w:rPr>
        <w:t>Охват (школьники (мальчики, девочки))</w:t>
      </w:r>
      <w:r w:rsidR="006C241C">
        <w:rPr>
          <w:rFonts w:cstheme="minorHAnsi"/>
          <w:sz w:val="24"/>
          <w:szCs w:val="24"/>
        </w:rPr>
        <w:t>.</w:t>
      </w:r>
    </w:p>
    <w:p w14:paraId="503B487A" w14:textId="23246322" w:rsidR="00536527" w:rsidRPr="00CD579D" w:rsidRDefault="00CD579D" w:rsidP="006C241C">
      <w:pPr>
        <w:pStyle w:val="af0"/>
        <w:spacing w:before="160" w:beforeAutospacing="0" w:after="160" w:afterAutospacing="0" w:line="259" w:lineRule="auto"/>
        <w:contextualSpacing/>
        <w:jc w:val="both"/>
        <w:rPr>
          <w:rFonts w:asciiTheme="minorHAnsi" w:hAnsiTheme="minorHAnsi" w:cstheme="minorHAnsi"/>
        </w:rPr>
      </w:pPr>
      <w:r w:rsidRPr="00CD579D">
        <w:rPr>
          <w:rStyle w:val="af9"/>
          <w:rFonts w:asciiTheme="minorHAnsi" w:eastAsiaTheme="majorEastAsia" w:hAnsiTheme="minorHAnsi" w:cstheme="minorHAnsi"/>
        </w:rPr>
        <w:t>Доступность воды и качество обслуживания</w:t>
      </w:r>
      <w:r w:rsidR="00536527" w:rsidRPr="00CD579D">
        <w:rPr>
          <w:rStyle w:val="af9"/>
          <w:rFonts w:asciiTheme="minorHAnsi" w:eastAsiaTheme="majorEastAsia" w:hAnsiTheme="minorHAnsi" w:cstheme="minorHAnsi"/>
        </w:rPr>
        <w:t>:</w:t>
      </w:r>
    </w:p>
    <w:p w14:paraId="0D5845D1" w14:textId="755BE207" w:rsidR="00536527" w:rsidRPr="001B180A" w:rsidRDefault="00CD579D" w:rsidP="00844470">
      <w:pPr>
        <w:numPr>
          <w:ilvl w:val="0"/>
          <w:numId w:val="47"/>
        </w:numPr>
        <w:spacing w:before="160"/>
        <w:contextualSpacing/>
        <w:rPr>
          <w:rFonts w:cstheme="minorHAnsi"/>
          <w:sz w:val="24"/>
          <w:szCs w:val="24"/>
          <w:lang w:val="en-US"/>
        </w:rPr>
      </w:pPr>
      <w:r w:rsidRPr="00CD579D">
        <w:rPr>
          <w:rFonts w:cstheme="minorHAnsi"/>
          <w:sz w:val="24"/>
          <w:szCs w:val="24"/>
        </w:rPr>
        <w:lastRenderedPageBreak/>
        <w:t xml:space="preserve">Имеется ли вода на территории? </w:t>
      </w:r>
      <w:r w:rsidRPr="00CD579D">
        <w:rPr>
          <w:rFonts w:cstheme="minorHAnsi"/>
          <w:sz w:val="24"/>
          <w:szCs w:val="24"/>
          <w:lang w:val="en-US"/>
        </w:rPr>
        <w:t>Какой тип источника?</w:t>
      </w:r>
    </w:p>
    <w:p w14:paraId="0E7B2012" w14:textId="7B33C993" w:rsidR="00536527" w:rsidRPr="001B180A" w:rsidRDefault="00CD579D" w:rsidP="00844470">
      <w:pPr>
        <w:numPr>
          <w:ilvl w:val="0"/>
          <w:numId w:val="47"/>
        </w:numPr>
        <w:spacing w:before="160"/>
        <w:contextualSpacing/>
        <w:rPr>
          <w:rFonts w:cstheme="minorHAnsi"/>
          <w:sz w:val="24"/>
          <w:szCs w:val="24"/>
        </w:rPr>
      </w:pPr>
      <w:r w:rsidRPr="00CD579D">
        <w:rPr>
          <w:rFonts w:cstheme="minorHAnsi"/>
          <w:sz w:val="24"/>
          <w:szCs w:val="24"/>
        </w:rPr>
        <w:t>Каково качество воды (достаточное количество, качество, непрерывность подачи и надежность)? (Дополнительные факторы, которые следует учитывать, см. в модулях исследования домохозяйств).</w:t>
      </w:r>
    </w:p>
    <w:p w14:paraId="38FD44CB" w14:textId="0DDCFC6B" w:rsidR="00630BD4" w:rsidRPr="001B180A" w:rsidRDefault="00CD579D" w:rsidP="00844470">
      <w:pPr>
        <w:numPr>
          <w:ilvl w:val="0"/>
          <w:numId w:val="47"/>
        </w:numPr>
        <w:spacing w:before="160"/>
        <w:contextualSpacing/>
        <w:rPr>
          <w:rFonts w:cstheme="minorHAnsi"/>
          <w:sz w:val="24"/>
          <w:szCs w:val="24"/>
          <w:lang w:val="en-US"/>
        </w:rPr>
      </w:pPr>
      <w:r w:rsidRPr="00CD579D">
        <w:rPr>
          <w:rFonts w:cstheme="minorHAnsi"/>
          <w:sz w:val="24"/>
          <w:szCs w:val="24"/>
        </w:rPr>
        <w:t xml:space="preserve">В каком состоянии находится система водоснабжения? </w:t>
      </w:r>
      <w:r w:rsidRPr="00CD579D">
        <w:rPr>
          <w:rFonts w:cstheme="minorHAnsi"/>
          <w:sz w:val="24"/>
          <w:szCs w:val="24"/>
          <w:lang w:val="en-US"/>
        </w:rPr>
        <w:t>Частота технического обслуживания.</w:t>
      </w:r>
    </w:p>
    <w:p w14:paraId="248A0E69" w14:textId="5009E211" w:rsidR="00536527" w:rsidRPr="001B180A" w:rsidRDefault="006C51B8" w:rsidP="00844470">
      <w:pPr>
        <w:pStyle w:val="af0"/>
        <w:spacing w:before="160" w:beforeAutospacing="0" w:after="160" w:afterAutospacing="0" w:line="259" w:lineRule="auto"/>
        <w:contextualSpacing/>
        <w:rPr>
          <w:rFonts w:asciiTheme="minorHAnsi" w:hAnsiTheme="minorHAnsi" w:cstheme="minorHAnsi"/>
        </w:rPr>
      </w:pPr>
      <w:r w:rsidRPr="006C51B8">
        <w:rPr>
          <w:rStyle w:val="af9"/>
          <w:rFonts w:asciiTheme="minorHAnsi" w:eastAsiaTheme="majorEastAsia" w:hAnsiTheme="minorHAnsi" w:cstheme="minorHAnsi"/>
        </w:rPr>
        <w:t>Санитарные помещения</w:t>
      </w:r>
      <w:r w:rsidR="00536527" w:rsidRPr="001B180A">
        <w:rPr>
          <w:rStyle w:val="af9"/>
          <w:rFonts w:asciiTheme="minorHAnsi" w:eastAsiaTheme="majorEastAsia" w:hAnsiTheme="minorHAnsi" w:cstheme="minorHAnsi"/>
        </w:rPr>
        <w:t>:</w:t>
      </w:r>
    </w:p>
    <w:p w14:paraId="5F578AA4" w14:textId="49165262" w:rsidR="00536527" w:rsidRPr="006C51B8" w:rsidRDefault="006C51B8" w:rsidP="00844470">
      <w:pPr>
        <w:numPr>
          <w:ilvl w:val="0"/>
          <w:numId w:val="48"/>
        </w:numPr>
        <w:spacing w:before="160"/>
        <w:contextualSpacing/>
        <w:rPr>
          <w:rFonts w:cstheme="minorHAnsi"/>
          <w:sz w:val="24"/>
          <w:szCs w:val="24"/>
        </w:rPr>
      </w:pPr>
      <w:r w:rsidRPr="006C51B8">
        <w:rPr>
          <w:rFonts w:cstheme="minorHAnsi"/>
          <w:sz w:val="24"/>
          <w:szCs w:val="24"/>
        </w:rPr>
        <w:t>Имеются ли санитарные помещения и используются ли они</w:t>
      </w:r>
      <w:r w:rsidR="00536527" w:rsidRPr="006C51B8">
        <w:rPr>
          <w:rFonts w:cstheme="minorHAnsi"/>
          <w:sz w:val="24"/>
          <w:szCs w:val="24"/>
        </w:rPr>
        <w:t>?</w:t>
      </w:r>
    </w:p>
    <w:p w14:paraId="3C6E8DC5" w14:textId="7FC129E7" w:rsidR="00536527" w:rsidRPr="006C51B8" w:rsidRDefault="006C51B8" w:rsidP="00844470">
      <w:pPr>
        <w:numPr>
          <w:ilvl w:val="0"/>
          <w:numId w:val="48"/>
        </w:numPr>
        <w:spacing w:before="160"/>
        <w:contextualSpacing/>
        <w:rPr>
          <w:rFonts w:cstheme="minorHAnsi"/>
          <w:sz w:val="24"/>
          <w:szCs w:val="24"/>
        </w:rPr>
      </w:pPr>
      <w:r w:rsidRPr="006C51B8">
        <w:rPr>
          <w:rFonts w:cstheme="minorHAnsi"/>
          <w:sz w:val="24"/>
          <w:szCs w:val="24"/>
        </w:rPr>
        <w:t xml:space="preserve">Имеются ли </w:t>
      </w:r>
      <w:r w:rsidR="00215F39">
        <w:rPr>
          <w:rFonts w:cstheme="minorHAnsi"/>
          <w:sz w:val="24"/>
          <w:szCs w:val="24"/>
        </w:rPr>
        <w:t>раздельные</w:t>
      </w:r>
      <w:r w:rsidRPr="006C51B8">
        <w:rPr>
          <w:rFonts w:cstheme="minorHAnsi"/>
          <w:sz w:val="24"/>
          <w:szCs w:val="24"/>
        </w:rPr>
        <w:t xml:space="preserve"> санитарные помещения для мальчиков и девочек</w:t>
      </w:r>
      <w:r w:rsidR="00536527" w:rsidRPr="006C51B8">
        <w:rPr>
          <w:rFonts w:cstheme="minorHAnsi"/>
          <w:sz w:val="24"/>
          <w:szCs w:val="24"/>
        </w:rPr>
        <w:t>?</w:t>
      </w:r>
    </w:p>
    <w:p w14:paraId="78419063" w14:textId="7EAE23C7" w:rsidR="00536527" w:rsidRPr="006C51B8" w:rsidRDefault="006C51B8" w:rsidP="00844470">
      <w:pPr>
        <w:numPr>
          <w:ilvl w:val="0"/>
          <w:numId w:val="48"/>
        </w:numPr>
        <w:spacing w:before="160"/>
        <w:contextualSpacing/>
        <w:rPr>
          <w:rFonts w:cstheme="minorHAnsi"/>
          <w:sz w:val="24"/>
          <w:szCs w:val="24"/>
        </w:rPr>
      </w:pPr>
      <w:r w:rsidRPr="006C51B8">
        <w:rPr>
          <w:rFonts w:cstheme="minorHAnsi"/>
          <w:sz w:val="24"/>
          <w:szCs w:val="24"/>
        </w:rPr>
        <w:t>В каком состоянии находятся санитарные помещения? (</w:t>
      </w:r>
      <w:r>
        <w:rPr>
          <w:rFonts w:cstheme="minorHAnsi"/>
          <w:sz w:val="24"/>
          <w:szCs w:val="24"/>
        </w:rPr>
        <w:t>ч</w:t>
      </w:r>
      <w:r w:rsidRPr="006C51B8">
        <w:rPr>
          <w:rFonts w:cstheme="minorHAnsi"/>
          <w:sz w:val="24"/>
          <w:szCs w:val="24"/>
        </w:rPr>
        <w:t>истота, запах и т. д.) Частота технического обслуживания</w:t>
      </w:r>
      <w:r w:rsidR="00055C58" w:rsidRPr="006C51B8">
        <w:rPr>
          <w:rFonts w:eastAsia="Times New Roman" w:cstheme="minorHAnsi"/>
          <w:bCs/>
          <w:iCs/>
          <w:color w:val="000000" w:themeColor="text1"/>
          <w:sz w:val="24"/>
          <w:szCs w:val="24"/>
        </w:rPr>
        <w:t>.</w:t>
      </w:r>
    </w:p>
    <w:p w14:paraId="064D0D4B" w14:textId="47E9CA1A" w:rsidR="00536527" w:rsidRPr="006C51B8" w:rsidRDefault="006C51B8" w:rsidP="00844470">
      <w:pPr>
        <w:numPr>
          <w:ilvl w:val="0"/>
          <w:numId w:val="48"/>
        </w:numPr>
        <w:spacing w:before="160"/>
        <w:contextualSpacing/>
        <w:rPr>
          <w:rFonts w:cstheme="minorHAnsi"/>
          <w:sz w:val="24"/>
          <w:szCs w:val="24"/>
        </w:rPr>
      </w:pPr>
      <w:r w:rsidRPr="006C51B8">
        <w:rPr>
          <w:rFonts w:cstheme="minorHAnsi"/>
          <w:sz w:val="24"/>
          <w:szCs w:val="24"/>
        </w:rPr>
        <w:t>Есть ли действующие туалеты для учителей и используются ли они</w:t>
      </w:r>
      <w:r w:rsidR="00536527" w:rsidRPr="006C51B8">
        <w:rPr>
          <w:rFonts w:cstheme="minorHAnsi"/>
          <w:sz w:val="24"/>
          <w:szCs w:val="24"/>
        </w:rPr>
        <w:t>?</w:t>
      </w:r>
    </w:p>
    <w:p w14:paraId="5503BC4E" w14:textId="75C89731" w:rsidR="00536527" w:rsidRPr="00FC1554" w:rsidRDefault="006C51B8" w:rsidP="00844470">
      <w:pPr>
        <w:numPr>
          <w:ilvl w:val="0"/>
          <w:numId w:val="48"/>
        </w:numPr>
        <w:spacing w:before="160"/>
        <w:contextualSpacing/>
        <w:rPr>
          <w:rFonts w:cstheme="minorHAnsi"/>
          <w:sz w:val="24"/>
          <w:szCs w:val="24"/>
        </w:rPr>
      </w:pPr>
      <w:r w:rsidRPr="00FC1554">
        <w:rPr>
          <w:rFonts w:cstheme="minorHAnsi"/>
          <w:sz w:val="24"/>
          <w:szCs w:val="24"/>
        </w:rPr>
        <w:t xml:space="preserve">Каково соотношение </w:t>
      </w:r>
      <w:r w:rsidR="00FC1554">
        <w:rPr>
          <w:rFonts w:cstheme="minorHAnsi"/>
          <w:sz w:val="24"/>
          <w:szCs w:val="24"/>
        </w:rPr>
        <w:t xml:space="preserve">количества </w:t>
      </w:r>
      <w:r w:rsidRPr="00FC1554">
        <w:rPr>
          <w:rFonts w:cstheme="minorHAnsi"/>
          <w:sz w:val="24"/>
          <w:szCs w:val="24"/>
        </w:rPr>
        <w:t xml:space="preserve">туалетов </w:t>
      </w:r>
      <w:r w:rsidR="00FC1554">
        <w:rPr>
          <w:rFonts w:cstheme="minorHAnsi"/>
          <w:sz w:val="24"/>
          <w:szCs w:val="24"/>
        </w:rPr>
        <w:t xml:space="preserve">к числу </w:t>
      </w:r>
      <w:r w:rsidRPr="00FC1554">
        <w:rPr>
          <w:rFonts w:cstheme="minorHAnsi"/>
          <w:sz w:val="24"/>
          <w:szCs w:val="24"/>
        </w:rPr>
        <w:t>учащихся</w:t>
      </w:r>
      <w:r w:rsidR="00536527" w:rsidRPr="00FC1554">
        <w:rPr>
          <w:rFonts w:cstheme="minorHAnsi"/>
          <w:sz w:val="24"/>
          <w:szCs w:val="24"/>
        </w:rPr>
        <w:t>?</w:t>
      </w:r>
    </w:p>
    <w:p w14:paraId="0B5BCFCF" w14:textId="243BAD33" w:rsidR="00536527" w:rsidRPr="00FC1554" w:rsidRDefault="00FC1554" w:rsidP="00844470">
      <w:pPr>
        <w:numPr>
          <w:ilvl w:val="0"/>
          <w:numId w:val="48"/>
        </w:numPr>
        <w:spacing w:before="160"/>
        <w:contextualSpacing/>
        <w:rPr>
          <w:rFonts w:cstheme="minorHAnsi"/>
          <w:sz w:val="24"/>
          <w:szCs w:val="24"/>
        </w:rPr>
      </w:pPr>
      <w:r w:rsidRPr="00FC1554">
        <w:rPr>
          <w:rFonts w:cstheme="minorHAnsi"/>
          <w:sz w:val="24"/>
          <w:szCs w:val="24"/>
        </w:rPr>
        <w:t>Обеспечивают ли женские туалеты достаточную приватность для учениц во время менструации?</w:t>
      </w:r>
    </w:p>
    <w:p w14:paraId="5C3FF903" w14:textId="087FD743" w:rsidR="00536527" w:rsidRPr="001B180A" w:rsidRDefault="006C51B8" w:rsidP="00844470">
      <w:pPr>
        <w:pStyle w:val="af0"/>
        <w:spacing w:before="160" w:beforeAutospacing="0" w:after="160" w:afterAutospacing="0" w:line="259" w:lineRule="auto"/>
        <w:contextualSpacing/>
        <w:rPr>
          <w:rFonts w:asciiTheme="minorHAnsi" w:hAnsiTheme="minorHAnsi" w:cstheme="minorHAnsi"/>
        </w:rPr>
      </w:pPr>
      <w:r w:rsidRPr="006C51B8">
        <w:rPr>
          <w:rStyle w:val="af9"/>
          <w:rFonts w:asciiTheme="minorHAnsi" w:eastAsiaTheme="majorEastAsia" w:hAnsiTheme="minorHAnsi" w:cstheme="minorHAnsi"/>
        </w:rPr>
        <w:t>Помещения для мытья рук</w:t>
      </w:r>
      <w:r w:rsidR="00536527" w:rsidRPr="001B180A">
        <w:rPr>
          <w:rStyle w:val="af9"/>
          <w:rFonts w:asciiTheme="minorHAnsi" w:eastAsiaTheme="majorEastAsia" w:hAnsiTheme="minorHAnsi" w:cstheme="minorHAnsi"/>
        </w:rPr>
        <w:t>:</w:t>
      </w:r>
    </w:p>
    <w:p w14:paraId="1D40C680" w14:textId="4FA47356" w:rsidR="00536527" w:rsidRPr="00FC1554" w:rsidRDefault="00FC1554" w:rsidP="00844470">
      <w:pPr>
        <w:numPr>
          <w:ilvl w:val="0"/>
          <w:numId w:val="49"/>
        </w:numPr>
        <w:spacing w:before="160"/>
        <w:contextualSpacing/>
        <w:rPr>
          <w:rFonts w:cstheme="minorHAnsi"/>
          <w:sz w:val="24"/>
          <w:szCs w:val="24"/>
        </w:rPr>
      </w:pPr>
      <w:r w:rsidRPr="00FC1554">
        <w:rPr>
          <w:rFonts w:cstheme="minorHAnsi"/>
          <w:sz w:val="24"/>
          <w:szCs w:val="24"/>
        </w:rPr>
        <w:t>Имеются ли места для мытья рук с мылом и водой</w:t>
      </w:r>
      <w:r w:rsidR="00536527" w:rsidRPr="00FC1554">
        <w:rPr>
          <w:rFonts w:cstheme="minorHAnsi"/>
          <w:sz w:val="24"/>
          <w:szCs w:val="24"/>
        </w:rPr>
        <w:t>?</w:t>
      </w:r>
    </w:p>
    <w:p w14:paraId="590BF13E" w14:textId="0BA95CE8" w:rsidR="00536527" w:rsidRPr="00FC1554" w:rsidRDefault="00FC1554" w:rsidP="00844470">
      <w:pPr>
        <w:numPr>
          <w:ilvl w:val="0"/>
          <w:numId w:val="49"/>
        </w:numPr>
        <w:spacing w:before="160"/>
        <w:contextualSpacing/>
        <w:rPr>
          <w:rFonts w:cstheme="minorHAnsi"/>
          <w:sz w:val="24"/>
          <w:szCs w:val="24"/>
        </w:rPr>
      </w:pPr>
      <w:r w:rsidRPr="00FC1554">
        <w:rPr>
          <w:rFonts w:cstheme="minorHAnsi"/>
          <w:sz w:val="24"/>
          <w:szCs w:val="24"/>
        </w:rPr>
        <w:t>Доступны ли места для мытья рук всем учащимся и сотрудникам</w:t>
      </w:r>
      <w:r w:rsidR="00536527" w:rsidRPr="00FC1554">
        <w:rPr>
          <w:rFonts w:cstheme="minorHAnsi"/>
          <w:sz w:val="24"/>
          <w:szCs w:val="24"/>
        </w:rPr>
        <w:t>?</w:t>
      </w:r>
    </w:p>
    <w:p w14:paraId="3A32C212" w14:textId="50020B05" w:rsidR="00536527" w:rsidRPr="00FC1554" w:rsidRDefault="00FC1554" w:rsidP="00844470">
      <w:pPr>
        <w:numPr>
          <w:ilvl w:val="0"/>
          <w:numId w:val="49"/>
        </w:numPr>
        <w:spacing w:before="160"/>
        <w:contextualSpacing/>
        <w:rPr>
          <w:rFonts w:cstheme="minorHAnsi"/>
          <w:sz w:val="24"/>
          <w:szCs w:val="24"/>
        </w:rPr>
      </w:pPr>
      <w:r w:rsidRPr="00FC1554">
        <w:rPr>
          <w:rFonts w:cstheme="minorHAnsi"/>
          <w:sz w:val="24"/>
          <w:szCs w:val="24"/>
        </w:rPr>
        <w:t xml:space="preserve">Каково соотношение </w:t>
      </w:r>
      <w:r>
        <w:rPr>
          <w:rFonts w:cstheme="minorHAnsi"/>
          <w:sz w:val="24"/>
          <w:szCs w:val="24"/>
        </w:rPr>
        <w:t xml:space="preserve">количества </w:t>
      </w:r>
      <w:r w:rsidRPr="00FC1554">
        <w:rPr>
          <w:rFonts w:cstheme="minorHAnsi"/>
          <w:sz w:val="24"/>
          <w:szCs w:val="24"/>
        </w:rPr>
        <w:t xml:space="preserve">мест для мытья рук </w:t>
      </w:r>
      <w:r>
        <w:rPr>
          <w:rFonts w:cstheme="minorHAnsi"/>
          <w:sz w:val="24"/>
          <w:szCs w:val="24"/>
        </w:rPr>
        <w:t xml:space="preserve">к числу </w:t>
      </w:r>
      <w:r w:rsidRPr="00FC1554">
        <w:rPr>
          <w:rFonts w:cstheme="minorHAnsi"/>
          <w:sz w:val="24"/>
          <w:szCs w:val="24"/>
        </w:rPr>
        <w:t>учащихся</w:t>
      </w:r>
      <w:r w:rsidR="00536527" w:rsidRPr="00FC1554">
        <w:rPr>
          <w:rFonts w:cstheme="minorHAnsi"/>
          <w:sz w:val="24"/>
          <w:szCs w:val="24"/>
        </w:rPr>
        <w:t>?</w:t>
      </w:r>
    </w:p>
    <w:p w14:paraId="484C119E" w14:textId="1F74DD07" w:rsidR="00536527" w:rsidRPr="001B180A" w:rsidRDefault="006C51B8" w:rsidP="00844470">
      <w:pPr>
        <w:pStyle w:val="af0"/>
        <w:spacing w:before="160" w:beforeAutospacing="0" w:after="160" w:afterAutospacing="0" w:line="259" w:lineRule="auto"/>
        <w:contextualSpacing/>
        <w:rPr>
          <w:rFonts w:asciiTheme="minorHAnsi" w:hAnsiTheme="minorHAnsi" w:cstheme="minorHAnsi"/>
        </w:rPr>
      </w:pPr>
      <w:r w:rsidRPr="006C51B8">
        <w:rPr>
          <w:rStyle w:val="af9"/>
          <w:rFonts w:asciiTheme="minorHAnsi" w:eastAsiaTheme="majorEastAsia" w:hAnsiTheme="minorHAnsi" w:cstheme="minorHAnsi"/>
        </w:rPr>
        <w:t>Техническое обслуживание помещений</w:t>
      </w:r>
      <w:r w:rsidR="00536527" w:rsidRPr="001B180A">
        <w:rPr>
          <w:rStyle w:val="af9"/>
          <w:rFonts w:asciiTheme="minorHAnsi" w:eastAsiaTheme="majorEastAsia" w:hAnsiTheme="minorHAnsi" w:cstheme="minorHAnsi"/>
        </w:rPr>
        <w:t>:</w:t>
      </w:r>
    </w:p>
    <w:p w14:paraId="294CB583" w14:textId="4B7E825A" w:rsidR="00536527" w:rsidRPr="00FC1554" w:rsidRDefault="00FC1554" w:rsidP="00844470">
      <w:pPr>
        <w:numPr>
          <w:ilvl w:val="0"/>
          <w:numId w:val="50"/>
        </w:numPr>
        <w:spacing w:before="160"/>
        <w:contextualSpacing/>
        <w:rPr>
          <w:rFonts w:cstheme="minorHAnsi"/>
          <w:sz w:val="24"/>
          <w:szCs w:val="24"/>
        </w:rPr>
      </w:pPr>
      <w:r w:rsidRPr="00FC1554">
        <w:rPr>
          <w:rFonts w:cstheme="minorHAnsi"/>
          <w:sz w:val="24"/>
          <w:szCs w:val="24"/>
        </w:rPr>
        <w:t>Проводится ли ежедневная уборка и дезинфекция туалетов</w:t>
      </w:r>
      <w:r w:rsidR="00536527" w:rsidRPr="00FC1554">
        <w:rPr>
          <w:rFonts w:cstheme="minorHAnsi"/>
          <w:sz w:val="24"/>
          <w:szCs w:val="24"/>
        </w:rPr>
        <w:t>?</w:t>
      </w:r>
    </w:p>
    <w:p w14:paraId="7EDC37A1" w14:textId="235917A6" w:rsidR="00536527" w:rsidRPr="00FC1554" w:rsidRDefault="00FC1554" w:rsidP="00844470">
      <w:pPr>
        <w:numPr>
          <w:ilvl w:val="0"/>
          <w:numId w:val="50"/>
        </w:numPr>
        <w:spacing w:before="160"/>
        <w:contextualSpacing/>
        <w:rPr>
          <w:rFonts w:cstheme="minorHAnsi"/>
          <w:sz w:val="24"/>
          <w:szCs w:val="24"/>
        </w:rPr>
      </w:pPr>
      <w:r w:rsidRPr="00FC1554">
        <w:rPr>
          <w:rFonts w:cstheme="minorHAnsi"/>
          <w:sz w:val="24"/>
          <w:szCs w:val="24"/>
        </w:rPr>
        <w:t>Имеются ли специально назначенные сотрудники или процедуры для регулярного технического обслуживания систем водоснабжения и санитарии</w:t>
      </w:r>
      <w:r w:rsidR="00536527" w:rsidRPr="00FC1554">
        <w:rPr>
          <w:rFonts w:cstheme="minorHAnsi"/>
          <w:sz w:val="24"/>
          <w:szCs w:val="24"/>
        </w:rPr>
        <w:t>?</w:t>
      </w:r>
    </w:p>
    <w:p w14:paraId="614F21E8" w14:textId="5F5D209A" w:rsidR="00536527" w:rsidRPr="00FC1554" w:rsidRDefault="00FC1554" w:rsidP="00844470">
      <w:pPr>
        <w:numPr>
          <w:ilvl w:val="0"/>
          <w:numId w:val="50"/>
        </w:numPr>
        <w:spacing w:before="160"/>
        <w:contextualSpacing/>
        <w:rPr>
          <w:rFonts w:cstheme="minorHAnsi"/>
          <w:sz w:val="24"/>
          <w:szCs w:val="24"/>
        </w:rPr>
      </w:pPr>
      <w:r w:rsidRPr="00FC1554">
        <w:rPr>
          <w:rFonts w:cstheme="minorHAnsi"/>
          <w:sz w:val="24"/>
          <w:szCs w:val="24"/>
        </w:rPr>
        <w:t xml:space="preserve">С какими </w:t>
      </w:r>
      <w:r>
        <w:rPr>
          <w:rFonts w:cstheme="minorHAnsi"/>
          <w:sz w:val="24"/>
          <w:szCs w:val="24"/>
        </w:rPr>
        <w:t>трудностями</w:t>
      </w:r>
      <w:r w:rsidRPr="00FC1554">
        <w:rPr>
          <w:rFonts w:cstheme="minorHAnsi"/>
          <w:sz w:val="24"/>
          <w:szCs w:val="24"/>
        </w:rPr>
        <w:t xml:space="preserve"> сталкивается школа в обеспечении чистоты туалетов и точек водоснабжения</w:t>
      </w:r>
      <w:r w:rsidR="00536527" w:rsidRPr="00FC1554">
        <w:rPr>
          <w:rFonts w:cstheme="minorHAnsi"/>
          <w:sz w:val="24"/>
          <w:szCs w:val="24"/>
        </w:rPr>
        <w:t>?</w:t>
      </w:r>
    </w:p>
    <w:p w14:paraId="33D4BC3D" w14:textId="06D47E12" w:rsidR="00536527" w:rsidRPr="00FC1554" w:rsidRDefault="00FC1554" w:rsidP="00844470">
      <w:pPr>
        <w:numPr>
          <w:ilvl w:val="0"/>
          <w:numId w:val="50"/>
        </w:numPr>
        <w:spacing w:before="160"/>
        <w:contextualSpacing/>
        <w:rPr>
          <w:rFonts w:cstheme="minorHAnsi"/>
          <w:sz w:val="24"/>
          <w:szCs w:val="24"/>
        </w:rPr>
      </w:pPr>
      <w:r w:rsidRPr="00FC1554">
        <w:rPr>
          <w:rFonts w:cstheme="minorHAnsi"/>
          <w:sz w:val="24"/>
          <w:szCs w:val="24"/>
        </w:rPr>
        <w:t>Какие проблемы связаны с уборкой и обслуживанием мест для мытья рук</w:t>
      </w:r>
      <w:r w:rsidR="00536527" w:rsidRPr="00FC1554">
        <w:rPr>
          <w:rFonts w:cstheme="minorHAnsi"/>
          <w:sz w:val="24"/>
          <w:szCs w:val="24"/>
        </w:rPr>
        <w:t>?</w:t>
      </w:r>
    </w:p>
    <w:p w14:paraId="03464CC7" w14:textId="7FE98048" w:rsidR="00536527" w:rsidRPr="001B180A" w:rsidRDefault="006C51B8" w:rsidP="00844470">
      <w:pPr>
        <w:pStyle w:val="af0"/>
        <w:spacing w:before="160" w:beforeAutospacing="0" w:after="160" w:afterAutospacing="0" w:line="259" w:lineRule="auto"/>
        <w:contextualSpacing/>
        <w:rPr>
          <w:rFonts w:asciiTheme="minorHAnsi" w:hAnsiTheme="minorHAnsi" w:cstheme="minorHAnsi"/>
        </w:rPr>
      </w:pPr>
      <w:r w:rsidRPr="006C51B8">
        <w:rPr>
          <w:rStyle w:val="af9"/>
          <w:rFonts w:asciiTheme="minorHAnsi" w:eastAsiaTheme="majorEastAsia" w:hAnsiTheme="minorHAnsi" w:cstheme="minorHAnsi"/>
        </w:rPr>
        <w:t>Управление твердыми отходами</w:t>
      </w:r>
      <w:r w:rsidR="00536527" w:rsidRPr="001B180A">
        <w:rPr>
          <w:rStyle w:val="af9"/>
          <w:rFonts w:asciiTheme="minorHAnsi" w:eastAsiaTheme="majorEastAsia" w:hAnsiTheme="minorHAnsi" w:cstheme="minorHAnsi"/>
        </w:rPr>
        <w:t>:</w:t>
      </w:r>
    </w:p>
    <w:p w14:paraId="3AFC0EE3" w14:textId="4962CCB4" w:rsidR="00536527" w:rsidRPr="00426A8C" w:rsidRDefault="00426A8C" w:rsidP="00844470">
      <w:pPr>
        <w:numPr>
          <w:ilvl w:val="0"/>
          <w:numId w:val="51"/>
        </w:numPr>
        <w:spacing w:before="160"/>
        <w:contextualSpacing/>
        <w:rPr>
          <w:rFonts w:cstheme="minorHAnsi"/>
          <w:sz w:val="24"/>
          <w:szCs w:val="24"/>
        </w:rPr>
      </w:pPr>
      <w:r w:rsidRPr="00426A8C">
        <w:rPr>
          <w:rFonts w:cstheme="minorHAnsi"/>
          <w:sz w:val="24"/>
          <w:szCs w:val="24"/>
        </w:rPr>
        <w:t>Как в школе утилизируются твердые отходы? (включая отходы из туалетов, классных кабинетов и других помещений</w:t>
      </w:r>
      <w:r w:rsidR="00536527" w:rsidRPr="00426A8C">
        <w:rPr>
          <w:rFonts w:cstheme="minorHAnsi"/>
          <w:sz w:val="24"/>
          <w:szCs w:val="24"/>
        </w:rPr>
        <w:t>)</w:t>
      </w:r>
    </w:p>
    <w:p w14:paraId="48645C1B" w14:textId="5AC57507" w:rsidR="00536527" w:rsidRPr="00426A8C" w:rsidRDefault="00426A8C" w:rsidP="00844470">
      <w:pPr>
        <w:numPr>
          <w:ilvl w:val="0"/>
          <w:numId w:val="51"/>
        </w:numPr>
        <w:spacing w:before="160"/>
        <w:contextualSpacing/>
        <w:rPr>
          <w:rFonts w:cstheme="minorHAnsi"/>
          <w:sz w:val="24"/>
          <w:szCs w:val="24"/>
        </w:rPr>
      </w:pPr>
      <w:r w:rsidRPr="00426A8C">
        <w:rPr>
          <w:rFonts w:cstheme="minorHAnsi"/>
          <w:sz w:val="24"/>
          <w:szCs w:val="24"/>
        </w:rPr>
        <w:t>Существуют ли средства</w:t>
      </w:r>
      <w:r>
        <w:rPr>
          <w:rFonts w:cstheme="minorHAnsi"/>
          <w:sz w:val="24"/>
          <w:szCs w:val="24"/>
        </w:rPr>
        <w:t xml:space="preserve"> </w:t>
      </w:r>
      <w:r w:rsidRPr="00426A8C">
        <w:rPr>
          <w:rFonts w:cstheme="minorHAnsi"/>
          <w:sz w:val="24"/>
          <w:szCs w:val="24"/>
        </w:rPr>
        <w:t xml:space="preserve">или системы для надлежащей утилизации санитарных отходов (например, средств </w:t>
      </w:r>
      <w:r w:rsidR="00A66E8D">
        <w:rPr>
          <w:rFonts w:cstheme="minorHAnsi"/>
          <w:sz w:val="24"/>
          <w:szCs w:val="24"/>
        </w:rPr>
        <w:t>гигиены</w:t>
      </w:r>
      <w:r w:rsidR="00536527" w:rsidRPr="00426A8C">
        <w:rPr>
          <w:rFonts w:cstheme="minorHAnsi"/>
          <w:sz w:val="24"/>
          <w:szCs w:val="24"/>
        </w:rPr>
        <w:t>)?</w:t>
      </w:r>
    </w:p>
    <w:p w14:paraId="4D2E51A6" w14:textId="1B34DF18" w:rsidR="00536527" w:rsidRPr="00293C99" w:rsidRDefault="00511060" w:rsidP="0085175B">
      <w:pPr>
        <w:pStyle w:val="af0"/>
        <w:spacing w:before="160" w:beforeAutospacing="0" w:after="160" w:afterAutospacing="0" w:line="259" w:lineRule="auto"/>
        <w:jc w:val="center"/>
        <w:rPr>
          <w:rFonts w:asciiTheme="minorHAnsi" w:hAnsiTheme="minorHAnsi" w:cstheme="minorHAnsi"/>
          <w:b/>
          <w:bCs/>
        </w:rPr>
      </w:pPr>
      <w:r w:rsidRPr="00293C99">
        <w:rPr>
          <w:rFonts w:asciiTheme="minorHAnsi" w:hAnsiTheme="minorHAnsi" w:cstheme="minorHAnsi"/>
          <w:b/>
          <w:bCs/>
        </w:rPr>
        <w:t>МЕДИЦИНСКИЕ ЦЕНТРЫ</w:t>
      </w:r>
    </w:p>
    <w:p w14:paraId="04FF1EFB" w14:textId="1D118F23" w:rsidR="00536527" w:rsidRPr="00293C99" w:rsidRDefault="00293C99" w:rsidP="00844470">
      <w:pPr>
        <w:pStyle w:val="af0"/>
        <w:spacing w:before="160" w:beforeAutospacing="0" w:after="160" w:afterAutospacing="0" w:line="259" w:lineRule="auto"/>
        <w:contextualSpacing/>
        <w:rPr>
          <w:rFonts w:asciiTheme="minorHAnsi" w:hAnsiTheme="minorHAnsi" w:cstheme="minorHAnsi"/>
        </w:rPr>
      </w:pPr>
      <w:r w:rsidRPr="00293C99">
        <w:rPr>
          <w:rFonts w:asciiTheme="minorHAnsi" w:hAnsiTheme="minorHAnsi" w:cstheme="minorHAnsi"/>
        </w:rPr>
        <w:t>Для проведения опроса в медицинских учреждениях следует использовать анкету, содержащую как минимум следующую информацию</w:t>
      </w:r>
      <w:r w:rsidR="00536527" w:rsidRPr="00293C99">
        <w:rPr>
          <w:rFonts w:asciiTheme="minorHAnsi" w:hAnsiTheme="minorHAnsi" w:cstheme="minorHAnsi"/>
        </w:rPr>
        <w:t>:</w:t>
      </w:r>
    </w:p>
    <w:p w14:paraId="1CF5C774" w14:textId="6CFCEB29" w:rsidR="005C350E" w:rsidRPr="00293C99" w:rsidRDefault="00293C99" w:rsidP="00844470">
      <w:pPr>
        <w:pStyle w:val="af0"/>
        <w:spacing w:before="160" w:beforeAutospacing="0" w:after="160" w:afterAutospacing="0" w:line="259" w:lineRule="auto"/>
        <w:contextualSpacing/>
        <w:rPr>
          <w:rStyle w:val="af9"/>
          <w:rFonts w:asciiTheme="minorHAnsi" w:eastAsiaTheme="majorEastAsia" w:hAnsiTheme="minorHAnsi" w:cstheme="minorHAnsi"/>
        </w:rPr>
      </w:pPr>
      <w:r w:rsidRPr="00293C99">
        <w:rPr>
          <w:rStyle w:val="af9"/>
          <w:rFonts w:asciiTheme="minorHAnsi" w:eastAsiaTheme="majorEastAsia" w:hAnsiTheme="minorHAnsi" w:cstheme="minorHAnsi"/>
          <w:bCs w:val="0"/>
        </w:rPr>
        <w:t xml:space="preserve">Общая информация </w:t>
      </w:r>
      <w:r w:rsidRPr="0029239B">
        <w:rPr>
          <w:rStyle w:val="af9"/>
          <w:rFonts w:asciiTheme="minorHAnsi" w:eastAsiaTheme="majorEastAsia" w:hAnsiTheme="minorHAnsi" w:cstheme="minorHAnsi"/>
          <w:bCs w:val="0"/>
        </w:rPr>
        <w:t>о социальном учреждении</w:t>
      </w:r>
      <w:r w:rsidR="009E66CE" w:rsidRPr="00293C99">
        <w:rPr>
          <w:rStyle w:val="af9"/>
          <w:rFonts w:asciiTheme="minorHAnsi" w:eastAsiaTheme="majorEastAsia" w:hAnsiTheme="minorHAnsi" w:cstheme="minorHAnsi"/>
          <w:bCs w:val="0"/>
        </w:rPr>
        <w:t>:</w:t>
      </w:r>
    </w:p>
    <w:p w14:paraId="2CE7DE07" w14:textId="39BA0DB7" w:rsidR="005C350E" w:rsidRPr="00293C99" w:rsidRDefault="00293C99" w:rsidP="00844470">
      <w:pPr>
        <w:pStyle w:val="ab"/>
        <w:numPr>
          <w:ilvl w:val="0"/>
          <w:numId w:val="25"/>
        </w:numPr>
        <w:spacing w:before="160"/>
        <w:jc w:val="both"/>
        <w:rPr>
          <w:rFonts w:eastAsia="Times New Roman" w:cstheme="minorHAnsi"/>
          <w:bCs/>
          <w:iCs/>
          <w:color w:val="000000" w:themeColor="text1"/>
          <w:sz w:val="24"/>
          <w:szCs w:val="24"/>
        </w:rPr>
      </w:pPr>
      <w:r w:rsidRPr="00293C99">
        <w:rPr>
          <w:rFonts w:eastAsia="Times New Roman" w:cstheme="minorHAnsi"/>
          <w:bCs/>
          <w:iCs/>
          <w:color w:val="000000" w:themeColor="text1"/>
          <w:sz w:val="24"/>
          <w:szCs w:val="24"/>
        </w:rPr>
        <w:t>Название медицинского учреждения, количество сотрудников (с разбивкой по полу), продолжительность деятельности, обслуживаемые населенные пункты</w:t>
      </w:r>
      <w:r w:rsidR="006C241C">
        <w:rPr>
          <w:rFonts w:eastAsia="Times New Roman" w:cstheme="minorHAnsi"/>
          <w:bCs/>
          <w:iCs/>
          <w:color w:val="000000" w:themeColor="text1"/>
          <w:sz w:val="24"/>
          <w:szCs w:val="24"/>
        </w:rPr>
        <w:t>.</w:t>
      </w:r>
    </w:p>
    <w:p w14:paraId="563D8D6E" w14:textId="31AD00D2" w:rsidR="005C350E" w:rsidRPr="001B180A" w:rsidRDefault="00293C99" w:rsidP="00844470">
      <w:pPr>
        <w:pStyle w:val="ab"/>
        <w:numPr>
          <w:ilvl w:val="0"/>
          <w:numId w:val="25"/>
        </w:numPr>
        <w:spacing w:before="160"/>
        <w:jc w:val="both"/>
        <w:rPr>
          <w:rFonts w:eastAsia="Times New Roman" w:cstheme="minorHAnsi"/>
          <w:bCs/>
          <w:iCs/>
          <w:color w:val="000000" w:themeColor="text1"/>
          <w:sz w:val="24"/>
          <w:szCs w:val="24"/>
          <w:lang w:val="en-US"/>
        </w:rPr>
      </w:pPr>
      <w:r w:rsidRPr="00293C99">
        <w:rPr>
          <w:rFonts w:eastAsia="Times New Roman" w:cstheme="minorHAnsi"/>
          <w:bCs/>
          <w:iCs/>
          <w:color w:val="000000" w:themeColor="text1"/>
          <w:sz w:val="24"/>
          <w:szCs w:val="24"/>
          <w:lang w:val="en-US"/>
        </w:rPr>
        <w:t>Охват (количество населения</w:t>
      </w:r>
      <w:r w:rsidR="005C350E" w:rsidRPr="001B180A">
        <w:rPr>
          <w:rFonts w:eastAsia="Times New Roman" w:cstheme="minorHAnsi"/>
          <w:bCs/>
          <w:iCs/>
          <w:color w:val="000000" w:themeColor="text1"/>
          <w:sz w:val="24"/>
          <w:szCs w:val="24"/>
          <w:lang w:val="en-US"/>
        </w:rPr>
        <w:t>)</w:t>
      </w:r>
      <w:r w:rsidR="006C241C">
        <w:rPr>
          <w:rFonts w:eastAsia="Times New Roman" w:cstheme="minorHAnsi"/>
          <w:bCs/>
          <w:iCs/>
          <w:color w:val="000000" w:themeColor="text1"/>
          <w:sz w:val="24"/>
          <w:szCs w:val="24"/>
        </w:rPr>
        <w:t>.</w:t>
      </w:r>
    </w:p>
    <w:p w14:paraId="4A543636" w14:textId="1E6EE3CF" w:rsidR="00536527" w:rsidRPr="00215F39" w:rsidRDefault="00215F39" w:rsidP="00844470">
      <w:pPr>
        <w:pStyle w:val="af0"/>
        <w:spacing w:before="160" w:beforeAutospacing="0" w:after="160" w:afterAutospacing="0" w:line="259" w:lineRule="auto"/>
        <w:contextualSpacing/>
        <w:rPr>
          <w:rFonts w:asciiTheme="minorHAnsi" w:hAnsiTheme="minorHAnsi" w:cstheme="minorHAnsi"/>
        </w:rPr>
      </w:pPr>
      <w:r w:rsidRPr="00215F39">
        <w:rPr>
          <w:rStyle w:val="af9"/>
          <w:rFonts w:asciiTheme="minorHAnsi" w:eastAsiaTheme="majorEastAsia" w:hAnsiTheme="minorHAnsi" w:cstheme="minorHAnsi"/>
        </w:rPr>
        <w:t>Доступность воды и качество обслуживания</w:t>
      </w:r>
      <w:r w:rsidR="00536527" w:rsidRPr="00215F39">
        <w:rPr>
          <w:rStyle w:val="af9"/>
          <w:rFonts w:asciiTheme="minorHAnsi" w:eastAsiaTheme="majorEastAsia" w:hAnsiTheme="minorHAnsi" w:cstheme="minorHAnsi"/>
        </w:rPr>
        <w:t>:</w:t>
      </w:r>
    </w:p>
    <w:p w14:paraId="1BB083D8" w14:textId="6A47C644" w:rsidR="00536527" w:rsidRPr="00215F39" w:rsidRDefault="00215F39" w:rsidP="006C241C">
      <w:pPr>
        <w:numPr>
          <w:ilvl w:val="0"/>
          <w:numId w:val="52"/>
        </w:numPr>
        <w:spacing w:before="160"/>
        <w:contextualSpacing/>
        <w:jc w:val="both"/>
        <w:rPr>
          <w:rFonts w:cstheme="minorHAnsi"/>
          <w:sz w:val="24"/>
          <w:szCs w:val="24"/>
        </w:rPr>
      </w:pPr>
      <w:r w:rsidRPr="00215F39">
        <w:rPr>
          <w:rFonts w:cstheme="minorHAnsi"/>
          <w:sz w:val="24"/>
          <w:szCs w:val="24"/>
        </w:rPr>
        <w:lastRenderedPageBreak/>
        <w:t>Имеется ли вода в местах оказания медицинской помощи (например, в палатах, лабораториях и кухнях</w:t>
      </w:r>
      <w:r w:rsidR="00536527" w:rsidRPr="00215F39">
        <w:rPr>
          <w:rFonts w:cstheme="minorHAnsi"/>
          <w:sz w:val="24"/>
          <w:szCs w:val="24"/>
        </w:rPr>
        <w:t>)?</w:t>
      </w:r>
    </w:p>
    <w:p w14:paraId="5DBEC138" w14:textId="37AF3CA0" w:rsidR="00536527" w:rsidRPr="00215F39" w:rsidRDefault="00215F39" w:rsidP="006C241C">
      <w:pPr>
        <w:numPr>
          <w:ilvl w:val="0"/>
          <w:numId w:val="52"/>
        </w:numPr>
        <w:spacing w:before="160"/>
        <w:contextualSpacing/>
        <w:jc w:val="both"/>
        <w:rPr>
          <w:rFonts w:cstheme="minorHAnsi"/>
          <w:sz w:val="24"/>
          <w:szCs w:val="24"/>
        </w:rPr>
      </w:pPr>
      <w:r w:rsidRPr="00215F39">
        <w:rPr>
          <w:rFonts w:cstheme="minorHAnsi"/>
          <w:sz w:val="24"/>
          <w:szCs w:val="24"/>
        </w:rPr>
        <w:t>Какой источник воды используется (например, водопроводная вода, вода из скважины, вода из цистерн</w:t>
      </w:r>
      <w:r w:rsidR="00536527" w:rsidRPr="00215F39">
        <w:rPr>
          <w:rFonts w:cstheme="minorHAnsi"/>
          <w:sz w:val="24"/>
          <w:szCs w:val="24"/>
        </w:rPr>
        <w:t>)?</w:t>
      </w:r>
    </w:p>
    <w:p w14:paraId="7A0773AE" w14:textId="237A957B" w:rsidR="00536527" w:rsidRPr="00215F39" w:rsidRDefault="00215F39" w:rsidP="006C241C">
      <w:pPr>
        <w:numPr>
          <w:ilvl w:val="0"/>
          <w:numId w:val="52"/>
        </w:numPr>
        <w:spacing w:before="160"/>
        <w:contextualSpacing/>
        <w:jc w:val="both"/>
        <w:rPr>
          <w:rFonts w:cstheme="minorHAnsi"/>
          <w:sz w:val="24"/>
          <w:szCs w:val="24"/>
        </w:rPr>
      </w:pPr>
      <w:r w:rsidRPr="00215F39">
        <w:rPr>
          <w:rFonts w:cstheme="minorHAnsi"/>
          <w:sz w:val="24"/>
          <w:szCs w:val="24"/>
        </w:rPr>
        <w:t>Как оценивается качество воды с точки зрения ее количества, качества, непрерывности подачи и надежности</w:t>
      </w:r>
      <w:r w:rsidR="00536527" w:rsidRPr="00215F39">
        <w:rPr>
          <w:rFonts w:cstheme="minorHAnsi"/>
          <w:sz w:val="24"/>
          <w:szCs w:val="24"/>
        </w:rPr>
        <w:t>?</w:t>
      </w:r>
    </w:p>
    <w:p w14:paraId="0AEDE176" w14:textId="00928C43" w:rsidR="00536527" w:rsidRPr="001B180A" w:rsidRDefault="00215F39" w:rsidP="006C241C">
      <w:pPr>
        <w:numPr>
          <w:ilvl w:val="0"/>
          <w:numId w:val="52"/>
        </w:numPr>
        <w:spacing w:before="160"/>
        <w:contextualSpacing/>
        <w:jc w:val="both"/>
        <w:rPr>
          <w:rFonts w:cstheme="minorHAnsi"/>
          <w:sz w:val="24"/>
          <w:szCs w:val="24"/>
        </w:rPr>
      </w:pPr>
      <w:r w:rsidRPr="00215F39">
        <w:rPr>
          <w:rFonts w:cstheme="minorHAnsi"/>
          <w:sz w:val="24"/>
          <w:szCs w:val="24"/>
        </w:rPr>
        <w:t>Есть ли дополнительные факторы, которые следует учитывать в отношении качества водоснабжения? (см. модули исследования домохозяйств для дополнительных факторов, которые следует учитывать</w:t>
      </w:r>
      <w:r w:rsidR="00536527" w:rsidRPr="001B180A">
        <w:rPr>
          <w:rFonts w:cstheme="minorHAnsi"/>
          <w:sz w:val="24"/>
          <w:szCs w:val="24"/>
        </w:rPr>
        <w:t>)</w:t>
      </w:r>
      <w:r w:rsidR="006C241C">
        <w:rPr>
          <w:rFonts w:cstheme="minorHAnsi"/>
          <w:sz w:val="24"/>
          <w:szCs w:val="24"/>
        </w:rPr>
        <w:t>.</w:t>
      </w:r>
    </w:p>
    <w:p w14:paraId="2F29E3B2" w14:textId="4E8EA78B" w:rsidR="00055C58" w:rsidRPr="0085175B" w:rsidRDefault="00215F39" w:rsidP="006C241C">
      <w:pPr>
        <w:numPr>
          <w:ilvl w:val="0"/>
          <w:numId w:val="52"/>
        </w:numPr>
        <w:spacing w:before="160"/>
        <w:contextualSpacing/>
        <w:jc w:val="both"/>
        <w:rPr>
          <w:rFonts w:cstheme="minorHAnsi"/>
          <w:sz w:val="24"/>
          <w:szCs w:val="24"/>
          <w:lang w:val="en-US"/>
        </w:rPr>
      </w:pPr>
      <w:r w:rsidRPr="00215F39">
        <w:rPr>
          <w:rFonts w:cstheme="minorHAnsi"/>
          <w:sz w:val="24"/>
          <w:szCs w:val="24"/>
        </w:rPr>
        <w:t xml:space="preserve">В каком состоянии находится система водоснабжения? </w:t>
      </w:r>
      <w:r w:rsidRPr="00215F39">
        <w:rPr>
          <w:rFonts w:cstheme="minorHAnsi"/>
          <w:sz w:val="24"/>
          <w:szCs w:val="24"/>
          <w:lang w:val="en-US"/>
        </w:rPr>
        <w:t>Частота технического обслуживания</w:t>
      </w:r>
      <w:r w:rsidR="00055C58" w:rsidRPr="001B180A">
        <w:rPr>
          <w:rFonts w:eastAsia="Times New Roman" w:cstheme="minorHAnsi"/>
          <w:bCs/>
          <w:iCs/>
          <w:color w:val="000000" w:themeColor="text1"/>
          <w:sz w:val="24"/>
          <w:szCs w:val="24"/>
          <w:lang w:val="en-US"/>
        </w:rPr>
        <w:t>.</w:t>
      </w:r>
    </w:p>
    <w:p w14:paraId="62EF1A19" w14:textId="4B7C7ABE" w:rsidR="00536527" w:rsidRPr="001B180A" w:rsidRDefault="00215F39" w:rsidP="006C241C">
      <w:pPr>
        <w:pStyle w:val="af0"/>
        <w:spacing w:before="160" w:beforeAutospacing="0" w:after="160" w:afterAutospacing="0" w:line="259" w:lineRule="auto"/>
        <w:contextualSpacing/>
        <w:jc w:val="both"/>
        <w:rPr>
          <w:rFonts w:asciiTheme="minorHAnsi" w:hAnsiTheme="minorHAnsi" w:cstheme="minorHAnsi"/>
        </w:rPr>
      </w:pPr>
      <w:r w:rsidRPr="00215F39">
        <w:rPr>
          <w:rStyle w:val="af9"/>
          <w:rFonts w:asciiTheme="minorHAnsi" w:eastAsiaTheme="majorEastAsia" w:hAnsiTheme="minorHAnsi" w:cstheme="minorHAnsi"/>
        </w:rPr>
        <w:t>Санитарные помещения</w:t>
      </w:r>
      <w:r w:rsidR="00536527" w:rsidRPr="001B180A">
        <w:rPr>
          <w:rStyle w:val="af9"/>
          <w:rFonts w:asciiTheme="minorHAnsi" w:eastAsiaTheme="majorEastAsia" w:hAnsiTheme="minorHAnsi" w:cstheme="minorHAnsi"/>
        </w:rPr>
        <w:t>:</w:t>
      </w:r>
    </w:p>
    <w:p w14:paraId="09C90DB2" w14:textId="05102D60" w:rsidR="00536527" w:rsidRPr="00215F39" w:rsidRDefault="00215F39" w:rsidP="006C241C">
      <w:pPr>
        <w:numPr>
          <w:ilvl w:val="0"/>
          <w:numId w:val="53"/>
        </w:numPr>
        <w:spacing w:before="160"/>
        <w:contextualSpacing/>
        <w:jc w:val="both"/>
        <w:rPr>
          <w:rFonts w:cstheme="minorHAnsi"/>
          <w:sz w:val="24"/>
          <w:szCs w:val="24"/>
        </w:rPr>
      </w:pPr>
      <w:r w:rsidRPr="00215F39">
        <w:rPr>
          <w:rFonts w:cstheme="minorHAnsi"/>
          <w:sz w:val="24"/>
          <w:szCs w:val="24"/>
        </w:rPr>
        <w:t>Имеются ли санитарные помещения для пациентов, персонала и посетителей и используются ли они</w:t>
      </w:r>
      <w:r w:rsidR="00536527" w:rsidRPr="00215F39">
        <w:rPr>
          <w:rFonts w:cstheme="minorHAnsi"/>
          <w:sz w:val="24"/>
          <w:szCs w:val="24"/>
        </w:rPr>
        <w:t>?</w:t>
      </w:r>
    </w:p>
    <w:p w14:paraId="011F2CA0" w14:textId="47E28466" w:rsidR="00536527" w:rsidRPr="001B180A" w:rsidRDefault="00215F39" w:rsidP="006C241C">
      <w:pPr>
        <w:numPr>
          <w:ilvl w:val="0"/>
          <w:numId w:val="53"/>
        </w:numPr>
        <w:spacing w:before="160"/>
        <w:contextualSpacing/>
        <w:jc w:val="both"/>
        <w:rPr>
          <w:rFonts w:cstheme="minorHAnsi"/>
          <w:sz w:val="24"/>
          <w:szCs w:val="24"/>
          <w:lang w:val="en-US"/>
        </w:rPr>
      </w:pPr>
      <w:r w:rsidRPr="00215F39">
        <w:rPr>
          <w:rFonts w:cstheme="minorHAnsi"/>
          <w:sz w:val="24"/>
          <w:szCs w:val="24"/>
        </w:rPr>
        <w:t xml:space="preserve">В каком состоянии находятся санитарные помещения (например, чистота, запах, функциональность)? </w:t>
      </w:r>
      <w:r w:rsidRPr="00215F39">
        <w:rPr>
          <w:rFonts w:cstheme="minorHAnsi"/>
          <w:sz w:val="24"/>
          <w:szCs w:val="24"/>
          <w:lang w:val="en-US"/>
        </w:rPr>
        <w:t>Частота технического обслуживания</w:t>
      </w:r>
      <w:r w:rsidR="00055C58" w:rsidRPr="001B180A">
        <w:rPr>
          <w:rFonts w:eastAsia="Times New Roman" w:cstheme="minorHAnsi"/>
          <w:bCs/>
          <w:iCs/>
          <w:color w:val="000000" w:themeColor="text1"/>
          <w:sz w:val="24"/>
          <w:szCs w:val="24"/>
          <w:lang w:val="en-US"/>
        </w:rPr>
        <w:t>.</w:t>
      </w:r>
    </w:p>
    <w:p w14:paraId="23FFAA21" w14:textId="037EC29B" w:rsidR="00536527" w:rsidRPr="00215F39" w:rsidRDefault="00215F39" w:rsidP="006C241C">
      <w:pPr>
        <w:numPr>
          <w:ilvl w:val="0"/>
          <w:numId w:val="53"/>
        </w:numPr>
        <w:spacing w:before="160"/>
        <w:contextualSpacing/>
        <w:jc w:val="both"/>
        <w:rPr>
          <w:rFonts w:cstheme="minorHAnsi"/>
          <w:sz w:val="24"/>
          <w:szCs w:val="24"/>
        </w:rPr>
      </w:pPr>
      <w:r w:rsidRPr="00215F39">
        <w:rPr>
          <w:rFonts w:cstheme="minorHAnsi"/>
          <w:sz w:val="24"/>
          <w:szCs w:val="24"/>
        </w:rPr>
        <w:t>Каково соотношение количества туалетов к числу пациентов, персонала и посетителей</w:t>
      </w:r>
      <w:r w:rsidR="00536527" w:rsidRPr="00215F39">
        <w:rPr>
          <w:rFonts w:cstheme="minorHAnsi"/>
          <w:sz w:val="24"/>
          <w:szCs w:val="24"/>
        </w:rPr>
        <w:t>?</w:t>
      </w:r>
    </w:p>
    <w:p w14:paraId="222E69B7" w14:textId="1C868447" w:rsidR="00536527" w:rsidRPr="00215F39" w:rsidRDefault="00215F39" w:rsidP="006C241C">
      <w:pPr>
        <w:numPr>
          <w:ilvl w:val="0"/>
          <w:numId w:val="53"/>
        </w:numPr>
        <w:spacing w:before="160"/>
        <w:contextualSpacing/>
        <w:jc w:val="both"/>
        <w:rPr>
          <w:rFonts w:cstheme="minorHAnsi"/>
          <w:sz w:val="24"/>
          <w:szCs w:val="24"/>
        </w:rPr>
      </w:pPr>
      <w:r w:rsidRPr="00215F39">
        <w:rPr>
          <w:rFonts w:cstheme="minorHAnsi"/>
          <w:sz w:val="24"/>
          <w:szCs w:val="24"/>
        </w:rPr>
        <w:t>Есть ли раздельный туалет для мужчин и женщин</w:t>
      </w:r>
      <w:r w:rsidR="00536527" w:rsidRPr="00215F39">
        <w:rPr>
          <w:rFonts w:cstheme="minorHAnsi"/>
          <w:sz w:val="24"/>
          <w:szCs w:val="24"/>
        </w:rPr>
        <w:t>?</w:t>
      </w:r>
    </w:p>
    <w:p w14:paraId="699A5986" w14:textId="7E027694" w:rsidR="00536527" w:rsidRPr="00B63B26" w:rsidRDefault="00B63B26" w:rsidP="006C241C">
      <w:pPr>
        <w:numPr>
          <w:ilvl w:val="0"/>
          <w:numId w:val="53"/>
        </w:numPr>
        <w:spacing w:before="160"/>
        <w:contextualSpacing/>
        <w:jc w:val="both"/>
        <w:rPr>
          <w:rFonts w:cstheme="minorHAnsi"/>
          <w:sz w:val="24"/>
          <w:szCs w:val="24"/>
        </w:rPr>
      </w:pPr>
      <w:r w:rsidRPr="00B63B26">
        <w:rPr>
          <w:rFonts w:cstheme="minorHAnsi"/>
          <w:sz w:val="24"/>
          <w:szCs w:val="24"/>
        </w:rPr>
        <w:t>Предусмотрены ли в туалетах для женщин условия, обеспечивающие достаточную приватность, в особенности в период менструации</w:t>
      </w:r>
      <w:r w:rsidR="00536527" w:rsidRPr="00B63B26">
        <w:rPr>
          <w:rFonts w:cstheme="minorHAnsi"/>
          <w:sz w:val="24"/>
          <w:szCs w:val="24"/>
        </w:rPr>
        <w:t>?</w:t>
      </w:r>
    </w:p>
    <w:p w14:paraId="6169492D" w14:textId="0CA3AF64" w:rsidR="00536527" w:rsidRPr="00B63B26" w:rsidRDefault="00B63B26" w:rsidP="006C241C">
      <w:pPr>
        <w:numPr>
          <w:ilvl w:val="0"/>
          <w:numId w:val="53"/>
        </w:numPr>
        <w:spacing w:before="160"/>
        <w:contextualSpacing/>
        <w:jc w:val="both"/>
        <w:rPr>
          <w:rFonts w:cstheme="minorHAnsi"/>
          <w:sz w:val="24"/>
          <w:szCs w:val="24"/>
        </w:rPr>
      </w:pPr>
      <w:r w:rsidRPr="00B63B26">
        <w:rPr>
          <w:rFonts w:cstheme="minorHAnsi"/>
          <w:sz w:val="24"/>
          <w:szCs w:val="24"/>
        </w:rPr>
        <w:t>Имеются ли туалеты для медицинского персонала и используются ли они</w:t>
      </w:r>
      <w:r w:rsidR="00536527" w:rsidRPr="00B63B26">
        <w:rPr>
          <w:rFonts w:cstheme="minorHAnsi"/>
          <w:sz w:val="24"/>
          <w:szCs w:val="24"/>
        </w:rPr>
        <w:t>?</w:t>
      </w:r>
    </w:p>
    <w:p w14:paraId="1F291D44" w14:textId="344AA3E7" w:rsidR="00536527" w:rsidRPr="001B180A" w:rsidRDefault="00B63B26" w:rsidP="006C241C">
      <w:pPr>
        <w:pStyle w:val="af0"/>
        <w:spacing w:before="160" w:beforeAutospacing="0" w:after="160" w:afterAutospacing="0" w:line="259" w:lineRule="auto"/>
        <w:contextualSpacing/>
        <w:jc w:val="both"/>
        <w:rPr>
          <w:rFonts w:asciiTheme="minorHAnsi" w:hAnsiTheme="minorHAnsi" w:cstheme="minorHAnsi"/>
        </w:rPr>
      </w:pPr>
      <w:r w:rsidRPr="00B63B26">
        <w:rPr>
          <w:rStyle w:val="af9"/>
          <w:rFonts w:asciiTheme="minorHAnsi" w:eastAsiaTheme="majorEastAsia" w:hAnsiTheme="minorHAnsi" w:cstheme="minorHAnsi"/>
        </w:rPr>
        <w:t>Помещения для мытья рук</w:t>
      </w:r>
      <w:r w:rsidR="00536527" w:rsidRPr="001B180A">
        <w:rPr>
          <w:rStyle w:val="af9"/>
          <w:rFonts w:asciiTheme="minorHAnsi" w:eastAsiaTheme="majorEastAsia" w:hAnsiTheme="minorHAnsi" w:cstheme="minorHAnsi"/>
        </w:rPr>
        <w:t>:</w:t>
      </w:r>
    </w:p>
    <w:p w14:paraId="07546BFC" w14:textId="1D34E231" w:rsidR="00536527" w:rsidRPr="00B63B26" w:rsidRDefault="00B63B26" w:rsidP="006C241C">
      <w:pPr>
        <w:numPr>
          <w:ilvl w:val="0"/>
          <w:numId w:val="54"/>
        </w:numPr>
        <w:spacing w:before="160"/>
        <w:contextualSpacing/>
        <w:jc w:val="both"/>
        <w:rPr>
          <w:rFonts w:cstheme="minorHAnsi"/>
          <w:sz w:val="24"/>
          <w:szCs w:val="24"/>
        </w:rPr>
      </w:pPr>
      <w:r w:rsidRPr="00B63B26">
        <w:rPr>
          <w:rFonts w:cstheme="minorHAnsi"/>
          <w:sz w:val="24"/>
          <w:szCs w:val="24"/>
        </w:rPr>
        <w:t>Имеются ли в местах стационарного лечения, туалетах и помещениях для приготовления пищи места для мытья рук с мылом и водой</w:t>
      </w:r>
      <w:r w:rsidR="00536527" w:rsidRPr="00B63B26">
        <w:rPr>
          <w:rFonts w:cstheme="minorHAnsi"/>
          <w:sz w:val="24"/>
          <w:szCs w:val="24"/>
        </w:rPr>
        <w:t>?</w:t>
      </w:r>
    </w:p>
    <w:p w14:paraId="4CBF5174" w14:textId="2128FD9E" w:rsidR="00536527" w:rsidRPr="00B63B26" w:rsidRDefault="00B63B26" w:rsidP="006C241C">
      <w:pPr>
        <w:numPr>
          <w:ilvl w:val="0"/>
          <w:numId w:val="54"/>
        </w:numPr>
        <w:spacing w:before="160"/>
        <w:contextualSpacing/>
        <w:jc w:val="both"/>
        <w:rPr>
          <w:rFonts w:cstheme="minorHAnsi"/>
          <w:sz w:val="24"/>
          <w:szCs w:val="24"/>
        </w:rPr>
      </w:pPr>
      <w:r w:rsidRPr="00B63B26">
        <w:rPr>
          <w:rFonts w:cstheme="minorHAnsi"/>
          <w:sz w:val="24"/>
          <w:szCs w:val="24"/>
        </w:rPr>
        <w:t>Находятся ли эти места для мытья рук в доступном для всех медицинских работников, пациентов и посетителей месте?</w:t>
      </w:r>
    </w:p>
    <w:p w14:paraId="62A49DBD" w14:textId="35AD6A79" w:rsidR="00536527" w:rsidRPr="00B63B26" w:rsidRDefault="00B63B26" w:rsidP="006C241C">
      <w:pPr>
        <w:numPr>
          <w:ilvl w:val="0"/>
          <w:numId w:val="54"/>
        </w:numPr>
        <w:spacing w:before="160"/>
        <w:contextualSpacing/>
        <w:jc w:val="both"/>
        <w:rPr>
          <w:rFonts w:cstheme="minorHAnsi"/>
          <w:sz w:val="24"/>
          <w:szCs w:val="24"/>
        </w:rPr>
      </w:pPr>
      <w:r w:rsidRPr="00B63B26">
        <w:rPr>
          <w:rFonts w:cstheme="minorHAnsi"/>
          <w:sz w:val="24"/>
          <w:szCs w:val="24"/>
        </w:rPr>
        <w:t>Каково соотношение между количеством мест для мытья рук и количеством пациентов и персонала</w:t>
      </w:r>
      <w:r w:rsidR="00536527" w:rsidRPr="00B63B26">
        <w:rPr>
          <w:rFonts w:cstheme="minorHAnsi"/>
          <w:sz w:val="24"/>
          <w:szCs w:val="24"/>
        </w:rPr>
        <w:t>?</w:t>
      </w:r>
    </w:p>
    <w:p w14:paraId="60444A41" w14:textId="5935482D" w:rsidR="00536527" w:rsidRPr="00B63B26" w:rsidRDefault="00B63B26" w:rsidP="006C241C">
      <w:pPr>
        <w:numPr>
          <w:ilvl w:val="0"/>
          <w:numId w:val="54"/>
        </w:numPr>
        <w:spacing w:before="160"/>
        <w:contextualSpacing/>
        <w:jc w:val="both"/>
        <w:rPr>
          <w:rFonts w:cstheme="minorHAnsi"/>
          <w:sz w:val="24"/>
          <w:szCs w:val="24"/>
        </w:rPr>
      </w:pPr>
      <w:r w:rsidRPr="00B63B26">
        <w:rPr>
          <w:rFonts w:cstheme="minorHAnsi"/>
          <w:sz w:val="24"/>
          <w:szCs w:val="24"/>
        </w:rPr>
        <w:t>Имеются ли в местах для мытья рук постоянно доступные для использования мыло и вода?</w:t>
      </w:r>
    </w:p>
    <w:p w14:paraId="36E17D59" w14:textId="5FFBB88E" w:rsidR="00536527" w:rsidRPr="001B180A" w:rsidRDefault="00B63B26" w:rsidP="006C241C">
      <w:pPr>
        <w:pStyle w:val="af0"/>
        <w:spacing w:before="160" w:beforeAutospacing="0" w:after="160" w:afterAutospacing="0" w:line="259" w:lineRule="auto"/>
        <w:contextualSpacing/>
        <w:jc w:val="both"/>
        <w:rPr>
          <w:rFonts w:asciiTheme="minorHAnsi" w:hAnsiTheme="minorHAnsi" w:cstheme="minorHAnsi"/>
        </w:rPr>
      </w:pPr>
      <w:r w:rsidRPr="00B63B26">
        <w:rPr>
          <w:rStyle w:val="af9"/>
          <w:rFonts w:asciiTheme="minorHAnsi" w:eastAsiaTheme="majorEastAsia" w:hAnsiTheme="minorHAnsi" w:cstheme="minorHAnsi"/>
        </w:rPr>
        <w:t>Техническое обслуживание помещений</w:t>
      </w:r>
      <w:r w:rsidR="00536527" w:rsidRPr="001B180A">
        <w:rPr>
          <w:rStyle w:val="af9"/>
          <w:rFonts w:asciiTheme="minorHAnsi" w:eastAsiaTheme="majorEastAsia" w:hAnsiTheme="minorHAnsi" w:cstheme="minorHAnsi"/>
        </w:rPr>
        <w:t>:</w:t>
      </w:r>
    </w:p>
    <w:p w14:paraId="0392A217" w14:textId="25A1265C" w:rsidR="00536527" w:rsidRPr="00B63B26" w:rsidRDefault="00B63B26" w:rsidP="006C241C">
      <w:pPr>
        <w:numPr>
          <w:ilvl w:val="0"/>
          <w:numId w:val="55"/>
        </w:numPr>
        <w:spacing w:before="160"/>
        <w:contextualSpacing/>
        <w:jc w:val="both"/>
        <w:rPr>
          <w:rFonts w:cstheme="minorHAnsi"/>
          <w:sz w:val="24"/>
          <w:szCs w:val="24"/>
        </w:rPr>
      </w:pPr>
      <w:r w:rsidRPr="00B63B26">
        <w:rPr>
          <w:rFonts w:cstheme="minorHAnsi"/>
          <w:sz w:val="24"/>
          <w:szCs w:val="24"/>
        </w:rPr>
        <w:t>Проводятся ли ежедневная уборка и дезинфекция санитарных помещений, включая туалеты и места для мытья рук</w:t>
      </w:r>
      <w:r w:rsidR="00536527" w:rsidRPr="00B63B26">
        <w:rPr>
          <w:rFonts w:cstheme="minorHAnsi"/>
          <w:sz w:val="24"/>
          <w:szCs w:val="24"/>
        </w:rPr>
        <w:t>?</w:t>
      </w:r>
    </w:p>
    <w:p w14:paraId="2B610F45" w14:textId="55E45579" w:rsidR="00536527" w:rsidRPr="00BF7899" w:rsidRDefault="00BF7899" w:rsidP="006C241C">
      <w:pPr>
        <w:numPr>
          <w:ilvl w:val="0"/>
          <w:numId w:val="55"/>
        </w:numPr>
        <w:spacing w:before="160"/>
        <w:contextualSpacing/>
        <w:jc w:val="both"/>
        <w:rPr>
          <w:rFonts w:cstheme="minorHAnsi"/>
          <w:sz w:val="24"/>
          <w:szCs w:val="24"/>
        </w:rPr>
      </w:pPr>
      <w:r w:rsidRPr="00BF7899">
        <w:rPr>
          <w:rFonts w:cstheme="minorHAnsi"/>
          <w:sz w:val="24"/>
          <w:szCs w:val="24"/>
        </w:rPr>
        <w:t>Имеются ли специально назначенные сотрудники или процедуры для регулярного технического обслуживания систем водоснабжения и санитарии</w:t>
      </w:r>
      <w:r w:rsidR="00536527" w:rsidRPr="00BF7899">
        <w:rPr>
          <w:rFonts w:cstheme="minorHAnsi"/>
          <w:sz w:val="24"/>
          <w:szCs w:val="24"/>
        </w:rPr>
        <w:t>?</w:t>
      </w:r>
    </w:p>
    <w:p w14:paraId="45938569" w14:textId="2440796D" w:rsidR="00536527" w:rsidRPr="00BF7899" w:rsidRDefault="00BF7899" w:rsidP="006C241C">
      <w:pPr>
        <w:numPr>
          <w:ilvl w:val="0"/>
          <w:numId w:val="55"/>
        </w:numPr>
        <w:spacing w:before="160"/>
        <w:contextualSpacing/>
        <w:jc w:val="both"/>
        <w:rPr>
          <w:rFonts w:cstheme="minorHAnsi"/>
          <w:sz w:val="24"/>
          <w:szCs w:val="24"/>
        </w:rPr>
      </w:pPr>
      <w:r w:rsidRPr="00BF7899">
        <w:rPr>
          <w:rFonts w:cstheme="minorHAnsi"/>
          <w:sz w:val="24"/>
          <w:szCs w:val="24"/>
        </w:rPr>
        <w:t xml:space="preserve">С какими трудностями сталкивается </w:t>
      </w:r>
      <w:r>
        <w:rPr>
          <w:rFonts w:cstheme="minorHAnsi"/>
          <w:sz w:val="24"/>
          <w:szCs w:val="24"/>
        </w:rPr>
        <w:t>медицинское учреждение</w:t>
      </w:r>
      <w:r w:rsidRPr="00BF7899">
        <w:rPr>
          <w:rFonts w:cstheme="minorHAnsi"/>
          <w:sz w:val="24"/>
          <w:szCs w:val="24"/>
        </w:rPr>
        <w:t xml:space="preserve"> в обеспечении чистоты туалетов</w:t>
      </w:r>
      <w:r>
        <w:rPr>
          <w:rFonts w:cstheme="minorHAnsi"/>
          <w:sz w:val="24"/>
          <w:szCs w:val="24"/>
        </w:rPr>
        <w:t xml:space="preserve">, </w:t>
      </w:r>
      <w:r w:rsidRPr="00BF7899">
        <w:rPr>
          <w:rFonts w:cstheme="minorHAnsi"/>
          <w:sz w:val="24"/>
          <w:szCs w:val="24"/>
        </w:rPr>
        <w:t>точек водоснабжения</w:t>
      </w:r>
      <w:r>
        <w:rPr>
          <w:rFonts w:cstheme="minorHAnsi"/>
          <w:sz w:val="24"/>
          <w:szCs w:val="24"/>
        </w:rPr>
        <w:t xml:space="preserve"> и мест для мытья рук</w:t>
      </w:r>
      <w:r w:rsidR="00536527" w:rsidRPr="00BF7899">
        <w:rPr>
          <w:rFonts w:cstheme="minorHAnsi"/>
          <w:sz w:val="24"/>
          <w:szCs w:val="24"/>
        </w:rPr>
        <w:t>?</w:t>
      </w:r>
    </w:p>
    <w:p w14:paraId="4771E197" w14:textId="4B740437" w:rsidR="00536527" w:rsidRPr="00BF7899" w:rsidRDefault="00BF7899" w:rsidP="006C241C">
      <w:pPr>
        <w:numPr>
          <w:ilvl w:val="0"/>
          <w:numId w:val="55"/>
        </w:numPr>
        <w:spacing w:before="160"/>
        <w:contextualSpacing/>
        <w:jc w:val="both"/>
        <w:rPr>
          <w:rFonts w:cstheme="minorHAnsi"/>
          <w:sz w:val="24"/>
          <w:szCs w:val="24"/>
        </w:rPr>
      </w:pPr>
      <w:r w:rsidRPr="00BF7899">
        <w:rPr>
          <w:rFonts w:cstheme="minorHAnsi"/>
          <w:sz w:val="24"/>
          <w:szCs w:val="24"/>
        </w:rPr>
        <w:t>Существуют ли дополнительные проблемы</w:t>
      </w:r>
      <w:r>
        <w:rPr>
          <w:rFonts w:cstheme="minorHAnsi"/>
          <w:sz w:val="24"/>
          <w:szCs w:val="24"/>
        </w:rPr>
        <w:t>,</w:t>
      </w:r>
      <w:r w:rsidRPr="00BF7899">
        <w:rPr>
          <w:rFonts w:cstheme="minorHAnsi"/>
          <w:sz w:val="24"/>
          <w:szCs w:val="24"/>
        </w:rPr>
        <w:t xml:space="preserve"> связан</w:t>
      </w:r>
      <w:r>
        <w:rPr>
          <w:rFonts w:cstheme="minorHAnsi"/>
          <w:sz w:val="24"/>
          <w:szCs w:val="24"/>
        </w:rPr>
        <w:t>ные</w:t>
      </w:r>
      <w:r w:rsidRPr="00BF7899">
        <w:rPr>
          <w:rFonts w:cstheme="minorHAnsi"/>
          <w:sz w:val="24"/>
          <w:szCs w:val="24"/>
        </w:rPr>
        <w:t xml:space="preserve"> с поддержанием санитарно-гигиенических стандартов в учреждении</w:t>
      </w:r>
      <w:r w:rsidR="00536527" w:rsidRPr="00BF7899">
        <w:rPr>
          <w:rFonts w:cstheme="minorHAnsi"/>
          <w:sz w:val="24"/>
          <w:szCs w:val="24"/>
        </w:rPr>
        <w:t>?</w:t>
      </w:r>
    </w:p>
    <w:p w14:paraId="76E82C87" w14:textId="5528C2A3" w:rsidR="00536527" w:rsidRPr="001B180A" w:rsidRDefault="00B63B26" w:rsidP="006C241C">
      <w:pPr>
        <w:pStyle w:val="af0"/>
        <w:spacing w:before="160" w:beforeAutospacing="0" w:after="160" w:afterAutospacing="0" w:line="259" w:lineRule="auto"/>
        <w:contextualSpacing/>
        <w:jc w:val="both"/>
        <w:rPr>
          <w:rFonts w:asciiTheme="minorHAnsi" w:hAnsiTheme="minorHAnsi" w:cstheme="minorHAnsi"/>
        </w:rPr>
      </w:pPr>
      <w:r w:rsidRPr="00B63B26">
        <w:rPr>
          <w:rStyle w:val="af9"/>
          <w:rFonts w:asciiTheme="minorHAnsi" w:eastAsiaTheme="majorEastAsia" w:hAnsiTheme="minorHAnsi" w:cstheme="minorHAnsi"/>
        </w:rPr>
        <w:t>Управление отходами</w:t>
      </w:r>
      <w:r w:rsidR="00536527" w:rsidRPr="001B180A">
        <w:rPr>
          <w:rStyle w:val="af9"/>
          <w:rFonts w:asciiTheme="minorHAnsi" w:eastAsiaTheme="majorEastAsia" w:hAnsiTheme="minorHAnsi" w:cstheme="minorHAnsi"/>
        </w:rPr>
        <w:t>:</w:t>
      </w:r>
    </w:p>
    <w:p w14:paraId="78C992B3" w14:textId="7CA64E58" w:rsidR="00A66E8D" w:rsidRPr="00A66E8D" w:rsidRDefault="00A66E8D" w:rsidP="006C241C">
      <w:pPr>
        <w:numPr>
          <w:ilvl w:val="0"/>
          <w:numId w:val="56"/>
        </w:numPr>
        <w:spacing w:before="160"/>
        <w:contextualSpacing/>
        <w:jc w:val="both"/>
        <w:rPr>
          <w:rFonts w:cstheme="minorHAnsi"/>
          <w:sz w:val="24"/>
          <w:szCs w:val="24"/>
        </w:rPr>
      </w:pPr>
      <w:r w:rsidRPr="00A66E8D">
        <w:rPr>
          <w:rFonts w:cstheme="minorHAnsi"/>
          <w:sz w:val="24"/>
          <w:szCs w:val="24"/>
        </w:rPr>
        <w:lastRenderedPageBreak/>
        <w:t xml:space="preserve">Как </w:t>
      </w:r>
      <w:r>
        <w:rPr>
          <w:rFonts w:cstheme="minorHAnsi"/>
          <w:sz w:val="24"/>
          <w:szCs w:val="24"/>
        </w:rPr>
        <w:t xml:space="preserve">утилизируются </w:t>
      </w:r>
      <w:r w:rsidRPr="00A66E8D">
        <w:rPr>
          <w:rFonts w:cstheme="minorHAnsi"/>
          <w:sz w:val="24"/>
          <w:szCs w:val="24"/>
        </w:rPr>
        <w:t>тверды</w:t>
      </w:r>
      <w:r>
        <w:rPr>
          <w:rFonts w:cstheme="minorHAnsi"/>
          <w:sz w:val="24"/>
          <w:szCs w:val="24"/>
        </w:rPr>
        <w:t>е</w:t>
      </w:r>
      <w:r w:rsidRPr="00A66E8D">
        <w:rPr>
          <w:rFonts w:cstheme="minorHAnsi"/>
          <w:sz w:val="24"/>
          <w:szCs w:val="24"/>
        </w:rPr>
        <w:t xml:space="preserve"> отход</w:t>
      </w:r>
      <w:r>
        <w:rPr>
          <w:rFonts w:cstheme="minorHAnsi"/>
          <w:sz w:val="24"/>
          <w:szCs w:val="24"/>
        </w:rPr>
        <w:t>ы</w:t>
      </w:r>
      <w:r w:rsidRPr="00A66E8D">
        <w:rPr>
          <w:rFonts w:cstheme="minorHAnsi"/>
          <w:sz w:val="24"/>
          <w:szCs w:val="24"/>
        </w:rPr>
        <w:t xml:space="preserve"> </w:t>
      </w:r>
      <w:r>
        <w:rPr>
          <w:rFonts w:cstheme="minorHAnsi"/>
          <w:sz w:val="24"/>
          <w:szCs w:val="24"/>
        </w:rPr>
        <w:t>в</w:t>
      </w:r>
      <w:r w:rsidRPr="00A66E8D">
        <w:rPr>
          <w:rFonts w:cstheme="minorHAnsi"/>
          <w:sz w:val="24"/>
          <w:szCs w:val="24"/>
        </w:rPr>
        <w:t xml:space="preserve"> медицинск</w:t>
      </w:r>
      <w:r>
        <w:rPr>
          <w:rFonts w:cstheme="minorHAnsi"/>
          <w:sz w:val="24"/>
          <w:szCs w:val="24"/>
        </w:rPr>
        <w:t>ом</w:t>
      </w:r>
      <w:r w:rsidRPr="00A66E8D">
        <w:rPr>
          <w:rFonts w:cstheme="minorHAnsi"/>
          <w:sz w:val="24"/>
          <w:szCs w:val="24"/>
        </w:rPr>
        <w:t xml:space="preserve"> учреждени</w:t>
      </w:r>
      <w:r>
        <w:rPr>
          <w:rFonts w:cstheme="minorHAnsi"/>
          <w:sz w:val="24"/>
          <w:szCs w:val="24"/>
        </w:rPr>
        <w:t>и</w:t>
      </w:r>
      <w:r w:rsidRPr="00A66E8D">
        <w:rPr>
          <w:rFonts w:cstheme="minorHAnsi"/>
          <w:sz w:val="24"/>
          <w:szCs w:val="24"/>
        </w:rPr>
        <w:t xml:space="preserve">, включая отходы, образующиеся в </w:t>
      </w:r>
      <w:r>
        <w:rPr>
          <w:rFonts w:cstheme="minorHAnsi"/>
          <w:sz w:val="24"/>
          <w:szCs w:val="24"/>
        </w:rPr>
        <w:t xml:space="preserve">результате </w:t>
      </w:r>
      <w:r w:rsidRPr="00A66E8D">
        <w:rPr>
          <w:rFonts w:cstheme="minorHAnsi"/>
          <w:sz w:val="24"/>
          <w:szCs w:val="24"/>
        </w:rPr>
        <w:t>ухода за пациентами, санитарных процедур и медицинской деятельности?</w:t>
      </w:r>
    </w:p>
    <w:p w14:paraId="73271DA2" w14:textId="43B948FC" w:rsidR="00A66E8D" w:rsidRPr="00A66E8D" w:rsidRDefault="00A66E8D" w:rsidP="006C241C">
      <w:pPr>
        <w:numPr>
          <w:ilvl w:val="0"/>
          <w:numId w:val="56"/>
        </w:numPr>
        <w:spacing w:before="160"/>
        <w:contextualSpacing/>
        <w:jc w:val="both"/>
        <w:rPr>
          <w:rFonts w:cstheme="minorHAnsi"/>
          <w:sz w:val="24"/>
          <w:szCs w:val="24"/>
        </w:rPr>
      </w:pPr>
      <w:r w:rsidRPr="00A66E8D">
        <w:rPr>
          <w:rFonts w:cstheme="minorHAnsi"/>
          <w:sz w:val="24"/>
          <w:szCs w:val="24"/>
        </w:rPr>
        <w:t>Существуют ли надлежащие системы сортировки отходов для опасных, неопасных и медицинских отходов?</w:t>
      </w:r>
    </w:p>
    <w:p w14:paraId="6906CBA9" w14:textId="16C12BAE" w:rsidR="00A66E8D" w:rsidRPr="00A66E8D" w:rsidRDefault="00A66E8D" w:rsidP="006C241C">
      <w:pPr>
        <w:numPr>
          <w:ilvl w:val="0"/>
          <w:numId w:val="56"/>
        </w:numPr>
        <w:spacing w:before="160"/>
        <w:contextualSpacing/>
        <w:jc w:val="both"/>
        <w:rPr>
          <w:rFonts w:cstheme="minorHAnsi"/>
          <w:sz w:val="24"/>
          <w:szCs w:val="24"/>
        </w:rPr>
      </w:pPr>
      <w:r w:rsidRPr="00A66E8D">
        <w:rPr>
          <w:rFonts w:cstheme="minorHAnsi"/>
          <w:sz w:val="24"/>
          <w:szCs w:val="24"/>
        </w:rPr>
        <w:t xml:space="preserve">Есть ли системы безопасной утилизации медицинских отходов, включая острые предметы и </w:t>
      </w:r>
      <w:r>
        <w:rPr>
          <w:rFonts w:cstheme="minorHAnsi"/>
          <w:sz w:val="24"/>
          <w:szCs w:val="24"/>
        </w:rPr>
        <w:t>загрязненные</w:t>
      </w:r>
      <w:r w:rsidRPr="00A66E8D">
        <w:rPr>
          <w:rFonts w:cstheme="minorHAnsi"/>
          <w:sz w:val="24"/>
          <w:szCs w:val="24"/>
        </w:rPr>
        <w:t xml:space="preserve"> материалы?</w:t>
      </w:r>
    </w:p>
    <w:p w14:paraId="343B74EE" w14:textId="77C7915C" w:rsidR="00536527" w:rsidRPr="00A66E8D" w:rsidRDefault="00A66E8D" w:rsidP="006C241C">
      <w:pPr>
        <w:numPr>
          <w:ilvl w:val="0"/>
          <w:numId w:val="56"/>
        </w:numPr>
        <w:spacing w:before="160"/>
        <w:ind w:left="714" w:hanging="357"/>
        <w:jc w:val="both"/>
        <w:rPr>
          <w:rFonts w:cstheme="minorHAnsi"/>
          <w:sz w:val="24"/>
          <w:szCs w:val="24"/>
        </w:rPr>
      </w:pPr>
      <w:r w:rsidRPr="00A66E8D">
        <w:rPr>
          <w:rFonts w:cstheme="minorHAnsi"/>
          <w:sz w:val="24"/>
          <w:szCs w:val="24"/>
        </w:rPr>
        <w:t xml:space="preserve">Существуют ли </w:t>
      </w:r>
      <w:r>
        <w:rPr>
          <w:rFonts w:cstheme="minorHAnsi"/>
          <w:sz w:val="24"/>
          <w:szCs w:val="24"/>
        </w:rPr>
        <w:t>помещения</w:t>
      </w:r>
      <w:r w:rsidRPr="00A66E8D">
        <w:rPr>
          <w:rFonts w:cstheme="minorHAnsi"/>
          <w:sz w:val="24"/>
          <w:szCs w:val="24"/>
        </w:rPr>
        <w:t xml:space="preserve"> или системы для </w:t>
      </w:r>
      <w:r>
        <w:rPr>
          <w:rFonts w:cstheme="minorHAnsi"/>
          <w:sz w:val="24"/>
          <w:szCs w:val="24"/>
        </w:rPr>
        <w:t>надлежащей</w:t>
      </w:r>
      <w:r w:rsidRPr="00A66E8D">
        <w:rPr>
          <w:rFonts w:cstheme="minorHAnsi"/>
          <w:sz w:val="24"/>
          <w:szCs w:val="24"/>
        </w:rPr>
        <w:t xml:space="preserve"> утилизации санитарных отходов (например, средств</w:t>
      </w:r>
      <w:r>
        <w:rPr>
          <w:rFonts w:cstheme="minorHAnsi"/>
          <w:sz w:val="24"/>
          <w:szCs w:val="24"/>
        </w:rPr>
        <w:t xml:space="preserve"> гигиены</w:t>
      </w:r>
      <w:r w:rsidRPr="00A66E8D">
        <w:rPr>
          <w:rFonts w:cstheme="minorHAnsi"/>
          <w:sz w:val="24"/>
          <w:szCs w:val="24"/>
        </w:rPr>
        <w:t>, подгузники и т. д.)</w:t>
      </w:r>
      <w:r w:rsidR="00536527" w:rsidRPr="00A66E8D">
        <w:rPr>
          <w:rFonts w:cstheme="minorHAnsi"/>
          <w:sz w:val="24"/>
          <w:szCs w:val="24"/>
        </w:rPr>
        <w:t>?</w:t>
      </w:r>
    </w:p>
    <w:p w14:paraId="73CBC7FB" w14:textId="06FB1782" w:rsidR="001B47AF" w:rsidRPr="001123DF" w:rsidRDefault="001123DF" w:rsidP="006C241C">
      <w:pPr>
        <w:pStyle w:val="ab"/>
        <w:numPr>
          <w:ilvl w:val="0"/>
          <w:numId w:val="69"/>
        </w:numPr>
        <w:tabs>
          <w:tab w:val="clear" w:pos="720"/>
        </w:tabs>
        <w:spacing w:before="160"/>
        <w:ind w:left="426" w:hanging="357"/>
        <w:contextualSpacing w:val="0"/>
        <w:jc w:val="both"/>
        <w:rPr>
          <w:rFonts w:cstheme="minorHAnsi"/>
          <w:b/>
          <w:bCs/>
          <w:i/>
          <w:iCs/>
          <w:color w:val="5B9BD5" w:themeColor="accent1"/>
          <w:sz w:val="24"/>
          <w:szCs w:val="24"/>
          <w:lang w:eastAsia="ru-RU"/>
        </w:rPr>
      </w:pPr>
      <w:r w:rsidRPr="001123DF">
        <w:rPr>
          <w:rFonts w:cstheme="minorHAnsi"/>
          <w:b/>
          <w:bCs/>
          <w:i/>
          <w:iCs/>
          <w:color w:val="5B9BD5" w:themeColor="accent1"/>
          <w:sz w:val="24"/>
          <w:szCs w:val="24"/>
          <w:lang w:eastAsia="ru-RU"/>
        </w:rPr>
        <w:t>ГИ С ПРЕДСТАВИТЕЛЯМИ СОЦИАЛЬНЫХ УЧРЕЖДЕНИЙ, СПЕЦИАЛИСТАМИ В СОЦИАЛЬНОЙ СФЕРЕ, ПРЕДСТАВИТЕЛЯМИ МЕСТНЫХ ОРГАНОВ ВЛАСТИ</w:t>
      </w:r>
    </w:p>
    <w:p w14:paraId="4EA28AE2" w14:textId="5BE379BA" w:rsidR="00A66E8D" w:rsidRPr="00A66E8D" w:rsidRDefault="00A66E8D" w:rsidP="006C241C">
      <w:pPr>
        <w:pStyle w:val="ab"/>
        <w:numPr>
          <w:ilvl w:val="0"/>
          <w:numId w:val="25"/>
        </w:numPr>
        <w:spacing w:before="160"/>
        <w:jc w:val="both"/>
        <w:rPr>
          <w:rFonts w:eastAsia="Times New Roman" w:cstheme="minorHAnsi"/>
          <w:bCs/>
          <w:iCs/>
          <w:color w:val="000000" w:themeColor="text1"/>
          <w:sz w:val="24"/>
          <w:szCs w:val="24"/>
        </w:rPr>
      </w:pPr>
      <w:r w:rsidRPr="00A66E8D">
        <w:rPr>
          <w:rFonts w:eastAsia="Times New Roman" w:cstheme="minorHAnsi"/>
          <w:bCs/>
          <w:iCs/>
          <w:color w:val="000000" w:themeColor="text1"/>
          <w:sz w:val="24"/>
          <w:szCs w:val="24"/>
        </w:rPr>
        <w:t>Опишите кратко текущее состояние систем водоснабжения и санитарии, частоту их обслуживания в вашей школе</w:t>
      </w:r>
      <w:r>
        <w:rPr>
          <w:rFonts w:eastAsia="Times New Roman" w:cstheme="minorHAnsi"/>
          <w:bCs/>
          <w:iCs/>
          <w:color w:val="000000" w:themeColor="text1"/>
          <w:sz w:val="24"/>
          <w:szCs w:val="24"/>
        </w:rPr>
        <w:t xml:space="preserve"> </w:t>
      </w:r>
      <w:r w:rsidRPr="00A66E8D">
        <w:rPr>
          <w:rFonts w:eastAsia="Times New Roman" w:cstheme="minorHAnsi"/>
          <w:bCs/>
          <w:iCs/>
          <w:color w:val="000000" w:themeColor="text1"/>
          <w:sz w:val="24"/>
          <w:szCs w:val="24"/>
        </w:rPr>
        <w:t>/</w:t>
      </w:r>
      <w:r>
        <w:rPr>
          <w:rFonts w:eastAsia="Times New Roman" w:cstheme="minorHAnsi"/>
          <w:bCs/>
          <w:iCs/>
          <w:color w:val="000000" w:themeColor="text1"/>
          <w:sz w:val="24"/>
          <w:szCs w:val="24"/>
        </w:rPr>
        <w:t xml:space="preserve"> </w:t>
      </w:r>
      <w:r w:rsidRPr="00A66E8D">
        <w:rPr>
          <w:rFonts w:eastAsia="Times New Roman" w:cstheme="minorHAnsi"/>
          <w:bCs/>
          <w:iCs/>
          <w:color w:val="000000" w:themeColor="text1"/>
          <w:sz w:val="24"/>
          <w:szCs w:val="24"/>
        </w:rPr>
        <w:t>медицинском учреждении (в школах</w:t>
      </w:r>
      <w:r>
        <w:rPr>
          <w:rFonts w:eastAsia="Times New Roman" w:cstheme="minorHAnsi"/>
          <w:bCs/>
          <w:iCs/>
          <w:color w:val="000000" w:themeColor="text1"/>
          <w:sz w:val="24"/>
          <w:szCs w:val="24"/>
        </w:rPr>
        <w:t xml:space="preserve"> </w:t>
      </w:r>
      <w:r w:rsidRPr="00A66E8D">
        <w:rPr>
          <w:rFonts w:eastAsia="Times New Roman" w:cstheme="minorHAnsi"/>
          <w:bCs/>
          <w:iCs/>
          <w:color w:val="000000" w:themeColor="text1"/>
          <w:sz w:val="24"/>
          <w:szCs w:val="24"/>
        </w:rPr>
        <w:t>/</w:t>
      </w:r>
      <w:r>
        <w:rPr>
          <w:rFonts w:eastAsia="Times New Roman" w:cstheme="minorHAnsi"/>
          <w:bCs/>
          <w:iCs/>
          <w:color w:val="000000" w:themeColor="text1"/>
          <w:sz w:val="24"/>
          <w:szCs w:val="24"/>
        </w:rPr>
        <w:t xml:space="preserve"> </w:t>
      </w:r>
      <w:r w:rsidRPr="00A66E8D">
        <w:rPr>
          <w:rFonts w:eastAsia="Times New Roman" w:cstheme="minorHAnsi"/>
          <w:bCs/>
          <w:iCs/>
          <w:color w:val="000000" w:themeColor="text1"/>
          <w:sz w:val="24"/>
          <w:szCs w:val="24"/>
        </w:rPr>
        <w:t>медучреждениях вашего района</w:t>
      </w:r>
      <w:r>
        <w:rPr>
          <w:rFonts w:eastAsia="Times New Roman" w:cstheme="minorHAnsi"/>
          <w:bCs/>
          <w:iCs/>
          <w:color w:val="000000" w:themeColor="text1"/>
          <w:sz w:val="24"/>
          <w:szCs w:val="24"/>
        </w:rPr>
        <w:t xml:space="preserve"> </w:t>
      </w:r>
      <w:r w:rsidRPr="00A66E8D">
        <w:rPr>
          <w:rFonts w:eastAsia="Times New Roman" w:cstheme="minorHAnsi"/>
          <w:bCs/>
          <w:iCs/>
          <w:color w:val="000000" w:themeColor="text1"/>
          <w:sz w:val="24"/>
          <w:szCs w:val="24"/>
        </w:rPr>
        <w:t>/</w:t>
      </w:r>
      <w:r>
        <w:rPr>
          <w:rFonts w:eastAsia="Times New Roman" w:cstheme="minorHAnsi"/>
          <w:bCs/>
          <w:iCs/>
          <w:color w:val="000000" w:themeColor="text1"/>
          <w:sz w:val="24"/>
          <w:szCs w:val="24"/>
        </w:rPr>
        <w:t xml:space="preserve"> </w:t>
      </w:r>
      <w:r w:rsidRPr="00A66E8D">
        <w:rPr>
          <w:rFonts w:eastAsia="Times New Roman" w:cstheme="minorHAnsi"/>
          <w:bCs/>
          <w:iCs/>
          <w:color w:val="000000" w:themeColor="text1"/>
          <w:sz w:val="24"/>
          <w:szCs w:val="24"/>
        </w:rPr>
        <w:t>области).</w:t>
      </w:r>
    </w:p>
    <w:p w14:paraId="1F8B9070" w14:textId="04ED6CD9" w:rsidR="00A66E8D" w:rsidRPr="00A66E8D" w:rsidRDefault="00A66E8D" w:rsidP="006C241C">
      <w:pPr>
        <w:pStyle w:val="ab"/>
        <w:numPr>
          <w:ilvl w:val="0"/>
          <w:numId w:val="25"/>
        </w:numPr>
        <w:spacing w:before="160"/>
        <w:jc w:val="both"/>
        <w:rPr>
          <w:rFonts w:eastAsia="Times New Roman" w:cstheme="minorHAnsi"/>
          <w:bCs/>
          <w:iCs/>
          <w:color w:val="000000" w:themeColor="text1"/>
          <w:sz w:val="24"/>
          <w:szCs w:val="24"/>
        </w:rPr>
      </w:pPr>
      <w:r w:rsidRPr="00A66E8D">
        <w:rPr>
          <w:rFonts w:eastAsia="Times New Roman" w:cstheme="minorHAnsi"/>
          <w:bCs/>
          <w:iCs/>
          <w:color w:val="000000" w:themeColor="text1"/>
          <w:sz w:val="24"/>
          <w:szCs w:val="24"/>
        </w:rPr>
        <w:t>Финансовые, административные, правовые и институциональные механизмы, регулирующие эксплуатацию, техническое обслуживание (</w:t>
      </w:r>
      <w:proofErr w:type="spellStart"/>
      <w:r>
        <w:rPr>
          <w:rFonts w:eastAsia="Times New Roman" w:cstheme="minorHAnsi"/>
          <w:bCs/>
          <w:iCs/>
          <w:color w:val="000000" w:themeColor="text1"/>
          <w:sz w:val="24"/>
          <w:szCs w:val="24"/>
        </w:rPr>
        <w:t>ЭиТ</w:t>
      </w:r>
      <w:r w:rsidRPr="00A66E8D">
        <w:rPr>
          <w:rFonts w:eastAsia="Times New Roman" w:cstheme="minorHAnsi"/>
          <w:bCs/>
          <w:iCs/>
          <w:color w:val="000000" w:themeColor="text1"/>
          <w:sz w:val="24"/>
          <w:szCs w:val="24"/>
        </w:rPr>
        <w:t>О</w:t>
      </w:r>
      <w:proofErr w:type="spellEnd"/>
      <w:r w:rsidRPr="00A66E8D">
        <w:rPr>
          <w:rFonts w:eastAsia="Times New Roman" w:cstheme="minorHAnsi"/>
          <w:bCs/>
          <w:iCs/>
          <w:color w:val="000000" w:themeColor="text1"/>
          <w:sz w:val="24"/>
          <w:szCs w:val="24"/>
        </w:rPr>
        <w:t xml:space="preserve">) и устойчивость санитарных </w:t>
      </w:r>
      <w:r>
        <w:rPr>
          <w:rFonts w:eastAsia="Times New Roman" w:cstheme="minorHAnsi"/>
          <w:bCs/>
          <w:iCs/>
          <w:color w:val="000000" w:themeColor="text1"/>
          <w:sz w:val="24"/>
          <w:szCs w:val="24"/>
        </w:rPr>
        <w:t xml:space="preserve">помещений </w:t>
      </w:r>
      <w:r w:rsidRPr="00A66E8D">
        <w:rPr>
          <w:rFonts w:eastAsia="Times New Roman" w:cstheme="minorHAnsi"/>
          <w:bCs/>
          <w:iCs/>
          <w:color w:val="000000" w:themeColor="text1"/>
          <w:sz w:val="24"/>
          <w:szCs w:val="24"/>
        </w:rPr>
        <w:t>школ/медучреждений.</w:t>
      </w:r>
    </w:p>
    <w:p w14:paraId="1642B455" w14:textId="36B6C359" w:rsidR="00A66E8D" w:rsidRPr="00A66E8D" w:rsidRDefault="00A66E8D" w:rsidP="006C241C">
      <w:pPr>
        <w:pStyle w:val="ab"/>
        <w:numPr>
          <w:ilvl w:val="0"/>
          <w:numId w:val="25"/>
        </w:numPr>
        <w:spacing w:before="160"/>
        <w:jc w:val="both"/>
        <w:rPr>
          <w:rFonts w:eastAsia="Times New Roman" w:cstheme="minorHAnsi"/>
          <w:bCs/>
          <w:iCs/>
          <w:color w:val="000000" w:themeColor="text1"/>
          <w:sz w:val="24"/>
          <w:szCs w:val="24"/>
        </w:rPr>
      </w:pPr>
      <w:r w:rsidRPr="00A66E8D">
        <w:rPr>
          <w:rFonts w:eastAsia="Times New Roman" w:cstheme="minorHAnsi"/>
          <w:bCs/>
          <w:iCs/>
          <w:color w:val="000000" w:themeColor="text1"/>
          <w:sz w:val="24"/>
          <w:szCs w:val="24"/>
        </w:rPr>
        <w:t xml:space="preserve">Как школы/медучреждения в настоящее время распределяют средства на санитарные нужды и управляют своими бюджетами? Какие недостатки финансирования влияют на уборку и обслуживание санитарных </w:t>
      </w:r>
      <w:r>
        <w:rPr>
          <w:rFonts w:eastAsia="Times New Roman" w:cstheme="minorHAnsi"/>
          <w:bCs/>
          <w:iCs/>
          <w:color w:val="000000" w:themeColor="text1"/>
          <w:sz w:val="24"/>
          <w:szCs w:val="24"/>
        </w:rPr>
        <w:t>помещений</w:t>
      </w:r>
      <w:r w:rsidRPr="00A66E8D">
        <w:rPr>
          <w:rFonts w:eastAsia="Times New Roman" w:cstheme="minorHAnsi"/>
          <w:bCs/>
          <w:iCs/>
          <w:color w:val="000000" w:themeColor="text1"/>
          <w:sz w:val="24"/>
          <w:szCs w:val="24"/>
        </w:rPr>
        <w:t>?</w:t>
      </w:r>
    </w:p>
    <w:p w14:paraId="429CB1CE" w14:textId="30FBB324" w:rsidR="00A66E8D" w:rsidRPr="00A66E8D" w:rsidRDefault="00A66E8D" w:rsidP="006C241C">
      <w:pPr>
        <w:pStyle w:val="ab"/>
        <w:numPr>
          <w:ilvl w:val="0"/>
          <w:numId w:val="25"/>
        </w:numPr>
        <w:spacing w:before="160"/>
        <w:jc w:val="both"/>
        <w:rPr>
          <w:rFonts w:eastAsia="Times New Roman" w:cstheme="minorHAnsi"/>
          <w:bCs/>
          <w:iCs/>
          <w:color w:val="000000" w:themeColor="text1"/>
          <w:sz w:val="24"/>
          <w:szCs w:val="24"/>
        </w:rPr>
      </w:pPr>
      <w:r w:rsidRPr="00A66E8D">
        <w:rPr>
          <w:rFonts w:eastAsia="Times New Roman" w:cstheme="minorHAnsi"/>
          <w:bCs/>
          <w:iCs/>
          <w:color w:val="000000" w:themeColor="text1"/>
          <w:sz w:val="24"/>
          <w:szCs w:val="24"/>
        </w:rPr>
        <w:t xml:space="preserve">Какие ограничения существуют на национальном уровне для сбора школами средств с родителей на </w:t>
      </w:r>
      <w:proofErr w:type="spellStart"/>
      <w:r>
        <w:rPr>
          <w:rFonts w:eastAsia="Times New Roman" w:cstheme="minorHAnsi"/>
          <w:bCs/>
          <w:iCs/>
          <w:color w:val="000000" w:themeColor="text1"/>
          <w:sz w:val="24"/>
          <w:szCs w:val="24"/>
        </w:rPr>
        <w:t>ЭиТ</w:t>
      </w:r>
      <w:r w:rsidR="004E3020">
        <w:rPr>
          <w:rFonts w:eastAsia="Times New Roman" w:cstheme="minorHAnsi"/>
          <w:bCs/>
          <w:iCs/>
          <w:color w:val="000000" w:themeColor="text1"/>
          <w:sz w:val="24"/>
          <w:szCs w:val="24"/>
        </w:rPr>
        <w:t>О</w:t>
      </w:r>
      <w:proofErr w:type="spellEnd"/>
      <w:r>
        <w:rPr>
          <w:rFonts w:eastAsia="Times New Roman" w:cstheme="minorHAnsi"/>
          <w:bCs/>
          <w:iCs/>
          <w:color w:val="000000" w:themeColor="text1"/>
          <w:sz w:val="24"/>
          <w:szCs w:val="24"/>
        </w:rPr>
        <w:t xml:space="preserve"> </w:t>
      </w:r>
      <w:r w:rsidRPr="00A66E8D">
        <w:rPr>
          <w:rFonts w:eastAsia="Times New Roman" w:cstheme="minorHAnsi"/>
          <w:bCs/>
          <w:iCs/>
          <w:color w:val="000000" w:themeColor="text1"/>
          <w:sz w:val="24"/>
          <w:szCs w:val="24"/>
        </w:rPr>
        <w:t>расходы (например, мыло, туалетная бумага)?</w:t>
      </w:r>
    </w:p>
    <w:p w14:paraId="000FC66A" w14:textId="37E47506" w:rsidR="00A66E8D" w:rsidRPr="00A66E8D" w:rsidRDefault="00A66E8D" w:rsidP="006C241C">
      <w:pPr>
        <w:pStyle w:val="ab"/>
        <w:numPr>
          <w:ilvl w:val="0"/>
          <w:numId w:val="25"/>
        </w:numPr>
        <w:spacing w:before="160"/>
        <w:jc w:val="both"/>
        <w:rPr>
          <w:rFonts w:eastAsia="Times New Roman" w:cstheme="minorHAnsi"/>
          <w:bCs/>
          <w:iCs/>
          <w:color w:val="000000" w:themeColor="text1"/>
          <w:sz w:val="24"/>
          <w:szCs w:val="24"/>
        </w:rPr>
      </w:pPr>
      <w:r w:rsidRPr="00A66E8D">
        <w:rPr>
          <w:rFonts w:eastAsia="Times New Roman" w:cstheme="minorHAnsi"/>
          <w:bCs/>
          <w:iCs/>
          <w:color w:val="000000" w:themeColor="text1"/>
          <w:sz w:val="24"/>
          <w:szCs w:val="24"/>
        </w:rPr>
        <w:t xml:space="preserve">Какие законы, политики и нормативные акты поддерживают или препятствуют надлежащему </w:t>
      </w:r>
      <w:proofErr w:type="spellStart"/>
      <w:r>
        <w:rPr>
          <w:rFonts w:eastAsia="Times New Roman" w:cstheme="minorHAnsi"/>
          <w:bCs/>
          <w:iCs/>
          <w:color w:val="000000" w:themeColor="text1"/>
          <w:sz w:val="24"/>
          <w:szCs w:val="24"/>
        </w:rPr>
        <w:t>ЭиТО</w:t>
      </w:r>
      <w:proofErr w:type="spellEnd"/>
      <w:r>
        <w:rPr>
          <w:rFonts w:eastAsia="Times New Roman" w:cstheme="minorHAnsi"/>
          <w:bCs/>
          <w:iCs/>
          <w:color w:val="000000" w:themeColor="text1"/>
          <w:sz w:val="24"/>
          <w:szCs w:val="24"/>
        </w:rPr>
        <w:t xml:space="preserve"> </w:t>
      </w:r>
      <w:r w:rsidRPr="00A66E8D">
        <w:rPr>
          <w:rFonts w:eastAsia="Times New Roman" w:cstheme="minorHAnsi"/>
          <w:bCs/>
          <w:iCs/>
          <w:color w:val="000000" w:themeColor="text1"/>
          <w:sz w:val="24"/>
          <w:szCs w:val="24"/>
        </w:rPr>
        <w:t xml:space="preserve">и устойчивости </w:t>
      </w:r>
      <w:r>
        <w:rPr>
          <w:rFonts w:eastAsia="Times New Roman" w:cstheme="minorHAnsi"/>
          <w:bCs/>
          <w:iCs/>
          <w:color w:val="000000" w:themeColor="text1"/>
          <w:sz w:val="24"/>
          <w:szCs w:val="24"/>
        </w:rPr>
        <w:t>помещений</w:t>
      </w:r>
      <w:r w:rsidRPr="00A66E8D">
        <w:rPr>
          <w:rFonts w:eastAsia="Times New Roman" w:cstheme="minorHAnsi"/>
          <w:bCs/>
          <w:iCs/>
          <w:color w:val="000000" w:themeColor="text1"/>
          <w:sz w:val="24"/>
          <w:szCs w:val="24"/>
        </w:rPr>
        <w:t>?</w:t>
      </w:r>
    </w:p>
    <w:p w14:paraId="1E460C18" w14:textId="2162689E" w:rsidR="00A66E8D" w:rsidRPr="00A66E8D" w:rsidRDefault="00A66E8D" w:rsidP="006C241C">
      <w:pPr>
        <w:pStyle w:val="ab"/>
        <w:numPr>
          <w:ilvl w:val="0"/>
          <w:numId w:val="25"/>
        </w:numPr>
        <w:spacing w:before="160"/>
        <w:jc w:val="both"/>
        <w:rPr>
          <w:rFonts w:eastAsia="Times New Roman" w:cstheme="minorHAnsi"/>
          <w:bCs/>
          <w:iCs/>
          <w:color w:val="000000" w:themeColor="text1"/>
          <w:sz w:val="24"/>
          <w:szCs w:val="24"/>
        </w:rPr>
      </w:pPr>
      <w:r w:rsidRPr="00A66E8D">
        <w:rPr>
          <w:rFonts w:eastAsia="Times New Roman" w:cstheme="minorHAnsi"/>
          <w:bCs/>
          <w:iCs/>
          <w:color w:val="000000" w:themeColor="text1"/>
          <w:sz w:val="24"/>
          <w:szCs w:val="24"/>
        </w:rPr>
        <w:t xml:space="preserve">Как школы/медучреждения могут эффективно контролировать использование и состояние санитарных </w:t>
      </w:r>
      <w:r>
        <w:rPr>
          <w:rFonts w:eastAsia="Times New Roman" w:cstheme="minorHAnsi"/>
          <w:bCs/>
          <w:iCs/>
          <w:color w:val="000000" w:themeColor="text1"/>
          <w:sz w:val="24"/>
          <w:szCs w:val="24"/>
        </w:rPr>
        <w:t>помещений</w:t>
      </w:r>
      <w:r w:rsidRPr="00A66E8D">
        <w:rPr>
          <w:rFonts w:eastAsia="Times New Roman" w:cstheme="minorHAnsi"/>
          <w:bCs/>
          <w:iCs/>
          <w:color w:val="000000" w:themeColor="text1"/>
          <w:sz w:val="24"/>
          <w:szCs w:val="24"/>
        </w:rPr>
        <w:t>?</w:t>
      </w:r>
    </w:p>
    <w:p w14:paraId="4C82080F" w14:textId="66FA7FE9" w:rsidR="00A66E8D" w:rsidRPr="00A66E8D" w:rsidRDefault="00A66E8D" w:rsidP="006C241C">
      <w:pPr>
        <w:pStyle w:val="ab"/>
        <w:numPr>
          <w:ilvl w:val="0"/>
          <w:numId w:val="25"/>
        </w:numPr>
        <w:spacing w:before="160"/>
        <w:jc w:val="both"/>
        <w:rPr>
          <w:rFonts w:eastAsia="Times New Roman" w:cstheme="minorHAnsi"/>
          <w:bCs/>
          <w:iCs/>
          <w:color w:val="000000" w:themeColor="text1"/>
          <w:sz w:val="24"/>
          <w:szCs w:val="24"/>
        </w:rPr>
      </w:pPr>
      <w:r w:rsidRPr="00A66E8D">
        <w:rPr>
          <w:rFonts w:eastAsia="Times New Roman" w:cstheme="minorHAnsi"/>
          <w:bCs/>
          <w:iCs/>
          <w:color w:val="000000" w:themeColor="text1"/>
          <w:sz w:val="24"/>
          <w:szCs w:val="24"/>
        </w:rPr>
        <w:t xml:space="preserve">Какую роль могут играть цифровые инструменты (например, </w:t>
      </w:r>
      <w:r w:rsidRPr="00A66E8D">
        <w:rPr>
          <w:rFonts w:eastAsia="Times New Roman" w:cstheme="minorHAnsi"/>
          <w:bCs/>
          <w:iCs/>
          <w:color w:val="000000" w:themeColor="text1"/>
          <w:sz w:val="24"/>
          <w:szCs w:val="24"/>
          <w:lang w:val="en-US"/>
        </w:rPr>
        <w:t>QR</w:t>
      </w:r>
      <w:r w:rsidRPr="00A66E8D">
        <w:rPr>
          <w:rFonts w:eastAsia="Times New Roman" w:cstheme="minorHAnsi"/>
          <w:bCs/>
          <w:iCs/>
          <w:color w:val="000000" w:themeColor="text1"/>
          <w:sz w:val="24"/>
          <w:szCs w:val="24"/>
        </w:rPr>
        <w:t xml:space="preserve">-коды для сообщения о проблемах с </w:t>
      </w:r>
      <w:r>
        <w:rPr>
          <w:rFonts w:eastAsia="Times New Roman" w:cstheme="minorHAnsi"/>
          <w:bCs/>
          <w:iCs/>
          <w:color w:val="000000" w:themeColor="text1"/>
          <w:sz w:val="24"/>
          <w:szCs w:val="24"/>
        </w:rPr>
        <w:t>помещениями</w:t>
      </w:r>
      <w:r w:rsidRPr="00A66E8D">
        <w:rPr>
          <w:rFonts w:eastAsia="Times New Roman" w:cstheme="minorHAnsi"/>
          <w:bCs/>
          <w:iCs/>
          <w:color w:val="000000" w:themeColor="text1"/>
          <w:sz w:val="24"/>
          <w:szCs w:val="24"/>
        </w:rPr>
        <w:t xml:space="preserve">) в улучшении контроля за </w:t>
      </w:r>
      <w:proofErr w:type="spellStart"/>
      <w:r>
        <w:rPr>
          <w:rFonts w:eastAsia="Times New Roman" w:cstheme="minorHAnsi"/>
          <w:bCs/>
          <w:iCs/>
          <w:color w:val="000000" w:themeColor="text1"/>
          <w:sz w:val="24"/>
          <w:szCs w:val="24"/>
        </w:rPr>
        <w:t>ЭиТО</w:t>
      </w:r>
      <w:proofErr w:type="spellEnd"/>
      <w:r w:rsidRPr="00A66E8D">
        <w:rPr>
          <w:rFonts w:eastAsia="Times New Roman" w:cstheme="minorHAnsi"/>
          <w:bCs/>
          <w:iCs/>
          <w:color w:val="000000" w:themeColor="text1"/>
          <w:sz w:val="24"/>
          <w:szCs w:val="24"/>
        </w:rPr>
        <w:t>?</w:t>
      </w:r>
    </w:p>
    <w:p w14:paraId="3B0C745A" w14:textId="4F5A91A4" w:rsidR="00354736" w:rsidRPr="00A66E8D" w:rsidRDefault="00A66E8D" w:rsidP="006C241C">
      <w:pPr>
        <w:pStyle w:val="ab"/>
        <w:numPr>
          <w:ilvl w:val="0"/>
          <w:numId w:val="25"/>
        </w:numPr>
        <w:spacing w:before="160"/>
        <w:ind w:left="714" w:hanging="357"/>
        <w:contextualSpacing w:val="0"/>
        <w:jc w:val="both"/>
        <w:rPr>
          <w:rFonts w:cstheme="minorHAnsi"/>
          <w:sz w:val="24"/>
          <w:szCs w:val="24"/>
        </w:rPr>
      </w:pPr>
      <w:r w:rsidRPr="00A66E8D">
        <w:rPr>
          <w:rFonts w:eastAsia="Times New Roman" w:cstheme="minorHAnsi"/>
          <w:bCs/>
          <w:iCs/>
          <w:color w:val="000000" w:themeColor="text1"/>
          <w:sz w:val="24"/>
          <w:szCs w:val="24"/>
        </w:rPr>
        <w:t xml:space="preserve">Какие реформы необходимы для улучшения долгосрочной эксплуатационной и финансовой устойчивости санитарных </w:t>
      </w:r>
      <w:r>
        <w:rPr>
          <w:rFonts w:eastAsia="Times New Roman" w:cstheme="minorHAnsi"/>
          <w:bCs/>
          <w:iCs/>
          <w:color w:val="000000" w:themeColor="text1"/>
          <w:sz w:val="24"/>
          <w:szCs w:val="24"/>
        </w:rPr>
        <w:t>помещений</w:t>
      </w:r>
      <w:r w:rsidRPr="00A66E8D">
        <w:rPr>
          <w:rFonts w:eastAsia="Times New Roman" w:cstheme="minorHAnsi"/>
          <w:bCs/>
          <w:iCs/>
          <w:color w:val="000000" w:themeColor="text1"/>
          <w:sz w:val="24"/>
          <w:szCs w:val="24"/>
        </w:rPr>
        <w:t xml:space="preserve"> школ?</w:t>
      </w:r>
    </w:p>
    <w:p w14:paraId="2D30CF69" w14:textId="26280982" w:rsidR="001D599E" w:rsidRPr="000E182B" w:rsidRDefault="000E182B" w:rsidP="006C241C">
      <w:pPr>
        <w:pStyle w:val="ab"/>
        <w:numPr>
          <w:ilvl w:val="0"/>
          <w:numId w:val="69"/>
        </w:numPr>
        <w:tabs>
          <w:tab w:val="clear" w:pos="720"/>
        </w:tabs>
        <w:spacing w:before="160"/>
        <w:ind w:left="426"/>
        <w:jc w:val="both"/>
        <w:rPr>
          <w:rFonts w:cstheme="minorHAnsi"/>
          <w:b/>
          <w:bCs/>
          <w:i/>
          <w:iCs/>
          <w:color w:val="5B9BD5" w:themeColor="accent1"/>
          <w:sz w:val="24"/>
          <w:szCs w:val="24"/>
          <w:lang w:eastAsia="ru-RU"/>
        </w:rPr>
      </w:pPr>
      <w:r w:rsidRPr="000E182B">
        <w:rPr>
          <w:rFonts w:cstheme="minorHAnsi"/>
          <w:b/>
          <w:bCs/>
          <w:i/>
          <w:iCs/>
          <w:color w:val="5B9BD5" w:themeColor="accent1"/>
          <w:sz w:val="24"/>
          <w:szCs w:val="24"/>
          <w:lang w:eastAsia="ru-RU"/>
        </w:rPr>
        <w:t>ФГД С УЧАСТИЕМ ЖИТЕЛЕЙ СЕЛ И РАБОТНИКОВ МП (НЕ МЕНЕДЖЕРОВ</w:t>
      </w:r>
      <w:r w:rsidR="00FA0F22" w:rsidRPr="000E182B">
        <w:rPr>
          <w:rFonts w:cstheme="minorHAnsi"/>
          <w:b/>
          <w:bCs/>
          <w:i/>
          <w:iCs/>
          <w:color w:val="5B9BD5" w:themeColor="accent1"/>
          <w:sz w:val="24"/>
          <w:szCs w:val="24"/>
          <w:lang w:eastAsia="ru-RU"/>
        </w:rPr>
        <w:t>)</w:t>
      </w:r>
    </w:p>
    <w:p w14:paraId="65AB121A" w14:textId="487202CF" w:rsidR="00FB0CA0" w:rsidRPr="000E182B" w:rsidRDefault="000E182B" w:rsidP="006C241C">
      <w:pPr>
        <w:spacing w:before="160"/>
        <w:contextualSpacing/>
        <w:jc w:val="both"/>
        <w:rPr>
          <w:rFonts w:eastAsia="Times New Roman" w:cstheme="minorHAnsi"/>
          <w:b/>
          <w:bCs/>
          <w:sz w:val="24"/>
          <w:szCs w:val="24"/>
        </w:rPr>
      </w:pPr>
      <w:r w:rsidRPr="000E182B">
        <w:rPr>
          <w:rFonts w:eastAsia="Times New Roman" w:cstheme="minorHAnsi"/>
          <w:b/>
          <w:bCs/>
          <w:sz w:val="24"/>
          <w:szCs w:val="24"/>
        </w:rPr>
        <w:t>ЖИТЕЛИ СЕЛА (МУЖЧИНЫ, ЖЕНЩИНЫ, МОЛОДЕЖЬ</w:t>
      </w:r>
      <w:r w:rsidR="00FB0CA0" w:rsidRPr="000E182B">
        <w:rPr>
          <w:rFonts w:eastAsia="Times New Roman" w:cstheme="minorHAnsi"/>
          <w:b/>
          <w:bCs/>
          <w:sz w:val="24"/>
          <w:szCs w:val="24"/>
        </w:rPr>
        <w:t>)</w:t>
      </w:r>
    </w:p>
    <w:p w14:paraId="045B7D0B" w14:textId="77777777" w:rsidR="004E3020" w:rsidRPr="004E3020" w:rsidRDefault="004E3020" w:rsidP="006C241C">
      <w:pPr>
        <w:pStyle w:val="ab"/>
        <w:numPr>
          <w:ilvl w:val="0"/>
          <w:numId w:val="61"/>
        </w:numPr>
        <w:spacing w:before="160"/>
        <w:jc w:val="both"/>
        <w:rPr>
          <w:rFonts w:cstheme="minorHAnsi"/>
          <w:sz w:val="24"/>
          <w:szCs w:val="24"/>
        </w:rPr>
      </w:pPr>
      <w:r w:rsidRPr="004E3020">
        <w:rPr>
          <w:rFonts w:cstheme="minorHAnsi"/>
          <w:sz w:val="24"/>
          <w:szCs w:val="24"/>
        </w:rPr>
        <w:t>Расскажите, откуда вы обычно берёте воду для питья и бытовых нужд летом и зимой.</w:t>
      </w:r>
    </w:p>
    <w:p w14:paraId="44D8B7D5" w14:textId="6129BF4F" w:rsidR="004E3020" w:rsidRPr="004E3020" w:rsidRDefault="004E3020" w:rsidP="006C241C">
      <w:pPr>
        <w:pStyle w:val="ab"/>
        <w:numPr>
          <w:ilvl w:val="0"/>
          <w:numId w:val="61"/>
        </w:numPr>
        <w:spacing w:before="160"/>
        <w:jc w:val="both"/>
        <w:rPr>
          <w:rFonts w:cstheme="minorHAnsi"/>
          <w:sz w:val="24"/>
          <w:szCs w:val="24"/>
        </w:rPr>
      </w:pPr>
      <w:r w:rsidRPr="004E3020">
        <w:rPr>
          <w:rFonts w:cstheme="minorHAnsi"/>
          <w:sz w:val="24"/>
          <w:szCs w:val="24"/>
        </w:rPr>
        <w:t>Почему вы выбираете именно этот источник? (</w:t>
      </w:r>
      <w:r>
        <w:rPr>
          <w:rFonts w:cstheme="minorHAnsi"/>
          <w:sz w:val="24"/>
          <w:szCs w:val="24"/>
        </w:rPr>
        <w:t>у</w:t>
      </w:r>
      <w:r w:rsidRPr="004E3020">
        <w:rPr>
          <w:rFonts w:cstheme="minorHAnsi"/>
          <w:sz w:val="24"/>
          <w:szCs w:val="24"/>
        </w:rPr>
        <w:t>добство, цена, качество, привычка, доступность)</w:t>
      </w:r>
      <w:r w:rsidR="006C241C">
        <w:rPr>
          <w:rFonts w:cstheme="minorHAnsi"/>
          <w:sz w:val="24"/>
          <w:szCs w:val="24"/>
        </w:rPr>
        <w:t>.</w:t>
      </w:r>
    </w:p>
    <w:p w14:paraId="49113FFE" w14:textId="6D828DB8" w:rsidR="004E3020" w:rsidRPr="004E3020" w:rsidRDefault="004E3020" w:rsidP="006C241C">
      <w:pPr>
        <w:pStyle w:val="ab"/>
        <w:numPr>
          <w:ilvl w:val="0"/>
          <w:numId w:val="61"/>
        </w:numPr>
        <w:spacing w:before="160"/>
        <w:jc w:val="both"/>
        <w:rPr>
          <w:rFonts w:cstheme="minorHAnsi"/>
          <w:sz w:val="24"/>
          <w:szCs w:val="24"/>
        </w:rPr>
      </w:pPr>
      <w:r w:rsidRPr="004E3020">
        <w:rPr>
          <w:rFonts w:cstheme="minorHAnsi"/>
          <w:sz w:val="24"/>
          <w:szCs w:val="24"/>
        </w:rPr>
        <w:t>Как доступ к воде влияет на повседневную жизнь людей?</w:t>
      </w:r>
    </w:p>
    <w:p w14:paraId="35D0D668" w14:textId="0E4EE4A9" w:rsidR="004E3020" w:rsidRPr="004E3020" w:rsidRDefault="004E3020" w:rsidP="006C241C">
      <w:pPr>
        <w:pStyle w:val="ab"/>
        <w:numPr>
          <w:ilvl w:val="0"/>
          <w:numId w:val="61"/>
        </w:numPr>
        <w:spacing w:before="160"/>
        <w:jc w:val="both"/>
        <w:rPr>
          <w:rFonts w:cstheme="minorHAnsi"/>
          <w:sz w:val="24"/>
          <w:szCs w:val="24"/>
        </w:rPr>
      </w:pPr>
      <w:r w:rsidRPr="004E3020">
        <w:rPr>
          <w:rFonts w:cstheme="minorHAnsi"/>
          <w:sz w:val="24"/>
          <w:szCs w:val="24"/>
        </w:rPr>
        <w:t>Кто несёт наибольшее бремя с точки зрения времени, здоровья или упущенных возможностей?</w:t>
      </w:r>
    </w:p>
    <w:p w14:paraId="27BE132C" w14:textId="4E3CC098" w:rsidR="004E3020" w:rsidRPr="004E3020" w:rsidRDefault="004E3020" w:rsidP="006C241C">
      <w:pPr>
        <w:pStyle w:val="ab"/>
        <w:numPr>
          <w:ilvl w:val="0"/>
          <w:numId w:val="61"/>
        </w:numPr>
        <w:spacing w:before="160"/>
        <w:jc w:val="both"/>
        <w:rPr>
          <w:rFonts w:cstheme="minorHAnsi"/>
          <w:sz w:val="24"/>
          <w:szCs w:val="24"/>
        </w:rPr>
      </w:pPr>
      <w:r w:rsidRPr="004E3020">
        <w:rPr>
          <w:rFonts w:cstheme="minorHAnsi"/>
          <w:sz w:val="24"/>
          <w:szCs w:val="24"/>
        </w:rPr>
        <w:t>Что обычно делают дом</w:t>
      </w:r>
      <w:r>
        <w:rPr>
          <w:rFonts w:cstheme="minorHAnsi"/>
          <w:sz w:val="24"/>
          <w:szCs w:val="24"/>
        </w:rPr>
        <w:t>охозяйства</w:t>
      </w:r>
      <w:r w:rsidRPr="004E3020">
        <w:rPr>
          <w:rFonts w:cstheme="minorHAnsi"/>
          <w:sz w:val="24"/>
          <w:szCs w:val="24"/>
        </w:rPr>
        <w:t>, когда вода недоступна или её подача нерегулярна?</w:t>
      </w:r>
    </w:p>
    <w:p w14:paraId="41F24C16" w14:textId="115A7F88" w:rsidR="004E3020" w:rsidRPr="004E3020" w:rsidRDefault="004E3020" w:rsidP="006C241C">
      <w:pPr>
        <w:pStyle w:val="ab"/>
        <w:numPr>
          <w:ilvl w:val="0"/>
          <w:numId w:val="61"/>
        </w:numPr>
        <w:spacing w:before="160"/>
        <w:jc w:val="both"/>
        <w:rPr>
          <w:rFonts w:cstheme="minorHAnsi"/>
          <w:sz w:val="24"/>
          <w:szCs w:val="24"/>
        </w:rPr>
      </w:pPr>
      <w:r w:rsidRPr="004E3020">
        <w:rPr>
          <w:rFonts w:cstheme="minorHAnsi"/>
          <w:sz w:val="24"/>
          <w:szCs w:val="24"/>
        </w:rPr>
        <w:t xml:space="preserve">Как люди </w:t>
      </w:r>
      <w:r>
        <w:rPr>
          <w:rFonts w:cstheme="minorHAnsi"/>
          <w:sz w:val="24"/>
          <w:szCs w:val="24"/>
        </w:rPr>
        <w:t>определяют</w:t>
      </w:r>
      <w:r w:rsidRPr="004E3020">
        <w:rPr>
          <w:rFonts w:cstheme="minorHAnsi"/>
          <w:sz w:val="24"/>
          <w:szCs w:val="24"/>
        </w:rPr>
        <w:t>, безопасна ли вода для питья?</w:t>
      </w:r>
    </w:p>
    <w:p w14:paraId="075DBE50" w14:textId="1DA40273" w:rsidR="004E3020" w:rsidRPr="004E3020" w:rsidRDefault="004E3020" w:rsidP="006C241C">
      <w:pPr>
        <w:pStyle w:val="ab"/>
        <w:numPr>
          <w:ilvl w:val="0"/>
          <w:numId w:val="61"/>
        </w:numPr>
        <w:spacing w:before="160"/>
        <w:jc w:val="both"/>
        <w:rPr>
          <w:rFonts w:cstheme="minorHAnsi"/>
          <w:sz w:val="24"/>
          <w:szCs w:val="24"/>
        </w:rPr>
      </w:pPr>
      <w:r w:rsidRPr="004E3020">
        <w:rPr>
          <w:rFonts w:cstheme="minorHAnsi"/>
          <w:sz w:val="24"/>
          <w:szCs w:val="24"/>
        </w:rPr>
        <w:t xml:space="preserve">Вопросы, касающиеся установления тарифов, в том числе наличие или отсутствие методологии расчета тарифов, договоры с поставщиками услуг и местными органами власти, мониторинг качества питьевой воды, коммуникация и отчетность поставщиков </w:t>
      </w:r>
      <w:r w:rsidRPr="004E3020">
        <w:rPr>
          <w:rFonts w:cstheme="minorHAnsi"/>
          <w:sz w:val="24"/>
          <w:szCs w:val="24"/>
        </w:rPr>
        <w:lastRenderedPageBreak/>
        <w:t>услуг, собираются ли платежи и покрывают ли они потребности, готовность населения платить по счетчикам воды и их удовлетворенность тарифной политикой.</w:t>
      </w:r>
    </w:p>
    <w:p w14:paraId="325AC021" w14:textId="61E514D4" w:rsidR="004E3020" w:rsidRPr="004E3020" w:rsidRDefault="004E3020" w:rsidP="004E3020">
      <w:pPr>
        <w:pStyle w:val="ab"/>
        <w:numPr>
          <w:ilvl w:val="0"/>
          <w:numId w:val="61"/>
        </w:numPr>
        <w:spacing w:before="160"/>
        <w:rPr>
          <w:rFonts w:cstheme="minorHAnsi"/>
          <w:sz w:val="24"/>
          <w:szCs w:val="24"/>
        </w:rPr>
      </w:pPr>
      <w:r w:rsidRPr="004E3020">
        <w:rPr>
          <w:rFonts w:cstheme="minorHAnsi"/>
          <w:sz w:val="24"/>
          <w:szCs w:val="24"/>
        </w:rPr>
        <w:t xml:space="preserve">В каких случаях люди считают оплату за воду справедливой, а в каких </w:t>
      </w:r>
      <w:r>
        <w:rPr>
          <w:rFonts w:cstheme="minorHAnsi"/>
          <w:sz w:val="24"/>
          <w:szCs w:val="24"/>
        </w:rPr>
        <w:t>-</w:t>
      </w:r>
      <w:r w:rsidRPr="004E3020">
        <w:rPr>
          <w:rFonts w:cstheme="minorHAnsi"/>
          <w:sz w:val="24"/>
          <w:szCs w:val="24"/>
        </w:rPr>
        <w:t xml:space="preserve"> нет?</w:t>
      </w:r>
    </w:p>
    <w:p w14:paraId="5E898D40" w14:textId="1E3D5154" w:rsidR="004E3020" w:rsidRPr="004E3020" w:rsidRDefault="004E3020" w:rsidP="0075414D">
      <w:pPr>
        <w:pStyle w:val="ab"/>
        <w:numPr>
          <w:ilvl w:val="0"/>
          <w:numId w:val="61"/>
        </w:numPr>
        <w:spacing w:before="160"/>
        <w:jc w:val="both"/>
        <w:rPr>
          <w:rFonts w:cstheme="minorHAnsi"/>
          <w:sz w:val="24"/>
          <w:szCs w:val="24"/>
        </w:rPr>
      </w:pPr>
      <w:r w:rsidRPr="004E3020">
        <w:rPr>
          <w:rFonts w:cstheme="minorHAnsi"/>
          <w:sz w:val="24"/>
          <w:szCs w:val="24"/>
        </w:rPr>
        <w:t>Чем обусловлены проблемы с подключением к услугам или регулярной оплатой для малообеспеченных и уязвимых домохозяйств?</w:t>
      </w:r>
    </w:p>
    <w:p w14:paraId="5DFCB33B" w14:textId="20D7C008" w:rsidR="004E3020" w:rsidRPr="004E3020" w:rsidRDefault="004E3020" w:rsidP="0075414D">
      <w:pPr>
        <w:pStyle w:val="ab"/>
        <w:numPr>
          <w:ilvl w:val="0"/>
          <w:numId w:val="61"/>
        </w:numPr>
        <w:spacing w:before="160"/>
        <w:jc w:val="both"/>
        <w:rPr>
          <w:rFonts w:cstheme="minorHAnsi"/>
          <w:sz w:val="24"/>
          <w:szCs w:val="24"/>
        </w:rPr>
      </w:pPr>
      <w:r w:rsidRPr="004E3020">
        <w:rPr>
          <w:rFonts w:cstheme="minorHAnsi"/>
          <w:sz w:val="24"/>
          <w:szCs w:val="24"/>
        </w:rPr>
        <w:t xml:space="preserve">Готовность и возможность домохозяйств, включая малоимущие семьи, подключиться к системе </w:t>
      </w:r>
      <w:r>
        <w:rPr>
          <w:rFonts w:cstheme="minorHAnsi"/>
          <w:sz w:val="24"/>
          <w:szCs w:val="24"/>
        </w:rPr>
        <w:t xml:space="preserve">водоснабжения </w:t>
      </w:r>
      <w:r w:rsidRPr="004E3020">
        <w:rPr>
          <w:rFonts w:cstheme="minorHAnsi"/>
          <w:sz w:val="24"/>
          <w:szCs w:val="24"/>
        </w:rPr>
        <w:t>за свой счёт и впоследствии оплачивать тариф.</w:t>
      </w:r>
    </w:p>
    <w:p w14:paraId="4274B640" w14:textId="53299B7C" w:rsidR="004E3020" w:rsidRPr="004E3020" w:rsidRDefault="004E3020" w:rsidP="0075414D">
      <w:pPr>
        <w:pStyle w:val="ab"/>
        <w:numPr>
          <w:ilvl w:val="0"/>
          <w:numId w:val="61"/>
        </w:numPr>
        <w:spacing w:before="160"/>
        <w:jc w:val="both"/>
        <w:rPr>
          <w:rFonts w:cstheme="minorHAnsi"/>
          <w:sz w:val="24"/>
          <w:szCs w:val="24"/>
        </w:rPr>
      </w:pPr>
      <w:r w:rsidRPr="004E3020">
        <w:rPr>
          <w:rFonts w:cstheme="minorHAnsi"/>
          <w:sz w:val="24"/>
          <w:szCs w:val="24"/>
        </w:rPr>
        <w:t>К кому они обращаются в случае проблем с водоснабжением или счетами, оценка работы муниципальных предприятий в вопросах водоснабжения и санитарии.</w:t>
      </w:r>
    </w:p>
    <w:p w14:paraId="6678BD65" w14:textId="77777777" w:rsidR="005B56F2" w:rsidRPr="005B56F2" w:rsidRDefault="005B56F2" w:rsidP="0075414D">
      <w:pPr>
        <w:pStyle w:val="ab"/>
        <w:numPr>
          <w:ilvl w:val="0"/>
          <w:numId w:val="61"/>
        </w:numPr>
        <w:jc w:val="both"/>
        <w:rPr>
          <w:rFonts w:cstheme="minorHAnsi"/>
          <w:sz w:val="24"/>
          <w:szCs w:val="24"/>
        </w:rPr>
      </w:pPr>
      <w:r w:rsidRPr="005B56F2">
        <w:rPr>
          <w:rFonts w:cstheme="minorHAnsi"/>
          <w:sz w:val="24"/>
          <w:szCs w:val="24"/>
        </w:rPr>
        <w:t>Представления о затратах (все затраты, включая капитальные затраты, эксплуатационные расходы, расходы на техническое обслуживание) и выгодах (например, экономия времени, повышение безопасности водоснабжения, доход от продуктивного использования и другие выгоды, о которых сообщают домохозяйства) подключения к водопроводу на территории домов по сравнению с общественными водоразборными колонками и любыми другими связанными услугами, а также для уязвимых домохозяйств (бедные домохозяйства/домохозяйства, возглавляемые женщинами) по сравнению с другими.</w:t>
      </w:r>
    </w:p>
    <w:p w14:paraId="6851BEC9" w14:textId="516A8429" w:rsidR="004E3020" w:rsidRPr="004E3020" w:rsidRDefault="004E3020" w:rsidP="0075414D">
      <w:pPr>
        <w:pStyle w:val="ab"/>
        <w:numPr>
          <w:ilvl w:val="0"/>
          <w:numId w:val="61"/>
        </w:numPr>
        <w:spacing w:before="160"/>
        <w:jc w:val="both"/>
        <w:rPr>
          <w:rFonts w:cstheme="minorHAnsi"/>
          <w:sz w:val="24"/>
          <w:szCs w:val="24"/>
        </w:rPr>
      </w:pPr>
      <w:r w:rsidRPr="004E3020">
        <w:rPr>
          <w:rFonts w:cstheme="minorHAnsi"/>
          <w:sz w:val="24"/>
          <w:szCs w:val="24"/>
        </w:rPr>
        <w:t xml:space="preserve">Какие санитарные условия считаются приемлемыми в вашем сообществе, а какие </w:t>
      </w:r>
      <w:r w:rsidR="00510134">
        <w:rPr>
          <w:rFonts w:cstheme="minorHAnsi"/>
          <w:sz w:val="24"/>
          <w:szCs w:val="24"/>
        </w:rPr>
        <w:t>-</w:t>
      </w:r>
      <w:r w:rsidRPr="004E3020">
        <w:rPr>
          <w:rFonts w:cstheme="minorHAnsi"/>
          <w:sz w:val="24"/>
          <w:szCs w:val="24"/>
        </w:rPr>
        <w:t xml:space="preserve"> нет?</w:t>
      </w:r>
    </w:p>
    <w:p w14:paraId="23110F7F" w14:textId="1D38D24A" w:rsidR="004E3020" w:rsidRPr="004E3020" w:rsidRDefault="004E3020" w:rsidP="0075414D">
      <w:pPr>
        <w:pStyle w:val="ab"/>
        <w:numPr>
          <w:ilvl w:val="0"/>
          <w:numId w:val="61"/>
        </w:numPr>
        <w:spacing w:before="160"/>
        <w:jc w:val="both"/>
        <w:rPr>
          <w:rFonts w:cstheme="minorHAnsi"/>
          <w:sz w:val="24"/>
          <w:szCs w:val="24"/>
        </w:rPr>
      </w:pPr>
      <w:r w:rsidRPr="004E3020">
        <w:rPr>
          <w:rFonts w:cstheme="minorHAnsi"/>
          <w:sz w:val="24"/>
          <w:szCs w:val="24"/>
        </w:rPr>
        <w:t>С какими конкретными проблемами сталкиваются женщины, девочки, пожилые люди и люди с ограниченными возможностями?</w:t>
      </w:r>
    </w:p>
    <w:p w14:paraId="608C32E2" w14:textId="278F9626" w:rsidR="004E3020" w:rsidRPr="004E3020" w:rsidRDefault="00510134" w:rsidP="0075414D">
      <w:pPr>
        <w:pStyle w:val="ab"/>
        <w:numPr>
          <w:ilvl w:val="0"/>
          <w:numId w:val="61"/>
        </w:numPr>
        <w:spacing w:before="160"/>
        <w:jc w:val="both"/>
        <w:rPr>
          <w:rFonts w:cstheme="minorHAnsi"/>
          <w:sz w:val="24"/>
          <w:szCs w:val="24"/>
        </w:rPr>
      </w:pPr>
      <w:r w:rsidRPr="00510134">
        <w:rPr>
          <w:rFonts w:cstheme="minorHAnsi"/>
          <w:sz w:val="24"/>
          <w:szCs w:val="24"/>
        </w:rPr>
        <w:t>Почему некоторые домохозяйства не инвестируют в улучшение санитарных условий</w:t>
      </w:r>
      <w:r w:rsidR="004E3020" w:rsidRPr="004E3020">
        <w:rPr>
          <w:rFonts w:cstheme="minorHAnsi"/>
          <w:sz w:val="24"/>
          <w:szCs w:val="24"/>
        </w:rPr>
        <w:t>?</w:t>
      </w:r>
    </w:p>
    <w:p w14:paraId="7D88E755" w14:textId="1ED753EC" w:rsidR="004E3020" w:rsidRPr="004E3020" w:rsidRDefault="00510134" w:rsidP="0075414D">
      <w:pPr>
        <w:pStyle w:val="ab"/>
        <w:numPr>
          <w:ilvl w:val="0"/>
          <w:numId w:val="61"/>
        </w:numPr>
        <w:spacing w:before="160"/>
        <w:jc w:val="both"/>
        <w:rPr>
          <w:rFonts w:cstheme="minorHAnsi"/>
          <w:sz w:val="24"/>
          <w:szCs w:val="24"/>
        </w:rPr>
      </w:pPr>
      <w:r w:rsidRPr="00510134">
        <w:rPr>
          <w:rFonts w:cstheme="minorHAnsi"/>
          <w:sz w:val="24"/>
          <w:szCs w:val="24"/>
        </w:rPr>
        <w:t>Кто фактически принимает решения по вопросам водоснабжения и санитарии в домохозяйстве</w:t>
      </w:r>
      <w:r w:rsidR="004E3020" w:rsidRPr="004E3020">
        <w:rPr>
          <w:rFonts w:cstheme="minorHAnsi"/>
          <w:sz w:val="24"/>
          <w:szCs w:val="24"/>
        </w:rPr>
        <w:t>?</w:t>
      </w:r>
    </w:p>
    <w:p w14:paraId="081FA2EA" w14:textId="208B8BFB" w:rsidR="004E3020" w:rsidRPr="004E3020" w:rsidRDefault="004E3020" w:rsidP="0075414D">
      <w:pPr>
        <w:pStyle w:val="ab"/>
        <w:numPr>
          <w:ilvl w:val="0"/>
          <w:numId w:val="61"/>
        </w:numPr>
        <w:spacing w:before="160"/>
        <w:jc w:val="both"/>
        <w:rPr>
          <w:rFonts w:cstheme="minorHAnsi"/>
          <w:sz w:val="24"/>
          <w:szCs w:val="24"/>
        </w:rPr>
      </w:pPr>
      <w:r w:rsidRPr="004E3020">
        <w:rPr>
          <w:rFonts w:cstheme="minorHAnsi"/>
          <w:sz w:val="24"/>
          <w:szCs w:val="24"/>
        </w:rPr>
        <w:t>Вызывают ли вопросы воды и санитарии конфликты внутри домохозяйства или между соседями?</w:t>
      </w:r>
    </w:p>
    <w:p w14:paraId="40B9A860" w14:textId="41675F6C" w:rsidR="004E3020" w:rsidRPr="004E3020" w:rsidRDefault="004E3020" w:rsidP="0075414D">
      <w:pPr>
        <w:pStyle w:val="ab"/>
        <w:numPr>
          <w:ilvl w:val="0"/>
          <w:numId w:val="61"/>
        </w:numPr>
        <w:spacing w:before="160"/>
        <w:jc w:val="both"/>
        <w:rPr>
          <w:rFonts w:cstheme="minorHAnsi"/>
          <w:sz w:val="24"/>
          <w:szCs w:val="24"/>
        </w:rPr>
      </w:pPr>
      <w:r w:rsidRPr="004E3020">
        <w:rPr>
          <w:rFonts w:cstheme="minorHAnsi"/>
          <w:sz w:val="24"/>
          <w:szCs w:val="24"/>
        </w:rPr>
        <w:t>Замечают ли люди изменения климата и доступности воды?</w:t>
      </w:r>
    </w:p>
    <w:p w14:paraId="2D7D3BA6" w14:textId="4F2A691A" w:rsidR="004E3020" w:rsidRPr="004E3020" w:rsidRDefault="00510134" w:rsidP="0075414D">
      <w:pPr>
        <w:pStyle w:val="ab"/>
        <w:numPr>
          <w:ilvl w:val="0"/>
          <w:numId w:val="61"/>
        </w:numPr>
        <w:spacing w:before="160"/>
        <w:jc w:val="both"/>
        <w:rPr>
          <w:rFonts w:cstheme="minorHAnsi"/>
          <w:sz w:val="24"/>
          <w:szCs w:val="24"/>
        </w:rPr>
      </w:pPr>
      <w:r w:rsidRPr="00510134">
        <w:rPr>
          <w:rFonts w:cstheme="minorHAnsi"/>
          <w:sz w:val="24"/>
          <w:szCs w:val="24"/>
        </w:rPr>
        <w:t>Какие методы преодоления трудностей по-прежнему работают, а какие уже не работают?</w:t>
      </w:r>
    </w:p>
    <w:p w14:paraId="7F0EB0F6" w14:textId="0B5F9DEF" w:rsidR="00225231" w:rsidRPr="004E3020" w:rsidRDefault="00510134" w:rsidP="0075414D">
      <w:pPr>
        <w:pStyle w:val="ab"/>
        <w:numPr>
          <w:ilvl w:val="0"/>
          <w:numId w:val="61"/>
        </w:numPr>
        <w:spacing w:before="160"/>
        <w:jc w:val="both"/>
        <w:rPr>
          <w:rFonts w:cstheme="minorHAnsi"/>
          <w:sz w:val="24"/>
          <w:szCs w:val="24"/>
        </w:rPr>
      </w:pPr>
      <w:r w:rsidRPr="00510134">
        <w:rPr>
          <w:rFonts w:cstheme="minorHAnsi"/>
          <w:sz w:val="24"/>
          <w:szCs w:val="24"/>
        </w:rPr>
        <w:t>Какие группы, вероятно, будут наиболее подвержены риску в будущем и почему</w:t>
      </w:r>
      <w:r>
        <w:rPr>
          <w:rFonts w:cstheme="minorHAnsi"/>
          <w:sz w:val="24"/>
          <w:szCs w:val="24"/>
        </w:rPr>
        <w:t>?</w:t>
      </w:r>
    </w:p>
    <w:p w14:paraId="5322E653" w14:textId="690198DD" w:rsidR="00BE2B4F" w:rsidRPr="001B180A" w:rsidRDefault="000E182B" w:rsidP="0085175B">
      <w:pPr>
        <w:spacing w:before="160"/>
        <w:jc w:val="center"/>
        <w:rPr>
          <w:rFonts w:eastAsia="Times New Roman" w:cstheme="minorHAnsi"/>
          <w:b/>
          <w:bCs/>
          <w:sz w:val="24"/>
          <w:szCs w:val="24"/>
          <w:lang w:val="en-US"/>
        </w:rPr>
      </w:pPr>
      <w:r w:rsidRPr="000E182B">
        <w:rPr>
          <w:rFonts w:eastAsia="Times New Roman" w:cstheme="minorHAnsi"/>
          <w:b/>
          <w:bCs/>
          <w:sz w:val="24"/>
          <w:szCs w:val="24"/>
          <w:lang w:val="en-US"/>
        </w:rPr>
        <w:t>СОТРУДНИКИ МП (НЕ МЕНЕДЖЕРЫ</w:t>
      </w:r>
      <w:r w:rsidR="00F242BF" w:rsidRPr="001B180A">
        <w:rPr>
          <w:rFonts w:eastAsia="Times New Roman" w:cstheme="minorHAnsi"/>
          <w:b/>
          <w:bCs/>
          <w:sz w:val="24"/>
          <w:szCs w:val="24"/>
          <w:lang w:val="en-US"/>
        </w:rPr>
        <w:t>)</w:t>
      </w:r>
    </w:p>
    <w:p w14:paraId="599FA0F7" w14:textId="4C502741" w:rsidR="00235990" w:rsidRPr="00235990" w:rsidRDefault="00235990" w:rsidP="00235990">
      <w:pPr>
        <w:numPr>
          <w:ilvl w:val="0"/>
          <w:numId w:val="61"/>
        </w:numPr>
        <w:spacing w:before="160"/>
        <w:contextualSpacing/>
        <w:jc w:val="both"/>
        <w:rPr>
          <w:rFonts w:eastAsia="Times New Roman" w:cstheme="minorHAnsi"/>
          <w:bCs/>
          <w:iCs/>
          <w:color w:val="000000" w:themeColor="text1"/>
          <w:sz w:val="24"/>
          <w:szCs w:val="24"/>
        </w:rPr>
      </w:pPr>
      <w:r w:rsidRPr="00235990">
        <w:rPr>
          <w:rFonts w:eastAsia="Times New Roman" w:cstheme="minorHAnsi"/>
          <w:bCs/>
          <w:iCs/>
          <w:color w:val="000000" w:themeColor="text1"/>
          <w:sz w:val="24"/>
          <w:szCs w:val="24"/>
        </w:rPr>
        <w:t>Какие проблемы возникают в системе водоснабжения в селах?</w:t>
      </w:r>
    </w:p>
    <w:p w14:paraId="7D683A57" w14:textId="5F1D635D" w:rsidR="00235990" w:rsidRPr="00235990" w:rsidRDefault="00235990" w:rsidP="00235990">
      <w:pPr>
        <w:numPr>
          <w:ilvl w:val="0"/>
          <w:numId w:val="61"/>
        </w:numPr>
        <w:spacing w:before="160"/>
        <w:contextualSpacing/>
        <w:jc w:val="both"/>
        <w:rPr>
          <w:rFonts w:eastAsia="Times New Roman" w:cstheme="minorHAnsi"/>
          <w:bCs/>
          <w:iCs/>
          <w:color w:val="000000" w:themeColor="text1"/>
          <w:sz w:val="24"/>
          <w:szCs w:val="24"/>
        </w:rPr>
      </w:pPr>
      <w:r w:rsidRPr="00235990">
        <w:rPr>
          <w:rFonts w:eastAsia="Times New Roman" w:cstheme="minorHAnsi"/>
          <w:bCs/>
          <w:iCs/>
          <w:color w:val="000000" w:themeColor="text1"/>
          <w:sz w:val="24"/>
          <w:szCs w:val="24"/>
        </w:rPr>
        <w:t>Какие проблемы они видят в деятельности предприятия?</w:t>
      </w:r>
    </w:p>
    <w:p w14:paraId="023113D8" w14:textId="023E8867" w:rsidR="00235990" w:rsidRPr="00235990" w:rsidRDefault="00235990" w:rsidP="00235990">
      <w:pPr>
        <w:numPr>
          <w:ilvl w:val="0"/>
          <w:numId w:val="61"/>
        </w:numPr>
        <w:spacing w:before="160"/>
        <w:contextualSpacing/>
        <w:jc w:val="both"/>
        <w:rPr>
          <w:rFonts w:eastAsia="Times New Roman" w:cstheme="minorHAnsi"/>
          <w:bCs/>
          <w:iCs/>
          <w:color w:val="000000" w:themeColor="text1"/>
          <w:sz w:val="24"/>
          <w:szCs w:val="24"/>
        </w:rPr>
      </w:pPr>
      <w:r w:rsidRPr="00235990">
        <w:rPr>
          <w:rFonts w:eastAsia="Times New Roman" w:cstheme="minorHAnsi"/>
          <w:bCs/>
          <w:iCs/>
          <w:color w:val="000000" w:themeColor="text1"/>
          <w:sz w:val="24"/>
          <w:szCs w:val="24"/>
        </w:rPr>
        <w:t>Проблемы во взаимодействии с населением, с партнерами, взаимодействие с другими предприятиями.</w:t>
      </w:r>
    </w:p>
    <w:p w14:paraId="4C65C4EC" w14:textId="396B553F" w:rsidR="00235990" w:rsidRPr="00235990" w:rsidRDefault="00235990" w:rsidP="00235990">
      <w:pPr>
        <w:numPr>
          <w:ilvl w:val="0"/>
          <w:numId w:val="61"/>
        </w:numPr>
        <w:spacing w:before="160"/>
        <w:contextualSpacing/>
        <w:jc w:val="both"/>
        <w:rPr>
          <w:rFonts w:eastAsia="Times New Roman" w:cstheme="minorHAnsi"/>
          <w:bCs/>
          <w:iCs/>
          <w:color w:val="000000" w:themeColor="text1"/>
          <w:sz w:val="24"/>
          <w:szCs w:val="24"/>
        </w:rPr>
      </w:pPr>
      <w:r w:rsidRPr="00235990">
        <w:rPr>
          <w:rFonts w:eastAsia="Times New Roman" w:cstheme="minorHAnsi"/>
          <w:bCs/>
          <w:iCs/>
          <w:color w:val="000000" w:themeColor="text1"/>
          <w:sz w:val="24"/>
          <w:szCs w:val="24"/>
        </w:rPr>
        <w:t>Финансовая стабильность и установление тарифов, в том числе как они рассчитываются, как взимаются сборы, покрывают ли они операционные расходы и т. д.; их мнение о фактическом тарифе, который население может платить без перебоев и который покроет все расходы, годовой доход и расходы.</w:t>
      </w:r>
    </w:p>
    <w:p w14:paraId="7FAA9E35" w14:textId="04E7B249" w:rsidR="00235990" w:rsidRPr="00235990" w:rsidRDefault="00235990" w:rsidP="00235990">
      <w:pPr>
        <w:numPr>
          <w:ilvl w:val="0"/>
          <w:numId w:val="61"/>
        </w:numPr>
        <w:spacing w:before="160"/>
        <w:contextualSpacing/>
        <w:jc w:val="both"/>
        <w:rPr>
          <w:rFonts w:eastAsia="Times New Roman" w:cstheme="minorHAnsi"/>
          <w:bCs/>
          <w:iCs/>
          <w:color w:val="000000" w:themeColor="text1"/>
          <w:sz w:val="24"/>
          <w:szCs w:val="24"/>
        </w:rPr>
      </w:pPr>
      <w:r w:rsidRPr="00235990">
        <w:rPr>
          <w:rFonts w:eastAsia="Times New Roman" w:cstheme="minorHAnsi"/>
          <w:bCs/>
          <w:iCs/>
          <w:color w:val="000000" w:themeColor="text1"/>
          <w:sz w:val="24"/>
          <w:szCs w:val="24"/>
        </w:rPr>
        <w:t>Каковы, по их мнению, сильные и слабые стороны нынешних институциональных механизмов для расширения и обеспечения устойчивости услуг?</w:t>
      </w:r>
    </w:p>
    <w:p w14:paraId="204795D8" w14:textId="30E1CB84" w:rsidR="00235990" w:rsidRPr="00235990" w:rsidRDefault="00235990" w:rsidP="00235990">
      <w:pPr>
        <w:numPr>
          <w:ilvl w:val="0"/>
          <w:numId w:val="61"/>
        </w:numPr>
        <w:spacing w:before="160"/>
        <w:contextualSpacing/>
        <w:jc w:val="both"/>
        <w:rPr>
          <w:rFonts w:eastAsia="Times New Roman" w:cstheme="minorHAnsi"/>
          <w:bCs/>
          <w:iCs/>
          <w:color w:val="000000" w:themeColor="text1"/>
          <w:sz w:val="24"/>
          <w:szCs w:val="24"/>
        </w:rPr>
      </w:pPr>
      <w:r w:rsidRPr="00235990">
        <w:rPr>
          <w:rFonts w:eastAsia="Times New Roman" w:cstheme="minorHAnsi"/>
          <w:bCs/>
          <w:iCs/>
          <w:color w:val="000000" w:themeColor="text1"/>
          <w:sz w:val="24"/>
          <w:szCs w:val="24"/>
        </w:rPr>
        <w:t xml:space="preserve">Какие данные МПB/СООППВ собирает о ресурсах подземных вод и водных системах и как они документируются? Какие проблемы возникают при предоставлении и использовании информации? Каковы конкретные информационные потребности различных сотрудников с точки зрения типа данных, уровня детализации, формата и </w:t>
      </w:r>
      <w:r w:rsidRPr="00235990">
        <w:rPr>
          <w:rFonts w:eastAsia="Times New Roman" w:cstheme="minorHAnsi"/>
          <w:bCs/>
          <w:iCs/>
          <w:color w:val="000000" w:themeColor="text1"/>
          <w:sz w:val="24"/>
          <w:szCs w:val="24"/>
        </w:rPr>
        <w:lastRenderedPageBreak/>
        <w:t>частоты, и как эти потребности варьируются в зависимости от должностных обязанностей, возраста и уровня образования?</w:t>
      </w:r>
    </w:p>
    <w:p w14:paraId="08ACCFAF" w14:textId="7E98C958" w:rsidR="00235990" w:rsidRPr="00235990" w:rsidRDefault="00235990" w:rsidP="00235990">
      <w:pPr>
        <w:numPr>
          <w:ilvl w:val="0"/>
          <w:numId w:val="61"/>
        </w:numPr>
        <w:spacing w:before="160"/>
        <w:contextualSpacing/>
        <w:jc w:val="both"/>
        <w:rPr>
          <w:rFonts w:eastAsia="Times New Roman" w:cstheme="minorHAnsi"/>
          <w:bCs/>
          <w:iCs/>
          <w:color w:val="000000" w:themeColor="text1"/>
          <w:sz w:val="24"/>
          <w:szCs w:val="24"/>
        </w:rPr>
      </w:pPr>
      <w:r w:rsidRPr="00235990">
        <w:rPr>
          <w:rFonts w:eastAsia="Times New Roman" w:cstheme="minorHAnsi"/>
          <w:bCs/>
          <w:iCs/>
          <w:color w:val="000000" w:themeColor="text1"/>
          <w:sz w:val="24"/>
          <w:szCs w:val="24"/>
        </w:rPr>
        <w:t>Мнение о создании крупного предприятия на районном уровне и их видение распределения обязанностей и взаимодействия; готовность к слиянию в единое предприятие с соседними айыл окмоту и селами.</w:t>
      </w:r>
    </w:p>
    <w:p w14:paraId="139AB324" w14:textId="63E7F883" w:rsidR="00235990" w:rsidRPr="00235990" w:rsidRDefault="00235990" w:rsidP="00235990">
      <w:pPr>
        <w:numPr>
          <w:ilvl w:val="0"/>
          <w:numId w:val="61"/>
        </w:numPr>
        <w:spacing w:before="160"/>
        <w:contextualSpacing/>
        <w:jc w:val="both"/>
        <w:rPr>
          <w:rFonts w:eastAsia="Times New Roman" w:cstheme="minorHAnsi"/>
          <w:bCs/>
          <w:iCs/>
          <w:color w:val="000000" w:themeColor="text1"/>
          <w:sz w:val="24"/>
          <w:szCs w:val="24"/>
        </w:rPr>
      </w:pPr>
      <w:r w:rsidRPr="00235990">
        <w:rPr>
          <w:rFonts w:eastAsia="Times New Roman" w:cstheme="minorHAnsi"/>
          <w:bCs/>
          <w:iCs/>
          <w:color w:val="000000" w:themeColor="text1"/>
          <w:sz w:val="24"/>
          <w:szCs w:val="24"/>
        </w:rPr>
        <w:t>Сохранение кадрового потенциала. Почему некоторые работники уходят из сектора? Оценка условий труда (например, гарантии занятости, возможности карьерного роста и льготы) с целью определения факторов, мотивирующих работников оставаться в секторе.</w:t>
      </w:r>
    </w:p>
    <w:p w14:paraId="493B4CBD" w14:textId="777E46C8" w:rsidR="00235990" w:rsidRPr="00235990" w:rsidRDefault="00235990" w:rsidP="00235990">
      <w:pPr>
        <w:numPr>
          <w:ilvl w:val="0"/>
          <w:numId w:val="61"/>
        </w:numPr>
        <w:spacing w:before="160"/>
        <w:contextualSpacing/>
        <w:jc w:val="both"/>
        <w:rPr>
          <w:rFonts w:eastAsia="Times New Roman" w:cstheme="minorHAnsi"/>
          <w:bCs/>
          <w:iCs/>
          <w:color w:val="000000" w:themeColor="text1"/>
          <w:sz w:val="24"/>
          <w:szCs w:val="24"/>
        </w:rPr>
      </w:pPr>
      <w:r w:rsidRPr="00235990">
        <w:rPr>
          <w:rFonts w:eastAsia="Times New Roman" w:cstheme="minorHAnsi"/>
          <w:bCs/>
          <w:iCs/>
          <w:color w:val="000000" w:themeColor="text1"/>
          <w:sz w:val="24"/>
          <w:szCs w:val="24"/>
        </w:rPr>
        <w:t>Профессиональное обучение и повышение квалификации работников МП. Участвовали ли сотрудники МП в каких-либо программах профессионального развития за последние 3 года? Если да, то кто их реализовывал и насколько эффективна была программа? Способствует ли она росту числа специалистов, приходящих в сектор?</w:t>
      </w:r>
    </w:p>
    <w:p w14:paraId="2E50C037" w14:textId="1DD747DF" w:rsidR="00CF019E" w:rsidRPr="00235990" w:rsidRDefault="00235990" w:rsidP="00235990">
      <w:pPr>
        <w:numPr>
          <w:ilvl w:val="0"/>
          <w:numId w:val="61"/>
        </w:numPr>
        <w:spacing w:before="160"/>
        <w:contextualSpacing/>
        <w:jc w:val="both"/>
        <w:rPr>
          <w:rFonts w:eastAsia="Times New Roman" w:cstheme="minorHAnsi"/>
          <w:bCs/>
          <w:iCs/>
          <w:color w:val="000000" w:themeColor="text1"/>
          <w:sz w:val="24"/>
          <w:szCs w:val="24"/>
        </w:rPr>
      </w:pPr>
      <w:r w:rsidRPr="00235990">
        <w:rPr>
          <w:rFonts w:eastAsia="Times New Roman" w:cstheme="minorHAnsi"/>
          <w:bCs/>
          <w:iCs/>
          <w:color w:val="000000" w:themeColor="text1"/>
          <w:sz w:val="24"/>
          <w:szCs w:val="24"/>
        </w:rPr>
        <w:t>Гендерные вопросы. Какие барьеры существуют для женщин, приходящих в этот сектор и желающих остаться в нем, и как можно разработать программы обучения, чтобы привлечь и удержать в секторе женщин? Каковы карьерные перспективы, удовлетворенность работой и заработок женщин по сравнению с их коллегами-мужчинами</w:t>
      </w:r>
      <w:r w:rsidR="00CF019E" w:rsidRPr="00235990">
        <w:rPr>
          <w:rFonts w:eastAsia="Times New Roman" w:cstheme="minorHAnsi"/>
          <w:bCs/>
          <w:iCs/>
          <w:color w:val="000000" w:themeColor="text1"/>
          <w:sz w:val="24"/>
          <w:szCs w:val="24"/>
        </w:rPr>
        <w:t>?</w:t>
      </w:r>
    </w:p>
    <w:p w14:paraId="7CC9C482" w14:textId="77777777" w:rsidR="00935B0F" w:rsidRPr="00235990" w:rsidRDefault="00935B0F" w:rsidP="00844470">
      <w:pPr>
        <w:pStyle w:val="2"/>
        <w:spacing w:before="160" w:after="160" w:line="259" w:lineRule="auto"/>
        <w:contextualSpacing/>
        <w:jc w:val="right"/>
        <w:rPr>
          <w:rFonts w:asciiTheme="minorHAnsi" w:eastAsia="Times New Roman" w:hAnsiTheme="minorHAnsi" w:cstheme="minorHAnsi"/>
          <w:color w:val="auto"/>
          <w:szCs w:val="24"/>
        </w:rPr>
        <w:sectPr w:rsidR="00935B0F" w:rsidRPr="00235990">
          <w:pgSz w:w="11906" w:h="16838"/>
          <w:pgMar w:top="1134" w:right="850" w:bottom="1134" w:left="1701" w:header="708" w:footer="708" w:gutter="0"/>
          <w:cols w:space="708"/>
          <w:docGrid w:linePitch="360"/>
        </w:sectPr>
      </w:pPr>
    </w:p>
    <w:p w14:paraId="646F2824" w14:textId="48E66AF2" w:rsidR="00F4253E" w:rsidRPr="004B14F2" w:rsidRDefault="004B14F2" w:rsidP="00844470">
      <w:pPr>
        <w:pStyle w:val="2"/>
        <w:spacing w:before="160" w:after="160" w:line="259" w:lineRule="auto"/>
        <w:contextualSpacing/>
        <w:jc w:val="right"/>
        <w:rPr>
          <w:rFonts w:asciiTheme="minorHAnsi" w:eastAsia="Times New Roman" w:hAnsiTheme="minorHAnsi" w:cstheme="minorHAnsi"/>
          <w:color w:val="auto"/>
          <w:szCs w:val="24"/>
        </w:rPr>
      </w:pPr>
      <w:r>
        <w:rPr>
          <w:rFonts w:asciiTheme="minorHAnsi" w:eastAsia="Times New Roman" w:hAnsiTheme="minorHAnsi" w:cstheme="minorHAnsi"/>
          <w:color w:val="auto"/>
          <w:szCs w:val="24"/>
        </w:rPr>
        <w:lastRenderedPageBreak/>
        <w:t>ПРИЛОЖЕНИЕ</w:t>
      </w:r>
      <w:r w:rsidR="00F4253E" w:rsidRPr="004B14F2">
        <w:rPr>
          <w:rFonts w:asciiTheme="minorHAnsi" w:eastAsia="Times New Roman" w:hAnsiTheme="minorHAnsi" w:cstheme="minorHAnsi"/>
          <w:color w:val="auto"/>
          <w:szCs w:val="24"/>
        </w:rPr>
        <w:t xml:space="preserve"> 2</w:t>
      </w:r>
      <w:r w:rsidR="008D26ED" w:rsidRPr="004B14F2">
        <w:rPr>
          <w:rFonts w:asciiTheme="minorHAnsi" w:eastAsia="Times New Roman" w:hAnsiTheme="minorHAnsi" w:cstheme="minorHAnsi"/>
          <w:color w:val="auto"/>
          <w:szCs w:val="24"/>
        </w:rPr>
        <w:t xml:space="preserve">. </w:t>
      </w:r>
      <w:r>
        <w:rPr>
          <w:rFonts w:asciiTheme="minorHAnsi" w:eastAsia="Times New Roman" w:hAnsiTheme="minorHAnsi" w:cstheme="minorHAnsi"/>
          <w:color w:val="auto"/>
          <w:szCs w:val="24"/>
        </w:rPr>
        <w:t>Список сел</w:t>
      </w:r>
      <w:r w:rsidR="00A102FB" w:rsidRPr="004B14F2">
        <w:rPr>
          <w:rFonts w:asciiTheme="minorHAnsi" w:eastAsia="Times New Roman" w:hAnsiTheme="minorHAnsi" w:cstheme="minorHAnsi"/>
          <w:color w:val="auto"/>
          <w:szCs w:val="24"/>
        </w:rPr>
        <w:t xml:space="preserve"> (</w:t>
      </w:r>
      <w:r w:rsidR="00A102FB" w:rsidRPr="001B180A">
        <w:rPr>
          <w:rFonts w:asciiTheme="minorHAnsi" w:eastAsia="Times New Roman" w:hAnsiTheme="minorHAnsi" w:cstheme="minorHAnsi"/>
          <w:color w:val="auto"/>
          <w:szCs w:val="24"/>
          <w:lang w:val="en-US"/>
        </w:rPr>
        <w:t>W</w:t>
      </w:r>
      <w:r w:rsidR="009044C8" w:rsidRPr="001B180A">
        <w:rPr>
          <w:rFonts w:asciiTheme="minorHAnsi" w:eastAsia="Times New Roman" w:hAnsiTheme="minorHAnsi" w:cstheme="minorHAnsi"/>
          <w:color w:val="auto"/>
          <w:szCs w:val="24"/>
          <w:lang w:val="en-US"/>
        </w:rPr>
        <w:t>A</w:t>
      </w:r>
      <w:r w:rsidR="00A102FB" w:rsidRPr="001B180A">
        <w:rPr>
          <w:rFonts w:asciiTheme="minorHAnsi" w:eastAsia="Times New Roman" w:hAnsiTheme="minorHAnsi" w:cstheme="minorHAnsi"/>
          <w:color w:val="auto"/>
          <w:szCs w:val="24"/>
          <w:lang w:val="en-US"/>
        </w:rPr>
        <w:t>SUAP</w:t>
      </w:r>
      <w:r w:rsidR="00A102FB" w:rsidRPr="004B14F2">
        <w:rPr>
          <w:rFonts w:asciiTheme="minorHAnsi" w:eastAsia="Times New Roman" w:hAnsiTheme="minorHAnsi" w:cstheme="minorHAnsi"/>
          <w:color w:val="auto"/>
          <w:szCs w:val="24"/>
        </w:rPr>
        <w:t>)</w:t>
      </w:r>
    </w:p>
    <w:p w14:paraId="67851179" w14:textId="215FACBF" w:rsidR="004724FF" w:rsidRDefault="004B14F2" w:rsidP="004B14F2">
      <w:pPr>
        <w:spacing w:before="160"/>
        <w:jc w:val="center"/>
        <w:rPr>
          <w:rFonts w:cstheme="minorHAnsi"/>
          <w:b/>
          <w:bCs/>
          <w:sz w:val="24"/>
          <w:szCs w:val="24"/>
          <w:lang w:eastAsia="ru-RU"/>
        </w:rPr>
      </w:pPr>
      <w:r w:rsidRPr="004B14F2">
        <w:rPr>
          <w:rFonts w:cstheme="minorHAnsi"/>
          <w:b/>
          <w:bCs/>
          <w:sz w:val="24"/>
          <w:szCs w:val="24"/>
          <w:lang w:eastAsia="ru-RU"/>
        </w:rPr>
        <w:t>Предложенные в списке села могут измениться по мере начала реализации проекта</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688"/>
        <w:gridCol w:w="2401"/>
        <w:gridCol w:w="2798"/>
        <w:gridCol w:w="1538"/>
      </w:tblGrid>
      <w:tr w:rsidR="004B14F2" w:rsidRPr="004B14F2" w14:paraId="72DB0024" w14:textId="77777777" w:rsidTr="00041BD2">
        <w:trPr>
          <w:trHeight w:val="999"/>
        </w:trPr>
        <w:tc>
          <w:tcPr>
            <w:tcW w:w="804" w:type="dxa"/>
            <w:shd w:val="clear" w:color="000000" w:fill="C4BC96"/>
            <w:vAlign w:val="center"/>
            <w:hideMark/>
          </w:tcPr>
          <w:p w14:paraId="393B674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w:t>
            </w:r>
          </w:p>
        </w:tc>
        <w:tc>
          <w:tcPr>
            <w:tcW w:w="1688" w:type="dxa"/>
            <w:shd w:val="clear" w:color="000000" w:fill="C4BC96"/>
            <w:vAlign w:val="center"/>
            <w:hideMark/>
          </w:tcPr>
          <w:p w14:paraId="36F57791"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Наименования районов</w:t>
            </w:r>
          </w:p>
        </w:tc>
        <w:tc>
          <w:tcPr>
            <w:tcW w:w="2401" w:type="dxa"/>
            <w:shd w:val="clear" w:color="000000" w:fill="C4BC96"/>
            <w:vAlign w:val="center"/>
            <w:hideMark/>
          </w:tcPr>
          <w:p w14:paraId="01F8C3AE" w14:textId="1A655BCB"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Наименования айыл</w:t>
            </w:r>
            <w:r>
              <w:rPr>
                <w:rFonts w:eastAsia="Times New Roman" w:cstheme="minorHAnsi"/>
                <w:b/>
                <w:bCs/>
                <w:color w:val="000000"/>
                <w:lang w:eastAsia="ru-RU"/>
              </w:rPr>
              <w:t>ь</w:t>
            </w:r>
            <w:r w:rsidRPr="004B14F2">
              <w:rPr>
                <w:rFonts w:eastAsia="Times New Roman" w:cstheme="minorHAnsi"/>
                <w:b/>
                <w:bCs/>
                <w:color w:val="000000"/>
                <w:lang w:eastAsia="ru-RU"/>
              </w:rPr>
              <w:t>ных аймаков</w:t>
            </w:r>
          </w:p>
        </w:tc>
        <w:tc>
          <w:tcPr>
            <w:tcW w:w="2798" w:type="dxa"/>
            <w:shd w:val="clear" w:color="000000" w:fill="C4BC96"/>
            <w:vAlign w:val="center"/>
            <w:hideMark/>
          </w:tcPr>
          <w:p w14:paraId="3F77A10F"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Наименования сел</w:t>
            </w:r>
          </w:p>
        </w:tc>
        <w:tc>
          <w:tcPr>
            <w:tcW w:w="1538" w:type="dxa"/>
            <w:shd w:val="clear" w:color="000000" w:fill="C4BC96"/>
            <w:vAlign w:val="center"/>
            <w:hideMark/>
          </w:tcPr>
          <w:p w14:paraId="6B6A94C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Количество населения</w:t>
            </w:r>
          </w:p>
        </w:tc>
      </w:tr>
      <w:tr w:rsidR="004B14F2" w:rsidRPr="004B14F2" w14:paraId="422B35C2" w14:textId="77777777" w:rsidTr="00041BD2">
        <w:trPr>
          <w:trHeight w:val="289"/>
        </w:trPr>
        <w:tc>
          <w:tcPr>
            <w:tcW w:w="4893" w:type="dxa"/>
            <w:gridSpan w:val="3"/>
            <w:shd w:val="clear" w:color="000000" w:fill="00B0F0"/>
            <w:vAlign w:val="center"/>
            <w:hideMark/>
          </w:tcPr>
          <w:p w14:paraId="56A16188" w14:textId="77777777" w:rsidR="004B14F2" w:rsidRPr="004B14F2" w:rsidRDefault="004B14F2" w:rsidP="004B14F2">
            <w:pPr>
              <w:spacing w:after="0" w:line="240" w:lineRule="auto"/>
              <w:jc w:val="center"/>
              <w:rPr>
                <w:rFonts w:eastAsia="Times New Roman" w:cstheme="minorHAnsi"/>
                <w:b/>
                <w:bCs/>
                <w:color w:val="000000"/>
                <w:lang w:eastAsia="ru-RU"/>
              </w:rPr>
            </w:pPr>
          </w:p>
        </w:tc>
        <w:tc>
          <w:tcPr>
            <w:tcW w:w="2798" w:type="dxa"/>
            <w:shd w:val="clear" w:color="000000" w:fill="00B0F0"/>
            <w:noWrap/>
            <w:vAlign w:val="center"/>
            <w:hideMark/>
          </w:tcPr>
          <w:p w14:paraId="0827935F"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 </w:t>
            </w:r>
          </w:p>
        </w:tc>
        <w:tc>
          <w:tcPr>
            <w:tcW w:w="1538" w:type="dxa"/>
            <w:shd w:val="clear" w:color="000000" w:fill="00B0F0"/>
            <w:noWrap/>
            <w:vAlign w:val="center"/>
            <w:hideMark/>
          </w:tcPr>
          <w:p w14:paraId="714D6BB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 </w:t>
            </w:r>
          </w:p>
        </w:tc>
      </w:tr>
      <w:tr w:rsidR="004B14F2" w:rsidRPr="004B14F2" w14:paraId="1493D91C" w14:textId="77777777" w:rsidTr="00041BD2">
        <w:trPr>
          <w:trHeight w:val="289"/>
        </w:trPr>
        <w:tc>
          <w:tcPr>
            <w:tcW w:w="2492" w:type="dxa"/>
            <w:gridSpan w:val="2"/>
            <w:shd w:val="clear" w:color="000000" w:fill="92D050"/>
            <w:vAlign w:val="center"/>
            <w:hideMark/>
          </w:tcPr>
          <w:p w14:paraId="0EBA364F" w14:textId="77777777" w:rsidR="004B14F2" w:rsidRPr="004B14F2" w:rsidRDefault="004B14F2" w:rsidP="004B14F2">
            <w:pPr>
              <w:spacing w:after="0" w:line="240" w:lineRule="auto"/>
              <w:rPr>
                <w:rFonts w:eastAsia="Times New Roman" w:cstheme="minorHAnsi"/>
                <w:b/>
                <w:bCs/>
                <w:color w:val="000000"/>
                <w:lang w:eastAsia="ru-RU"/>
              </w:rPr>
            </w:pPr>
            <w:r w:rsidRPr="004B14F2">
              <w:rPr>
                <w:rFonts w:eastAsia="Times New Roman" w:cstheme="minorHAnsi"/>
                <w:b/>
                <w:bCs/>
                <w:color w:val="000000"/>
                <w:lang w:eastAsia="ru-RU"/>
              </w:rPr>
              <w:t>Ошская область</w:t>
            </w:r>
          </w:p>
        </w:tc>
        <w:tc>
          <w:tcPr>
            <w:tcW w:w="2401" w:type="dxa"/>
            <w:shd w:val="clear" w:color="000000" w:fill="92D050"/>
            <w:vAlign w:val="center"/>
            <w:hideMark/>
          </w:tcPr>
          <w:p w14:paraId="18C23E9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 </w:t>
            </w:r>
          </w:p>
        </w:tc>
        <w:tc>
          <w:tcPr>
            <w:tcW w:w="2798" w:type="dxa"/>
            <w:shd w:val="clear" w:color="000000" w:fill="92D050"/>
            <w:vAlign w:val="center"/>
            <w:hideMark/>
          </w:tcPr>
          <w:p w14:paraId="6EE79159"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 </w:t>
            </w:r>
          </w:p>
        </w:tc>
        <w:tc>
          <w:tcPr>
            <w:tcW w:w="1538" w:type="dxa"/>
            <w:shd w:val="clear" w:color="000000" w:fill="92D050"/>
            <w:vAlign w:val="center"/>
            <w:hideMark/>
          </w:tcPr>
          <w:p w14:paraId="44BFFE8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 </w:t>
            </w:r>
          </w:p>
        </w:tc>
      </w:tr>
      <w:tr w:rsidR="004B14F2" w:rsidRPr="004B14F2" w14:paraId="4F2D7CCC" w14:textId="77777777" w:rsidTr="00041BD2">
        <w:trPr>
          <w:trHeight w:val="272"/>
        </w:trPr>
        <w:tc>
          <w:tcPr>
            <w:tcW w:w="804" w:type="dxa"/>
            <w:vAlign w:val="center"/>
            <w:hideMark/>
          </w:tcPr>
          <w:p w14:paraId="06FCC1C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1688" w:type="dxa"/>
            <w:vMerge w:val="restart"/>
            <w:vAlign w:val="center"/>
            <w:hideMark/>
          </w:tcPr>
          <w:p w14:paraId="29A257B1"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Алай</w:t>
            </w:r>
          </w:p>
        </w:tc>
        <w:tc>
          <w:tcPr>
            <w:tcW w:w="2401" w:type="dxa"/>
            <w:noWrap/>
            <w:vAlign w:val="center"/>
            <w:hideMark/>
          </w:tcPr>
          <w:p w14:paraId="540AF2D2"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Уч</w:t>
            </w:r>
            <w:proofErr w:type="spellEnd"/>
            <w:r w:rsidRPr="004B14F2">
              <w:rPr>
                <w:rFonts w:eastAsia="Times New Roman" w:cstheme="minorHAnsi"/>
                <w:color w:val="000000"/>
                <w:lang w:eastAsia="ru-RU"/>
              </w:rPr>
              <w:t>-</w:t>
            </w:r>
            <w:proofErr w:type="spellStart"/>
            <w:r w:rsidRPr="004B14F2">
              <w:rPr>
                <w:rFonts w:eastAsia="Times New Roman" w:cstheme="minorHAnsi"/>
                <w:color w:val="000000"/>
                <w:lang w:eastAsia="ru-RU"/>
              </w:rPr>
              <w:t>Добо</w:t>
            </w:r>
            <w:proofErr w:type="spellEnd"/>
            <w:r w:rsidRPr="004B14F2">
              <w:rPr>
                <w:rFonts w:eastAsia="Times New Roman" w:cstheme="minorHAnsi"/>
                <w:color w:val="000000"/>
                <w:lang w:eastAsia="ru-RU"/>
              </w:rPr>
              <w:t>-Алай</w:t>
            </w:r>
          </w:p>
        </w:tc>
        <w:tc>
          <w:tcPr>
            <w:tcW w:w="2798" w:type="dxa"/>
            <w:noWrap/>
            <w:vAlign w:val="center"/>
            <w:hideMark/>
          </w:tcPr>
          <w:p w14:paraId="4312541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Терек</w:t>
            </w:r>
          </w:p>
        </w:tc>
        <w:tc>
          <w:tcPr>
            <w:tcW w:w="1538" w:type="dxa"/>
            <w:noWrap/>
            <w:vAlign w:val="center"/>
            <w:hideMark/>
          </w:tcPr>
          <w:p w14:paraId="3131664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1 602</w:t>
            </w:r>
          </w:p>
        </w:tc>
      </w:tr>
      <w:tr w:rsidR="004B14F2" w:rsidRPr="004B14F2" w14:paraId="59D6AC7B" w14:textId="77777777" w:rsidTr="00041BD2">
        <w:trPr>
          <w:trHeight w:val="272"/>
        </w:trPr>
        <w:tc>
          <w:tcPr>
            <w:tcW w:w="804" w:type="dxa"/>
            <w:shd w:val="clear" w:color="000000" w:fill="FFFFFF"/>
            <w:vAlign w:val="center"/>
            <w:hideMark/>
          </w:tcPr>
          <w:p w14:paraId="1F197122"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w:t>
            </w:r>
          </w:p>
        </w:tc>
        <w:tc>
          <w:tcPr>
            <w:tcW w:w="1688" w:type="dxa"/>
            <w:vMerge/>
            <w:vAlign w:val="center"/>
            <w:hideMark/>
          </w:tcPr>
          <w:p w14:paraId="2E15E2B8"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noWrap/>
            <w:vAlign w:val="center"/>
            <w:hideMark/>
          </w:tcPr>
          <w:p w14:paraId="18A77D9F"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Гульчо</w:t>
            </w:r>
            <w:proofErr w:type="spellEnd"/>
          </w:p>
        </w:tc>
        <w:tc>
          <w:tcPr>
            <w:tcW w:w="2798" w:type="dxa"/>
            <w:shd w:val="clear" w:color="000000" w:fill="FFFFFF"/>
            <w:noWrap/>
            <w:vAlign w:val="center"/>
            <w:hideMark/>
          </w:tcPr>
          <w:p w14:paraId="6C8AE8E4"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Таш-Короо</w:t>
            </w:r>
            <w:proofErr w:type="spellEnd"/>
          </w:p>
        </w:tc>
        <w:tc>
          <w:tcPr>
            <w:tcW w:w="1538" w:type="dxa"/>
            <w:shd w:val="clear" w:color="000000" w:fill="FFFFFF"/>
            <w:noWrap/>
            <w:vAlign w:val="center"/>
            <w:hideMark/>
          </w:tcPr>
          <w:p w14:paraId="28157282"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1 469</w:t>
            </w:r>
          </w:p>
        </w:tc>
      </w:tr>
      <w:tr w:rsidR="004B14F2" w:rsidRPr="004B14F2" w14:paraId="00C73A8D" w14:textId="77777777" w:rsidTr="00041BD2">
        <w:trPr>
          <w:trHeight w:val="272"/>
        </w:trPr>
        <w:tc>
          <w:tcPr>
            <w:tcW w:w="804" w:type="dxa"/>
            <w:shd w:val="clear" w:color="000000" w:fill="FFFFFF"/>
            <w:vAlign w:val="center"/>
            <w:hideMark/>
          </w:tcPr>
          <w:p w14:paraId="1BA3E0EC"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w:t>
            </w:r>
          </w:p>
        </w:tc>
        <w:tc>
          <w:tcPr>
            <w:tcW w:w="1688" w:type="dxa"/>
            <w:vMerge/>
            <w:vAlign w:val="center"/>
            <w:hideMark/>
          </w:tcPr>
          <w:p w14:paraId="78F88955"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71B98CA5"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76557F10"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Гульчо</w:t>
            </w:r>
            <w:proofErr w:type="spellEnd"/>
          </w:p>
        </w:tc>
        <w:tc>
          <w:tcPr>
            <w:tcW w:w="1538" w:type="dxa"/>
            <w:shd w:val="clear" w:color="000000" w:fill="FFFFFF"/>
            <w:noWrap/>
            <w:vAlign w:val="center"/>
            <w:hideMark/>
          </w:tcPr>
          <w:p w14:paraId="48F8830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14 121</w:t>
            </w:r>
          </w:p>
        </w:tc>
      </w:tr>
      <w:tr w:rsidR="004B14F2" w:rsidRPr="004B14F2" w14:paraId="22455683" w14:textId="77777777" w:rsidTr="00041BD2">
        <w:trPr>
          <w:trHeight w:val="272"/>
        </w:trPr>
        <w:tc>
          <w:tcPr>
            <w:tcW w:w="804" w:type="dxa"/>
            <w:vAlign w:val="center"/>
            <w:hideMark/>
          </w:tcPr>
          <w:p w14:paraId="761DDDA1"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w:t>
            </w:r>
          </w:p>
        </w:tc>
        <w:tc>
          <w:tcPr>
            <w:tcW w:w="1688" w:type="dxa"/>
            <w:vMerge/>
            <w:vAlign w:val="center"/>
            <w:hideMark/>
          </w:tcPr>
          <w:p w14:paraId="72CC6259" w14:textId="77777777" w:rsidR="004B14F2" w:rsidRPr="004B14F2" w:rsidRDefault="004B14F2" w:rsidP="004B14F2">
            <w:pPr>
              <w:spacing w:after="0" w:line="240" w:lineRule="auto"/>
              <w:rPr>
                <w:rFonts w:eastAsia="Times New Roman" w:cstheme="minorHAnsi"/>
                <w:color w:val="000000"/>
                <w:lang w:eastAsia="ru-RU"/>
              </w:rPr>
            </w:pPr>
          </w:p>
        </w:tc>
        <w:tc>
          <w:tcPr>
            <w:tcW w:w="2401" w:type="dxa"/>
            <w:shd w:val="clear" w:color="000000" w:fill="FFFFFF"/>
            <w:noWrap/>
            <w:vAlign w:val="center"/>
            <w:hideMark/>
          </w:tcPr>
          <w:p w14:paraId="25E5D54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Памир-Алай</w:t>
            </w:r>
          </w:p>
        </w:tc>
        <w:tc>
          <w:tcPr>
            <w:tcW w:w="2798" w:type="dxa"/>
            <w:shd w:val="clear" w:color="000000" w:fill="FFFFFF"/>
            <w:noWrap/>
            <w:vAlign w:val="center"/>
            <w:hideMark/>
          </w:tcPr>
          <w:p w14:paraId="7D33389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Нура</w:t>
            </w:r>
          </w:p>
        </w:tc>
        <w:tc>
          <w:tcPr>
            <w:tcW w:w="1538" w:type="dxa"/>
            <w:shd w:val="clear" w:color="000000" w:fill="FFFFFF"/>
            <w:noWrap/>
            <w:vAlign w:val="center"/>
            <w:hideMark/>
          </w:tcPr>
          <w:p w14:paraId="310EDD1C"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1 136</w:t>
            </w:r>
          </w:p>
        </w:tc>
      </w:tr>
      <w:tr w:rsidR="004B14F2" w:rsidRPr="004B14F2" w14:paraId="05D8C8C8" w14:textId="77777777" w:rsidTr="00041BD2">
        <w:trPr>
          <w:trHeight w:val="272"/>
        </w:trPr>
        <w:tc>
          <w:tcPr>
            <w:tcW w:w="804" w:type="dxa"/>
            <w:shd w:val="clear" w:color="000000" w:fill="92D050"/>
            <w:vAlign w:val="center"/>
            <w:hideMark/>
          </w:tcPr>
          <w:p w14:paraId="5914A32D" w14:textId="77777777" w:rsidR="004B14F2" w:rsidRPr="004B14F2" w:rsidRDefault="004B14F2" w:rsidP="004B14F2">
            <w:pPr>
              <w:spacing w:after="0" w:line="240" w:lineRule="auto"/>
              <w:jc w:val="center"/>
              <w:rPr>
                <w:rFonts w:eastAsia="Times New Roman" w:cstheme="minorHAnsi"/>
                <w:b/>
                <w:bCs/>
                <w:color w:val="000000"/>
                <w:lang w:eastAsia="ru-RU"/>
              </w:rPr>
            </w:pPr>
          </w:p>
        </w:tc>
        <w:tc>
          <w:tcPr>
            <w:tcW w:w="1688" w:type="dxa"/>
            <w:shd w:val="clear" w:color="000000" w:fill="92D050"/>
            <w:vAlign w:val="center"/>
            <w:hideMark/>
          </w:tcPr>
          <w:p w14:paraId="07C4C90C"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2401" w:type="dxa"/>
            <w:shd w:val="clear" w:color="000000" w:fill="92D050"/>
            <w:noWrap/>
            <w:vAlign w:val="center"/>
            <w:hideMark/>
          </w:tcPr>
          <w:p w14:paraId="236180B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w:t>
            </w:r>
          </w:p>
        </w:tc>
        <w:tc>
          <w:tcPr>
            <w:tcW w:w="2798" w:type="dxa"/>
            <w:shd w:val="clear" w:color="000000" w:fill="92D050"/>
            <w:noWrap/>
            <w:vAlign w:val="center"/>
            <w:hideMark/>
          </w:tcPr>
          <w:p w14:paraId="6E93BE86"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w:t>
            </w:r>
          </w:p>
        </w:tc>
        <w:tc>
          <w:tcPr>
            <w:tcW w:w="1538" w:type="dxa"/>
            <w:shd w:val="clear" w:color="000000" w:fill="92D050"/>
            <w:noWrap/>
            <w:vAlign w:val="center"/>
            <w:hideMark/>
          </w:tcPr>
          <w:p w14:paraId="350116E9"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18 328</w:t>
            </w:r>
          </w:p>
        </w:tc>
      </w:tr>
      <w:tr w:rsidR="004B14F2" w:rsidRPr="004B14F2" w14:paraId="19FA5066" w14:textId="77777777" w:rsidTr="00041BD2">
        <w:trPr>
          <w:trHeight w:val="272"/>
        </w:trPr>
        <w:tc>
          <w:tcPr>
            <w:tcW w:w="804" w:type="dxa"/>
            <w:shd w:val="clear" w:color="000000" w:fill="FFFFFF"/>
            <w:vAlign w:val="center"/>
            <w:hideMark/>
          </w:tcPr>
          <w:p w14:paraId="689B55D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w:t>
            </w:r>
          </w:p>
        </w:tc>
        <w:tc>
          <w:tcPr>
            <w:tcW w:w="1688" w:type="dxa"/>
            <w:vMerge w:val="restart"/>
            <w:shd w:val="clear" w:color="000000" w:fill="FFFFFF"/>
            <w:vAlign w:val="center"/>
            <w:hideMark/>
          </w:tcPr>
          <w:p w14:paraId="2A398B0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w:t>
            </w:r>
            <w:proofErr w:type="spellStart"/>
            <w:r w:rsidRPr="004B14F2">
              <w:rPr>
                <w:rFonts w:eastAsia="Times New Roman" w:cstheme="minorHAnsi"/>
                <w:color w:val="000000"/>
                <w:lang w:eastAsia="ru-RU"/>
              </w:rPr>
              <w:t>Кулжа</w:t>
            </w:r>
            <w:proofErr w:type="spellEnd"/>
          </w:p>
          <w:p w14:paraId="7C98390D" w14:textId="77777777" w:rsidR="004B14F2" w:rsidRPr="004B14F2" w:rsidRDefault="004B14F2" w:rsidP="004B14F2">
            <w:pPr>
              <w:spacing w:after="0" w:line="240" w:lineRule="auto"/>
              <w:jc w:val="center"/>
              <w:rPr>
                <w:rFonts w:eastAsia="Times New Roman" w:cstheme="minorHAnsi"/>
                <w:color w:val="000000"/>
                <w:lang w:eastAsia="ru-RU"/>
              </w:rPr>
            </w:pPr>
          </w:p>
          <w:p w14:paraId="76D1A4ED" w14:textId="77777777" w:rsidR="004B14F2" w:rsidRPr="004B14F2" w:rsidRDefault="004B14F2" w:rsidP="004B14F2">
            <w:pPr>
              <w:spacing w:after="0" w:line="240" w:lineRule="auto"/>
              <w:jc w:val="center"/>
              <w:rPr>
                <w:rFonts w:eastAsia="Times New Roman" w:cstheme="minorHAnsi"/>
                <w:color w:val="000000"/>
                <w:lang w:eastAsia="ru-RU"/>
              </w:rPr>
            </w:pPr>
          </w:p>
          <w:p w14:paraId="63B10604" w14:textId="77777777" w:rsidR="004B14F2" w:rsidRPr="004B14F2" w:rsidRDefault="004B14F2" w:rsidP="004B14F2">
            <w:pPr>
              <w:spacing w:after="0" w:line="240" w:lineRule="auto"/>
              <w:jc w:val="center"/>
              <w:rPr>
                <w:rFonts w:eastAsia="Times New Roman" w:cstheme="minorHAnsi"/>
                <w:color w:val="000000"/>
                <w:lang w:eastAsia="ru-RU"/>
              </w:rPr>
            </w:pPr>
          </w:p>
          <w:p w14:paraId="1940B347" w14:textId="77777777" w:rsidR="004B14F2" w:rsidRPr="004B14F2" w:rsidRDefault="004B14F2" w:rsidP="004B14F2">
            <w:pPr>
              <w:spacing w:after="0" w:line="240" w:lineRule="auto"/>
              <w:jc w:val="center"/>
              <w:rPr>
                <w:rFonts w:eastAsia="Times New Roman" w:cstheme="minorHAnsi"/>
                <w:color w:val="000000"/>
                <w:lang w:eastAsia="ru-RU"/>
              </w:rPr>
            </w:pPr>
          </w:p>
          <w:p w14:paraId="622A6CE1" w14:textId="77777777" w:rsidR="004B14F2" w:rsidRPr="004B14F2" w:rsidRDefault="004B14F2" w:rsidP="004B14F2">
            <w:pPr>
              <w:spacing w:after="0" w:line="240" w:lineRule="auto"/>
              <w:jc w:val="center"/>
              <w:rPr>
                <w:rFonts w:eastAsia="Times New Roman" w:cstheme="minorHAnsi"/>
                <w:color w:val="000000"/>
                <w:lang w:eastAsia="ru-RU"/>
              </w:rPr>
            </w:pPr>
          </w:p>
          <w:p w14:paraId="109FD586" w14:textId="77777777" w:rsidR="004B14F2" w:rsidRPr="004B14F2" w:rsidRDefault="004B14F2" w:rsidP="004B14F2">
            <w:pPr>
              <w:spacing w:after="0" w:line="240" w:lineRule="auto"/>
              <w:jc w:val="center"/>
              <w:rPr>
                <w:rFonts w:eastAsia="Times New Roman" w:cstheme="minorHAnsi"/>
                <w:color w:val="000000"/>
                <w:lang w:eastAsia="ru-RU"/>
              </w:rPr>
            </w:pPr>
          </w:p>
          <w:p w14:paraId="5ECF2AB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w:t>
            </w:r>
            <w:proofErr w:type="spellStart"/>
            <w:r w:rsidRPr="004B14F2">
              <w:rPr>
                <w:rFonts w:eastAsia="Times New Roman" w:cstheme="minorHAnsi"/>
                <w:color w:val="000000"/>
                <w:lang w:eastAsia="ru-RU"/>
              </w:rPr>
              <w:t>Кулжа</w:t>
            </w:r>
            <w:proofErr w:type="spellEnd"/>
          </w:p>
          <w:p w14:paraId="4CA7127D" w14:textId="77777777" w:rsidR="004B14F2" w:rsidRPr="004B14F2" w:rsidRDefault="004B14F2" w:rsidP="004B14F2">
            <w:pPr>
              <w:spacing w:after="0" w:line="240" w:lineRule="auto"/>
              <w:jc w:val="center"/>
              <w:rPr>
                <w:rFonts w:eastAsia="Times New Roman" w:cstheme="minorHAnsi"/>
                <w:color w:val="000000"/>
                <w:lang w:eastAsia="ru-RU"/>
              </w:rPr>
            </w:pPr>
          </w:p>
          <w:p w14:paraId="407D14FC" w14:textId="77777777" w:rsidR="004B14F2" w:rsidRPr="004B14F2" w:rsidRDefault="004B14F2" w:rsidP="004B14F2">
            <w:pPr>
              <w:spacing w:after="0" w:line="240" w:lineRule="auto"/>
              <w:jc w:val="center"/>
              <w:rPr>
                <w:rFonts w:eastAsia="Times New Roman" w:cstheme="minorHAnsi"/>
                <w:color w:val="000000"/>
                <w:lang w:eastAsia="ru-RU"/>
              </w:rPr>
            </w:pPr>
          </w:p>
        </w:tc>
        <w:tc>
          <w:tcPr>
            <w:tcW w:w="2401" w:type="dxa"/>
            <w:vMerge w:val="restart"/>
            <w:shd w:val="clear" w:color="000000" w:fill="FFFFFF"/>
            <w:vAlign w:val="center"/>
            <w:hideMark/>
          </w:tcPr>
          <w:p w14:paraId="199ADDA4"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Ылай-Талаа</w:t>
            </w:r>
            <w:proofErr w:type="spellEnd"/>
          </w:p>
        </w:tc>
        <w:tc>
          <w:tcPr>
            <w:tcW w:w="2798" w:type="dxa"/>
            <w:shd w:val="clear" w:color="000000" w:fill="FFFFFF"/>
            <w:vAlign w:val="center"/>
            <w:hideMark/>
          </w:tcPr>
          <w:p w14:paraId="6535AB1A"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Буйга</w:t>
            </w:r>
            <w:proofErr w:type="spellEnd"/>
          </w:p>
        </w:tc>
        <w:tc>
          <w:tcPr>
            <w:tcW w:w="1538" w:type="dxa"/>
            <w:shd w:val="clear" w:color="000000" w:fill="FFFFFF"/>
            <w:vAlign w:val="center"/>
            <w:hideMark/>
          </w:tcPr>
          <w:p w14:paraId="56F1EC12"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1 611</w:t>
            </w:r>
          </w:p>
        </w:tc>
      </w:tr>
      <w:tr w:rsidR="004B14F2" w:rsidRPr="004B14F2" w14:paraId="566D8401" w14:textId="77777777" w:rsidTr="00041BD2">
        <w:trPr>
          <w:trHeight w:val="272"/>
        </w:trPr>
        <w:tc>
          <w:tcPr>
            <w:tcW w:w="804" w:type="dxa"/>
            <w:shd w:val="clear" w:color="000000" w:fill="FFFFFF"/>
            <w:vAlign w:val="center"/>
          </w:tcPr>
          <w:p w14:paraId="32EB1513"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w:t>
            </w:r>
          </w:p>
        </w:tc>
        <w:tc>
          <w:tcPr>
            <w:tcW w:w="1688" w:type="dxa"/>
            <w:vMerge/>
            <w:shd w:val="clear" w:color="000000" w:fill="FFFFFF"/>
            <w:vAlign w:val="center"/>
          </w:tcPr>
          <w:p w14:paraId="7F944055" w14:textId="77777777" w:rsidR="004B14F2" w:rsidRPr="004B14F2" w:rsidRDefault="004B14F2" w:rsidP="004B14F2">
            <w:pPr>
              <w:spacing w:after="0" w:line="240" w:lineRule="auto"/>
              <w:jc w:val="center"/>
              <w:rPr>
                <w:rFonts w:eastAsia="Times New Roman" w:cstheme="minorHAnsi"/>
                <w:color w:val="000000"/>
                <w:lang w:eastAsia="ru-RU"/>
              </w:rPr>
            </w:pPr>
          </w:p>
        </w:tc>
        <w:tc>
          <w:tcPr>
            <w:tcW w:w="2401" w:type="dxa"/>
            <w:vMerge/>
            <w:shd w:val="clear" w:color="000000" w:fill="FFFFFF"/>
            <w:vAlign w:val="center"/>
          </w:tcPr>
          <w:p w14:paraId="7574F330"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shd w:val="clear" w:color="000000" w:fill="FFFFFF"/>
            <w:vAlign w:val="center"/>
          </w:tcPr>
          <w:p w14:paraId="22A27173"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Токбай-Талаа</w:t>
            </w:r>
            <w:proofErr w:type="spellEnd"/>
          </w:p>
        </w:tc>
        <w:tc>
          <w:tcPr>
            <w:tcW w:w="1538" w:type="dxa"/>
            <w:shd w:val="clear" w:color="000000" w:fill="FFFFFF"/>
            <w:vAlign w:val="center"/>
          </w:tcPr>
          <w:p w14:paraId="4CE709B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lang w:eastAsia="ru-RU"/>
              </w:rPr>
              <w:t>4 535</w:t>
            </w:r>
          </w:p>
        </w:tc>
      </w:tr>
      <w:tr w:rsidR="004B14F2" w:rsidRPr="004B14F2" w14:paraId="76850999" w14:textId="77777777" w:rsidTr="00041BD2">
        <w:trPr>
          <w:trHeight w:val="272"/>
        </w:trPr>
        <w:tc>
          <w:tcPr>
            <w:tcW w:w="804" w:type="dxa"/>
            <w:shd w:val="clear" w:color="000000" w:fill="FFFFFF"/>
            <w:vAlign w:val="center"/>
          </w:tcPr>
          <w:p w14:paraId="426E0D3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w:t>
            </w:r>
          </w:p>
        </w:tc>
        <w:tc>
          <w:tcPr>
            <w:tcW w:w="1688" w:type="dxa"/>
            <w:vMerge/>
            <w:vAlign w:val="center"/>
            <w:hideMark/>
          </w:tcPr>
          <w:p w14:paraId="12FE555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vAlign w:val="center"/>
            <w:hideMark/>
          </w:tcPr>
          <w:p w14:paraId="421DD52F"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Алайку</w:t>
            </w:r>
          </w:p>
          <w:p w14:paraId="0D884458" w14:textId="77777777" w:rsidR="004B14F2" w:rsidRPr="004B14F2" w:rsidRDefault="004B14F2" w:rsidP="004B14F2">
            <w:pPr>
              <w:spacing w:after="0" w:line="240" w:lineRule="auto"/>
              <w:jc w:val="center"/>
              <w:rPr>
                <w:rFonts w:eastAsia="Times New Roman" w:cstheme="minorHAnsi"/>
                <w:color w:val="000000"/>
                <w:lang w:eastAsia="ru-RU"/>
              </w:rPr>
            </w:pPr>
          </w:p>
          <w:p w14:paraId="3FB29665" w14:textId="77777777" w:rsidR="004B14F2" w:rsidRPr="004B14F2" w:rsidRDefault="004B14F2" w:rsidP="004B14F2">
            <w:pPr>
              <w:spacing w:after="0" w:line="240" w:lineRule="auto"/>
              <w:jc w:val="center"/>
              <w:rPr>
                <w:rFonts w:eastAsia="Times New Roman" w:cstheme="minorHAnsi"/>
                <w:color w:val="000000"/>
                <w:lang w:eastAsia="ru-RU"/>
              </w:rPr>
            </w:pPr>
          </w:p>
          <w:p w14:paraId="414083E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Алайку</w:t>
            </w:r>
          </w:p>
        </w:tc>
        <w:tc>
          <w:tcPr>
            <w:tcW w:w="2798" w:type="dxa"/>
            <w:shd w:val="clear" w:color="000000" w:fill="FFFFFF"/>
            <w:noWrap/>
            <w:vAlign w:val="center"/>
            <w:hideMark/>
          </w:tcPr>
          <w:p w14:paraId="6310D4E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Терек</w:t>
            </w:r>
          </w:p>
        </w:tc>
        <w:tc>
          <w:tcPr>
            <w:tcW w:w="1538" w:type="dxa"/>
            <w:shd w:val="clear" w:color="000000" w:fill="FFFFFF"/>
            <w:noWrap/>
            <w:vAlign w:val="center"/>
            <w:hideMark/>
          </w:tcPr>
          <w:p w14:paraId="17C4DDFE"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1 276</w:t>
            </w:r>
          </w:p>
        </w:tc>
      </w:tr>
      <w:tr w:rsidR="004B14F2" w:rsidRPr="004B14F2" w14:paraId="4785C082" w14:textId="77777777" w:rsidTr="00041BD2">
        <w:trPr>
          <w:trHeight w:val="272"/>
        </w:trPr>
        <w:tc>
          <w:tcPr>
            <w:tcW w:w="804" w:type="dxa"/>
            <w:vAlign w:val="center"/>
          </w:tcPr>
          <w:p w14:paraId="68CE38D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8</w:t>
            </w:r>
          </w:p>
        </w:tc>
        <w:tc>
          <w:tcPr>
            <w:tcW w:w="1688" w:type="dxa"/>
            <w:vMerge/>
            <w:vAlign w:val="center"/>
            <w:hideMark/>
          </w:tcPr>
          <w:p w14:paraId="4A67F037"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107752D6"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shd w:val="clear" w:color="000000" w:fill="FFFFFF"/>
            <w:noWrap/>
            <w:vAlign w:val="center"/>
            <w:hideMark/>
          </w:tcPr>
          <w:p w14:paraId="4CB1A1F3"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Кайын-Талаа</w:t>
            </w:r>
            <w:proofErr w:type="spellEnd"/>
          </w:p>
        </w:tc>
        <w:tc>
          <w:tcPr>
            <w:tcW w:w="1538" w:type="dxa"/>
            <w:vMerge w:val="restart"/>
            <w:shd w:val="clear" w:color="000000" w:fill="FFFFFF"/>
            <w:noWrap/>
            <w:vAlign w:val="center"/>
            <w:hideMark/>
          </w:tcPr>
          <w:p w14:paraId="559EC8AF"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1 975</w:t>
            </w:r>
          </w:p>
        </w:tc>
      </w:tr>
      <w:tr w:rsidR="004B14F2" w:rsidRPr="004B14F2" w14:paraId="5B09D04D" w14:textId="77777777" w:rsidTr="00041BD2">
        <w:trPr>
          <w:trHeight w:val="272"/>
        </w:trPr>
        <w:tc>
          <w:tcPr>
            <w:tcW w:w="804" w:type="dxa"/>
            <w:shd w:val="clear" w:color="000000" w:fill="FFFFFF"/>
            <w:vAlign w:val="center"/>
          </w:tcPr>
          <w:p w14:paraId="71371A62"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9</w:t>
            </w:r>
          </w:p>
        </w:tc>
        <w:tc>
          <w:tcPr>
            <w:tcW w:w="1688" w:type="dxa"/>
            <w:vMerge/>
            <w:vAlign w:val="center"/>
            <w:hideMark/>
          </w:tcPr>
          <w:p w14:paraId="69FC15AA"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6D8028A"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shd w:val="clear" w:color="000000" w:fill="FFFFFF"/>
            <w:noWrap/>
            <w:vAlign w:val="center"/>
            <w:hideMark/>
          </w:tcPr>
          <w:p w14:paraId="27E60B3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Сай-</w:t>
            </w:r>
            <w:proofErr w:type="spellStart"/>
            <w:r w:rsidRPr="004B14F2">
              <w:rPr>
                <w:rFonts w:eastAsia="Times New Roman" w:cstheme="minorHAnsi"/>
                <w:color w:val="000000"/>
                <w:lang w:eastAsia="ru-RU"/>
              </w:rPr>
              <w:t>Талаа</w:t>
            </w:r>
            <w:proofErr w:type="spellEnd"/>
          </w:p>
        </w:tc>
        <w:tc>
          <w:tcPr>
            <w:tcW w:w="1538" w:type="dxa"/>
            <w:vMerge/>
            <w:vAlign w:val="center"/>
            <w:hideMark/>
          </w:tcPr>
          <w:p w14:paraId="3F487DAB" w14:textId="77777777" w:rsidR="004B14F2" w:rsidRPr="004B14F2" w:rsidRDefault="004B14F2" w:rsidP="004B14F2">
            <w:pPr>
              <w:spacing w:after="0" w:line="240" w:lineRule="auto"/>
              <w:rPr>
                <w:rFonts w:eastAsia="Times New Roman" w:cstheme="minorHAnsi"/>
                <w:lang w:eastAsia="ru-RU"/>
              </w:rPr>
            </w:pPr>
          </w:p>
        </w:tc>
      </w:tr>
      <w:tr w:rsidR="004B14F2" w:rsidRPr="004B14F2" w14:paraId="411795B3" w14:textId="77777777" w:rsidTr="00041BD2">
        <w:trPr>
          <w:trHeight w:val="272"/>
        </w:trPr>
        <w:tc>
          <w:tcPr>
            <w:tcW w:w="804" w:type="dxa"/>
            <w:shd w:val="clear" w:color="000000" w:fill="FFFFFF"/>
            <w:vAlign w:val="center"/>
          </w:tcPr>
          <w:p w14:paraId="2289093E"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10</w:t>
            </w:r>
          </w:p>
        </w:tc>
        <w:tc>
          <w:tcPr>
            <w:tcW w:w="1688" w:type="dxa"/>
            <w:vMerge/>
            <w:vAlign w:val="center"/>
          </w:tcPr>
          <w:p w14:paraId="7E345F3E"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3A36D7EB"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shd w:val="clear" w:color="000000" w:fill="FFFFFF"/>
            <w:noWrap/>
            <w:vAlign w:val="center"/>
          </w:tcPr>
          <w:p w14:paraId="650618B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 xml:space="preserve">Желе-Добо и прилегающие к нему участки </w:t>
            </w:r>
            <w:proofErr w:type="spellStart"/>
            <w:r w:rsidRPr="004B14F2">
              <w:rPr>
                <w:rFonts w:eastAsia="Times New Roman" w:cstheme="minorHAnsi"/>
                <w:color w:val="000000"/>
                <w:lang w:eastAsia="ru-RU"/>
              </w:rPr>
              <w:t>Карагаты</w:t>
            </w:r>
            <w:proofErr w:type="spellEnd"/>
            <w:r w:rsidRPr="004B14F2">
              <w:rPr>
                <w:rFonts w:eastAsia="Times New Roman" w:cstheme="minorHAnsi"/>
                <w:color w:val="000000"/>
                <w:lang w:eastAsia="ru-RU"/>
              </w:rPr>
              <w:t xml:space="preserve"> и </w:t>
            </w:r>
            <w:proofErr w:type="spellStart"/>
            <w:r w:rsidRPr="004B14F2">
              <w:rPr>
                <w:rFonts w:eastAsia="Times New Roman" w:cstheme="minorHAnsi"/>
                <w:color w:val="000000"/>
                <w:lang w:eastAsia="ru-RU"/>
              </w:rPr>
              <w:t>Агачогол</w:t>
            </w:r>
            <w:proofErr w:type="spellEnd"/>
          </w:p>
        </w:tc>
        <w:tc>
          <w:tcPr>
            <w:tcW w:w="1538" w:type="dxa"/>
            <w:vAlign w:val="center"/>
          </w:tcPr>
          <w:p w14:paraId="35EF86EA"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1 145</w:t>
            </w:r>
          </w:p>
        </w:tc>
      </w:tr>
      <w:tr w:rsidR="004B14F2" w:rsidRPr="004B14F2" w14:paraId="56A6BEF3" w14:textId="77777777" w:rsidTr="00041BD2">
        <w:trPr>
          <w:trHeight w:val="272"/>
        </w:trPr>
        <w:tc>
          <w:tcPr>
            <w:tcW w:w="804" w:type="dxa"/>
            <w:shd w:val="clear" w:color="000000" w:fill="FFFFFF"/>
            <w:vAlign w:val="center"/>
          </w:tcPr>
          <w:p w14:paraId="40D6D3F0"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11</w:t>
            </w:r>
          </w:p>
        </w:tc>
        <w:tc>
          <w:tcPr>
            <w:tcW w:w="1688" w:type="dxa"/>
            <w:vMerge/>
            <w:vAlign w:val="center"/>
            <w:hideMark/>
          </w:tcPr>
          <w:p w14:paraId="0C8D64D9"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vAlign w:val="center"/>
            <w:hideMark/>
          </w:tcPr>
          <w:p w14:paraId="2762975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Ой-Тал</w:t>
            </w:r>
          </w:p>
        </w:tc>
        <w:tc>
          <w:tcPr>
            <w:tcW w:w="2798" w:type="dxa"/>
            <w:shd w:val="clear" w:color="000000" w:fill="FFFFFF"/>
            <w:noWrap/>
            <w:vAlign w:val="center"/>
            <w:hideMark/>
          </w:tcPr>
          <w:p w14:paraId="0C54115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Ой-Тал</w:t>
            </w:r>
          </w:p>
        </w:tc>
        <w:tc>
          <w:tcPr>
            <w:tcW w:w="1538" w:type="dxa"/>
            <w:shd w:val="clear" w:color="000000" w:fill="FFFFFF"/>
            <w:noWrap/>
            <w:vAlign w:val="center"/>
            <w:hideMark/>
          </w:tcPr>
          <w:p w14:paraId="102AD7D5"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2 080</w:t>
            </w:r>
          </w:p>
        </w:tc>
      </w:tr>
      <w:tr w:rsidR="004B14F2" w:rsidRPr="004B14F2" w14:paraId="5D672922" w14:textId="77777777" w:rsidTr="00041BD2">
        <w:trPr>
          <w:trHeight w:val="272"/>
        </w:trPr>
        <w:tc>
          <w:tcPr>
            <w:tcW w:w="804" w:type="dxa"/>
            <w:vAlign w:val="center"/>
          </w:tcPr>
          <w:p w14:paraId="55F84F6F"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12</w:t>
            </w:r>
          </w:p>
        </w:tc>
        <w:tc>
          <w:tcPr>
            <w:tcW w:w="1688" w:type="dxa"/>
            <w:vMerge/>
            <w:vAlign w:val="center"/>
            <w:hideMark/>
          </w:tcPr>
          <w:p w14:paraId="320C4964"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1C6842AB"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66D25C95"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Кондук</w:t>
            </w:r>
            <w:proofErr w:type="spellEnd"/>
          </w:p>
        </w:tc>
        <w:tc>
          <w:tcPr>
            <w:tcW w:w="1538" w:type="dxa"/>
            <w:shd w:val="clear" w:color="000000" w:fill="FFFFFF"/>
            <w:noWrap/>
            <w:vAlign w:val="center"/>
            <w:hideMark/>
          </w:tcPr>
          <w:p w14:paraId="2F369E64"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1 180</w:t>
            </w:r>
          </w:p>
        </w:tc>
      </w:tr>
      <w:tr w:rsidR="004B14F2" w:rsidRPr="004B14F2" w14:paraId="138B3137" w14:textId="77777777" w:rsidTr="00041BD2">
        <w:trPr>
          <w:trHeight w:val="272"/>
        </w:trPr>
        <w:tc>
          <w:tcPr>
            <w:tcW w:w="804" w:type="dxa"/>
            <w:shd w:val="clear" w:color="000000" w:fill="FFFFFF"/>
            <w:vAlign w:val="center"/>
          </w:tcPr>
          <w:p w14:paraId="59A1F02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13</w:t>
            </w:r>
          </w:p>
        </w:tc>
        <w:tc>
          <w:tcPr>
            <w:tcW w:w="1688" w:type="dxa"/>
            <w:vMerge/>
            <w:vAlign w:val="center"/>
            <w:hideMark/>
          </w:tcPr>
          <w:p w14:paraId="34867968" w14:textId="77777777" w:rsidR="004B14F2" w:rsidRPr="004B14F2" w:rsidRDefault="004B14F2" w:rsidP="004B14F2">
            <w:pPr>
              <w:spacing w:after="0" w:line="240" w:lineRule="auto"/>
              <w:rPr>
                <w:rFonts w:eastAsia="Times New Roman" w:cstheme="minorHAnsi"/>
                <w:color w:val="000000"/>
                <w:lang w:eastAsia="ru-RU"/>
              </w:rPr>
            </w:pPr>
          </w:p>
        </w:tc>
        <w:tc>
          <w:tcPr>
            <w:tcW w:w="2401" w:type="dxa"/>
            <w:shd w:val="clear" w:color="000000" w:fill="FFFFFF"/>
            <w:vAlign w:val="center"/>
            <w:hideMark/>
          </w:tcPr>
          <w:p w14:paraId="25EC6CF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w:t>
            </w:r>
            <w:proofErr w:type="spellStart"/>
            <w:r w:rsidRPr="004B14F2">
              <w:rPr>
                <w:rFonts w:eastAsia="Times New Roman" w:cstheme="minorHAnsi"/>
                <w:color w:val="000000"/>
                <w:lang w:eastAsia="ru-RU"/>
              </w:rPr>
              <w:t>Кочкор</w:t>
            </w:r>
            <w:proofErr w:type="spellEnd"/>
          </w:p>
        </w:tc>
        <w:tc>
          <w:tcPr>
            <w:tcW w:w="2798" w:type="dxa"/>
            <w:shd w:val="clear" w:color="000000" w:fill="FFFFFF"/>
            <w:vAlign w:val="center"/>
            <w:hideMark/>
          </w:tcPr>
          <w:p w14:paraId="7A1C0B1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Ак-</w:t>
            </w:r>
            <w:proofErr w:type="spellStart"/>
            <w:r w:rsidRPr="004B14F2">
              <w:rPr>
                <w:rFonts w:eastAsia="Times New Roman" w:cstheme="minorHAnsi"/>
                <w:color w:val="000000"/>
                <w:lang w:eastAsia="ru-RU"/>
              </w:rPr>
              <w:t>Кыя</w:t>
            </w:r>
            <w:proofErr w:type="spellEnd"/>
          </w:p>
        </w:tc>
        <w:tc>
          <w:tcPr>
            <w:tcW w:w="1538" w:type="dxa"/>
            <w:shd w:val="clear" w:color="000000" w:fill="FFFFFF"/>
            <w:noWrap/>
            <w:vAlign w:val="center"/>
            <w:hideMark/>
          </w:tcPr>
          <w:p w14:paraId="20E1DA94"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2 912</w:t>
            </w:r>
          </w:p>
        </w:tc>
      </w:tr>
      <w:tr w:rsidR="004B14F2" w:rsidRPr="004B14F2" w14:paraId="4BAC8715" w14:textId="77777777" w:rsidTr="00041BD2">
        <w:trPr>
          <w:trHeight w:val="272"/>
        </w:trPr>
        <w:tc>
          <w:tcPr>
            <w:tcW w:w="804" w:type="dxa"/>
            <w:vAlign w:val="center"/>
          </w:tcPr>
          <w:p w14:paraId="5DEBCF7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14</w:t>
            </w:r>
          </w:p>
        </w:tc>
        <w:tc>
          <w:tcPr>
            <w:tcW w:w="1688" w:type="dxa"/>
            <w:vMerge/>
            <w:vAlign w:val="center"/>
            <w:hideMark/>
          </w:tcPr>
          <w:p w14:paraId="3A82E2D2" w14:textId="77777777" w:rsidR="004B14F2" w:rsidRPr="004B14F2" w:rsidRDefault="004B14F2" w:rsidP="004B14F2">
            <w:pPr>
              <w:spacing w:after="0" w:line="240" w:lineRule="auto"/>
              <w:rPr>
                <w:rFonts w:eastAsia="Times New Roman" w:cstheme="minorHAnsi"/>
                <w:color w:val="000000"/>
                <w:lang w:eastAsia="ru-RU"/>
              </w:rPr>
            </w:pPr>
          </w:p>
        </w:tc>
        <w:tc>
          <w:tcPr>
            <w:tcW w:w="2401" w:type="dxa"/>
            <w:shd w:val="clear" w:color="000000" w:fill="FFFFFF"/>
            <w:vAlign w:val="center"/>
            <w:hideMark/>
          </w:tcPr>
          <w:p w14:paraId="4A445CE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Кара-Гуз</w:t>
            </w:r>
          </w:p>
        </w:tc>
        <w:tc>
          <w:tcPr>
            <w:tcW w:w="2798" w:type="dxa"/>
            <w:shd w:val="clear" w:color="000000" w:fill="FFFFFF"/>
            <w:vAlign w:val="center"/>
            <w:hideMark/>
          </w:tcPr>
          <w:p w14:paraId="3BAD79EA"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Калматай</w:t>
            </w:r>
            <w:proofErr w:type="spellEnd"/>
            <w:r w:rsidRPr="004B14F2">
              <w:rPr>
                <w:rFonts w:eastAsia="Times New Roman" w:cstheme="minorHAnsi"/>
                <w:color w:val="000000"/>
                <w:lang w:eastAsia="ru-RU"/>
              </w:rPr>
              <w:t xml:space="preserve"> </w:t>
            </w:r>
            <w:proofErr w:type="spellStart"/>
            <w:r w:rsidRPr="004B14F2">
              <w:rPr>
                <w:rFonts w:eastAsia="Times New Roman" w:cstheme="minorHAnsi"/>
                <w:color w:val="000000"/>
                <w:lang w:eastAsia="ru-RU"/>
              </w:rPr>
              <w:t>уч.Кыз</w:t>
            </w:r>
            <w:proofErr w:type="spellEnd"/>
            <w:r w:rsidRPr="004B14F2">
              <w:rPr>
                <w:rFonts w:eastAsia="Times New Roman" w:cstheme="minorHAnsi"/>
                <w:color w:val="000000"/>
                <w:lang w:eastAsia="ru-RU"/>
              </w:rPr>
              <w:t>-Мазар</w:t>
            </w:r>
          </w:p>
        </w:tc>
        <w:tc>
          <w:tcPr>
            <w:tcW w:w="1538" w:type="dxa"/>
            <w:shd w:val="clear" w:color="000000" w:fill="FFFFFF"/>
            <w:noWrap/>
            <w:vAlign w:val="center"/>
            <w:hideMark/>
          </w:tcPr>
          <w:p w14:paraId="092AD7FC"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1 161</w:t>
            </w:r>
          </w:p>
        </w:tc>
      </w:tr>
      <w:tr w:rsidR="004B14F2" w:rsidRPr="004B14F2" w14:paraId="399A9448" w14:textId="77777777" w:rsidTr="00041BD2">
        <w:trPr>
          <w:trHeight w:val="272"/>
        </w:trPr>
        <w:tc>
          <w:tcPr>
            <w:tcW w:w="804" w:type="dxa"/>
            <w:shd w:val="clear" w:color="000000" w:fill="FFFFFF"/>
            <w:vAlign w:val="center"/>
          </w:tcPr>
          <w:p w14:paraId="34C714BC"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15</w:t>
            </w:r>
          </w:p>
        </w:tc>
        <w:tc>
          <w:tcPr>
            <w:tcW w:w="1688" w:type="dxa"/>
            <w:vMerge/>
            <w:vAlign w:val="center"/>
            <w:hideMark/>
          </w:tcPr>
          <w:p w14:paraId="54733D8C" w14:textId="77777777" w:rsidR="004B14F2" w:rsidRPr="004B14F2" w:rsidRDefault="004B14F2" w:rsidP="004B14F2">
            <w:pPr>
              <w:spacing w:after="0" w:line="240" w:lineRule="auto"/>
              <w:rPr>
                <w:rFonts w:eastAsia="Times New Roman" w:cstheme="minorHAnsi"/>
                <w:color w:val="000000"/>
                <w:lang w:eastAsia="ru-RU"/>
              </w:rPr>
            </w:pPr>
          </w:p>
        </w:tc>
        <w:tc>
          <w:tcPr>
            <w:tcW w:w="2401" w:type="dxa"/>
            <w:shd w:val="clear" w:color="000000" w:fill="FFFFFF"/>
            <w:vAlign w:val="center"/>
            <w:hideMark/>
          </w:tcPr>
          <w:p w14:paraId="640D081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w:t>
            </w:r>
            <w:proofErr w:type="spellStart"/>
            <w:r w:rsidRPr="004B14F2">
              <w:rPr>
                <w:rFonts w:eastAsia="Times New Roman" w:cstheme="minorHAnsi"/>
                <w:color w:val="000000"/>
                <w:lang w:eastAsia="ru-RU"/>
              </w:rPr>
              <w:t>Кулжа</w:t>
            </w:r>
            <w:proofErr w:type="spellEnd"/>
          </w:p>
        </w:tc>
        <w:tc>
          <w:tcPr>
            <w:tcW w:w="2798" w:type="dxa"/>
            <w:shd w:val="clear" w:color="000000" w:fill="FFFFFF"/>
            <w:vAlign w:val="center"/>
            <w:hideMark/>
          </w:tcPr>
          <w:p w14:paraId="62FD1BB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w:t>
            </w:r>
            <w:proofErr w:type="spellStart"/>
            <w:r w:rsidRPr="004B14F2">
              <w:rPr>
                <w:rFonts w:eastAsia="Times New Roman" w:cstheme="minorHAnsi"/>
                <w:color w:val="000000"/>
                <w:lang w:eastAsia="ru-RU"/>
              </w:rPr>
              <w:t>Кулжа</w:t>
            </w:r>
            <w:proofErr w:type="spellEnd"/>
          </w:p>
        </w:tc>
        <w:tc>
          <w:tcPr>
            <w:tcW w:w="1538" w:type="dxa"/>
            <w:shd w:val="clear" w:color="000000" w:fill="FFFFFF"/>
            <w:noWrap/>
            <w:vAlign w:val="center"/>
            <w:hideMark/>
          </w:tcPr>
          <w:p w14:paraId="231D6439"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15 780</w:t>
            </w:r>
          </w:p>
        </w:tc>
      </w:tr>
      <w:tr w:rsidR="004B14F2" w:rsidRPr="004B14F2" w14:paraId="42ADD35D" w14:textId="77777777" w:rsidTr="00041BD2">
        <w:trPr>
          <w:trHeight w:val="272"/>
        </w:trPr>
        <w:tc>
          <w:tcPr>
            <w:tcW w:w="804" w:type="dxa"/>
            <w:shd w:val="clear" w:color="000000" w:fill="92D050"/>
            <w:vAlign w:val="center"/>
            <w:hideMark/>
          </w:tcPr>
          <w:p w14:paraId="7A37631F" w14:textId="77777777" w:rsidR="004B14F2" w:rsidRPr="004B14F2" w:rsidRDefault="004B14F2" w:rsidP="004B14F2">
            <w:pPr>
              <w:spacing w:after="0" w:line="240" w:lineRule="auto"/>
              <w:jc w:val="center"/>
              <w:rPr>
                <w:rFonts w:eastAsia="Times New Roman" w:cstheme="minorHAnsi"/>
                <w:b/>
                <w:bCs/>
                <w:color w:val="000000"/>
                <w:lang w:eastAsia="ru-RU"/>
              </w:rPr>
            </w:pPr>
          </w:p>
        </w:tc>
        <w:tc>
          <w:tcPr>
            <w:tcW w:w="1688" w:type="dxa"/>
            <w:shd w:val="clear" w:color="000000" w:fill="92D050"/>
            <w:vAlign w:val="center"/>
            <w:hideMark/>
          </w:tcPr>
          <w:p w14:paraId="39E29BB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2401" w:type="dxa"/>
            <w:shd w:val="clear" w:color="000000" w:fill="92D050"/>
            <w:vAlign w:val="center"/>
            <w:hideMark/>
          </w:tcPr>
          <w:p w14:paraId="457C944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w:t>
            </w:r>
          </w:p>
        </w:tc>
        <w:tc>
          <w:tcPr>
            <w:tcW w:w="2798" w:type="dxa"/>
            <w:shd w:val="clear" w:color="000000" w:fill="92D050"/>
            <w:vAlign w:val="center"/>
            <w:hideMark/>
          </w:tcPr>
          <w:p w14:paraId="5750FE4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11</w:t>
            </w:r>
          </w:p>
        </w:tc>
        <w:tc>
          <w:tcPr>
            <w:tcW w:w="1538" w:type="dxa"/>
            <w:shd w:val="clear" w:color="000000" w:fill="92D050"/>
            <w:noWrap/>
            <w:vAlign w:val="center"/>
            <w:hideMark/>
          </w:tcPr>
          <w:p w14:paraId="593789C9" w14:textId="77777777" w:rsidR="004B14F2" w:rsidRPr="004B14F2" w:rsidRDefault="004B14F2" w:rsidP="004B14F2">
            <w:pPr>
              <w:spacing w:after="0" w:line="240" w:lineRule="auto"/>
              <w:jc w:val="center"/>
              <w:rPr>
                <w:rFonts w:eastAsia="Times New Roman" w:cstheme="minorHAnsi"/>
                <w:b/>
                <w:bCs/>
                <w:lang w:eastAsia="ru-RU"/>
              </w:rPr>
            </w:pPr>
            <w:r w:rsidRPr="004B14F2">
              <w:rPr>
                <w:rFonts w:eastAsia="Times New Roman" w:cstheme="minorHAnsi"/>
                <w:b/>
                <w:bCs/>
                <w:lang w:eastAsia="ru-RU"/>
              </w:rPr>
              <w:t>33 655</w:t>
            </w:r>
          </w:p>
        </w:tc>
      </w:tr>
      <w:tr w:rsidR="004B14F2" w:rsidRPr="004B14F2" w14:paraId="5F8DD54B" w14:textId="77777777" w:rsidTr="00041BD2">
        <w:trPr>
          <w:trHeight w:val="272"/>
        </w:trPr>
        <w:tc>
          <w:tcPr>
            <w:tcW w:w="804" w:type="dxa"/>
            <w:vAlign w:val="center"/>
          </w:tcPr>
          <w:p w14:paraId="21926D7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16</w:t>
            </w:r>
          </w:p>
        </w:tc>
        <w:tc>
          <w:tcPr>
            <w:tcW w:w="1688" w:type="dxa"/>
            <w:vMerge w:val="restart"/>
            <w:shd w:val="clear" w:color="000000" w:fill="FFFFFF"/>
            <w:vAlign w:val="center"/>
            <w:hideMark/>
          </w:tcPr>
          <w:p w14:paraId="097EC13B" w14:textId="77777777" w:rsidR="004B14F2" w:rsidRPr="004B14F2" w:rsidRDefault="004B14F2" w:rsidP="004B14F2">
            <w:pPr>
              <w:spacing w:after="0" w:line="240" w:lineRule="auto"/>
              <w:jc w:val="center"/>
              <w:rPr>
                <w:rFonts w:eastAsia="Times New Roman" w:cstheme="minorHAnsi"/>
                <w:color w:val="000000"/>
                <w:lang w:eastAsia="ru-RU"/>
              </w:rPr>
            </w:pPr>
          </w:p>
          <w:p w14:paraId="5EC7BB17" w14:textId="77777777" w:rsidR="004B14F2" w:rsidRPr="004B14F2" w:rsidRDefault="004B14F2" w:rsidP="004B14F2">
            <w:pPr>
              <w:spacing w:after="0" w:line="240" w:lineRule="auto"/>
              <w:jc w:val="center"/>
              <w:rPr>
                <w:rFonts w:eastAsia="Times New Roman" w:cstheme="minorHAnsi"/>
                <w:color w:val="000000"/>
                <w:lang w:eastAsia="ru-RU"/>
              </w:rPr>
            </w:pPr>
          </w:p>
          <w:p w14:paraId="2F614636" w14:textId="77777777" w:rsidR="004B14F2" w:rsidRPr="004B14F2" w:rsidRDefault="004B14F2" w:rsidP="004B14F2">
            <w:pPr>
              <w:spacing w:after="0" w:line="240" w:lineRule="auto"/>
              <w:jc w:val="center"/>
              <w:rPr>
                <w:rFonts w:eastAsia="Times New Roman" w:cstheme="minorHAnsi"/>
                <w:color w:val="000000"/>
                <w:lang w:eastAsia="ru-RU"/>
              </w:rPr>
            </w:pPr>
          </w:p>
          <w:p w14:paraId="41CF4BD3" w14:textId="77777777" w:rsidR="004B14F2" w:rsidRPr="004B14F2" w:rsidRDefault="004B14F2" w:rsidP="004B14F2">
            <w:pPr>
              <w:spacing w:after="0" w:line="240" w:lineRule="auto"/>
              <w:jc w:val="center"/>
              <w:rPr>
                <w:rFonts w:eastAsia="Times New Roman" w:cstheme="minorHAnsi"/>
                <w:color w:val="000000"/>
                <w:lang w:eastAsia="ru-RU"/>
              </w:rPr>
            </w:pPr>
          </w:p>
          <w:p w14:paraId="489CBF0F"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 xml:space="preserve">Кара </w:t>
            </w:r>
            <w:proofErr w:type="spellStart"/>
            <w:r w:rsidRPr="004B14F2">
              <w:rPr>
                <w:rFonts w:eastAsia="Times New Roman" w:cstheme="minorHAnsi"/>
                <w:color w:val="000000"/>
                <w:lang w:eastAsia="ru-RU"/>
              </w:rPr>
              <w:t>Суу</w:t>
            </w:r>
            <w:proofErr w:type="spellEnd"/>
          </w:p>
          <w:p w14:paraId="405A8162" w14:textId="77777777" w:rsidR="004B14F2" w:rsidRPr="004B14F2" w:rsidRDefault="004B14F2" w:rsidP="004B14F2">
            <w:pPr>
              <w:spacing w:after="0" w:line="240" w:lineRule="auto"/>
              <w:rPr>
                <w:rFonts w:eastAsia="Times New Roman" w:cstheme="minorHAnsi"/>
                <w:color w:val="000000"/>
                <w:lang w:eastAsia="ru-RU"/>
              </w:rPr>
            </w:pPr>
          </w:p>
          <w:p w14:paraId="6B226BC2" w14:textId="77777777" w:rsidR="004B14F2" w:rsidRPr="004B14F2" w:rsidRDefault="004B14F2" w:rsidP="004B14F2">
            <w:pPr>
              <w:spacing w:after="0" w:line="240" w:lineRule="auto"/>
              <w:rPr>
                <w:rFonts w:eastAsia="Times New Roman" w:cstheme="minorHAnsi"/>
                <w:color w:val="000000"/>
                <w:lang w:eastAsia="ru-RU"/>
              </w:rPr>
            </w:pPr>
          </w:p>
          <w:p w14:paraId="228CE58B" w14:textId="77777777" w:rsidR="004B14F2" w:rsidRPr="004B14F2" w:rsidRDefault="004B14F2" w:rsidP="004B14F2">
            <w:pPr>
              <w:spacing w:after="0" w:line="240" w:lineRule="auto"/>
              <w:jc w:val="center"/>
              <w:rPr>
                <w:rFonts w:eastAsia="Times New Roman" w:cstheme="minorHAnsi"/>
                <w:color w:val="000000"/>
                <w:lang w:eastAsia="ru-RU"/>
              </w:rPr>
            </w:pPr>
          </w:p>
          <w:p w14:paraId="124EC6E9" w14:textId="77777777" w:rsidR="004B14F2" w:rsidRPr="004B14F2" w:rsidRDefault="004B14F2" w:rsidP="004B14F2">
            <w:pPr>
              <w:spacing w:after="0" w:line="240" w:lineRule="auto"/>
              <w:jc w:val="center"/>
              <w:rPr>
                <w:rFonts w:eastAsia="Times New Roman" w:cstheme="minorHAnsi"/>
                <w:color w:val="000000"/>
                <w:lang w:eastAsia="ru-RU"/>
              </w:rPr>
            </w:pPr>
          </w:p>
          <w:p w14:paraId="7331A212" w14:textId="77777777" w:rsidR="004B14F2" w:rsidRPr="004B14F2" w:rsidRDefault="004B14F2" w:rsidP="004B14F2">
            <w:pPr>
              <w:spacing w:after="0" w:line="240" w:lineRule="auto"/>
              <w:jc w:val="center"/>
              <w:rPr>
                <w:rFonts w:eastAsia="Times New Roman" w:cstheme="minorHAnsi"/>
                <w:color w:val="000000"/>
                <w:lang w:eastAsia="ru-RU"/>
              </w:rPr>
            </w:pPr>
          </w:p>
          <w:p w14:paraId="52238D0A" w14:textId="77777777" w:rsidR="004B14F2" w:rsidRPr="004B14F2" w:rsidRDefault="004B14F2" w:rsidP="004B14F2">
            <w:pPr>
              <w:spacing w:after="0" w:line="240" w:lineRule="auto"/>
              <w:jc w:val="center"/>
              <w:rPr>
                <w:rFonts w:eastAsia="Times New Roman" w:cstheme="minorHAnsi"/>
                <w:color w:val="000000"/>
                <w:lang w:eastAsia="ru-RU"/>
              </w:rPr>
            </w:pPr>
          </w:p>
          <w:p w14:paraId="38E6A641" w14:textId="77777777" w:rsidR="004B14F2" w:rsidRPr="004B14F2" w:rsidRDefault="004B14F2" w:rsidP="004B14F2">
            <w:pPr>
              <w:spacing w:after="0" w:line="240" w:lineRule="auto"/>
              <w:jc w:val="center"/>
              <w:rPr>
                <w:rFonts w:eastAsia="Times New Roman" w:cstheme="minorHAnsi"/>
                <w:color w:val="000000"/>
                <w:lang w:eastAsia="ru-RU"/>
              </w:rPr>
            </w:pPr>
          </w:p>
          <w:p w14:paraId="0384DB7E" w14:textId="77777777" w:rsidR="004B14F2" w:rsidRPr="004B14F2" w:rsidRDefault="004B14F2" w:rsidP="004B14F2">
            <w:pPr>
              <w:spacing w:after="0" w:line="240" w:lineRule="auto"/>
              <w:jc w:val="center"/>
              <w:rPr>
                <w:rFonts w:eastAsia="Times New Roman" w:cstheme="minorHAnsi"/>
                <w:color w:val="000000"/>
                <w:lang w:eastAsia="ru-RU"/>
              </w:rPr>
            </w:pPr>
          </w:p>
          <w:p w14:paraId="1AE51604" w14:textId="77777777" w:rsidR="004B14F2" w:rsidRPr="004B14F2" w:rsidRDefault="004B14F2" w:rsidP="004B14F2">
            <w:pPr>
              <w:spacing w:after="0" w:line="240" w:lineRule="auto"/>
              <w:jc w:val="center"/>
              <w:rPr>
                <w:rFonts w:eastAsia="Times New Roman" w:cstheme="minorHAnsi"/>
                <w:color w:val="000000"/>
                <w:lang w:eastAsia="ru-RU"/>
              </w:rPr>
            </w:pPr>
          </w:p>
          <w:p w14:paraId="618A557E" w14:textId="77777777" w:rsidR="004B14F2" w:rsidRPr="004B14F2" w:rsidRDefault="004B14F2" w:rsidP="004B14F2">
            <w:pPr>
              <w:spacing w:after="0" w:line="240" w:lineRule="auto"/>
              <w:jc w:val="center"/>
              <w:rPr>
                <w:rFonts w:eastAsia="Times New Roman" w:cstheme="minorHAnsi"/>
                <w:color w:val="000000"/>
                <w:lang w:eastAsia="ru-RU"/>
              </w:rPr>
            </w:pPr>
          </w:p>
          <w:p w14:paraId="12FEABE7" w14:textId="77777777" w:rsidR="004B14F2" w:rsidRPr="004B14F2" w:rsidRDefault="004B14F2" w:rsidP="004B14F2">
            <w:pPr>
              <w:spacing w:after="0" w:line="240" w:lineRule="auto"/>
              <w:jc w:val="center"/>
              <w:rPr>
                <w:rFonts w:eastAsia="Times New Roman" w:cstheme="minorHAnsi"/>
                <w:color w:val="000000"/>
                <w:lang w:eastAsia="ru-RU"/>
              </w:rPr>
            </w:pPr>
          </w:p>
          <w:p w14:paraId="4F156A53" w14:textId="77777777" w:rsidR="004B14F2" w:rsidRPr="004B14F2" w:rsidRDefault="004B14F2" w:rsidP="004B14F2">
            <w:pPr>
              <w:spacing w:after="0" w:line="240" w:lineRule="auto"/>
              <w:jc w:val="center"/>
              <w:rPr>
                <w:rFonts w:eastAsia="Times New Roman" w:cstheme="minorHAnsi"/>
                <w:color w:val="000000"/>
                <w:lang w:eastAsia="ru-RU"/>
              </w:rPr>
            </w:pPr>
          </w:p>
          <w:p w14:paraId="039CCED8" w14:textId="77777777" w:rsidR="004B14F2" w:rsidRPr="004B14F2" w:rsidRDefault="004B14F2" w:rsidP="004B14F2">
            <w:pPr>
              <w:spacing w:after="0" w:line="240" w:lineRule="auto"/>
              <w:jc w:val="center"/>
              <w:rPr>
                <w:rFonts w:eastAsia="Times New Roman" w:cstheme="minorHAnsi"/>
                <w:color w:val="000000"/>
                <w:lang w:eastAsia="ru-RU"/>
              </w:rPr>
            </w:pPr>
          </w:p>
          <w:p w14:paraId="31B7DC08" w14:textId="77777777" w:rsidR="004B14F2" w:rsidRPr="004B14F2" w:rsidRDefault="004B14F2" w:rsidP="004B14F2">
            <w:pPr>
              <w:spacing w:after="0" w:line="240" w:lineRule="auto"/>
              <w:jc w:val="center"/>
              <w:rPr>
                <w:rFonts w:eastAsia="Times New Roman" w:cstheme="minorHAnsi"/>
                <w:color w:val="000000"/>
                <w:lang w:eastAsia="ru-RU"/>
              </w:rPr>
            </w:pPr>
          </w:p>
          <w:p w14:paraId="7580F525" w14:textId="77777777" w:rsidR="004B14F2" w:rsidRPr="004B14F2" w:rsidRDefault="004B14F2" w:rsidP="004B14F2">
            <w:pPr>
              <w:spacing w:after="0" w:line="240" w:lineRule="auto"/>
              <w:jc w:val="center"/>
              <w:rPr>
                <w:rFonts w:eastAsia="Times New Roman" w:cstheme="minorHAnsi"/>
                <w:color w:val="000000"/>
                <w:lang w:eastAsia="ru-RU"/>
              </w:rPr>
            </w:pPr>
          </w:p>
          <w:p w14:paraId="6F498F43" w14:textId="77777777" w:rsidR="004B14F2" w:rsidRPr="004B14F2" w:rsidRDefault="004B14F2" w:rsidP="004B14F2">
            <w:pPr>
              <w:spacing w:after="0" w:line="240" w:lineRule="auto"/>
              <w:jc w:val="center"/>
              <w:rPr>
                <w:rFonts w:eastAsia="Times New Roman" w:cstheme="minorHAnsi"/>
                <w:color w:val="000000"/>
                <w:lang w:eastAsia="ru-RU"/>
              </w:rPr>
            </w:pPr>
          </w:p>
          <w:p w14:paraId="740A033C" w14:textId="77777777" w:rsidR="004B14F2" w:rsidRPr="004B14F2" w:rsidRDefault="004B14F2" w:rsidP="004B14F2">
            <w:pPr>
              <w:spacing w:after="0" w:line="240" w:lineRule="auto"/>
              <w:jc w:val="center"/>
              <w:rPr>
                <w:rFonts w:eastAsia="Times New Roman" w:cstheme="minorHAnsi"/>
                <w:color w:val="000000"/>
                <w:lang w:eastAsia="ru-RU"/>
              </w:rPr>
            </w:pPr>
          </w:p>
          <w:p w14:paraId="3F2B056A" w14:textId="77777777" w:rsidR="004B14F2" w:rsidRPr="004B14F2" w:rsidRDefault="004B14F2" w:rsidP="004B14F2">
            <w:pPr>
              <w:spacing w:after="0" w:line="240" w:lineRule="auto"/>
              <w:jc w:val="center"/>
              <w:rPr>
                <w:rFonts w:eastAsia="Times New Roman" w:cstheme="minorHAnsi"/>
                <w:color w:val="000000"/>
                <w:lang w:eastAsia="ru-RU"/>
              </w:rPr>
            </w:pPr>
          </w:p>
          <w:p w14:paraId="707B8DA5" w14:textId="77777777" w:rsidR="004B14F2" w:rsidRPr="004B14F2" w:rsidRDefault="004B14F2" w:rsidP="004B14F2">
            <w:pPr>
              <w:spacing w:after="0" w:line="240" w:lineRule="auto"/>
              <w:jc w:val="center"/>
              <w:rPr>
                <w:rFonts w:eastAsia="Times New Roman" w:cstheme="minorHAnsi"/>
                <w:color w:val="000000"/>
                <w:lang w:eastAsia="ru-RU"/>
              </w:rPr>
            </w:pPr>
          </w:p>
          <w:p w14:paraId="4EF5E07C" w14:textId="77777777" w:rsidR="004B14F2" w:rsidRPr="004B14F2" w:rsidRDefault="004B14F2" w:rsidP="004B14F2">
            <w:pPr>
              <w:spacing w:after="0" w:line="240" w:lineRule="auto"/>
              <w:rPr>
                <w:rFonts w:eastAsia="Times New Roman" w:cstheme="minorHAnsi"/>
                <w:color w:val="000000"/>
                <w:lang w:eastAsia="ru-RU"/>
              </w:rPr>
            </w:pPr>
          </w:p>
          <w:p w14:paraId="49B1E47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w:t>
            </w:r>
            <w:proofErr w:type="spellStart"/>
            <w:r w:rsidRPr="004B14F2">
              <w:rPr>
                <w:rFonts w:eastAsia="Times New Roman" w:cstheme="minorHAnsi"/>
                <w:color w:val="000000"/>
                <w:lang w:eastAsia="ru-RU"/>
              </w:rPr>
              <w:t>Суу</w:t>
            </w:r>
            <w:proofErr w:type="spellEnd"/>
          </w:p>
        </w:tc>
        <w:tc>
          <w:tcPr>
            <w:tcW w:w="2401" w:type="dxa"/>
            <w:vMerge w:val="restart"/>
            <w:shd w:val="clear" w:color="000000" w:fill="FFFFFF"/>
            <w:vAlign w:val="center"/>
            <w:hideMark/>
          </w:tcPr>
          <w:p w14:paraId="489686E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lastRenderedPageBreak/>
              <w:t>Баш-Булак</w:t>
            </w:r>
          </w:p>
        </w:tc>
        <w:tc>
          <w:tcPr>
            <w:tcW w:w="2798" w:type="dxa"/>
            <w:shd w:val="clear" w:color="000000" w:fill="FFFFFF"/>
            <w:noWrap/>
            <w:vAlign w:val="center"/>
            <w:hideMark/>
          </w:tcPr>
          <w:p w14:paraId="51C1B49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w:t>
            </w:r>
            <w:proofErr w:type="spellStart"/>
            <w:r w:rsidRPr="004B14F2">
              <w:rPr>
                <w:rFonts w:eastAsia="Times New Roman" w:cstheme="minorHAnsi"/>
                <w:color w:val="000000"/>
                <w:lang w:eastAsia="ru-RU"/>
              </w:rPr>
              <w:t>Согот</w:t>
            </w:r>
            <w:proofErr w:type="spellEnd"/>
          </w:p>
        </w:tc>
        <w:tc>
          <w:tcPr>
            <w:tcW w:w="1538" w:type="dxa"/>
            <w:shd w:val="clear" w:color="000000" w:fill="FFFFFF"/>
            <w:noWrap/>
            <w:vAlign w:val="center"/>
            <w:hideMark/>
          </w:tcPr>
          <w:p w14:paraId="0F3AD86F"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1 583</w:t>
            </w:r>
          </w:p>
        </w:tc>
      </w:tr>
      <w:tr w:rsidR="004B14F2" w:rsidRPr="004B14F2" w14:paraId="137ED7B8" w14:textId="77777777" w:rsidTr="00041BD2">
        <w:trPr>
          <w:trHeight w:val="272"/>
        </w:trPr>
        <w:tc>
          <w:tcPr>
            <w:tcW w:w="804" w:type="dxa"/>
            <w:shd w:val="clear" w:color="000000" w:fill="FFFFFF"/>
            <w:vAlign w:val="center"/>
          </w:tcPr>
          <w:p w14:paraId="5F3C7636"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17</w:t>
            </w:r>
          </w:p>
        </w:tc>
        <w:tc>
          <w:tcPr>
            <w:tcW w:w="1688" w:type="dxa"/>
            <w:vMerge/>
            <w:vAlign w:val="center"/>
            <w:hideMark/>
          </w:tcPr>
          <w:p w14:paraId="2D8FD8E6"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280BCE2"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1FDAEEF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Талдык</w:t>
            </w:r>
          </w:p>
        </w:tc>
        <w:tc>
          <w:tcPr>
            <w:tcW w:w="1538" w:type="dxa"/>
            <w:shd w:val="clear" w:color="000000" w:fill="FFFFFF"/>
            <w:noWrap/>
            <w:vAlign w:val="center"/>
            <w:hideMark/>
          </w:tcPr>
          <w:p w14:paraId="2D0E2A7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2 331</w:t>
            </w:r>
          </w:p>
        </w:tc>
      </w:tr>
      <w:tr w:rsidR="004B14F2" w:rsidRPr="004B14F2" w14:paraId="442BAF04" w14:textId="77777777" w:rsidTr="00041BD2">
        <w:trPr>
          <w:trHeight w:val="272"/>
        </w:trPr>
        <w:tc>
          <w:tcPr>
            <w:tcW w:w="804" w:type="dxa"/>
            <w:shd w:val="clear" w:color="000000" w:fill="FFFFFF"/>
            <w:vAlign w:val="center"/>
          </w:tcPr>
          <w:p w14:paraId="042656D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18</w:t>
            </w:r>
          </w:p>
        </w:tc>
        <w:tc>
          <w:tcPr>
            <w:tcW w:w="1688" w:type="dxa"/>
            <w:vMerge/>
            <w:vAlign w:val="center"/>
            <w:hideMark/>
          </w:tcPr>
          <w:p w14:paraId="4DDDEA91" w14:textId="77777777" w:rsidR="004B14F2" w:rsidRPr="004B14F2" w:rsidRDefault="004B14F2" w:rsidP="004B14F2">
            <w:pPr>
              <w:spacing w:after="0" w:line="240" w:lineRule="auto"/>
              <w:rPr>
                <w:rFonts w:eastAsia="Times New Roman" w:cstheme="minorHAnsi"/>
                <w:color w:val="000000"/>
                <w:lang w:eastAsia="ru-RU"/>
              </w:rPr>
            </w:pPr>
          </w:p>
        </w:tc>
        <w:tc>
          <w:tcPr>
            <w:tcW w:w="2401" w:type="dxa"/>
            <w:shd w:val="clear" w:color="000000" w:fill="FFFFFF"/>
            <w:noWrap/>
            <w:vAlign w:val="center"/>
            <w:hideMark/>
          </w:tcPr>
          <w:p w14:paraId="557C9790"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Мады</w:t>
            </w:r>
            <w:proofErr w:type="spellEnd"/>
          </w:p>
        </w:tc>
        <w:tc>
          <w:tcPr>
            <w:tcW w:w="2798" w:type="dxa"/>
            <w:shd w:val="clear" w:color="000000" w:fill="FFFFFF"/>
            <w:noWrap/>
            <w:vAlign w:val="center"/>
            <w:hideMark/>
          </w:tcPr>
          <w:p w14:paraId="27CF55D1"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Лаглан</w:t>
            </w:r>
            <w:proofErr w:type="spellEnd"/>
          </w:p>
        </w:tc>
        <w:tc>
          <w:tcPr>
            <w:tcW w:w="1538" w:type="dxa"/>
            <w:shd w:val="clear" w:color="000000" w:fill="FFFFFF"/>
            <w:noWrap/>
            <w:vAlign w:val="center"/>
            <w:hideMark/>
          </w:tcPr>
          <w:p w14:paraId="581BF8FC"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1 242</w:t>
            </w:r>
          </w:p>
        </w:tc>
      </w:tr>
      <w:tr w:rsidR="004B14F2" w:rsidRPr="004B14F2" w14:paraId="1A0361CA" w14:textId="77777777" w:rsidTr="00041BD2">
        <w:trPr>
          <w:trHeight w:val="272"/>
        </w:trPr>
        <w:tc>
          <w:tcPr>
            <w:tcW w:w="804" w:type="dxa"/>
            <w:shd w:val="clear" w:color="000000" w:fill="FFFFFF"/>
            <w:vAlign w:val="center"/>
          </w:tcPr>
          <w:p w14:paraId="5AE613A1"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19</w:t>
            </w:r>
          </w:p>
        </w:tc>
        <w:tc>
          <w:tcPr>
            <w:tcW w:w="1688" w:type="dxa"/>
            <w:vMerge/>
            <w:vAlign w:val="center"/>
            <w:hideMark/>
          </w:tcPr>
          <w:p w14:paraId="478BE5E6" w14:textId="77777777" w:rsidR="004B14F2" w:rsidRPr="004B14F2" w:rsidRDefault="004B14F2" w:rsidP="004B14F2">
            <w:pPr>
              <w:spacing w:after="0" w:line="240" w:lineRule="auto"/>
              <w:rPr>
                <w:rFonts w:eastAsia="Times New Roman" w:cstheme="minorHAnsi"/>
                <w:color w:val="000000"/>
                <w:lang w:eastAsia="ru-RU"/>
              </w:rPr>
            </w:pPr>
          </w:p>
        </w:tc>
        <w:tc>
          <w:tcPr>
            <w:tcW w:w="2401" w:type="dxa"/>
            <w:shd w:val="clear" w:color="000000" w:fill="FFFFFF"/>
            <w:noWrap/>
            <w:vAlign w:val="center"/>
            <w:hideMark/>
          </w:tcPr>
          <w:p w14:paraId="5CFF7D4C" w14:textId="77777777" w:rsidR="004B14F2" w:rsidRPr="004B14F2" w:rsidRDefault="004B14F2" w:rsidP="004B14F2">
            <w:pPr>
              <w:spacing w:after="0" w:line="240" w:lineRule="auto"/>
              <w:jc w:val="center"/>
              <w:rPr>
                <w:rFonts w:eastAsia="Times New Roman" w:cstheme="minorHAnsi"/>
                <w:lang w:eastAsia="ru-RU"/>
              </w:rPr>
            </w:pPr>
            <w:proofErr w:type="spellStart"/>
            <w:r w:rsidRPr="004B14F2">
              <w:rPr>
                <w:rFonts w:eastAsia="Times New Roman" w:cstheme="minorHAnsi"/>
                <w:lang w:eastAsia="ru-RU"/>
              </w:rPr>
              <w:t>Жоош</w:t>
            </w:r>
            <w:proofErr w:type="spellEnd"/>
          </w:p>
        </w:tc>
        <w:tc>
          <w:tcPr>
            <w:tcW w:w="2798" w:type="dxa"/>
            <w:shd w:val="clear" w:color="000000" w:fill="FFFFFF"/>
            <w:noWrap/>
            <w:vAlign w:val="center"/>
            <w:hideMark/>
          </w:tcPr>
          <w:p w14:paraId="5076B728"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Гайрат</w:t>
            </w:r>
          </w:p>
        </w:tc>
        <w:tc>
          <w:tcPr>
            <w:tcW w:w="1538" w:type="dxa"/>
            <w:shd w:val="clear" w:color="000000" w:fill="FFFFFF"/>
            <w:noWrap/>
            <w:vAlign w:val="center"/>
            <w:hideMark/>
          </w:tcPr>
          <w:p w14:paraId="755D5E9B"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2 855</w:t>
            </w:r>
          </w:p>
        </w:tc>
      </w:tr>
      <w:tr w:rsidR="004B14F2" w:rsidRPr="004B14F2" w14:paraId="2901A7AB" w14:textId="77777777" w:rsidTr="00041BD2">
        <w:trPr>
          <w:trHeight w:val="272"/>
        </w:trPr>
        <w:tc>
          <w:tcPr>
            <w:tcW w:w="804" w:type="dxa"/>
            <w:shd w:val="clear" w:color="000000" w:fill="FFFFFF"/>
            <w:vAlign w:val="center"/>
          </w:tcPr>
          <w:p w14:paraId="0ECB3111"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20</w:t>
            </w:r>
          </w:p>
        </w:tc>
        <w:tc>
          <w:tcPr>
            <w:tcW w:w="1688" w:type="dxa"/>
            <w:vMerge/>
            <w:vAlign w:val="center"/>
            <w:hideMark/>
          </w:tcPr>
          <w:p w14:paraId="242612D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noWrap/>
            <w:vAlign w:val="center"/>
          </w:tcPr>
          <w:p w14:paraId="63AEC99B"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color w:val="000000"/>
                <w:lang w:eastAsia="ru-RU"/>
              </w:rPr>
              <w:t>Манас</w:t>
            </w:r>
          </w:p>
        </w:tc>
        <w:tc>
          <w:tcPr>
            <w:tcW w:w="2798" w:type="dxa"/>
            <w:shd w:val="clear" w:color="000000" w:fill="FFFFFF"/>
            <w:noWrap/>
            <w:vAlign w:val="center"/>
          </w:tcPr>
          <w:p w14:paraId="43791BEC"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Каратай</w:t>
            </w:r>
          </w:p>
        </w:tc>
        <w:tc>
          <w:tcPr>
            <w:tcW w:w="1538" w:type="dxa"/>
            <w:shd w:val="clear" w:color="000000" w:fill="FFFFFF"/>
            <w:noWrap/>
            <w:vAlign w:val="center"/>
          </w:tcPr>
          <w:p w14:paraId="1830F3B2"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3 430</w:t>
            </w:r>
          </w:p>
        </w:tc>
      </w:tr>
      <w:tr w:rsidR="004B14F2" w:rsidRPr="004B14F2" w14:paraId="68149B95" w14:textId="77777777" w:rsidTr="00041BD2">
        <w:trPr>
          <w:trHeight w:val="272"/>
        </w:trPr>
        <w:tc>
          <w:tcPr>
            <w:tcW w:w="804" w:type="dxa"/>
            <w:vAlign w:val="center"/>
          </w:tcPr>
          <w:p w14:paraId="3F8A00D8"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21</w:t>
            </w:r>
          </w:p>
        </w:tc>
        <w:tc>
          <w:tcPr>
            <w:tcW w:w="1688" w:type="dxa"/>
            <w:vMerge/>
            <w:vAlign w:val="center"/>
            <w:hideMark/>
          </w:tcPr>
          <w:p w14:paraId="2C4F4160"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shd w:val="clear" w:color="000000" w:fill="FFFFFF"/>
            <w:noWrap/>
            <w:vAlign w:val="center"/>
            <w:hideMark/>
          </w:tcPr>
          <w:p w14:paraId="778BD0B8" w14:textId="77777777" w:rsidR="004B14F2" w:rsidRPr="004B14F2" w:rsidRDefault="004B14F2" w:rsidP="004B14F2">
            <w:pPr>
              <w:spacing w:after="0" w:line="240" w:lineRule="auto"/>
              <w:jc w:val="center"/>
              <w:rPr>
                <w:rFonts w:eastAsia="Times New Roman" w:cstheme="minorHAnsi"/>
                <w:lang w:eastAsia="ru-RU"/>
              </w:rPr>
            </w:pPr>
          </w:p>
        </w:tc>
        <w:tc>
          <w:tcPr>
            <w:tcW w:w="2798" w:type="dxa"/>
            <w:shd w:val="clear" w:color="000000" w:fill="FFFFFF"/>
            <w:noWrap/>
            <w:vAlign w:val="center"/>
            <w:hideMark/>
          </w:tcPr>
          <w:p w14:paraId="49D322AC"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Фархад</w:t>
            </w:r>
          </w:p>
        </w:tc>
        <w:tc>
          <w:tcPr>
            <w:tcW w:w="1538" w:type="dxa"/>
            <w:shd w:val="clear" w:color="000000" w:fill="FFFFFF"/>
            <w:noWrap/>
            <w:vAlign w:val="center"/>
            <w:hideMark/>
          </w:tcPr>
          <w:p w14:paraId="43E5F5D4"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1 387</w:t>
            </w:r>
          </w:p>
        </w:tc>
      </w:tr>
      <w:tr w:rsidR="004B14F2" w:rsidRPr="004B14F2" w14:paraId="40E0CBD4" w14:textId="77777777" w:rsidTr="00041BD2">
        <w:trPr>
          <w:trHeight w:val="272"/>
        </w:trPr>
        <w:tc>
          <w:tcPr>
            <w:tcW w:w="804" w:type="dxa"/>
            <w:shd w:val="clear" w:color="000000" w:fill="FFFFFF"/>
            <w:vAlign w:val="center"/>
          </w:tcPr>
          <w:p w14:paraId="79A18D99"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22</w:t>
            </w:r>
          </w:p>
        </w:tc>
        <w:tc>
          <w:tcPr>
            <w:tcW w:w="1688" w:type="dxa"/>
            <w:vMerge/>
            <w:vAlign w:val="center"/>
            <w:hideMark/>
          </w:tcPr>
          <w:p w14:paraId="45C22B0E"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vAlign w:val="center"/>
            <w:hideMark/>
          </w:tcPr>
          <w:p w14:paraId="44FA9752"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Отуз</w:t>
            </w:r>
            <w:proofErr w:type="spellEnd"/>
            <w:r w:rsidRPr="004B14F2">
              <w:rPr>
                <w:rFonts w:eastAsia="Times New Roman" w:cstheme="minorHAnsi"/>
                <w:color w:val="000000"/>
                <w:lang w:eastAsia="ru-RU"/>
              </w:rPr>
              <w:t>-Адыр</w:t>
            </w:r>
          </w:p>
        </w:tc>
        <w:tc>
          <w:tcPr>
            <w:tcW w:w="2798" w:type="dxa"/>
            <w:shd w:val="clear" w:color="000000" w:fill="FFFFFF"/>
            <w:noWrap/>
            <w:vAlign w:val="center"/>
            <w:hideMark/>
          </w:tcPr>
          <w:p w14:paraId="5C8BF975"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Савай</w:t>
            </w:r>
            <w:proofErr w:type="spellEnd"/>
            <w:r w:rsidRPr="004B14F2">
              <w:rPr>
                <w:rFonts w:eastAsia="Times New Roman" w:cstheme="minorHAnsi"/>
                <w:color w:val="000000"/>
                <w:lang w:eastAsia="ru-RU"/>
              </w:rPr>
              <w:t>-Арык</w:t>
            </w:r>
          </w:p>
        </w:tc>
        <w:tc>
          <w:tcPr>
            <w:tcW w:w="1538" w:type="dxa"/>
            <w:shd w:val="clear" w:color="000000" w:fill="FFFFFF"/>
            <w:noWrap/>
            <w:vAlign w:val="center"/>
            <w:hideMark/>
          </w:tcPr>
          <w:p w14:paraId="00EDE116"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1 490</w:t>
            </w:r>
          </w:p>
        </w:tc>
      </w:tr>
      <w:tr w:rsidR="004B14F2" w:rsidRPr="004B14F2" w14:paraId="078A5ADF" w14:textId="77777777" w:rsidTr="00041BD2">
        <w:trPr>
          <w:trHeight w:val="272"/>
        </w:trPr>
        <w:tc>
          <w:tcPr>
            <w:tcW w:w="804" w:type="dxa"/>
            <w:shd w:val="clear" w:color="000000" w:fill="FFFFFF"/>
            <w:vAlign w:val="center"/>
          </w:tcPr>
          <w:p w14:paraId="0AF85EC2"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23</w:t>
            </w:r>
          </w:p>
        </w:tc>
        <w:tc>
          <w:tcPr>
            <w:tcW w:w="1688" w:type="dxa"/>
            <w:vMerge/>
            <w:vAlign w:val="center"/>
            <w:hideMark/>
          </w:tcPr>
          <w:p w14:paraId="7557F624"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4A8AAFB9"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458434B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Курбан-Кара</w:t>
            </w:r>
          </w:p>
        </w:tc>
        <w:tc>
          <w:tcPr>
            <w:tcW w:w="1538" w:type="dxa"/>
            <w:shd w:val="clear" w:color="000000" w:fill="FFFFFF"/>
            <w:noWrap/>
            <w:vAlign w:val="center"/>
            <w:hideMark/>
          </w:tcPr>
          <w:p w14:paraId="7BE7D2AE"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1 527</w:t>
            </w:r>
          </w:p>
        </w:tc>
      </w:tr>
      <w:tr w:rsidR="004B14F2" w:rsidRPr="004B14F2" w14:paraId="43F30541" w14:textId="77777777" w:rsidTr="00041BD2">
        <w:trPr>
          <w:trHeight w:val="272"/>
        </w:trPr>
        <w:tc>
          <w:tcPr>
            <w:tcW w:w="804" w:type="dxa"/>
            <w:vAlign w:val="center"/>
          </w:tcPr>
          <w:p w14:paraId="61CCC1A6"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24</w:t>
            </w:r>
          </w:p>
        </w:tc>
        <w:tc>
          <w:tcPr>
            <w:tcW w:w="1688" w:type="dxa"/>
            <w:vMerge/>
            <w:vAlign w:val="center"/>
            <w:hideMark/>
          </w:tcPr>
          <w:p w14:paraId="072DF6B1"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95DA1AC"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680FEDE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Шерали</w:t>
            </w:r>
          </w:p>
        </w:tc>
        <w:tc>
          <w:tcPr>
            <w:tcW w:w="1538" w:type="dxa"/>
            <w:shd w:val="clear" w:color="000000" w:fill="FFFFFF"/>
            <w:noWrap/>
            <w:vAlign w:val="center"/>
            <w:hideMark/>
          </w:tcPr>
          <w:p w14:paraId="46263CB0"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2 354</w:t>
            </w:r>
          </w:p>
        </w:tc>
      </w:tr>
      <w:tr w:rsidR="004B14F2" w:rsidRPr="004B14F2" w14:paraId="7A1207AB" w14:textId="77777777" w:rsidTr="00041BD2">
        <w:trPr>
          <w:trHeight w:val="272"/>
        </w:trPr>
        <w:tc>
          <w:tcPr>
            <w:tcW w:w="804" w:type="dxa"/>
            <w:shd w:val="clear" w:color="000000" w:fill="FFFFFF"/>
            <w:vAlign w:val="center"/>
          </w:tcPr>
          <w:p w14:paraId="5D1D55DE"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25</w:t>
            </w:r>
          </w:p>
        </w:tc>
        <w:tc>
          <w:tcPr>
            <w:tcW w:w="1688" w:type="dxa"/>
            <w:vMerge/>
            <w:vAlign w:val="center"/>
            <w:hideMark/>
          </w:tcPr>
          <w:p w14:paraId="49741BE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vAlign w:val="center"/>
            <w:hideMark/>
          </w:tcPr>
          <w:p w14:paraId="065E9F12"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Папан</w:t>
            </w:r>
          </w:p>
        </w:tc>
        <w:tc>
          <w:tcPr>
            <w:tcW w:w="2798" w:type="dxa"/>
            <w:shd w:val="clear" w:color="000000" w:fill="FFFFFF"/>
            <w:noWrap/>
            <w:vAlign w:val="center"/>
            <w:hideMark/>
          </w:tcPr>
          <w:p w14:paraId="7709339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Ак-Терек</w:t>
            </w:r>
          </w:p>
        </w:tc>
        <w:tc>
          <w:tcPr>
            <w:tcW w:w="1538" w:type="dxa"/>
            <w:shd w:val="clear" w:color="000000" w:fill="FFFFFF"/>
            <w:noWrap/>
            <w:vAlign w:val="center"/>
            <w:hideMark/>
          </w:tcPr>
          <w:p w14:paraId="370C9DE4"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1 038</w:t>
            </w:r>
          </w:p>
        </w:tc>
      </w:tr>
      <w:tr w:rsidR="004B14F2" w:rsidRPr="004B14F2" w14:paraId="374DF054" w14:textId="77777777" w:rsidTr="00041BD2">
        <w:trPr>
          <w:trHeight w:val="272"/>
        </w:trPr>
        <w:tc>
          <w:tcPr>
            <w:tcW w:w="804" w:type="dxa"/>
            <w:shd w:val="clear" w:color="000000" w:fill="FFFFFF"/>
            <w:vAlign w:val="center"/>
          </w:tcPr>
          <w:p w14:paraId="20BD352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26</w:t>
            </w:r>
          </w:p>
        </w:tc>
        <w:tc>
          <w:tcPr>
            <w:tcW w:w="1688" w:type="dxa"/>
            <w:vMerge/>
            <w:vAlign w:val="center"/>
            <w:hideMark/>
          </w:tcPr>
          <w:p w14:paraId="15AC7009"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1352C777"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69BACA90"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Алчалы</w:t>
            </w:r>
            <w:proofErr w:type="spellEnd"/>
          </w:p>
        </w:tc>
        <w:tc>
          <w:tcPr>
            <w:tcW w:w="1538" w:type="dxa"/>
            <w:shd w:val="clear" w:color="000000" w:fill="FFFFFF"/>
            <w:noWrap/>
            <w:vAlign w:val="center"/>
            <w:hideMark/>
          </w:tcPr>
          <w:p w14:paraId="3DF9E834"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1 677</w:t>
            </w:r>
          </w:p>
        </w:tc>
      </w:tr>
      <w:tr w:rsidR="004B14F2" w:rsidRPr="004B14F2" w14:paraId="77D21DEB" w14:textId="77777777" w:rsidTr="00041BD2">
        <w:trPr>
          <w:trHeight w:val="272"/>
        </w:trPr>
        <w:tc>
          <w:tcPr>
            <w:tcW w:w="804" w:type="dxa"/>
            <w:vAlign w:val="center"/>
          </w:tcPr>
          <w:p w14:paraId="44098D66"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27</w:t>
            </w:r>
          </w:p>
        </w:tc>
        <w:tc>
          <w:tcPr>
            <w:tcW w:w="1688" w:type="dxa"/>
            <w:vMerge/>
            <w:vAlign w:val="center"/>
            <w:hideMark/>
          </w:tcPr>
          <w:p w14:paraId="3D82557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4C14FCFC"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5C3A3214"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Кожокелен</w:t>
            </w:r>
            <w:proofErr w:type="spellEnd"/>
          </w:p>
        </w:tc>
        <w:tc>
          <w:tcPr>
            <w:tcW w:w="1538" w:type="dxa"/>
            <w:shd w:val="clear" w:color="000000" w:fill="FFFFFF"/>
            <w:noWrap/>
            <w:vAlign w:val="center"/>
            <w:hideMark/>
          </w:tcPr>
          <w:p w14:paraId="3F9FFDA3"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1 053</w:t>
            </w:r>
          </w:p>
        </w:tc>
      </w:tr>
      <w:tr w:rsidR="004B14F2" w:rsidRPr="004B14F2" w14:paraId="489A4804" w14:textId="77777777" w:rsidTr="00041BD2">
        <w:trPr>
          <w:trHeight w:val="272"/>
        </w:trPr>
        <w:tc>
          <w:tcPr>
            <w:tcW w:w="804" w:type="dxa"/>
            <w:shd w:val="clear" w:color="000000" w:fill="FFFFFF"/>
            <w:vAlign w:val="center"/>
          </w:tcPr>
          <w:p w14:paraId="52D2BA0E"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28</w:t>
            </w:r>
          </w:p>
        </w:tc>
        <w:tc>
          <w:tcPr>
            <w:tcW w:w="1688" w:type="dxa"/>
            <w:vMerge/>
            <w:vAlign w:val="center"/>
            <w:hideMark/>
          </w:tcPr>
          <w:p w14:paraId="7938845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8394ACF"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18F794FC"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Кызыл-</w:t>
            </w:r>
            <w:proofErr w:type="spellStart"/>
            <w:r w:rsidRPr="004B14F2">
              <w:rPr>
                <w:rFonts w:eastAsia="Times New Roman" w:cstheme="minorHAnsi"/>
                <w:color w:val="000000"/>
                <w:lang w:eastAsia="ru-RU"/>
              </w:rPr>
              <w:t>Туу</w:t>
            </w:r>
            <w:proofErr w:type="spellEnd"/>
          </w:p>
        </w:tc>
        <w:tc>
          <w:tcPr>
            <w:tcW w:w="1538" w:type="dxa"/>
            <w:shd w:val="clear" w:color="000000" w:fill="FFFFFF"/>
            <w:noWrap/>
            <w:vAlign w:val="center"/>
            <w:hideMark/>
          </w:tcPr>
          <w:p w14:paraId="6D1B3A59"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1 720</w:t>
            </w:r>
          </w:p>
        </w:tc>
      </w:tr>
      <w:tr w:rsidR="004B14F2" w:rsidRPr="004B14F2" w14:paraId="523C0D92" w14:textId="77777777" w:rsidTr="00041BD2">
        <w:trPr>
          <w:trHeight w:val="272"/>
        </w:trPr>
        <w:tc>
          <w:tcPr>
            <w:tcW w:w="804" w:type="dxa"/>
            <w:shd w:val="clear" w:color="000000" w:fill="FFFFFF"/>
            <w:vAlign w:val="center"/>
          </w:tcPr>
          <w:p w14:paraId="61C999A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29</w:t>
            </w:r>
          </w:p>
        </w:tc>
        <w:tc>
          <w:tcPr>
            <w:tcW w:w="1688" w:type="dxa"/>
            <w:vMerge/>
            <w:vAlign w:val="center"/>
          </w:tcPr>
          <w:p w14:paraId="0E1820C4"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4EADC02A"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tcPr>
          <w:p w14:paraId="7AB1F79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Бору</w:t>
            </w:r>
          </w:p>
        </w:tc>
        <w:tc>
          <w:tcPr>
            <w:tcW w:w="1538" w:type="dxa"/>
            <w:shd w:val="clear" w:color="000000" w:fill="FFFFFF"/>
            <w:noWrap/>
            <w:vAlign w:val="center"/>
          </w:tcPr>
          <w:p w14:paraId="1874C1D0"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2 473</w:t>
            </w:r>
          </w:p>
        </w:tc>
      </w:tr>
      <w:tr w:rsidR="004B14F2" w:rsidRPr="004B14F2" w14:paraId="5AA0695D" w14:textId="77777777" w:rsidTr="00041BD2">
        <w:trPr>
          <w:trHeight w:val="272"/>
        </w:trPr>
        <w:tc>
          <w:tcPr>
            <w:tcW w:w="804" w:type="dxa"/>
            <w:shd w:val="clear" w:color="000000" w:fill="FFFFFF"/>
            <w:vAlign w:val="center"/>
          </w:tcPr>
          <w:p w14:paraId="64E17F0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30</w:t>
            </w:r>
          </w:p>
        </w:tc>
        <w:tc>
          <w:tcPr>
            <w:tcW w:w="1688" w:type="dxa"/>
            <w:vMerge/>
            <w:vAlign w:val="center"/>
          </w:tcPr>
          <w:p w14:paraId="39D39D24"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0640473F"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tcPr>
          <w:p w14:paraId="6AF9F53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Жар-</w:t>
            </w:r>
            <w:proofErr w:type="spellStart"/>
            <w:r w:rsidRPr="004B14F2">
              <w:rPr>
                <w:rFonts w:eastAsia="Times New Roman" w:cstheme="minorHAnsi"/>
                <w:color w:val="000000"/>
                <w:lang w:eastAsia="ru-RU"/>
              </w:rPr>
              <w:t>Башы</w:t>
            </w:r>
            <w:proofErr w:type="spellEnd"/>
          </w:p>
        </w:tc>
        <w:tc>
          <w:tcPr>
            <w:tcW w:w="1538" w:type="dxa"/>
            <w:shd w:val="clear" w:color="000000" w:fill="FFFFFF"/>
            <w:noWrap/>
            <w:vAlign w:val="center"/>
          </w:tcPr>
          <w:p w14:paraId="1240CA5F"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1 968</w:t>
            </w:r>
          </w:p>
        </w:tc>
      </w:tr>
      <w:tr w:rsidR="004B14F2" w:rsidRPr="004B14F2" w14:paraId="7DD3CA24" w14:textId="77777777" w:rsidTr="00041BD2">
        <w:trPr>
          <w:trHeight w:val="272"/>
        </w:trPr>
        <w:tc>
          <w:tcPr>
            <w:tcW w:w="804" w:type="dxa"/>
            <w:shd w:val="clear" w:color="000000" w:fill="FFFFFF"/>
            <w:vAlign w:val="center"/>
          </w:tcPr>
          <w:p w14:paraId="56F7003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31</w:t>
            </w:r>
          </w:p>
        </w:tc>
        <w:tc>
          <w:tcPr>
            <w:tcW w:w="1688" w:type="dxa"/>
            <w:vMerge/>
            <w:vAlign w:val="center"/>
          </w:tcPr>
          <w:p w14:paraId="5CD0C367"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4FE53CCE"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tcPr>
          <w:p w14:paraId="285A8461"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Чычкан</w:t>
            </w:r>
            <w:proofErr w:type="spellEnd"/>
            <w:r w:rsidRPr="004B14F2">
              <w:rPr>
                <w:rFonts w:eastAsia="Times New Roman" w:cstheme="minorHAnsi"/>
                <w:color w:val="000000"/>
                <w:lang w:eastAsia="ru-RU"/>
              </w:rPr>
              <w:t>-Кол</w:t>
            </w:r>
          </w:p>
        </w:tc>
        <w:tc>
          <w:tcPr>
            <w:tcW w:w="1538" w:type="dxa"/>
            <w:shd w:val="clear" w:color="000000" w:fill="FFFFFF"/>
            <w:noWrap/>
            <w:vAlign w:val="center"/>
          </w:tcPr>
          <w:p w14:paraId="3395330A"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1 641</w:t>
            </w:r>
          </w:p>
        </w:tc>
      </w:tr>
      <w:tr w:rsidR="004B14F2" w:rsidRPr="004B14F2" w14:paraId="609B9608" w14:textId="77777777" w:rsidTr="00041BD2">
        <w:trPr>
          <w:trHeight w:val="272"/>
        </w:trPr>
        <w:tc>
          <w:tcPr>
            <w:tcW w:w="804" w:type="dxa"/>
            <w:shd w:val="clear" w:color="000000" w:fill="FFFFFF"/>
            <w:vAlign w:val="center"/>
          </w:tcPr>
          <w:p w14:paraId="40FEBA2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32</w:t>
            </w:r>
          </w:p>
        </w:tc>
        <w:tc>
          <w:tcPr>
            <w:tcW w:w="1688" w:type="dxa"/>
            <w:vMerge/>
            <w:vAlign w:val="center"/>
          </w:tcPr>
          <w:p w14:paraId="0738DD77"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2B94C98A"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tcPr>
          <w:p w14:paraId="06048C87"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Камыр-Суу</w:t>
            </w:r>
            <w:proofErr w:type="spellEnd"/>
          </w:p>
        </w:tc>
        <w:tc>
          <w:tcPr>
            <w:tcW w:w="1538" w:type="dxa"/>
            <w:shd w:val="clear" w:color="000000" w:fill="FFFFFF"/>
            <w:noWrap/>
            <w:vAlign w:val="center"/>
          </w:tcPr>
          <w:p w14:paraId="778FBEE7"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1 285</w:t>
            </w:r>
          </w:p>
        </w:tc>
      </w:tr>
      <w:tr w:rsidR="004B14F2" w:rsidRPr="004B14F2" w14:paraId="121A7C1B" w14:textId="77777777" w:rsidTr="00041BD2">
        <w:trPr>
          <w:trHeight w:val="272"/>
        </w:trPr>
        <w:tc>
          <w:tcPr>
            <w:tcW w:w="804" w:type="dxa"/>
            <w:shd w:val="clear" w:color="000000" w:fill="FFFFFF"/>
            <w:vAlign w:val="center"/>
          </w:tcPr>
          <w:p w14:paraId="4BD7A352"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33</w:t>
            </w:r>
          </w:p>
        </w:tc>
        <w:tc>
          <w:tcPr>
            <w:tcW w:w="1688" w:type="dxa"/>
            <w:vMerge/>
            <w:vAlign w:val="center"/>
            <w:hideMark/>
          </w:tcPr>
          <w:p w14:paraId="2AA168A4"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vAlign w:val="center"/>
            <w:hideMark/>
          </w:tcPr>
          <w:p w14:paraId="0D382BFB"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Савай</w:t>
            </w:r>
            <w:proofErr w:type="spellEnd"/>
          </w:p>
          <w:p w14:paraId="3EFBEBD7" w14:textId="77777777" w:rsidR="004B14F2" w:rsidRPr="004B14F2" w:rsidRDefault="004B14F2" w:rsidP="004B14F2">
            <w:pPr>
              <w:spacing w:after="0" w:line="240" w:lineRule="auto"/>
              <w:rPr>
                <w:rFonts w:eastAsia="Times New Roman" w:cstheme="minorHAnsi"/>
                <w:color w:val="000000"/>
                <w:lang w:eastAsia="ru-RU"/>
              </w:rPr>
            </w:pPr>
          </w:p>
          <w:p w14:paraId="61935EA9" w14:textId="77777777" w:rsidR="004B14F2" w:rsidRPr="004B14F2" w:rsidRDefault="004B14F2" w:rsidP="004B14F2">
            <w:pPr>
              <w:spacing w:after="0" w:line="240" w:lineRule="auto"/>
              <w:rPr>
                <w:rFonts w:eastAsia="Times New Roman" w:cstheme="minorHAnsi"/>
                <w:color w:val="000000"/>
                <w:lang w:eastAsia="ru-RU"/>
              </w:rPr>
            </w:pPr>
          </w:p>
          <w:p w14:paraId="6DA36524"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Савай</w:t>
            </w:r>
            <w:proofErr w:type="spellEnd"/>
          </w:p>
        </w:tc>
        <w:tc>
          <w:tcPr>
            <w:tcW w:w="2798" w:type="dxa"/>
            <w:shd w:val="clear" w:color="000000" w:fill="FFFFFF"/>
            <w:noWrap/>
            <w:vAlign w:val="center"/>
            <w:hideMark/>
          </w:tcPr>
          <w:p w14:paraId="306BF79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Курбан-Кара</w:t>
            </w:r>
          </w:p>
        </w:tc>
        <w:tc>
          <w:tcPr>
            <w:tcW w:w="1538" w:type="dxa"/>
            <w:shd w:val="clear" w:color="000000" w:fill="FFFFFF"/>
            <w:noWrap/>
            <w:vAlign w:val="center"/>
            <w:hideMark/>
          </w:tcPr>
          <w:p w14:paraId="39050EED"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3 185</w:t>
            </w:r>
          </w:p>
        </w:tc>
      </w:tr>
      <w:tr w:rsidR="004B14F2" w:rsidRPr="004B14F2" w14:paraId="52212B85" w14:textId="77777777" w:rsidTr="00041BD2">
        <w:trPr>
          <w:trHeight w:val="272"/>
        </w:trPr>
        <w:tc>
          <w:tcPr>
            <w:tcW w:w="804" w:type="dxa"/>
            <w:vAlign w:val="center"/>
          </w:tcPr>
          <w:p w14:paraId="1D17E1C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34</w:t>
            </w:r>
          </w:p>
        </w:tc>
        <w:tc>
          <w:tcPr>
            <w:tcW w:w="1688" w:type="dxa"/>
            <w:vMerge/>
            <w:vAlign w:val="center"/>
            <w:hideMark/>
          </w:tcPr>
          <w:p w14:paraId="383CDA65"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11932564"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550E38D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Октябрь</w:t>
            </w:r>
          </w:p>
        </w:tc>
        <w:tc>
          <w:tcPr>
            <w:tcW w:w="1538" w:type="dxa"/>
            <w:shd w:val="clear" w:color="000000" w:fill="FFFFFF"/>
            <w:noWrap/>
            <w:vAlign w:val="center"/>
            <w:hideMark/>
          </w:tcPr>
          <w:p w14:paraId="1DA806FF"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2 236</w:t>
            </w:r>
          </w:p>
        </w:tc>
      </w:tr>
      <w:tr w:rsidR="004B14F2" w:rsidRPr="004B14F2" w14:paraId="3DB55B28" w14:textId="77777777" w:rsidTr="00041BD2">
        <w:trPr>
          <w:trHeight w:val="272"/>
        </w:trPr>
        <w:tc>
          <w:tcPr>
            <w:tcW w:w="804" w:type="dxa"/>
            <w:shd w:val="clear" w:color="000000" w:fill="FFFFFF"/>
            <w:vAlign w:val="center"/>
          </w:tcPr>
          <w:p w14:paraId="5D8F60B6"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35</w:t>
            </w:r>
          </w:p>
        </w:tc>
        <w:tc>
          <w:tcPr>
            <w:tcW w:w="1688" w:type="dxa"/>
            <w:vMerge/>
            <w:vAlign w:val="center"/>
            <w:hideMark/>
          </w:tcPr>
          <w:p w14:paraId="607E065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5DC580AE"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7CE68DF1"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Кызыл-Шарк</w:t>
            </w:r>
          </w:p>
        </w:tc>
        <w:tc>
          <w:tcPr>
            <w:tcW w:w="1538" w:type="dxa"/>
            <w:shd w:val="clear" w:color="000000" w:fill="FFFFFF"/>
            <w:noWrap/>
            <w:vAlign w:val="center"/>
            <w:hideMark/>
          </w:tcPr>
          <w:p w14:paraId="33E0449F"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6 687</w:t>
            </w:r>
          </w:p>
        </w:tc>
      </w:tr>
      <w:tr w:rsidR="004B14F2" w:rsidRPr="004B14F2" w14:paraId="1772DD19" w14:textId="77777777" w:rsidTr="00041BD2">
        <w:trPr>
          <w:trHeight w:val="272"/>
        </w:trPr>
        <w:tc>
          <w:tcPr>
            <w:tcW w:w="804" w:type="dxa"/>
            <w:shd w:val="clear" w:color="000000" w:fill="FFFFFF"/>
            <w:vAlign w:val="center"/>
          </w:tcPr>
          <w:p w14:paraId="7176EDB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36</w:t>
            </w:r>
          </w:p>
        </w:tc>
        <w:tc>
          <w:tcPr>
            <w:tcW w:w="1688" w:type="dxa"/>
            <w:vMerge/>
            <w:vAlign w:val="center"/>
          </w:tcPr>
          <w:p w14:paraId="7A8B4E30"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4D43823F"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tcPr>
          <w:p w14:paraId="31E879A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Султан-Абад</w:t>
            </w:r>
          </w:p>
        </w:tc>
        <w:tc>
          <w:tcPr>
            <w:tcW w:w="1538" w:type="dxa"/>
            <w:shd w:val="clear" w:color="000000" w:fill="FFFFFF"/>
            <w:noWrap/>
            <w:vAlign w:val="center"/>
          </w:tcPr>
          <w:p w14:paraId="3E8F3862"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3 321</w:t>
            </w:r>
          </w:p>
        </w:tc>
      </w:tr>
      <w:tr w:rsidR="004B14F2" w:rsidRPr="004B14F2" w14:paraId="72C52740" w14:textId="77777777" w:rsidTr="00041BD2">
        <w:trPr>
          <w:trHeight w:val="272"/>
        </w:trPr>
        <w:tc>
          <w:tcPr>
            <w:tcW w:w="804" w:type="dxa"/>
            <w:shd w:val="clear" w:color="000000" w:fill="FFFFFF"/>
            <w:vAlign w:val="center"/>
            <w:hideMark/>
          </w:tcPr>
          <w:p w14:paraId="2C98C53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37</w:t>
            </w:r>
          </w:p>
        </w:tc>
        <w:tc>
          <w:tcPr>
            <w:tcW w:w="1688" w:type="dxa"/>
            <w:vMerge/>
            <w:vAlign w:val="center"/>
            <w:hideMark/>
          </w:tcPr>
          <w:p w14:paraId="7BD2FDEF" w14:textId="77777777" w:rsidR="004B14F2" w:rsidRPr="004B14F2" w:rsidRDefault="004B14F2" w:rsidP="004B14F2">
            <w:pPr>
              <w:spacing w:after="0" w:line="240" w:lineRule="auto"/>
              <w:rPr>
                <w:rFonts w:eastAsia="Times New Roman" w:cstheme="minorHAnsi"/>
                <w:color w:val="000000"/>
                <w:lang w:eastAsia="ru-RU"/>
              </w:rPr>
            </w:pPr>
          </w:p>
        </w:tc>
        <w:tc>
          <w:tcPr>
            <w:tcW w:w="2401" w:type="dxa"/>
            <w:shd w:val="clear" w:color="000000" w:fill="FFFFFF"/>
            <w:vAlign w:val="center"/>
            <w:hideMark/>
          </w:tcPr>
          <w:p w14:paraId="6864BF0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Ала-</w:t>
            </w:r>
            <w:proofErr w:type="spellStart"/>
            <w:r w:rsidRPr="004B14F2">
              <w:rPr>
                <w:rFonts w:eastAsia="Times New Roman" w:cstheme="minorHAnsi"/>
                <w:color w:val="000000"/>
                <w:lang w:eastAsia="ru-RU"/>
              </w:rPr>
              <w:t>Тоо</w:t>
            </w:r>
            <w:proofErr w:type="spellEnd"/>
          </w:p>
        </w:tc>
        <w:tc>
          <w:tcPr>
            <w:tcW w:w="2798" w:type="dxa"/>
            <w:shd w:val="clear" w:color="000000" w:fill="FFFFFF"/>
            <w:noWrap/>
            <w:vAlign w:val="center"/>
            <w:hideMark/>
          </w:tcPr>
          <w:p w14:paraId="7C0207B2"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Жылкелди</w:t>
            </w:r>
            <w:proofErr w:type="spellEnd"/>
          </w:p>
        </w:tc>
        <w:tc>
          <w:tcPr>
            <w:tcW w:w="1538" w:type="dxa"/>
            <w:shd w:val="clear" w:color="000000" w:fill="FFFFFF"/>
            <w:noWrap/>
            <w:vAlign w:val="center"/>
            <w:hideMark/>
          </w:tcPr>
          <w:p w14:paraId="74EE3DC8" w14:textId="77777777" w:rsidR="004B14F2" w:rsidRPr="004B14F2" w:rsidRDefault="004B14F2" w:rsidP="004B14F2">
            <w:pPr>
              <w:spacing w:after="0" w:line="240" w:lineRule="auto"/>
              <w:jc w:val="center"/>
              <w:rPr>
                <w:rFonts w:eastAsia="Times New Roman" w:cstheme="minorHAnsi"/>
                <w:lang w:eastAsia="ru-RU"/>
              </w:rPr>
            </w:pPr>
            <w:r w:rsidRPr="004B14F2">
              <w:rPr>
                <w:rFonts w:eastAsia="Times New Roman" w:cstheme="minorHAnsi"/>
                <w:lang w:eastAsia="ru-RU"/>
              </w:rPr>
              <w:t>5 355</w:t>
            </w:r>
          </w:p>
        </w:tc>
      </w:tr>
      <w:tr w:rsidR="004B14F2" w:rsidRPr="004B14F2" w14:paraId="60BF3C20" w14:textId="77777777" w:rsidTr="00041BD2">
        <w:trPr>
          <w:trHeight w:val="272"/>
        </w:trPr>
        <w:tc>
          <w:tcPr>
            <w:tcW w:w="804" w:type="dxa"/>
            <w:shd w:val="clear" w:color="000000" w:fill="92D050"/>
            <w:vAlign w:val="center"/>
            <w:hideMark/>
          </w:tcPr>
          <w:p w14:paraId="107FBD5C" w14:textId="77777777" w:rsidR="004B14F2" w:rsidRPr="004B14F2" w:rsidRDefault="004B14F2" w:rsidP="004B14F2">
            <w:pPr>
              <w:spacing w:after="0" w:line="240" w:lineRule="auto"/>
              <w:jc w:val="center"/>
              <w:rPr>
                <w:rFonts w:eastAsia="Times New Roman" w:cstheme="minorHAnsi"/>
                <w:b/>
                <w:bCs/>
                <w:color w:val="000000"/>
                <w:lang w:eastAsia="ru-RU"/>
              </w:rPr>
            </w:pPr>
          </w:p>
        </w:tc>
        <w:tc>
          <w:tcPr>
            <w:tcW w:w="1688" w:type="dxa"/>
            <w:shd w:val="clear" w:color="000000" w:fill="92D050"/>
            <w:vAlign w:val="center"/>
            <w:hideMark/>
          </w:tcPr>
          <w:p w14:paraId="0F9036AF"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2401" w:type="dxa"/>
            <w:shd w:val="clear" w:color="000000" w:fill="92D050"/>
            <w:vAlign w:val="center"/>
            <w:hideMark/>
          </w:tcPr>
          <w:p w14:paraId="2A8E9D42"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8</w:t>
            </w:r>
          </w:p>
        </w:tc>
        <w:tc>
          <w:tcPr>
            <w:tcW w:w="2798" w:type="dxa"/>
            <w:shd w:val="clear" w:color="000000" w:fill="92D050"/>
            <w:noWrap/>
            <w:vAlign w:val="center"/>
            <w:hideMark/>
          </w:tcPr>
          <w:p w14:paraId="3C33C3F8"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22</w:t>
            </w:r>
          </w:p>
        </w:tc>
        <w:tc>
          <w:tcPr>
            <w:tcW w:w="1538" w:type="dxa"/>
            <w:shd w:val="clear" w:color="000000" w:fill="92D050"/>
            <w:noWrap/>
            <w:vAlign w:val="center"/>
            <w:hideMark/>
          </w:tcPr>
          <w:p w14:paraId="28F1D684" w14:textId="77777777" w:rsidR="004B14F2" w:rsidRPr="004B14F2" w:rsidRDefault="004B14F2" w:rsidP="004B14F2">
            <w:pPr>
              <w:spacing w:after="0" w:line="240" w:lineRule="auto"/>
              <w:jc w:val="center"/>
              <w:rPr>
                <w:rFonts w:eastAsia="Times New Roman" w:cstheme="minorHAnsi"/>
                <w:b/>
                <w:bCs/>
                <w:lang w:eastAsia="ru-RU"/>
              </w:rPr>
            </w:pPr>
            <w:r w:rsidRPr="004B14F2">
              <w:rPr>
                <w:rFonts w:eastAsia="Times New Roman" w:cstheme="minorHAnsi"/>
                <w:b/>
                <w:bCs/>
                <w:lang w:eastAsia="ru-RU"/>
              </w:rPr>
              <w:t>51 838</w:t>
            </w:r>
          </w:p>
        </w:tc>
      </w:tr>
      <w:tr w:rsidR="004B14F2" w:rsidRPr="004B14F2" w14:paraId="4A3A098C" w14:textId="77777777" w:rsidTr="00041BD2">
        <w:trPr>
          <w:trHeight w:val="272"/>
        </w:trPr>
        <w:tc>
          <w:tcPr>
            <w:tcW w:w="804" w:type="dxa"/>
            <w:shd w:val="clear" w:color="000000" w:fill="FFFFFF"/>
            <w:vAlign w:val="center"/>
          </w:tcPr>
          <w:p w14:paraId="23727DF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38</w:t>
            </w:r>
          </w:p>
        </w:tc>
        <w:tc>
          <w:tcPr>
            <w:tcW w:w="1688" w:type="dxa"/>
            <w:vMerge w:val="restart"/>
            <w:shd w:val="clear" w:color="000000" w:fill="FFFFFF"/>
            <w:vAlign w:val="center"/>
            <w:hideMark/>
          </w:tcPr>
          <w:p w14:paraId="7A57BE4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Узген</w:t>
            </w:r>
          </w:p>
        </w:tc>
        <w:tc>
          <w:tcPr>
            <w:tcW w:w="2401" w:type="dxa"/>
            <w:vMerge w:val="restart"/>
            <w:shd w:val="clear" w:color="000000" w:fill="FFFFFF"/>
            <w:vAlign w:val="center"/>
            <w:hideMark/>
          </w:tcPr>
          <w:p w14:paraId="132C920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Кара-Шоро</w:t>
            </w:r>
          </w:p>
        </w:tc>
        <w:tc>
          <w:tcPr>
            <w:tcW w:w="2798" w:type="dxa"/>
            <w:shd w:val="clear" w:color="000000" w:fill="FFFFFF"/>
            <w:noWrap/>
            <w:vAlign w:val="center"/>
            <w:hideMark/>
          </w:tcPr>
          <w:p w14:paraId="2FEBBCC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Шамал-Терек</w:t>
            </w:r>
          </w:p>
        </w:tc>
        <w:tc>
          <w:tcPr>
            <w:tcW w:w="1538" w:type="dxa"/>
            <w:shd w:val="clear" w:color="000000" w:fill="FFFFFF"/>
            <w:noWrap/>
            <w:vAlign w:val="center"/>
            <w:hideMark/>
          </w:tcPr>
          <w:p w14:paraId="01B6507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3 318</w:t>
            </w:r>
          </w:p>
        </w:tc>
      </w:tr>
      <w:tr w:rsidR="004B14F2" w:rsidRPr="004B14F2" w14:paraId="4C83B0D1" w14:textId="77777777" w:rsidTr="00041BD2">
        <w:trPr>
          <w:trHeight w:val="272"/>
        </w:trPr>
        <w:tc>
          <w:tcPr>
            <w:tcW w:w="804" w:type="dxa"/>
            <w:shd w:val="clear" w:color="000000" w:fill="FFFFFF"/>
            <w:vAlign w:val="center"/>
          </w:tcPr>
          <w:p w14:paraId="2F8D26A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39</w:t>
            </w:r>
          </w:p>
        </w:tc>
        <w:tc>
          <w:tcPr>
            <w:tcW w:w="1688" w:type="dxa"/>
            <w:vMerge/>
            <w:vAlign w:val="center"/>
            <w:hideMark/>
          </w:tcPr>
          <w:p w14:paraId="55111A54"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C2BE8CD"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0B8EC39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Чал-</w:t>
            </w:r>
            <w:proofErr w:type="spellStart"/>
            <w:r w:rsidRPr="004B14F2">
              <w:rPr>
                <w:rFonts w:eastAsia="Times New Roman" w:cstheme="minorHAnsi"/>
                <w:color w:val="000000"/>
                <w:lang w:eastAsia="ru-RU"/>
              </w:rPr>
              <w:t>Койдо</w:t>
            </w:r>
            <w:proofErr w:type="spellEnd"/>
          </w:p>
        </w:tc>
        <w:tc>
          <w:tcPr>
            <w:tcW w:w="1538" w:type="dxa"/>
            <w:shd w:val="clear" w:color="000000" w:fill="FFFFFF"/>
            <w:noWrap/>
            <w:vAlign w:val="center"/>
            <w:hideMark/>
          </w:tcPr>
          <w:p w14:paraId="7EF307E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1 481</w:t>
            </w:r>
          </w:p>
        </w:tc>
      </w:tr>
      <w:tr w:rsidR="004B14F2" w:rsidRPr="004B14F2" w14:paraId="1256BA37" w14:textId="77777777" w:rsidTr="00041BD2">
        <w:trPr>
          <w:trHeight w:val="272"/>
        </w:trPr>
        <w:tc>
          <w:tcPr>
            <w:tcW w:w="804" w:type="dxa"/>
            <w:vAlign w:val="center"/>
          </w:tcPr>
          <w:p w14:paraId="732311DF"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40</w:t>
            </w:r>
          </w:p>
        </w:tc>
        <w:tc>
          <w:tcPr>
            <w:tcW w:w="1688" w:type="dxa"/>
            <w:vMerge/>
            <w:vAlign w:val="center"/>
            <w:hideMark/>
          </w:tcPr>
          <w:p w14:paraId="237190F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noWrap/>
            <w:vAlign w:val="center"/>
            <w:hideMark/>
          </w:tcPr>
          <w:p w14:paraId="56D27459"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Ийри-Суу</w:t>
            </w:r>
            <w:proofErr w:type="spellEnd"/>
          </w:p>
        </w:tc>
        <w:tc>
          <w:tcPr>
            <w:tcW w:w="2798" w:type="dxa"/>
            <w:shd w:val="clear" w:color="000000" w:fill="FFFFFF"/>
            <w:vAlign w:val="center"/>
            <w:hideMark/>
          </w:tcPr>
          <w:p w14:paraId="62C64B67"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Жангакты</w:t>
            </w:r>
            <w:proofErr w:type="spellEnd"/>
          </w:p>
        </w:tc>
        <w:tc>
          <w:tcPr>
            <w:tcW w:w="1538" w:type="dxa"/>
            <w:shd w:val="clear" w:color="000000" w:fill="FFFFFF"/>
            <w:vAlign w:val="center"/>
            <w:hideMark/>
          </w:tcPr>
          <w:p w14:paraId="6C479CC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1 175</w:t>
            </w:r>
          </w:p>
        </w:tc>
      </w:tr>
      <w:tr w:rsidR="004B14F2" w:rsidRPr="004B14F2" w14:paraId="58A1CDD3" w14:textId="77777777" w:rsidTr="00041BD2">
        <w:trPr>
          <w:trHeight w:val="272"/>
        </w:trPr>
        <w:tc>
          <w:tcPr>
            <w:tcW w:w="804" w:type="dxa"/>
            <w:shd w:val="clear" w:color="000000" w:fill="FFFFFF"/>
            <w:vAlign w:val="center"/>
          </w:tcPr>
          <w:p w14:paraId="243298B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41</w:t>
            </w:r>
          </w:p>
        </w:tc>
        <w:tc>
          <w:tcPr>
            <w:tcW w:w="1688" w:type="dxa"/>
            <w:vMerge/>
            <w:vAlign w:val="center"/>
            <w:hideMark/>
          </w:tcPr>
          <w:p w14:paraId="441A4C7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3FF39DB0"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7FF52E78"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Корсэтти</w:t>
            </w:r>
            <w:proofErr w:type="spellEnd"/>
          </w:p>
        </w:tc>
        <w:tc>
          <w:tcPr>
            <w:tcW w:w="1538" w:type="dxa"/>
            <w:shd w:val="clear" w:color="000000" w:fill="FFFFFF"/>
            <w:vAlign w:val="center"/>
            <w:hideMark/>
          </w:tcPr>
          <w:p w14:paraId="7C04A102"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1 689</w:t>
            </w:r>
          </w:p>
        </w:tc>
      </w:tr>
      <w:tr w:rsidR="004B14F2" w:rsidRPr="004B14F2" w14:paraId="20F46B81" w14:textId="77777777" w:rsidTr="00041BD2">
        <w:trPr>
          <w:trHeight w:val="272"/>
        </w:trPr>
        <w:tc>
          <w:tcPr>
            <w:tcW w:w="804" w:type="dxa"/>
            <w:shd w:val="clear" w:color="000000" w:fill="FFFFFF"/>
            <w:vAlign w:val="center"/>
          </w:tcPr>
          <w:p w14:paraId="5261FA7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42</w:t>
            </w:r>
          </w:p>
        </w:tc>
        <w:tc>
          <w:tcPr>
            <w:tcW w:w="1688" w:type="dxa"/>
            <w:vMerge/>
            <w:vAlign w:val="center"/>
            <w:hideMark/>
          </w:tcPr>
          <w:p w14:paraId="13D330EE"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2808D1AF"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7560FB64"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Чангет</w:t>
            </w:r>
            <w:proofErr w:type="spellEnd"/>
          </w:p>
        </w:tc>
        <w:tc>
          <w:tcPr>
            <w:tcW w:w="1538" w:type="dxa"/>
            <w:shd w:val="clear" w:color="000000" w:fill="FFFFFF"/>
            <w:vAlign w:val="center"/>
            <w:hideMark/>
          </w:tcPr>
          <w:p w14:paraId="24991CD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1 937</w:t>
            </w:r>
          </w:p>
        </w:tc>
      </w:tr>
      <w:tr w:rsidR="004B14F2" w:rsidRPr="004B14F2" w14:paraId="2E0412F1" w14:textId="77777777" w:rsidTr="00041BD2">
        <w:trPr>
          <w:trHeight w:val="272"/>
        </w:trPr>
        <w:tc>
          <w:tcPr>
            <w:tcW w:w="804" w:type="dxa"/>
            <w:vAlign w:val="center"/>
          </w:tcPr>
          <w:p w14:paraId="5BCCEFF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43</w:t>
            </w:r>
          </w:p>
        </w:tc>
        <w:tc>
          <w:tcPr>
            <w:tcW w:w="1688" w:type="dxa"/>
            <w:vMerge/>
            <w:vAlign w:val="center"/>
            <w:hideMark/>
          </w:tcPr>
          <w:p w14:paraId="601E5767"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70BFC9D"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71E6BF9D"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Остуруу</w:t>
            </w:r>
            <w:proofErr w:type="spellEnd"/>
          </w:p>
        </w:tc>
        <w:tc>
          <w:tcPr>
            <w:tcW w:w="1538" w:type="dxa"/>
            <w:shd w:val="clear" w:color="000000" w:fill="FFFFFF"/>
            <w:noWrap/>
            <w:vAlign w:val="center"/>
            <w:hideMark/>
          </w:tcPr>
          <w:p w14:paraId="3C51ED2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1 627</w:t>
            </w:r>
          </w:p>
        </w:tc>
      </w:tr>
      <w:tr w:rsidR="004B14F2" w:rsidRPr="004B14F2" w14:paraId="604A5FEC" w14:textId="77777777" w:rsidTr="00041BD2">
        <w:trPr>
          <w:trHeight w:val="272"/>
        </w:trPr>
        <w:tc>
          <w:tcPr>
            <w:tcW w:w="804" w:type="dxa"/>
            <w:shd w:val="clear" w:color="000000" w:fill="FFFFFF"/>
            <w:vAlign w:val="center"/>
          </w:tcPr>
          <w:p w14:paraId="6D57613E"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44</w:t>
            </w:r>
          </w:p>
        </w:tc>
        <w:tc>
          <w:tcPr>
            <w:tcW w:w="1688" w:type="dxa"/>
            <w:vMerge/>
            <w:vAlign w:val="center"/>
            <w:hideMark/>
          </w:tcPr>
          <w:p w14:paraId="4C3A827B"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noWrap/>
            <w:vAlign w:val="center"/>
            <w:hideMark/>
          </w:tcPr>
          <w:p w14:paraId="7BAC855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Кызыл-Октябрь</w:t>
            </w:r>
          </w:p>
        </w:tc>
        <w:tc>
          <w:tcPr>
            <w:tcW w:w="2798" w:type="dxa"/>
            <w:shd w:val="clear" w:color="000000" w:fill="FFFFFF"/>
            <w:vAlign w:val="center"/>
            <w:hideMark/>
          </w:tcPr>
          <w:p w14:paraId="24855B7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 xml:space="preserve"> Гузар</w:t>
            </w:r>
          </w:p>
        </w:tc>
        <w:tc>
          <w:tcPr>
            <w:tcW w:w="1538" w:type="dxa"/>
            <w:shd w:val="clear" w:color="000000" w:fill="FFFFFF"/>
            <w:noWrap/>
            <w:vAlign w:val="center"/>
            <w:hideMark/>
          </w:tcPr>
          <w:p w14:paraId="2B11ADE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1 063</w:t>
            </w:r>
          </w:p>
        </w:tc>
      </w:tr>
      <w:tr w:rsidR="004B14F2" w:rsidRPr="004B14F2" w14:paraId="27BBFA2C" w14:textId="77777777" w:rsidTr="00041BD2">
        <w:trPr>
          <w:trHeight w:val="272"/>
        </w:trPr>
        <w:tc>
          <w:tcPr>
            <w:tcW w:w="804" w:type="dxa"/>
            <w:shd w:val="clear" w:color="000000" w:fill="FFFFFF"/>
            <w:vAlign w:val="center"/>
          </w:tcPr>
          <w:p w14:paraId="204EC01F"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45</w:t>
            </w:r>
          </w:p>
        </w:tc>
        <w:tc>
          <w:tcPr>
            <w:tcW w:w="1688" w:type="dxa"/>
            <w:vMerge/>
            <w:vAlign w:val="center"/>
          </w:tcPr>
          <w:p w14:paraId="082D2182"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shd w:val="clear" w:color="000000" w:fill="FFFFFF"/>
            <w:noWrap/>
            <w:vAlign w:val="center"/>
          </w:tcPr>
          <w:p w14:paraId="466B2D33"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shd w:val="clear" w:color="000000" w:fill="FFFFFF"/>
            <w:vAlign w:val="center"/>
          </w:tcPr>
          <w:p w14:paraId="18B1E77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 xml:space="preserve"> Кызыл-</w:t>
            </w:r>
            <w:proofErr w:type="spellStart"/>
            <w:r w:rsidRPr="004B14F2">
              <w:rPr>
                <w:rFonts w:eastAsia="Times New Roman" w:cstheme="minorHAnsi"/>
                <w:color w:val="000000"/>
                <w:lang w:eastAsia="ru-RU"/>
              </w:rPr>
              <w:t>Сенир</w:t>
            </w:r>
            <w:proofErr w:type="spellEnd"/>
          </w:p>
        </w:tc>
        <w:tc>
          <w:tcPr>
            <w:tcW w:w="1538" w:type="dxa"/>
            <w:shd w:val="clear" w:color="000000" w:fill="FFFFFF"/>
            <w:noWrap/>
            <w:vAlign w:val="center"/>
          </w:tcPr>
          <w:p w14:paraId="7C0A070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5 105</w:t>
            </w:r>
          </w:p>
        </w:tc>
      </w:tr>
      <w:tr w:rsidR="004B14F2" w:rsidRPr="004B14F2" w14:paraId="41E6257B" w14:textId="77777777" w:rsidTr="00041BD2">
        <w:trPr>
          <w:trHeight w:val="272"/>
        </w:trPr>
        <w:tc>
          <w:tcPr>
            <w:tcW w:w="804" w:type="dxa"/>
            <w:vAlign w:val="center"/>
          </w:tcPr>
          <w:p w14:paraId="71793C0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46</w:t>
            </w:r>
          </w:p>
        </w:tc>
        <w:tc>
          <w:tcPr>
            <w:tcW w:w="1688" w:type="dxa"/>
            <w:vMerge/>
            <w:vAlign w:val="center"/>
            <w:hideMark/>
          </w:tcPr>
          <w:p w14:paraId="5300D4C6" w14:textId="77777777" w:rsidR="004B14F2" w:rsidRPr="004B14F2" w:rsidRDefault="004B14F2" w:rsidP="004B14F2">
            <w:pPr>
              <w:spacing w:after="0" w:line="240" w:lineRule="auto"/>
              <w:rPr>
                <w:rFonts w:eastAsia="Times New Roman" w:cstheme="minorHAnsi"/>
                <w:color w:val="000000"/>
                <w:lang w:eastAsia="ru-RU"/>
              </w:rPr>
            </w:pPr>
          </w:p>
        </w:tc>
        <w:tc>
          <w:tcPr>
            <w:tcW w:w="2401" w:type="dxa"/>
            <w:shd w:val="clear" w:color="000000" w:fill="FFFFFF"/>
            <w:noWrap/>
            <w:vAlign w:val="center"/>
          </w:tcPr>
          <w:p w14:paraId="61EF901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Баш-Добо</w:t>
            </w:r>
          </w:p>
        </w:tc>
        <w:tc>
          <w:tcPr>
            <w:tcW w:w="2798" w:type="dxa"/>
            <w:shd w:val="clear" w:color="000000" w:fill="FFFFFF"/>
            <w:vAlign w:val="center"/>
          </w:tcPr>
          <w:p w14:paraId="3E76916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 xml:space="preserve"> Кош-</w:t>
            </w:r>
            <w:proofErr w:type="spellStart"/>
            <w:r w:rsidRPr="004B14F2">
              <w:rPr>
                <w:rFonts w:eastAsia="Times New Roman" w:cstheme="minorHAnsi"/>
                <w:color w:val="000000"/>
                <w:lang w:eastAsia="ru-RU"/>
              </w:rPr>
              <w:t>Коргон</w:t>
            </w:r>
            <w:proofErr w:type="spellEnd"/>
          </w:p>
        </w:tc>
        <w:tc>
          <w:tcPr>
            <w:tcW w:w="1538" w:type="dxa"/>
            <w:shd w:val="clear" w:color="000000" w:fill="FFFFFF"/>
            <w:noWrap/>
            <w:vAlign w:val="center"/>
          </w:tcPr>
          <w:p w14:paraId="65B3E85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2 194</w:t>
            </w:r>
          </w:p>
        </w:tc>
      </w:tr>
      <w:tr w:rsidR="004B14F2" w:rsidRPr="004B14F2" w14:paraId="1A37A9CE" w14:textId="77777777" w:rsidTr="00041BD2">
        <w:trPr>
          <w:trHeight w:val="272"/>
        </w:trPr>
        <w:tc>
          <w:tcPr>
            <w:tcW w:w="804" w:type="dxa"/>
            <w:shd w:val="clear" w:color="000000" w:fill="92D050"/>
            <w:vAlign w:val="center"/>
            <w:hideMark/>
          </w:tcPr>
          <w:p w14:paraId="3538B687" w14:textId="77777777" w:rsidR="004B14F2" w:rsidRPr="004B14F2" w:rsidRDefault="004B14F2" w:rsidP="004B14F2">
            <w:pPr>
              <w:spacing w:after="0" w:line="240" w:lineRule="auto"/>
              <w:jc w:val="center"/>
              <w:rPr>
                <w:rFonts w:eastAsia="Times New Roman" w:cstheme="minorHAnsi"/>
                <w:b/>
                <w:bCs/>
                <w:color w:val="000000"/>
                <w:lang w:eastAsia="ru-RU"/>
              </w:rPr>
            </w:pPr>
          </w:p>
        </w:tc>
        <w:tc>
          <w:tcPr>
            <w:tcW w:w="1688" w:type="dxa"/>
            <w:shd w:val="clear" w:color="000000" w:fill="92D050"/>
            <w:vAlign w:val="center"/>
            <w:hideMark/>
          </w:tcPr>
          <w:p w14:paraId="5BBF2086"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2401" w:type="dxa"/>
            <w:shd w:val="clear" w:color="000000" w:fill="92D050"/>
            <w:noWrap/>
            <w:vAlign w:val="center"/>
            <w:hideMark/>
          </w:tcPr>
          <w:p w14:paraId="4E4F997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w:t>
            </w:r>
          </w:p>
        </w:tc>
        <w:tc>
          <w:tcPr>
            <w:tcW w:w="2798" w:type="dxa"/>
            <w:shd w:val="clear" w:color="000000" w:fill="92D050"/>
            <w:vAlign w:val="center"/>
            <w:hideMark/>
          </w:tcPr>
          <w:p w14:paraId="5EBF031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9</w:t>
            </w:r>
          </w:p>
        </w:tc>
        <w:tc>
          <w:tcPr>
            <w:tcW w:w="1538" w:type="dxa"/>
            <w:shd w:val="clear" w:color="000000" w:fill="92D050"/>
            <w:noWrap/>
            <w:vAlign w:val="center"/>
            <w:hideMark/>
          </w:tcPr>
          <w:p w14:paraId="60E70856"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19 589</w:t>
            </w:r>
          </w:p>
        </w:tc>
      </w:tr>
      <w:tr w:rsidR="004B14F2" w:rsidRPr="004B14F2" w14:paraId="5AC2664E" w14:textId="77777777" w:rsidTr="00041BD2">
        <w:trPr>
          <w:trHeight w:val="272"/>
        </w:trPr>
        <w:tc>
          <w:tcPr>
            <w:tcW w:w="804" w:type="dxa"/>
            <w:shd w:val="clear" w:color="000000" w:fill="FFFFFF"/>
            <w:vAlign w:val="center"/>
          </w:tcPr>
          <w:p w14:paraId="647A002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47</w:t>
            </w:r>
          </w:p>
        </w:tc>
        <w:tc>
          <w:tcPr>
            <w:tcW w:w="1688" w:type="dxa"/>
            <w:vMerge w:val="restart"/>
            <w:vAlign w:val="center"/>
            <w:hideMark/>
          </w:tcPr>
          <w:p w14:paraId="3764BA7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Араван</w:t>
            </w:r>
          </w:p>
          <w:p w14:paraId="2E5299C9" w14:textId="77777777" w:rsidR="004B14F2" w:rsidRPr="004B14F2" w:rsidRDefault="004B14F2" w:rsidP="004B14F2">
            <w:pPr>
              <w:spacing w:after="0" w:line="240" w:lineRule="auto"/>
              <w:jc w:val="center"/>
              <w:rPr>
                <w:rFonts w:eastAsia="Times New Roman" w:cstheme="minorHAnsi"/>
                <w:color w:val="000000"/>
                <w:lang w:eastAsia="ru-RU"/>
              </w:rPr>
            </w:pPr>
          </w:p>
          <w:p w14:paraId="31E28817" w14:textId="77777777" w:rsidR="004B14F2" w:rsidRPr="004B14F2" w:rsidRDefault="004B14F2" w:rsidP="004B14F2">
            <w:pPr>
              <w:spacing w:after="0" w:line="240" w:lineRule="auto"/>
              <w:jc w:val="center"/>
              <w:rPr>
                <w:rFonts w:eastAsia="Times New Roman" w:cstheme="minorHAnsi"/>
                <w:color w:val="000000"/>
                <w:lang w:eastAsia="ru-RU"/>
              </w:rPr>
            </w:pPr>
          </w:p>
          <w:p w14:paraId="5A8BAC8D" w14:textId="77777777" w:rsidR="004B14F2" w:rsidRPr="004B14F2" w:rsidRDefault="004B14F2" w:rsidP="004B14F2">
            <w:pPr>
              <w:spacing w:after="0" w:line="240" w:lineRule="auto"/>
              <w:jc w:val="center"/>
              <w:rPr>
                <w:rFonts w:eastAsia="Times New Roman" w:cstheme="minorHAnsi"/>
                <w:color w:val="000000"/>
                <w:lang w:eastAsia="ru-RU"/>
              </w:rPr>
            </w:pPr>
          </w:p>
          <w:p w14:paraId="3B678107" w14:textId="77777777" w:rsidR="004B14F2" w:rsidRPr="004B14F2" w:rsidRDefault="004B14F2" w:rsidP="004B14F2">
            <w:pPr>
              <w:spacing w:after="0" w:line="240" w:lineRule="auto"/>
              <w:jc w:val="center"/>
              <w:rPr>
                <w:rFonts w:eastAsia="Times New Roman" w:cstheme="minorHAnsi"/>
                <w:color w:val="000000"/>
                <w:lang w:eastAsia="ru-RU"/>
              </w:rPr>
            </w:pPr>
          </w:p>
          <w:p w14:paraId="0CCDC14A" w14:textId="77777777" w:rsidR="004B14F2" w:rsidRPr="004B14F2" w:rsidRDefault="004B14F2" w:rsidP="004B14F2">
            <w:pPr>
              <w:spacing w:after="0" w:line="240" w:lineRule="auto"/>
              <w:jc w:val="center"/>
              <w:rPr>
                <w:rFonts w:eastAsia="Times New Roman" w:cstheme="minorHAnsi"/>
                <w:color w:val="000000"/>
                <w:lang w:eastAsia="ru-RU"/>
              </w:rPr>
            </w:pPr>
          </w:p>
          <w:p w14:paraId="4C7CDBE5" w14:textId="77777777" w:rsidR="004B14F2" w:rsidRPr="004B14F2" w:rsidRDefault="004B14F2" w:rsidP="004B14F2">
            <w:pPr>
              <w:spacing w:after="0" w:line="240" w:lineRule="auto"/>
              <w:jc w:val="center"/>
              <w:rPr>
                <w:rFonts w:eastAsia="Times New Roman" w:cstheme="minorHAnsi"/>
                <w:color w:val="000000"/>
                <w:lang w:eastAsia="ru-RU"/>
              </w:rPr>
            </w:pPr>
          </w:p>
          <w:p w14:paraId="6D0CB9E1" w14:textId="77777777" w:rsidR="004B14F2" w:rsidRPr="004B14F2" w:rsidRDefault="004B14F2" w:rsidP="004B14F2">
            <w:pPr>
              <w:spacing w:after="0" w:line="240" w:lineRule="auto"/>
              <w:jc w:val="center"/>
              <w:rPr>
                <w:rFonts w:eastAsia="Times New Roman" w:cstheme="minorHAnsi"/>
                <w:color w:val="000000"/>
                <w:lang w:eastAsia="ru-RU"/>
              </w:rPr>
            </w:pPr>
          </w:p>
          <w:p w14:paraId="1C43D6D7" w14:textId="77777777" w:rsidR="004B14F2" w:rsidRPr="004B14F2" w:rsidRDefault="004B14F2" w:rsidP="004B14F2">
            <w:pPr>
              <w:spacing w:after="0" w:line="240" w:lineRule="auto"/>
              <w:jc w:val="center"/>
              <w:rPr>
                <w:rFonts w:eastAsia="Times New Roman" w:cstheme="minorHAnsi"/>
                <w:color w:val="000000"/>
                <w:lang w:eastAsia="ru-RU"/>
              </w:rPr>
            </w:pPr>
          </w:p>
          <w:p w14:paraId="7195B15F" w14:textId="77777777" w:rsidR="004B14F2" w:rsidRPr="004B14F2" w:rsidRDefault="004B14F2" w:rsidP="004B14F2">
            <w:pPr>
              <w:spacing w:after="0" w:line="240" w:lineRule="auto"/>
              <w:jc w:val="center"/>
              <w:rPr>
                <w:rFonts w:eastAsia="Times New Roman" w:cstheme="minorHAnsi"/>
                <w:color w:val="000000"/>
                <w:lang w:eastAsia="ru-RU"/>
              </w:rPr>
            </w:pPr>
          </w:p>
          <w:p w14:paraId="16C27D5B" w14:textId="77777777" w:rsidR="004B14F2" w:rsidRPr="004B14F2" w:rsidRDefault="004B14F2" w:rsidP="004B14F2">
            <w:pPr>
              <w:spacing w:after="0" w:line="240" w:lineRule="auto"/>
              <w:jc w:val="center"/>
              <w:rPr>
                <w:rFonts w:eastAsia="Times New Roman" w:cstheme="minorHAnsi"/>
                <w:color w:val="000000"/>
                <w:lang w:eastAsia="ru-RU"/>
              </w:rPr>
            </w:pPr>
          </w:p>
          <w:p w14:paraId="3E4FB8A4" w14:textId="77777777" w:rsidR="004B14F2" w:rsidRPr="004B14F2" w:rsidRDefault="004B14F2" w:rsidP="004B14F2">
            <w:pPr>
              <w:spacing w:after="0" w:line="240" w:lineRule="auto"/>
              <w:jc w:val="center"/>
              <w:rPr>
                <w:rFonts w:eastAsia="Times New Roman" w:cstheme="minorHAnsi"/>
                <w:color w:val="000000"/>
                <w:lang w:eastAsia="ru-RU"/>
              </w:rPr>
            </w:pPr>
          </w:p>
          <w:p w14:paraId="136B4858" w14:textId="77777777" w:rsidR="004B14F2" w:rsidRPr="004B14F2" w:rsidRDefault="004B14F2" w:rsidP="004B14F2">
            <w:pPr>
              <w:spacing w:after="0" w:line="240" w:lineRule="auto"/>
              <w:jc w:val="center"/>
              <w:rPr>
                <w:rFonts w:eastAsia="Times New Roman" w:cstheme="minorHAnsi"/>
                <w:color w:val="000000"/>
                <w:lang w:eastAsia="ru-RU"/>
              </w:rPr>
            </w:pPr>
          </w:p>
          <w:p w14:paraId="15C30681" w14:textId="77777777" w:rsidR="004B14F2" w:rsidRPr="004B14F2" w:rsidRDefault="004B14F2" w:rsidP="004B14F2">
            <w:pPr>
              <w:spacing w:after="0" w:line="240" w:lineRule="auto"/>
              <w:jc w:val="center"/>
              <w:rPr>
                <w:rFonts w:eastAsia="Times New Roman" w:cstheme="minorHAnsi"/>
                <w:color w:val="000000"/>
                <w:lang w:eastAsia="ru-RU"/>
              </w:rPr>
            </w:pPr>
          </w:p>
          <w:p w14:paraId="75DD2E9E" w14:textId="77777777" w:rsidR="004B14F2" w:rsidRPr="004B14F2" w:rsidRDefault="004B14F2" w:rsidP="004B14F2">
            <w:pPr>
              <w:spacing w:after="0" w:line="240" w:lineRule="auto"/>
              <w:jc w:val="center"/>
              <w:rPr>
                <w:rFonts w:eastAsia="Times New Roman" w:cstheme="minorHAnsi"/>
                <w:color w:val="000000"/>
                <w:lang w:eastAsia="ru-RU"/>
              </w:rPr>
            </w:pPr>
          </w:p>
          <w:p w14:paraId="41526699" w14:textId="77777777" w:rsidR="004B14F2" w:rsidRPr="004B14F2" w:rsidRDefault="004B14F2" w:rsidP="004B14F2">
            <w:pPr>
              <w:spacing w:after="0" w:line="240" w:lineRule="auto"/>
              <w:jc w:val="center"/>
              <w:rPr>
                <w:rFonts w:eastAsia="Times New Roman" w:cstheme="minorHAnsi"/>
                <w:color w:val="000000"/>
                <w:lang w:eastAsia="ru-RU"/>
              </w:rPr>
            </w:pPr>
          </w:p>
          <w:p w14:paraId="1136D786" w14:textId="77777777" w:rsidR="004B14F2" w:rsidRPr="004B14F2" w:rsidRDefault="004B14F2" w:rsidP="004B14F2">
            <w:pPr>
              <w:spacing w:after="0" w:line="240" w:lineRule="auto"/>
              <w:jc w:val="center"/>
              <w:rPr>
                <w:rFonts w:eastAsia="Times New Roman" w:cstheme="minorHAnsi"/>
                <w:color w:val="000000"/>
                <w:lang w:eastAsia="ru-RU"/>
              </w:rPr>
            </w:pPr>
          </w:p>
          <w:p w14:paraId="7FF6DE48" w14:textId="77777777" w:rsidR="004B14F2" w:rsidRPr="004B14F2" w:rsidRDefault="004B14F2" w:rsidP="004B14F2">
            <w:pPr>
              <w:spacing w:after="0" w:line="240" w:lineRule="auto"/>
              <w:jc w:val="center"/>
              <w:rPr>
                <w:rFonts w:eastAsia="Times New Roman" w:cstheme="minorHAnsi"/>
                <w:color w:val="000000"/>
                <w:lang w:eastAsia="ru-RU"/>
              </w:rPr>
            </w:pPr>
          </w:p>
          <w:p w14:paraId="3CBA6F9C" w14:textId="77777777" w:rsidR="004B14F2" w:rsidRPr="004B14F2" w:rsidRDefault="004B14F2" w:rsidP="004B14F2">
            <w:pPr>
              <w:spacing w:after="0" w:line="240" w:lineRule="auto"/>
              <w:jc w:val="center"/>
              <w:rPr>
                <w:rFonts w:eastAsia="Times New Roman" w:cstheme="minorHAnsi"/>
                <w:color w:val="000000"/>
                <w:lang w:eastAsia="ru-RU"/>
              </w:rPr>
            </w:pPr>
          </w:p>
          <w:p w14:paraId="57588C76" w14:textId="77777777" w:rsidR="004B14F2" w:rsidRPr="004B14F2" w:rsidRDefault="004B14F2" w:rsidP="004B14F2">
            <w:pPr>
              <w:spacing w:after="0" w:line="240" w:lineRule="auto"/>
              <w:jc w:val="center"/>
              <w:rPr>
                <w:rFonts w:eastAsia="Times New Roman" w:cstheme="minorHAnsi"/>
                <w:color w:val="000000"/>
                <w:lang w:eastAsia="ru-RU"/>
              </w:rPr>
            </w:pPr>
          </w:p>
          <w:p w14:paraId="7B116E12" w14:textId="77777777" w:rsidR="004B14F2" w:rsidRPr="004B14F2" w:rsidRDefault="004B14F2" w:rsidP="004B14F2">
            <w:pPr>
              <w:spacing w:after="0" w:line="240" w:lineRule="auto"/>
              <w:jc w:val="center"/>
              <w:rPr>
                <w:rFonts w:eastAsia="Times New Roman" w:cstheme="minorHAnsi"/>
                <w:color w:val="000000"/>
                <w:lang w:eastAsia="ru-RU"/>
              </w:rPr>
            </w:pPr>
          </w:p>
          <w:p w14:paraId="66B89542" w14:textId="77777777" w:rsidR="004B14F2" w:rsidRPr="004B14F2" w:rsidRDefault="004B14F2" w:rsidP="004B14F2">
            <w:pPr>
              <w:spacing w:after="0" w:line="240" w:lineRule="auto"/>
              <w:jc w:val="center"/>
              <w:rPr>
                <w:rFonts w:eastAsia="Times New Roman" w:cstheme="minorHAnsi"/>
                <w:color w:val="000000"/>
                <w:lang w:eastAsia="ru-RU"/>
              </w:rPr>
            </w:pPr>
          </w:p>
          <w:p w14:paraId="5242F465" w14:textId="77777777" w:rsidR="004B14F2" w:rsidRPr="004B14F2" w:rsidRDefault="004B14F2" w:rsidP="004B14F2">
            <w:pPr>
              <w:spacing w:after="0" w:line="240" w:lineRule="auto"/>
              <w:jc w:val="center"/>
              <w:rPr>
                <w:rFonts w:eastAsia="Times New Roman" w:cstheme="minorHAnsi"/>
                <w:color w:val="000000"/>
                <w:lang w:eastAsia="ru-RU"/>
              </w:rPr>
            </w:pPr>
          </w:p>
          <w:p w14:paraId="6DA6A459" w14:textId="77777777" w:rsidR="004B14F2" w:rsidRPr="004B14F2" w:rsidRDefault="004B14F2" w:rsidP="004B14F2">
            <w:pPr>
              <w:spacing w:after="0" w:line="240" w:lineRule="auto"/>
              <w:jc w:val="center"/>
              <w:rPr>
                <w:rFonts w:eastAsia="Times New Roman" w:cstheme="minorHAnsi"/>
                <w:color w:val="000000"/>
                <w:lang w:eastAsia="ru-RU"/>
              </w:rPr>
            </w:pPr>
          </w:p>
          <w:p w14:paraId="2CFBEC7C" w14:textId="77777777" w:rsidR="004B14F2" w:rsidRPr="004B14F2" w:rsidRDefault="004B14F2" w:rsidP="004B14F2">
            <w:pPr>
              <w:spacing w:after="0" w:line="240" w:lineRule="auto"/>
              <w:jc w:val="center"/>
              <w:rPr>
                <w:rFonts w:eastAsia="Times New Roman" w:cstheme="minorHAnsi"/>
                <w:color w:val="000000"/>
                <w:lang w:eastAsia="ru-RU"/>
              </w:rPr>
            </w:pPr>
          </w:p>
          <w:p w14:paraId="57AC1827" w14:textId="77777777" w:rsidR="004B14F2" w:rsidRPr="004B14F2" w:rsidRDefault="004B14F2" w:rsidP="004B14F2">
            <w:pPr>
              <w:spacing w:after="0" w:line="240" w:lineRule="auto"/>
              <w:jc w:val="center"/>
              <w:rPr>
                <w:rFonts w:eastAsia="Times New Roman" w:cstheme="minorHAnsi"/>
                <w:color w:val="000000"/>
                <w:lang w:eastAsia="ru-RU"/>
              </w:rPr>
            </w:pPr>
          </w:p>
          <w:p w14:paraId="00277879" w14:textId="77777777" w:rsidR="004B14F2" w:rsidRPr="004B14F2" w:rsidRDefault="004B14F2" w:rsidP="004B14F2">
            <w:pPr>
              <w:spacing w:after="0" w:line="240" w:lineRule="auto"/>
              <w:jc w:val="center"/>
              <w:rPr>
                <w:rFonts w:eastAsia="Times New Roman" w:cstheme="minorHAnsi"/>
                <w:color w:val="000000"/>
                <w:lang w:eastAsia="ru-RU"/>
              </w:rPr>
            </w:pPr>
          </w:p>
          <w:p w14:paraId="05456771" w14:textId="77777777" w:rsidR="004B14F2" w:rsidRPr="004B14F2" w:rsidRDefault="004B14F2" w:rsidP="004B14F2">
            <w:pPr>
              <w:spacing w:after="0" w:line="240" w:lineRule="auto"/>
              <w:jc w:val="center"/>
              <w:rPr>
                <w:rFonts w:eastAsia="Times New Roman" w:cstheme="minorHAnsi"/>
                <w:color w:val="000000"/>
                <w:lang w:eastAsia="ru-RU"/>
              </w:rPr>
            </w:pPr>
          </w:p>
          <w:p w14:paraId="529E1758" w14:textId="77777777" w:rsidR="004B14F2" w:rsidRPr="004B14F2" w:rsidRDefault="004B14F2" w:rsidP="004B14F2">
            <w:pPr>
              <w:spacing w:after="0" w:line="240" w:lineRule="auto"/>
              <w:jc w:val="center"/>
              <w:rPr>
                <w:rFonts w:eastAsia="Times New Roman" w:cstheme="minorHAnsi"/>
                <w:color w:val="000000"/>
                <w:lang w:eastAsia="ru-RU"/>
              </w:rPr>
            </w:pPr>
          </w:p>
          <w:p w14:paraId="15F26326" w14:textId="77777777" w:rsidR="004B14F2" w:rsidRPr="004B14F2" w:rsidRDefault="004B14F2" w:rsidP="004B14F2">
            <w:pPr>
              <w:spacing w:after="0" w:line="240" w:lineRule="auto"/>
              <w:jc w:val="center"/>
              <w:rPr>
                <w:rFonts w:eastAsia="Times New Roman" w:cstheme="minorHAnsi"/>
                <w:color w:val="000000"/>
                <w:lang w:eastAsia="ru-RU"/>
              </w:rPr>
            </w:pPr>
          </w:p>
          <w:p w14:paraId="0ED263C7" w14:textId="77777777" w:rsidR="004B14F2" w:rsidRPr="004B14F2" w:rsidRDefault="004B14F2" w:rsidP="004B14F2">
            <w:pPr>
              <w:spacing w:after="0" w:line="240" w:lineRule="auto"/>
              <w:jc w:val="center"/>
              <w:rPr>
                <w:rFonts w:eastAsia="Times New Roman" w:cstheme="minorHAnsi"/>
                <w:color w:val="000000"/>
                <w:lang w:eastAsia="ru-RU"/>
              </w:rPr>
            </w:pPr>
          </w:p>
          <w:p w14:paraId="384A7AE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Араван</w:t>
            </w:r>
          </w:p>
        </w:tc>
        <w:tc>
          <w:tcPr>
            <w:tcW w:w="2401" w:type="dxa"/>
            <w:vMerge w:val="restart"/>
            <w:shd w:val="clear" w:color="000000" w:fill="FFFFFF"/>
            <w:vAlign w:val="center"/>
            <w:hideMark/>
          </w:tcPr>
          <w:p w14:paraId="1C59867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 Юсупов</w:t>
            </w:r>
          </w:p>
        </w:tc>
        <w:tc>
          <w:tcPr>
            <w:tcW w:w="2798" w:type="dxa"/>
            <w:shd w:val="clear" w:color="000000" w:fill="FFFFFF"/>
            <w:vAlign w:val="center"/>
            <w:hideMark/>
          </w:tcPr>
          <w:p w14:paraId="31889D4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Араван</w:t>
            </w:r>
          </w:p>
        </w:tc>
        <w:tc>
          <w:tcPr>
            <w:tcW w:w="1538" w:type="dxa"/>
            <w:shd w:val="clear" w:color="000000" w:fill="FFFFFF"/>
            <w:noWrap/>
            <w:vAlign w:val="center"/>
            <w:hideMark/>
          </w:tcPr>
          <w:p w14:paraId="6106BE6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4 800</w:t>
            </w:r>
          </w:p>
        </w:tc>
      </w:tr>
      <w:tr w:rsidR="004B14F2" w:rsidRPr="004B14F2" w14:paraId="29DA2F60" w14:textId="77777777" w:rsidTr="00041BD2">
        <w:trPr>
          <w:trHeight w:val="272"/>
        </w:trPr>
        <w:tc>
          <w:tcPr>
            <w:tcW w:w="804" w:type="dxa"/>
            <w:vAlign w:val="center"/>
          </w:tcPr>
          <w:p w14:paraId="6EDB9AB8"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48</w:t>
            </w:r>
          </w:p>
        </w:tc>
        <w:tc>
          <w:tcPr>
            <w:tcW w:w="1688" w:type="dxa"/>
            <w:vMerge/>
            <w:vAlign w:val="center"/>
            <w:hideMark/>
          </w:tcPr>
          <w:p w14:paraId="79CB839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F85517E"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08940374"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Каррак</w:t>
            </w:r>
            <w:proofErr w:type="spellEnd"/>
          </w:p>
        </w:tc>
        <w:tc>
          <w:tcPr>
            <w:tcW w:w="1538" w:type="dxa"/>
            <w:shd w:val="clear" w:color="000000" w:fill="FFFFFF"/>
            <w:noWrap/>
            <w:vAlign w:val="center"/>
            <w:hideMark/>
          </w:tcPr>
          <w:p w14:paraId="315520D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1 242</w:t>
            </w:r>
          </w:p>
        </w:tc>
      </w:tr>
      <w:tr w:rsidR="004B14F2" w:rsidRPr="004B14F2" w14:paraId="453C729C" w14:textId="77777777" w:rsidTr="00041BD2">
        <w:trPr>
          <w:trHeight w:val="272"/>
        </w:trPr>
        <w:tc>
          <w:tcPr>
            <w:tcW w:w="804" w:type="dxa"/>
            <w:vAlign w:val="center"/>
          </w:tcPr>
          <w:p w14:paraId="32584A18"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49</w:t>
            </w:r>
          </w:p>
        </w:tc>
        <w:tc>
          <w:tcPr>
            <w:tcW w:w="1688" w:type="dxa"/>
            <w:vMerge/>
            <w:vAlign w:val="center"/>
          </w:tcPr>
          <w:p w14:paraId="001F5ADB"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4DED38C2"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20A742F8"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Суткор</w:t>
            </w:r>
            <w:proofErr w:type="spellEnd"/>
          </w:p>
        </w:tc>
        <w:tc>
          <w:tcPr>
            <w:tcW w:w="1538" w:type="dxa"/>
            <w:shd w:val="clear" w:color="000000" w:fill="FFFFFF"/>
            <w:noWrap/>
            <w:vAlign w:val="center"/>
          </w:tcPr>
          <w:p w14:paraId="4BC0F9D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5 227</w:t>
            </w:r>
          </w:p>
        </w:tc>
      </w:tr>
      <w:tr w:rsidR="004B14F2" w:rsidRPr="004B14F2" w14:paraId="3D439C64" w14:textId="77777777" w:rsidTr="00041BD2">
        <w:trPr>
          <w:trHeight w:val="272"/>
        </w:trPr>
        <w:tc>
          <w:tcPr>
            <w:tcW w:w="804" w:type="dxa"/>
            <w:vAlign w:val="center"/>
          </w:tcPr>
          <w:p w14:paraId="3B05A08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50</w:t>
            </w:r>
          </w:p>
        </w:tc>
        <w:tc>
          <w:tcPr>
            <w:tcW w:w="1688" w:type="dxa"/>
            <w:vMerge/>
            <w:vAlign w:val="center"/>
          </w:tcPr>
          <w:p w14:paraId="61ECAE1D"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4FE08286"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72FC2F6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Октябрь</w:t>
            </w:r>
          </w:p>
        </w:tc>
        <w:tc>
          <w:tcPr>
            <w:tcW w:w="1538" w:type="dxa"/>
            <w:shd w:val="clear" w:color="000000" w:fill="FFFFFF"/>
            <w:noWrap/>
            <w:vAlign w:val="center"/>
          </w:tcPr>
          <w:p w14:paraId="4FB3BC1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3 100</w:t>
            </w:r>
          </w:p>
        </w:tc>
      </w:tr>
      <w:tr w:rsidR="004B14F2" w:rsidRPr="004B14F2" w14:paraId="69998DC7" w14:textId="77777777" w:rsidTr="00041BD2">
        <w:trPr>
          <w:trHeight w:val="272"/>
        </w:trPr>
        <w:tc>
          <w:tcPr>
            <w:tcW w:w="804" w:type="dxa"/>
            <w:vAlign w:val="center"/>
          </w:tcPr>
          <w:p w14:paraId="65D3809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51</w:t>
            </w:r>
          </w:p>
        </w:tc>
        <w:tc>
          <w:tcPr>
            <w:tcW w:w="1688" w:type="dxa"/>
            <w:vMerge/>
            <w:vAlign w:val="center"/>
          </w:tcPr>
          <w:p w14:paraId="7DF92001"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594DCFEE"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192ECA2F"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Эрке Кашка</w:t>
            </w:r>
          </w:p>
        </w:tc>
        <w:tc>
          <w:tcPr>
            <w:tcW w:w="1538" w:type="dxa"/>
            <w:shd w:val="clear" w:color="000000" w:fill="FFFFFF"/>
            <w:noWrap/>
            <w:vAlign w:val="center"/>
          </w:tcPr>
          <w:p w14:paraId="330F360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6 600</w:t>
            </w:r>
          </w:p>
        </w:tc>
      </w:tr>
      <w:tr w:rsidR="004B14F2" w:rsidRPr="004B14F2" w14:paraId="374C38E7" w14:textId="77777777" w:rsidTr="00041BD2">
        <w:trPr>
          <w:trHeight w:val="272"/>
        </w:trPr>
        <w:tc>
          <w:tcPr>
            <w:tcW w:w="804" w:type="dxa"/>
            <w:shd w:val="clear" w:color="000000" w:fill="FFFFFF"/>
            <w:vAlign w:val="center"/>
          </w:tcPr>
          <w:p w14:paraId="42E0EB3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52</w:t>
            </w:r>
          </w:p>
        </w:tc>
        <w:tc>
          <w:tcPr>
            <w:tcW w:w="1688" w:type="dxa"/>
            <w:vMerge/>
            <w:vAlign w:val="center"/>
            <w:hideMark/>
          </w:tcPr>
          <w:p w14:paraId="49ABF08C"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vAlign w:val="center"/>
            <w:hideMark/>
          </w:tcPr>
          <w:p w14:paraId="64380FB6"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Достук</w:t>
            </w:r>
            <w:proofErr w:type="spellEnd"/>
          </w:p>
        </w:tc>
        <w:tc>
          <w:tcPr>
            <w:tcW w:w="2798" w:type="dxa"/>
            <w:shd w:val="clear" w:color="000000" w:fill="FFFFFF"/>
            <w:vAlign w:val="center"/>
            <w:hideMark/>
          </w:tcPr>
          <w:p w14:paraId="55BFA5B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Мангыт</w:t>
            </w:r>
          </w:p>
        </w:tc>
        <w:tc>
          <w:tcPr>
            <w:tcW w:w="1538" w:type="dxa"/>
            <w:shd w:val="clear" w:color="000000" w:fill="FFFFFF"/>
            <w:noWrap/>
            <w:vAlign w:val="center"/>
            <w:hideMark/>
          </w:tcPr>
          <w:p w14:paraId="34443258"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2 864</w:t>
            </w:r>
          </w:p>
        </w:tc>
      </w:tr>
      <w:tr w:rsidR="004B14F2" w:rsidRPr="004B14F2" w14:paraId="4291EDEA" w14:textId="77777777" w:rsidTr="00041BD2">
        <w:trPr>
          <w:trHeight w:val="272"/>
        </w:trPr>
        <w:tc>
          <w:tcPr>
            <w:tcW w:w="804" w:type="dxa"/>
            <w:shd w:val="clear" w:color="000000" w:fill="FFFFFF"/>
            <w:vAlign w:val="center"/>
          </w:tcPr>
          <w:p w14:paraId="022FD51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53</w:t>
            </w:r>
          </w:p>
        </w:tc>
        <w:tc>
          <w:tcPr>
            <w:tcW w:w="1688" w:type="dxa"/>
            <w:vMerge/>
            <w:vAlign w:val="center"/>
            <w:hideMark/>
          </w:tcPr>
          <w:p w14:paraId="000E2DF8"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3B06446F"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7A7C2FC8"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Толойкон</w:t>
            </w:r>
            <w:proofErr w:type="spellEnd"/>
          </w:p>
        </w:tc>
        <w:tc>
          <w:tcPr>
            <w:tcW w:w="1538" w:type="dxa"/>
            <w:shd w:val="clear" w:color="000000" w:fill="FFFFFF"/>
            <w:noWrap/>
            <w:vAlign w:val="center"/>
            <w:hideMark/>
          </w:tcPr>
          <w:p w14:paraId="0941F648"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4 193</w:t>
            </w:r>
          </w:p>
        </w:tc>
      </w:tr>
      <w:tr w:rsidR="004B14F2" w:rsidRPr="004B14F2" w14:paraId="2308FAD9" w14:textId="77777777" w:rsidTr="00041BD2">
        <w:trPr>
          <w:trHeight w:val="272"/>
        </w:trPr>
        <w:tc>
          <w:tcPr>
            <w:tcW w:w="804" w:type="dxa"/>
            <w:vAlign w:val="center"/>
          </w:tcPr>
          <w:p w14:paraId="736107F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54</w:t>
            </w:r>
          </w:p>
        </w:tc>
        <w:tc>
          <w:tcPr>
            <w:tcW w:w="1688" w:type="dxa"/>
            <w:vMerge/>
            <w:vAlign w:val="center"/>
            <w:hideMark/>
          </w:tcPr>
          <w:p w14:paraId="6C7B866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shd w:val="clear" w:color="000000" w:fill="FFFFFF"/>
            <w:vAlign w:val="center"/>
          </w:tcPr>
          <w:p w14:paraId="59DF8750"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shd w:val="clear" w:color="000000" w:fill="FFFFFF"/>
            <w:vAlign w:val="center"/>
          </w:tcPr>
          <w:p w14:paraId="6F56F1EF"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Жаны Араван</w:t>
            </w:r>
          </w:p>
        </w:tc>
        <w:tc>
          <w:tcPr>
            <w:tcW w:w="1538" w:type="dxa"/>
            <w:shd w:val="clear" w:color="000000" w:fill="FFFFFF"/>
            <w:noWrap/>
            <w:vAlign w:val="center"/>
          </w:tcPr>
          <w:p w14:paraId="758C50E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1 785</w:t>
            </w:r>
          </w:p>
        </w:tc>
      </w:tr>
      <w:tr w:rsidR="004B14F2" w:rsidRPr="004B14F2" w14:paraId="6AA71A6B" w14:textId="77777777" w:rsidTr="00041BD2">
        <w:trPr>
          <w:trHeight w:val="272"/>
        </w:trPr>
        <w:tc>
          <w:tcPr>
            <w:tcW w:w="804" w:type="dxa"/>
            <w:shd w:val="clear" w:color="000000" w:fill="FFFFFF"/>
            <w:vAlign w:val="center"/>
          </w:tcPr>
          <w:p w14:paraId="2A8C289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55</w:t>
            </w:r>
          </w:p>
        </w:tc>
        <w:tc>
          <w:tcPr>
            <w:tcW w:w="1688" w:type="dxa"/>
            <w:vMerge/>
            <w:vAlign w:val="center"/>
            <w:hideMark/>
          </w:tcPr>
          <w:p w14:paraId="5DFD961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647513BA"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7A82B90F"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Кесек</w:t>
            </w:r>
            <w:proofErr w:type="spellEnd"/>
          </w:p>
        </w:tc>
        <w:tc>
          <w:tcPr>
            <w:tcW w:w="1538" w:type="dxa"/>
            <w:shd w:val="clear" w:color="000000" w:fill="FFFFFF"/>
            <w:noWrap/>
            <w:vAlign w:val="center"/>
          </w:tcPr>
          <w:p w14:paraId="0402634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1 600</w:t>
            </w:r>
          </w:p>
        </w:tc>
      </w:tr>
      <w:tr w:rsidR="004B14F2" w:rsidRPr="004B14F2" w14:paraId="7786320B" w14:textId="77777777" w:rsidTr="00041BD2">
        <w:trPr>
          <w:trHeight w:val="272"/>
        </w:trPr>
        <w:tc>
          <w:tcPr>
            <w:tcW w:w="804" w:type="dxa"/>
            <w:shd w:val="clear" w:color="000000" w:fill="FFFFFF"/>
            <w:vAlign w:val="center"/>
          </w:tcPr>
          <w:p w14:paraId="27AD583C"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56</w:t>
            </w:r>
          </w:p>
        </w:tc>
        <w:tc>
          <w:tcPr>
            <w:tcW w:w="1688" w:type="dxa"/>
            <w:vMerge/>
            <w:vAlign w:val="center"/>
          </w:tcPr>
          <w:p w14:paraId="401EB5B6"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752DDEA1"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7BC2CCA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Жаны Арык</w:t>
            </w:r>
          </w:p>
        </w:tc>
        <w:tc>
          <w:tcPr>
            <w:tcW w:w="1538" w:type="dxa"/>
            <w:shd w:val="clear" w:color="000000" w:fill="FFFFFF"/>
            <w:noWrap/>
            <w:vAlign w:val="center"/>
          </w:tcPr>
          <w:p w14:paraId="7B333BB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2 569</w:t>
            </w:r>
          </w:p>
        </w:tc>
      </w:tr>
      <w:tr w:rsidR="004B14F2" w:rsidRPr="004B14F2" w14:paraId="5337B920" w14:textId="77777777" w:rsidTr="00041BD2">
        <w:trPr>
          <w:trHeight w:val="272"/>
        </w:trPr>
        <w:tc>
          <w:tcPr>
            <w:tcW w:w="804" w:type="dxa"/>
            <w:shd w:val="clear" w:color="000000" w:fill="FFFFFF"/>
            <w:vAlign w:val="center"/>
          </w:tcPr>
          <w:p w14:paraId="723ABF1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57</w:t>
            </w:r>
          </w:p>
        </w:tc>
        <w:tc>
          <w:tcPr>
            <w:tcW w:w="1688" w:type="dxa"/>
            <w:vMerge/>
            <w:vAlign w:val="center"/>
          </w:tcPr>
          <w:p w14:paraId="52C2A3C2"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10113CCB"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00560022"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Араван</w:t>
            </w:r>
          </w:p>
        </w:tc>
        <w:tc>
          <w:tcPr>
            <w:tcW w:w="1538" w:type="dxa"/>
            <w:shd w:val="clear" w:color="000000" w:fill="FFFFFF"/>
            <w:noWrap/>
            <w:vAlign w:val="center"/>
          </w:tcPr>
          <w:p w14:paraId="7E4FB74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11 421</w:t>
            </w:r>
          </w:p>
        </w:tc>
      </w:tr>
      <w:tr w:rsidR="004B14F2" w:rsidRPr="004B14F2" w14:paraId="2A4D6AE8" w14:textId="77777777" w:rsidTr="00041BD2">
        <w:trPr>
          <w:trHeight w:val="272"/>
        </w:trPr>
        <w:tc>
          <w:tcPr>
            <w:tcW w:w="804" w:type="dxa"/>
            <w:shd w:val="clear" w:color="000000" w:fill="FFFFFF"/>
            <w:vAlign w:val="center"/>
          </w:tcPr>
          <w:p w14:paraId="1BC5D2A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58</w:t>
            </w:r>
          </w:p>
        </w:tc>
        <w:tc>
          <w:tcPr>
            <w:tcW w:w="1688" w:type="dxa"/>
            <w:vMerge/>
            <w:vAlign w:val="center"/>
          </w:tcPr>
          <w:p w14:paraId="0F2FE65B"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3BA4EAAE"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40CBE2D6"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Аччы</w:t>
            </w:r>
            <w:proofErr w:type="spellEnd"/>
          </w:p>
        </w:tc>
        <w:tc>
          <w:tcPr>
            <w:tcW w:w="1538" w:type="dxa"/>
            <w:shd w:val="clear" w:color="000000" w:fill="FFFFFF"/>
            <w:noWrap/>
            <w:vAlign w:val="center"/>
          </w:tcPr>
          <w:p w14:paraId="68CA0C7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4 416</w:t>
            </w:r>
          </w:p>
        </w:tc>
      </w:tr>
      <w:tr w:rsidR="004B14F2" w:rsidRPr="004B14F2" w14:paraId="59A42C72" w14:textId="77777777" w:rsidTr="00041BD2">
        <w:trPr>
          <w:trHeight w:val="272"/>
        </w:trPr>
        <w:tc>
          <w:tcPr>
            <w:tcW w:w="804" w:type="dxa"/>
            <w:shd w:val="clear" w:color="000000" w:fill="FFFFFF"/>
            <w:vAlign w:val="center"/>
          </w:tcPr>
          <w:p w14:paraId="770AFDC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59</w:t>
            </w:r>
          </w:p>
        </w:tc>
        <w:tc>
          <w:tcPr>
            <w:tcW w:w="1688" w:type="dxa"/>
            <w:vMerge/>
            <w:vAlign w:val="center"/>
          </w:tcPr>
          <w:p w14:paraId="7BB79229"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4C6F364A"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6182976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Кызыл-</w:t>
            </w:r>
            <w:proofErr w:type="spellStart"/>
            <w:r w:rsidRPr="004B14F2">
              <w:rPr>
                <w:rFonts w:eastAsia="Times New Roman" w:cstheme="minorHAnsi"/>
                <w:color w:val="000000"/>
                <w:lang w:eastAsia="ru-RU"/>
              </w:rPr>
              <w:t>Коргон</w:t>
            </w:r>
            <w:proofErr w:type="spellEnd"/>
          </w:p>
        </w:tc>
        <w:tc>
          <w:tcPr>
            <w:tcW w:w="1538" w:type="dxa"/>
            <w:shd w:val="clear" w:color="000000" w:fill="FFFFFF"/>
            <w:noWrap/>
            <w:vAlign w:val="center"/>
          </w:tcPr>
          <w:p w14:paraId="69F791E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1 109</w:t>
            </w:r>
          </w:p>
        </w:tc>
      </w:tr>
      <w:tr w:rsidR="004B14F2" w:rsidRPr="004B14F2" w14:paraId="78FBBF51" w14:textId="77777777" w:rsidTr="00041BD2">
        <w:trPr>
          <w:trHeight w:val="272"/>
        </w:trPr>
        <w:tc>
          <w:tcPr>
            <w:tcW w:w="804" w:type="dxa"/>
            <w:shd w:val="clear" w:color="000000" w:fill="FFFFFF"/>
            <w:vAlign w:val="center"/>
          </w:tcPr>
          <w:p w14:paraId="0A49E4B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60</w:t>
            </w:r>
          </w:p>
        </w:tc>
        <w:tc>
          <w:tcPr>
            <w:tcW w:w="1688" w:type="dxa"/>
            <w:vMerge/>
            <w:vAlign w:val="center"/>
          </w:tcPr>
          <w:p w14:paraId="4FD8D989"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4D1E436C"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1D0D5A3B"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Сасык</w:t>
            </w:r>
            <w:proofErr w:type="spellEnd"/>
            <w:r w:rsidRPr="004B14F2">
              <w:rPr>
                <w:rFonts w:eastAsia="Times New Roman" w:cstheme="minorHAnsi"/>
                <w:color w:val="000000"/>
                <w:lang w:eastAsia="ru-RU"/>
              </w:rPr>
              <w:t xml:space="preserve"> </w:t>
            </w:r>
            <w:proofErr w:type="spellStart"/>
            <w:r w:rsidRPr="004B14F2">
              <w:rPr>
                <w:rFonts w:eastAsia="Times New Roman" w:cstheme="minorHAnsi"/>
                <w:color w:val="000000"/>
                <w:lang w:eastAsia="ru-RU"/>
              </w:rPr>
              <w:t>Ункур</w:t>
            </w:r>
            <w:proofErr w:type="spellEnd"/>
          </w:p>
        </w:tc>
        <w:tc>
          <w:tcPr>
            <w:tcW w:w="1538" w:type="dxa"/>
            <w:shd w:val="clear" w:color="000000" w:fill="FFFFFF"/>
            <w:noWrap/>
            <w:vAlign w:val="center"/>
          </w:tcPr>
          <w:p w14:paraId="244B54A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3 456</w:t>
            </w:r>
          </w:p>
        </w:tc>
      </w:tr>
      <w:tr w:rsidR="004B14F2" w:rsidRPr="004B14F2" w14:paraId="545F3315" w14:textId="77777777" w:rsidTr="00041BD2">
        <w:trPr>
          <w:trHeight w:val="272"/>
        </w:trPr>
        <w:tc>
          <w:tcPr>
            <w:tcW w:w="804" w:type="dxa"/>
            <w:shd w:val="clear" w:color="000000" w:fill="FFFFFF"/>
            <w:vAlign w:val="center"/>
          </w:tcPr>
          <w:p w14:paraId="6CE7842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61</w:t>
            </w:r>
          </w:p>
        </w:tc>
        <w:tc>
          <w:tcPr>
            <w:tcW w:w="1688" w:type="dxa"/>
            <w:vMerge/>
            <w:vAlign w:val="center"/>
          </w:tcPr>
          <w:p w14:paraId="08C5C495"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261337B6"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4A4D01B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Маданият</w:t>
            </w:r>
          </w:p>
        </w:tc>
        <w:tc>
          <w:tcPr>
            <w:tcW w:w="1538" w:type="dxa"/>
            <w:shd w:val="clear" w:color="000000" w:fill="FFFFFF"/>
            <w:noWrap/>
            <w:vAlign w:val="center"/>
          </w:tcPr>
          <w:p w14:paraId="0747464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3 305</w:t>
            </w:r>
          </w:p>
        </w:tc>
      </w:tr>
      <w:tr w:rsidR="004B14F2" w:rsidRPr="004B14F2" w14:paraId="2F29EEA4" w14:textId="77777777" w:rsidTr="00041BD2">
        <w:trPr>
          <w:trHeight w:val="272"/>
        </w:trPr>
        <w:tc>
          <w:tcPr>
            <w:tcW w:w="804" w:type="dxa"/>
            <w:shd w:val="clear" w:color="000000" w:fill="FFFFFF"/>
            <w:vAlign w:val="center"/>
          </w:tcPr>
          <w:p w14:paraId="6337960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62</w:t>
            </w:r>
          </w:p>
        </w:tc>
        <w:tc>
          <w:tcPr>
            <w:tcW w:w="1688" w:type="dxa"/>
            <w:vMerge/>
            <w:vAlign w:val="center"/>
          </w:tcPr>
          <w:p w14:paraId="6684605D"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tcPr>
          <w:p w14:paraId="7F71C259"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tcPr>
          <w:p w14:paraId="4A39C61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Пахта Абад</w:t>
            </w:r>
          </w:p>
        </w:tc>
        <w:tc>
          <w:tcPr>
            <w:tcW w:w="1538" w:type="dxa"/>
            <w:shd w:val="clear" w:color="000000" w:fill="FFFFFF"/>
            <w:noWrap/>
            <w:vAlign w:val="center"/>
          </w:tcPr>
          <w:p w14:paraId="25725B6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1 650</w:t>
            </w:r>
          </w:p>
        </w:tc>
      </w:tr>
      <w:tr w:rsidR="004B14F2" w:rsidRPr="004B14F2" w14:paraId="0C16AF5A" w14:textId="77777777" w:rsidTr="00041BD2">
        <w:trPr>
          <w:trHeight w:val="272"/>
        </w:trPr>
        <w:tc>
          <w:tcPr>
            <w:tcW w:w="804" w:type="dxa"/>
            <w:shd w:val="clear" w:color="000000" w:fill="FFFFFF"/>
            <w:vAlign w:val="center"/>
            <w:hideMark/>
          </w:tcPr>
          <w:p w14:paraId="76B4CA1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63</w:t>
            </w:r>
          </w:p>
        </w:tc>
        <w:tc>
          <w:tcPr>
            <w:tcW w:w="1688" w:type="dxa"/>
            <w:vMerge/>
            <w:vAlign w:val="center"/>
            <w:hideMark/>
          </w:tcPr>
          <w:p w14:paraId="10B9BD42"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vAlign w:val="center"/>
            <w:hideMark/>
          </w:tcPr>
          <w:p w14:paraId="409E4BD7"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Добо-Коргон</w:t>
            </w:r>
            <w:proofErr w:type="spellEnd"/>
          </w:p>
          <w:p w14:paraId="13D06028" w14:textId="77777777" w:rsidR="004B14F2" w:rsidRPr="004B14F2" w:rsidRDefault="004B14F2" w:rsidP="004B14F2">
            <w:pPr>
              <w:spacing w:after="0" w:line="240" w:lineRule="auto"/>
              <w:jc w:val="center"/>
              <w:rPr>
                <w:rFonts w:eastAsia="Times New Roman" w:cstheme="minorHAnsi"/>
                <w:color w:val="000000"/>
                <w:lang w:eastAsia="ru-RU"/>
              </w:rPr>
            </w:pPr>
          </w:p>
          <w:p w14:paraId="3C05AB55" w14:textId="77777777" w:rsidR="004B14F2" w:rsidRPr="004B14F2" w:rsidRDefault="004B14F2" w:rsidP="004B14F2">
            <w:pPr>
              <w:spacing w:after="0" w:line="240" w:lineRule="auto"/>
              <w:jc w:val="center"/>
              <w:rPr>
                <w:rFonts w:eastAsia="Times New Roman" w:cstheme="minorHAnsi"/>
                <w:color w:val="000000"/>
                <w:lang w:eastAsia="ru-RU"/>
              </w:rPr>
            </w:pPr>
          </w:p>
          <w:p w14:paraId="408ABCB0" w14:textId="77777777" w:rsidR="004B14F2" w:rsidRPr="004B14F2" w:rsidRDefault="004B14F2" w:rsidP="004B14F2">
            <w:pPr>
              <w:spacing w:after="0" w:line="240" w:lineRule="auto"/>
              <w:jc w:val="center"/>
              <w:rPr>
                <w:rFonts w:eastAsia="Times New Roman" w:cstheme="minorHAnsi"/>
                <w:color w:val="000000"/>
                <w:lang w:eastAsia="ru-RU"/>
              </w:rPr>
            </w:pPr>
          </w:p>
          <w:p w14:paraId="2575797D" w14:textId="77777777" w:rsidR="004B14F2" w:rsidRPr="004B14F2" w:rsidRDefault="004B14F2" w:rsidP="004B14F2">
            <w:pPr>
              <w:spacing w:after="0" w:line="240" w:lineRule="auto"/>
              <w:jc w:val="center"/>
              <w:rPr>
                <w:rFonts w:eastAsia="Times New Roman" w:cstheme="minorHAnsi"/>
                <w:color w:val="000000"/>
                <w:lang w:eastAsia="ru-RU"/>
              </w:rPr>
            </w:pPr>
          </w:p>
          <w:p w14:paraId="26C28A2D"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Добо-Коргон</w:t>
            </w:r>
            <w:proofErr w:type="spellEnd"/>
          </w:p>
          <w:p w14:paraId="103BAB0E" w14:textId="77777777" w:rsidR="004B14F2" w:rsidRPr="004B14F2" w:rsidRDefault="004B14F2" w:rsidP="004B14F2">
            <w:pPr>
              <w:spacing w:after="0" w:line="240" w:lineRule="auto"/>
              <w:jc w:val="center"/>
              <w:rPr>
                <w:rFonts w:eastAsia="Times New Roman" w:cstheme="minorHAnsi"/>
                <w:color w:val="000000"/>
                <w:lang w:eastAsia="ru-RU"/>
              </w:rPr>
            </w:pPr>
          </w:p>
          <w:p w14:paraId="5C1DEF3B"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shd w:val="clear" w:color="000000" w:fill="FFFFFF"/>
            <w:noWrap/>
            <w:vAlign w:val="center"/>
            <w:hideMark/>
          </w:tcPr>
          <w:p w14:paraId="036F9EA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Кесов</w:t>
            </w:r>
          </w:p>
        </w:tc>
        <w:tc>
          <w:tcPr>
            <w:tcW w:w="1538" w:type="dxa"/>
            <w:shd w:val="clear" w:color="000000" w:fill="FFFFFF"/>
            <w:noWrap/>
            <w:vAlign w:val="center"/>
            <w:hideMark/>
          </w:tcPr>
          <w:p w14:paraId="6C26159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2 148</w:t>
            </w:r>
          </w:p>
        </w:tc>
      </w:tr>
      <w:tr w:rsidR="004B14F2" w:rsidRPr="004B14F2" w14:paraId="6D404030" w14:textId="77777777" w:rsidTr="00041BD2">
        <w:trPr>
          <w:trHeight w:val="272"/>
        </w:trPr>
        <w:tc>
          <w:tcPr>
            <w:tcW w:w="804" w:type="dxa"/>
            <w:vAlign w:val="center"/>
          </w:tcPr>
          <w:p w14:paraId="5D51C86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64</w:t>
            </w:r>
          </w:p>
        </w:tc>
        <w:tc>
          <w:tcPr>
            <w:tcW w:w="1688" w:type="dxa"/>
            <w:vMerge/>
            <w:vAlign w:val="center"/>
            <w:hideMark/>
          </w:tcPr>
          <w:p w14:paraId="2582779B"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19333AC5"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5D6259A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Уйгур-Абад</w:t>
            </w:r>
          </w:p>
        </w:tc>
        <w:tc>
          <w:tcPr>
            <w:tcW w:w="1538" w:type="dxa"/>
            <w:shd w:val="clear" w:color="000000" w:fill="FFFFFF"/>
            <w:noWrap/>
            <w:vAlign w:val="center"/>
            <w:hideMark/>
          </w:tcPr>
          <w:p w14:paraId="21163D7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2 681</w:t>
            </w:r>
          </w:p>
        </w:tc>
      </w:tr>
      <w:tr w:rsidR="004B14F2" w:rsidRPr="004B14F2" w14:paraId="19670029" w14:textId="77777777" w:rsidTr="00041BD2">
        <w:trPr>
          <w:trHeight w:val="272"/>
        </w:trPr>
        <w:tc>
          <w:tcPr>
            <w:tcW w:w="804" w:type="dxa"/>
            <w:shd w:val="clear" w:color="000000" w:fill="FFFFFF"/>
            <w:vAlign w:val="center"/>
          </w:tcPr>
          <w:p w14:paraId="54EB625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65</w:t>
            </w:r>
          </w:p>
        </w:tc>
        <w:tc>
          <w:tcPr>
            <w:tcW w:w="1688" w:type="dxa"/>
            <w:vMerge/>
            <w:vAlign w:val="center"/>
            <w:hideMark/>
          </w:tcPr>
          <w:p w14:paraId="65290CB5"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72D958D0"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1731145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Тепе-</w:t>
            </w:r>
            <w:proofErr w:type="spellStart"/>
            <w:r w:rsidRPr="004B14F2">
              <w:rPr>
                <w:rFonts w:eastAsia="Times New Roman" w:cstheme="minorHAnsi"/>
                <w:color w:val="000000"/>
                <w:lang w:eastAsia="ru-RU"/>
              </w:rPr>
              <w:t>Коргон</w:t>
            </w:r>
            <w:proofErr w:type="spellEnd"/>
          </w:p>
        </w:tc>
        <w:tc>
          <w:tcPr>
            <w:tcW w:w="1538" w:type="dxa"/>
            <w:shd w:val="clear" w:color="000000" w:fill="FFFFFF"/>
            <w:noWrap/>
            <w:vAlign w:val="center"/>
            <w:hideMark/>
          </w:tcPr>
          <w:p w14:paraId="50E5C29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9 603</w:t>
            </w:r>
          </w:p>
        </w:tc>
      </w:tr>
      <w:tr w:rsidR="004B14F2" w:rsidRPr="004B14F2" w14:paraId="55926542" w14:textId="77777777" w:rsidTr="00041BD2">
        <w:trPr>
          <w:trHeight w:val="272"/>
        </w:trPr>
        <w:tc>
          <w:tcPr>
            <w:tcW w:w="804" w:type="dxa"/>
            <w:shd w:val="clear" w:color="000000" w:fill="FFFFFF"/>
            <w:vAlign w:val="center"/>
          </w:tcPr>
          <w:p w14:paraId="1F7DEE8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66</w:t>
            </w:r>
          </w:p>
        </w:tc>
        <w:tc>
          <w:tcPr>
            <w:tcW w:w="1688" w:type="dxa"/>
            <w:vMerge/>
            <w:vAlign w:val="center"/>
            <w:hideMark/>
          </w:tcPr>
          <w:p w14:paraId="3D355FE7"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43AD021A"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5F36697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Арап</w:t>
            </w:r>
          </w:p>
        </w:tc>
        <w:tc>
          <w:tcPr>
            <w:tcW w:w="1538" w:type="dxa"/>
            <w:shd w:val="clear" w:color="000000" w:fill="FFFFFF"/>
            <w:noWrap/>
            <w:vAlign w:val="center"/>
            <w:hideMark/>
          </w:tcPr>
          <w:p w14:paraId="4579327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2 486</w:t>
            </w:r>
          </w:p>
        </w:tc>
      </w:tr>
      <w:tr w:rsidR="004B14F2" w:rsidRPr="004B14F2" w14:paraId="20B8A609" w14:textId="77777777" w:rsidTr="00041BD2">
        <w:trPr>
          <w:trHeight w:val="272"/>
        </w:trPr>
        <w:tc>
          <w:tcPr>
            <w:tcW w:w="804" w:type="dxa"/>
            <w:vAlign w:val="center"/>
          </w:tcPr>
          <w:p w14:paraId="6C43873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67</w:t>
            </w:r>
          </w:p>
        </w:tc>
        <w:tc>
          <w:tcPr>
            <w:tcW w:w="1688" w:type="dxa"/>
            <w:vMerge/>
            <w:vAlign w:val="center"/>
            <w:hideMark/>
          </w:tcPr>
          <w:p w14:paraId="75A82F6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5030B454"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7782CFD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Чертик</w:t>
            </w:r>
          </w:p>
        </w:tc>
        <w:tc>
          <w:tcPr>
            <w:tcW w:w="1538" w:type="dxa"/>
            <w:shd w:val="clear" w:color="000000" w:fill="FFFFFF"/>
            <w:noWrap/>
            <w:vAlign w:val="center"/>
            <w:hideMark/>
          </w:tcPr>
          <w:p w14:paraId="706D007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1 987</w:t>
            </w:r>
          </w:p>
        </w:tc>
      </w:tr>
      <w:tr w:rsidR="004B14F2" w:rsidRPr="004B14F2" w14:paraId="5BEC1801" w14:textId="77777777" w:rsidTr="00041BD2">
        <w:trPr>
          <w:trHeight w:val="272"/>
        </w:trPr>
        <w:tc>
          <w:tcPr>
            <w:tcW w:w="804" w:type="dxa"/>
            <w:shd w:val="clear" w:color="000000" w:fill="FFFFFF"/>
            <w:vAlign w:val="center"/>
          </w:tcPr>
          <w:p w14:paraId="66C66D0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68</w:t>
            </w:r>
          </w:p>
        </w:tc>
        <w:tc>
          <w:tcPr>
            <w:tcW w:w="1688" w:type="dxa"/>
            <w:vMerge/>
            <w:vAlign w:val="center"/>
            <w:hideMark/>
          </w:tcPr>
          <w:p w14:paraId="65518380"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32EBD2A"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331BAACF"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Жаны Жол</w:t>
            </w:r>
          </w:p>
        </w:tc>
        <w:tc>
          <w:tcPr>
            <w:tcW w:w="1538" w:type="dxa"/>
            <w:shd w:val="clear" w:color="000000" w:fill="FFFFFF"/>
            <w:noWrap/>
            <w:vAlign w:val="center"/>
            <w:hideMark/>
          </w:tcPr>
          <w:p w14:paraId="477483A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3 039</w:t>
            </w:r>
          </w:p>
        </w:tc>
      </w:tr>
      <w:tr w:rsidR="004B14F2" w:rsidRPr="004B14F2" w14:paraId="7D151EC9" w14:textId="77777777" w:rsidTr="00041BD2">
        <w:trPr>
          <w:trHeight w:val="272"/>
        </w:trPr>
        <w:tc>
          <w:tcPr>
            <w:tcW w:w="804" w:type="dxa"/>
            <w:shd w:val="clear" w:color="000000" w:fill="FFFFFF"/>
            <w:vAlign w:val="center"/>
          </w:tcPr>
          <w:p w14:paraId="0B61B2E3"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69</w:t>
            </w:r>
          </w:p>
        </w:tc>
        <w:tc>
          <w:tcPr>
            <w:tcW w:w="1688" w:type="dxa"/>
            <w:vMerge/>
            <w:vAlign w:val="center"/>
            <w:hideMark/>
          </w:tcPr>
          <w:p w14:paraId="3E185DB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47D13377"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3FB03638"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Янгы</w:t>
            </w:r>
            <w:proofErr w:type="spellEnd"/>
            <w:r w:rsidRPr="004B14F2">
              <w:rPr>
                <w:rFonts w:eastAsia="Times New Roman" w:cstheme="minorHAnsi"/>
                <w:color w:val="000000"/>
                <w:lang w:eastAsia="ru-RU"/>
              </w:rPr>
              <w:t xml:space="preserve"> </w:t>
            </w:r>
            <w:proofErr w:type="spellStart"/>
            <w:r w:rsidRPr="004B14F2">
              <w:rPr>
                <w:rFonts w:eastAsia="Times New Roman" w:cstheme="minorHAnsi"/>
                <w:color w:val="000000"/>
                <w:lang w:eastAsia="ru-RU"/>
              </w:rPr>
              <w:t>Абад</w:t>
            </w:r>
            <w:proofErr w:type="spellEnd"/>
          </w:p>
        </w:tc>
        <w:tc>
          <w:tcPr>
            <w:tcW w:w="1538" w:type="dxa"/>
            <w:shd w:val="clear" w:color="000000" w:fill="FFFFFF"/>
            <w:noWrap/>
            <w:vAlign w:val="center"/>
            <w:hideMark/>
          </w:tcPr>
          <w:p w14:paraId="661CE1F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1 821</w:t>
            </w:r>
          </w:p>
        </w:tc>
      </w:tr>
      <w:tr w:rsidR="004B14F2" w:rsidRPr="004B14F2" w14:paraId="61B97014" w14:textId="77777777" w:rsidTr="00041BD2">
        <w:trPr>
          <w:trHeight w:val="272"/>
        </w:trPr>
        <w:tc>
          <w:tcPr>
            <w:tcW w:w="804" w:type="dxa"/>
            <w:vAlign w:val="center"/>
          </w:tcPr>
          <w:p w14:paraId="2E4AFA5C"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70</w:t>
            </w:r>
          </w:p>
        </w:tc>
        <w:tc>
          <w:tcPr>
            <w:tcW w:w="1688" w:type="dxa"/>
            <w:vMerge/>
            <w:vAlign w:val="center"/>
            <w:hideMark/>
          </w:tcPr>
          <w:p w14:paraId="0D736049"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1E41813A"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52074418"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Кайрагач Арык</w:t>
            </w:r>
          </w:p>
        </w:tc>
        <w:tc>
          <w:tcPr>
            <w:tcW w:w="1538" w:type="dxa"/>
            <w:shd w:val="clear" w:color="000000" w:fill="FFFFFF"/>
            <w:noWrap/>
            <w:vAlign w:val="center"/>
            <w:hideMark/>
          </w:tcPr>
          <w:p w14:paraId="7BCC2521"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4 089</w:t>
            </w:r>
          </w:p>
        </w:tc>
      </w:tr>
      <w:tr w:rsidR="004B14F2" w:rsidRPr="004B14F2" w14:paraId="54984F65" w14:textId="77777777" w:rsidTr="00041BD2">
        <w:trPr>
          <w:trHeight w:val="272"/>
        </w:trPr>
        <w:tc>
          <w:tcPr>
            <w:tcW w:w="804" w:type="dxa"/>
            <w:shd w:val="clear" w:color="000000" w:fill="FFFFFF"/>
            <w:vAlign w:val="center"/>
          </w:tcPr>
          <w:p w14:paraId="220D8A4E"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71</w:t>
            </w:r>
          </w:p>
        </w:tc>
        <w:tc>
          <w:tcPr>
            <w:tcW w:w="1688" w:type="dxa"/>
            <w:vMerge/>
            <w:vAlign w:val="center"/>
            <w:hideMark/>
          </w:tcPr>
          <w:p w14:paraId="7C7FA068"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4739C053"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0D94047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Интернациональное</w:t>
            </w:r>
          </w:p>
        </w:tc>
        <w:tc>
          <w:tcPr>
            <w:tcW w:w="1538" w:type="dxa"/>
            <w:shd w:val="clear" w:color="000000" w:fill="FFFFFF"/>
            <w:noWrap/>
            <w:vAlign w:val="center"/>
            <w:hideMark/>
          </w:tcPr>
          <w:p w14:paraId="027B708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1 760</w:t>
            </w:r>
          </w:p>
        </w:tc>
      </w:tr>
      <w:tr w:rsidR="004B14F2" w:rsidRPr="004B14F2" w14:paraId="03E9366A" w14:textId="77777777" w:rsidTr="00041BD2">
        <w:trPr>
          <w:trHeight w:val="272"/>
        </w:trPr>
        <w:tc>
          <w:tcPr>
            <w:tcW w:w="804" w:type="dxa"/>
            <w:vAlign w:val="center"/>
          </w:tcPr>
          <w:p w14:paraId="722AAE8E"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72</w:t>
            </w:r>
          </w:p>
        </w:tc>
        <w:tc>
          <w:tcPr>
            <w:tcW w:w="1688" w:type="dxa"/>
            <w:vMerge/>
            <w:vAlign w:val="center"/>
            <w:hideMark/>
          </w:tcPr>
          <w:p w14:paraId="6A777EC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vAlign w:val="center"/>
            <w:hideMark/>
          </w:tcPr>
          <w:p w14:paraId="0546DE61"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Тоо-Моюн</w:t>
            </w:r>
            <w:proofErr w:type="spellEnd"/>
          </w:p>
        </w:tc>
        <w:tc>
          <w:tcPr>
            <w:tcW w:w="2798" w:type="dxa"/>
            <w:shd w:val="clear" w:color="000000" w:fill="FFFFFF"/>
            <w:vAlign w:val="center"/>
            <w:hideMark/>
          </w:tcPr>
          <w:p w14:paraId="0ACDD30F"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 xml:space="preserve">Сырт </w:t>
            </w:r>
          </w:p>
        </w:tc>
        <w:tc>
          <w:tcPr>
            <w:tcW w:w="1538" w:type="dxa"/>
            <w:shd w:val="clear" w:color="000000" w:fill="FFFFFF"/>
            <w:noWrap/>
            <w:vAlign w:val="center"/>
            <w:hideMark/>
          </w:tcPr>
          <w:p w14:paraId="1526932F"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1 014</w:t>
            </w:r>
          </w:p>
        </w:tc>
      </w:tr>
      <w:tr w:rsidR="004B14F2" w:rsidRPr="004B14F2" w14:paraId="079825C6" w14:textId="77777777" w:rsidTr="00041BD2">
        <w:trPr>
          <w:trHeight w:val="272"/>
        </w:trPr>
        <w:tc>
          <w:tcPr>
            <w:tcW w:w="804" w:type="dxa"/>
            <w:shd w:val="clear" w:color="000000" w:fill="FFFFFF"/>
            <w:vAlign w:val="center"/>
          </w:tcPr>
          <w:p w14:paraId="24D926CC"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73</w:t>
            </w:r>
          </w:p>
        </w:tc>
        <w:tc>
          <w:tcPr>
            <w:tcW w:w="1688" w:type="dxa"/>
            <w:vMerge/>
            <w:vAlign w:val="center"/>
            <w:hideMark/>
          </w:tcPr>
          <w:p w14:paraId="39B232FB"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45A9CFB"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2344FBD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Сары Таш</w:t>
            </w:r>
          </w:p>
        </w:tc>
        <w:tc>
          <w:tcPr>
            <w:tcW w:w="1538" w:type="dxa"/>
            <w:shd w:val="clear" w:color="000000" w:fill="FFFFFF"/>
            <w:noWrap/>
            <w:vAlign w:val="center"/>
            <w:hideMark/>
          </w:tcPr>
          <w:p w14:paraId="287E127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2 454</w:t>
            </w:r>
          </w:p>
        </w:tc>
      </w:tr>
      <w:tr w:rsidR="004B14F2" w:rsidRPr="004B14F2" w14:paraId="135F62F0" w14:textId="77777777" w:rsidTr="00041BD2">
        <w:trPr>
          <w:trHeight w:val="272"/>
        </w:trPr>
        <w:tc>
          <w:tcPr>
            <w:tcW w:w="804" w:type="dxa"/>
            <w:shd w:val="clear" w:color="000000" w:fill="FFFFFF"/>
            <w:vAlign w:val="center"/>
          </w:tcPr>
          <w:p w14:paraId="72EDC0A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74</w:t>
            </w:r>
          </w:p>
        </w:tc>
        <w:tc>
          <w:tcPr>
            <w:tcW w:w="1688" w:type="dxa"/>
            <w:vMerge/>
            <w:vAlign w:val="center"/>
            <w:hideMark/>
          </w:tcPr>
          <w:p w14:paraId="2605529D"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353F197E"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50C1C30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Ак Шор</w:t>
            </w:r>
          </w:p>
        </w:tc>
        <w:tc>
          <w:tcPr>
            <w:tcW w:w="1538" w:type="dxa"/>
            <w:shd w:val="clear" w:color="000000" w:fill="FFFFFF"/>
            <w:noWrap/>
            <w:vAlign w:val="center"/>
            <w:hideMark/>
          </w:tcPr>
          <w:p w14:paraId="3464A01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3 279</w:t>
            </w:r>
          </w:p>
        </w:tc>
      </w:tr>
      <w:tr w:rsidR="004B14F2" w:rsidRPr="004B14F2" w14:paraId="7E233F84" w14:textId="77777777" w:rsidTr="00041BD2">
        <w:trPr>
          <w:trHeight w:val="272"/>
        </w:trPr>
        <w:tc>
          <w:tcPr>
            <w:tcW w:w="804" w:type="dxa"/>
            <w:vAlign w:val="center"/>
          </w:tcPr>
          <w:p w14:paraId="4D6341F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75</w:t>
            </w:r>
          </w:p>
        </w:tc>
        <w:tc>
          <w:tcPr>
            <w:tcW w:w="1688" w:type="dxa"/>
            <w:vMerge/>
            <w:vAlign w:val="center"/>
            <w:hideMark/>
          </w:tcPr>
          <w:p w14:paraId="73E68415"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6D661449"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00251BB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Найман</w:t>
            </w:r>
          </w:p>
        </w:tc>
        <w:tc>
          <w:tcPr>
            <w:tcW w:w="1538" w:type="dxa"/>
            <w:shd w:val="clear" w:color="000000" w:fill="FFFFFF"/>
            <w:noWrap/>
            <w:vAlign w:val="center"/>
            <w:hideMark/>
          </w:tcPr>
          <w:p w14:paraId="2AA45A2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4 003</w:t>
            </w:r>
          </w:p>
        </w:tc>
      </w:tr>
      <w:tr w:rsidR="004B14F2" w:rsidRPr="004B14F2" w14:paraId="7A6CE69F" w14:textId="77777777" w:rsidTr="00041BD2">
        <w:trPr>
          <w:trHeight w:val="272"/>
        </w:trPr>
        <w:tc>
          <w:tcPr>
            <w:tcW w:w="804" w:type="dxa"/>
            <w:shd w:val="clear" w:color="000000" w:fill="FFFFFF"/>
            <w:vAlign w:val="center"/>
          </w:tcPr>
          <w:p w14:paraId="29489FC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76</w:t>
            </w:r>
          </w:p>
        </w:tc>
        <w:tc>
          <w:tcPr>
            <w:tcW w:w="1688" w:type="dxa"/>
            <w:vMerge/>
            <w:vAlign w:val="center"/>
            <w:hideMark/>
          </w:tcPr>
          <w:p w14:paraId="622602E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674B77C5"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553E9E73"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Жаштык</w:t>
            </w:r>
            <w:proofErr w:type="spellEnd"/>
          </w:p>
        </w:tc>
        <w:tc>
          <w:tcPr>
            <w:tcW w:w="1538" w:type="dxa"/>
            <w:shd w:val="clear" w:color="000000" w:fill="FFFFFF"/>
            <w:noWrap/>
            <w:vAlign w:val="center"/>
            <w:hideMark/>
          </w:tcPr>
          <w:p w14:paraId="5E519278"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2 500</w:t>
            </w:r>
          </w:p>
        </w:tc>
      </w:tr>
      <w:tr w:rsidR="004B14F2" w:rsidRPr="004B14F2" w14:paraId="53B3C7A7" w14:textId="77777777" w:rsidTr="00041BD2">
        <w:trPr>
          <w:trHeight w:val="272"/>
        </w:trPr>
        <w:tc>
          <w:tcPr>
            <w:tcW w:w="804" w:type="dxa"/>
            <w:shd w:val="clear" w:color="000000" w:fill="FFFFFF"/>
            <w:vAlign w:val="center"/>
          </w:tcPr>
          <w:p w14:paraId="3ED86A9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77</w:t>
            </w:r>
          </w:p>
        </w:tc>
        <w:tc>
          <w:tcPr>
            <w:tcW w:w="1688" w:type="dxa"/>
            <w:vMerge/>
            <w:vAlign w:val="center"/>
            <w:hideMark/>
          </w:tcPr>
          <w:p w14:paraId="0F7DA3A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shd w:val="clear" w:color="000000" w:fill="FFFFFF"/>
            <w:vAlign w:val="center"/>
          </w:tcPr>
          <w:p w14:paraId="61FD23F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Чек-Абад</w:t>
            </w:r>
          </w:p>
        </w:tc>
        <w:tc>
          <w:tcPr>
            <w:tcW w:w="2798" w:type="dxa"/>
            <w:shd w:val="clear" w:color="000000" w:fill="FFFFFF"/>
            <w:vAlign w:val="center"/>
          </w:tcPr>
          <w:p w14:paraId="4759F88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Агроном</w:t>
            </w:r>
          </w:p>
        </w:tc>
        <w:tc>
          <w:tcPr>
            <w:tcW w:w="1538" w:type="dxa"/>
            <w:shd w:val="clear" w:color="000000" w:fill="FFFFFF"/>
            <w:noWrap/>
            <w:vAlign w:val="center"/>
          </w:tcPr>
          <w:p w14:paraId="61A00A3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1 072</w:t>
            </w:r>
          </w:p>
        </w:tc>
      </w:tr>
      <w:tr w:rsidR="004B14F2" w:rsidRPr="004B14F2" w14:paraId="2D4CE8BB" w14:textId="77777777" w:rsidTr="00041BD2">
        <w:trPr>
          <w:trHeight w:val="272"/>
        </w:trPr>
        <w:tc>
          <w:tcPr>
            <w:tcW w:w="804" w:type="dxa"/>
            <w:shd w:val="clear" w:color="000000" w:fill="FFFFFF"/>
            <w:vAlign w:val="center"/>
          </w:tcPr>
          <w:p w14:paraId="32FF20F1"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78</w:t>
            </w:r>
          </w:p>
        </w:tc>
        <w:tc>
          <w:tcPr>
            <w:tcW w:w="1688" w:type="dxa"/>
            <w:vMerge/>
            <w:vAlign w:val="center"/>
            <w:hideMark/>
          </w:tcPr>
          <w:p w14:paraId="009F9E2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shd w:val="clear" w:color="000000" w:fill="FFFFFF"/>
            <w:vAlign w:val="center"/>
          </w:tcPr>
          <w:p w14:paraId="06825D5D"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shd w:val="clear" w:color="000000" w:fill="FFFFFF"/>
            <w:vAlign w:val="center"/>
          </w:tcPr>
          <w:p w14:paraId="5244788D"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Джар</w:t>
            </w:r>
            <w:proofErr w:type="spellEnd"/>
            <w:r w:rsidRPr="004B14F2">
              <w:rPr>
                <w:rFonts w:eastAsia="Times New Roman" w:cstheme="minorHAnsi"/>
                <w:color w:val="000000"/>
                <w:lang w:eastAsia="ru-RU"/>
              </w:rPr>
              <w:t xml:space="preserve"> </w:t>
            </w:r>
            <w:proofErr w:type="spellStart"/>
            <w:r w:rsidRPr="004B14F2">
              <w:rPr>
                <w:rFonts w:eastAsia="Times New Roman" w:cstheme="minorHAnsi"/>
                <w:color w:val="000000"/>
                <w:lang w:eastAsia="ru-RU"/>
              </w:rPr>
              <w:t>Кышлак</w:t>
            </w:r>
            <w:proofErr w:type="spellEnd"/>
          </w:p>
        </w:tc>
        <w:tc>
          <w:tcPr>
            <w:tcW w:w="1538" w:type="dxa"/>
            <w:shd w:val="clear" w:color="000000" w:fill="FFFFFF"/>
            <w:noWrap/>
            <w:vAlign w:val="center"/>
          </w:tcPr>
          <w:p w14:paraId="27D18E4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1 002</w:t>
            </w:r>
          </w:p>
        </w:tc>
      </w:tr>
      <w:tr w:rsidR="004B14F2" w:rsidRPr="004B14F2" w14:paraId="7F78046F" w14:textId="77777777" w:rsidTr="00041BD2">
        <w:trPr>
          <w:trHeight w:val="272"/>
        </w:trPr>
        <w:tc>
          <w:tcPr>
            <w:tcW w:w="804" w:type="dxa"/>
            <w:vAlign w:val="center"/>
          </w:tcPr>
          <w:p w14:paraId="7A890FB8"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79</w:t>
            </w:r>
          </w:p>
        </w:tc>
        <w:tc>
          <w:tcPr>
            <w:tcW w:w="1688" w:type="dxa"/>
            <w:vMerge/>
            <w:vAlign w:val="center"/>
            <w:hideMark/>
          </w:tcPr>
          <w:p w14:paraId="772CF21D"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shd w:val="clear" w:color="000000" w:fill="FFFFFF"/>
            <w:vAlign w:val="center"/>
            <w:hideMark/>
          </w:tcPr>
          <w:p w14:paraId="12512E83"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shd w:val="clear" w:color="000000" w:fill="FFFFFF"/>
            <w:vAlign w:val="center"/>
            <w:hideMark/>
          </w:tcPr>
          <w:p w14:paraId="4F720153"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Кочубаев</w:t>
            </w:r>
            <w:proofErr w:type="spellEnd"/>
          </w:p>
        </w:tc>
        <w:tc>
          <w:tcPr>
            <w:tcW w:w="1538" w:type="dxa"/>
            <w:shd w:val="clear" w:color="000000" w:fill="FFFFFF"/>
            <w:noWrap/>
            <w:vAlign w:val="center"/>
            <w:hideMark/>
          </w:tcPr>
          <w:p w14:paraId="63A9ADA8"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6 559</w:t>
            </w:r>
          </w:p>
        </w:tc>
      </w:tr>
      <w:tr w:rsidR="004B14F2" w:rsidRPr="004B14F2" w14:paraId="34180F23" w14:textId="77777777" w:rsidTr="00041BD2">
        <w:trPr>
          <w:trHeight w:val="272"/>
        </w:trPr>
        <w:tc>
          <w:tcPr>
            <w:tcW w:w="804" w:type="dxa"/>
            <w:shd w:val="clear" w:color="000000" w:fill="FFFFFF"/>
            <w:vAlign w:val="center"/>
          </w:tcPr>
          <w:p w14:paraId="3A4F0093"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80</w:t>
            </w:r>
          </w:p>
        </w:tc>
        <w:tc>
          <w:tcPr>
            <w:tcW w:w="1688" w:type="dxa"/>
            <w:vMerge/>
            <w:vAlign w:val="center"/>
            <w:hideMark/>
          </w:tcPr>
          <w:p w14:paraId="03D5D0C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3CB675A6"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3ECC2C9C"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Пахтачы</w:t>
            </w:r>
            <w:proofErr w:type="spellEnd"/>
          </w:p>
        </w:tc>
        <w:tc>
          <w:tcPr>
            <w:tcW w:w="1538" w:type="dxa"/>
            <w:shd w:val="clear" w:color="000000" w:fill="FFFFFF"/>
            <w:noWrap/>
            <w:vAlign w:val="center"/>
            <w:hideMark/>
          </w:tcPr>
          <w:p w14:paraId="39D8253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3 464</w:t>
            </w:r>
          </w:p>
        </w:tc>
      </w:tr>
      <w:tr w:rsidR="004B14F2" w:rsidRPr="004B14F2" w14:paraId="52DA09EA" w14:textId="77777777" w:rsidTr="00041BD2">
        <w:trPr>
          <w:trHeight w:val="272"/>
        </w:trPr>
        <w:tc>
          <w:tcPr>
            <w:tcW w:w="804" w:type="dxa"/>
            <w:shd w:val="clear" w:color="000000" w:fill="FFFFFF"/>
            <w:vAlign w:val="center"/>
          </w:tcPr>
          <w:p w14:paraId="1A0983F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81</w:t>
            </w:r>
          </w:p>
        </w:tc>
        <w:tc>
          <w:tcPr>
            <w:tcW w:w="1688" w:type="dxa"/>
            <w:vMerge/>
            <w:vAlign w:val="center"/>
            <w:hideMark/>
          </w:tcPr>
          <w:p w14:paraId="7A194551"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36852E69"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2E5240E5"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Жакшылык</w:t>
            </w:r>
            <w:proofErr w:type="spellEnd"/>
          </w:p>
        </w:tc>
        <w:tc>
          <w:tcPr>
            <w:tcW w:w="1538" w:type="dxa"/>
            <w:shd w:val="clear" w:color="000000" w:fill="FFFFFF"/>
            <w:noWrap/>
            <w:vAlign w:val="center"/>
            <w:hideMark/>
          </w:tcPr>
          <w:p w14:paraId="2490675C"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2 738</w:t>
            </w:r>
          </w:p>
        </w:tc>
      </w:tr>
      <w:tr w:rsidR="004B14F2" w:rsidRPr="004B14F2" w14:paraId="58D333B3" w14:textId="77777777" w:rsidTr="00041BD2">
        <w:trPr>
          <w:trHeight w:val="272"/>
        </w:trPr>
        <w:tc>
          <w:tcPr>
            <w:tcW w:w="804" w:type="dxa"/>
            <w:vAlign w:val="center"/>
          </w:tcPr>
          <w:p w14:paraId="11BB398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82</w:t>
            </w:r>
          </w:p>
        </w:tc>
        <w:tc>
          <w:tcPr>
            <w:tcW w:w="1688" w:type="dxa"/>
            <w:vMerge/>
            <w:vAlign w:val="center"/>
            <w:hideMark/>
          </w:tcPr>
          <w:p w14:paraId="569A38D2"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7582AF25"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31861CFF"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Калапаш</w:t>
            </w:r>
            <w:proofErr w:type="spellEnd"/>
          </w:p>
        </w:tc>
        <w:tc>
          <w:tcPr>
            <w:tcW w:w="1538" w:type="dxa"/>
            <w:shd w:val="clear" w:color="000000" w:fill="FFFFFF"/>
            <w:noWrap/>
            <w:vAlign w:val="center"/>
            <w:hideMark/>
          </w:tcPr>
          <w:p w14:paraId="0113348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1 078</w:t>
            </w:r>
          </w:p>
        </w:tc>
      </w:tr>
      <w:tr w:rsidR="004B14F2" w:rsidRPr="004B14F2" w14:paraId="08D0E706" w14:textId="77777777" w:rsidTr="00041BD2">
        <w:trPr>
          <w:trHeight w:val="272"/>
        </w:trPr>
        <w:tc>
          <w:tcPr>
            <w:tcW w:w="804" w:type="dxa"/>
            <w:shd w:val="clear" w:color="000000" w:fill="92D050"/>
            <w:vAlign w:val="center"/>
            <w:hideMark/>
          </w:tcPr>
          <w:p w14:paraId="39734241" w14:textId="77777777" w:rsidR="004B14F2" w:rsidRPr="004B14F2" w:rsidRDefault="004B14F2" w:rsidP="004B14F2">
            <w:pPr>
              <w:spacing w:after="0" w:line="240" w:lineRule="auto"/>
              <w:jc w:val="center"/>
              <w:rPr>
                <w:rFonts w:eastAsia="Times New Roman" w:cstheme="minorHAnsi"/>
                <w:b/>
                <w:bCs/>
                <w:color w:val="000000"/>
                <w:lang w:eastAsia="ru-RU"/>
              </w:rPr>
            </w:pPr>
          </w:p>
        </w:tc>
        <w:tc>
          <w:tcPr>
            <w:tcW w:w="1688" w:type="dxa"/>
            <w:shd w:val="clear" w:color="000000" w:fill="92D050"/>
            <w:noWrap/>
            <w:vAlign w:val="center"/>
            <w:hideMark/>
          </w:tcPr>
          <w:p w14:paraId="15C18FF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2401" w:type="dxa"/>
            <w:shd w:val="clear" w:color="000000" w:fill="92D050"/>
            <w:vAlign w:val="center"/>
            <w:hideMark/>
          </w:tcPr>
          <w:p w14:paraId="3DBC6366"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w:t>
            </w:r>
          </w:p>
        </w:tc>
        <w:tc>
          <w:tcPr>
            <w:tcW w:w="2798" w:type="dxa"/>
            <w:shd w:val="clear" w:color="000000" w:fill="92D050"/>
            <w:vAlign w:val="center"/>
            <w:hideMark/>
          </w:tcPr>
          <w:p w14:paraId="7F3E1F23"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36</w:t>
            </w:r>
          </w:p>
        </w:tc>
        <w:tc>
          <w:tcPr>
            <w:tcW w:w="1538" w:type="dxa"/>
            <w:shd w:val="clear" w:color="000000" w:fill="92D050"/>
            <w:noWrap/>
            <w:vAlign w:val="center"/>
            <w:hideMark/>
          </w:tcPr>
          <w:p w14:paraId="0D3D6ED0"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118 114</w:t>
            </w:r>
          </w:p>
        </w:tc>
      </w:tr>
      <w:tr w:rsidR="004B14F2" w:rsidRPr="004B14F2" w14:paraId="25932A6C" w14:textId="77777777" w:rsidTr="00041BD2">
        <w:trPr>
          <w:trHeight w:val="272"/>
        </w:trPr>
        <w:tc>
          <w:tcPr>
            <w:tcW w:w="4893" w:type="dxa"/>
            <w:gridSpan w:val="3"/>
            <w:shd w:val="clear" w:color="000000" w:fill="92D050"/>
            <w:vAlign w:val="center"/>
            <w:hideMark/>
          </w:tcPr>
          <w:p w14:paraId="513B9344" w14:textId="77777777" w:rsidR="004B14F2" w:rsidRPr="004B14F2" w:rsidRDefault="004B14F2" w:rsidP="004B14F2">
            <w:pPr>
              <w:spacing w:after="0" w:line="240" w:lineRule="auto"/>
              <w:rPr>
                <w:rFonts w:eastAsia="Times New Roman" w:cstheme="minorHAnsi"/>
                <w:b/>
                <w:bCs/>
                <w:color w:val="000000"/>
                <w:lang w:eastAsia="ru-RU"/>
              </w:rPr>
            </w:pPr>
            <w:r w:rsidRPr="004B14F2">
              <w:rPr>
                <w:rFonts w:eastAsia="Times New Roman" w:cstheme="minorHAnsi"/>
                <w:b/>
                <w:bCs/>
                <w:color w:val="000000"/>
                <w:lang w:eastAsia="ru-RU"/>
              </w:rPr>
              <w:t>Чуйская область</w:t>
            </w:r>
          </w:p>
        </w:tc>
        <w:tc>
          <w:tcPr>
            <w:tcW w:w="2798" w:type="dxa"/>
            <w:shd w:val="clear" w:color="000000" w:fill="92D050"/>
            <w:vAlign w:val="center"/>
            <w:hideMark/>
          </w:tcPr>
          <w:p w14:paraId="758D797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 </w:t>
            </w:r>
          </w:p>
        </w:tc>
        <w:tc>
          <w:tcPr>
            <w:tcW w:w="1538" w:type="dxa"/>
            <w:shd w:val="clear" w:color="000000" w:fill="92D050"/>
            <w:vAlign w:val="center"/>
            <w:hideMark/>
          </w:tcPr>
          <w:p w14:paraId="4F7A657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 </w:t>
            </w:r>
          </w:p>
        </w:tc>
      </w:tr>
      <w:tr w:rsidR="004B14F2" w:rsidRPr="004B14F2" w14:paraId="00225BBD" w14:textId="77777777" w:rsidTr="00041BD2">
        <w:trPr>
          <w:trHeight w:val="272"/>
        </w:trPr>
        <w:tc>
          <w:tcPr>
            <w:tcW w:w="804" w:type="dxa"/>
            <w:shd w:val="clear" w:color="000000" w:fill="FFFFFF"/>
            <w:vAlign w:val="center"/>
            <w:hideMark/>
          </w:tcPr>
          <w:p w14:paraId="19CF40D0"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1688" w:type="dxa"/>
            <w:vMerge w:val="restart"/>
            <w:shd w:val="clear" w:color="000000" w:fill="FFFFFF"/>
            <w:noWrap/>
            <w:vAlign w:val="center"/>
            <w:hideMark/>
          </w:tcPr>
          <w:p w14:paraId="3EF61B4B" w14:textId="77777777" w:rsidR="004B14F2" w:rsidRPr="004B14F2" w:rsidRDefault="004B14F2" w:rsidP="004B14F2">
            <w:pPr>
              <w:spacing w:after="0" w:line="240" w:lineRule="auto"/>
              <w:jc w:val="center"/>
              <w:rPr>
                <w:rFonts w:eastAsia="Times New Roman" w:cstheme="minorHAnsi"/>
                <w:color w:val="000000"/>
                <w:lang w:eastAsia="ru-RU"/>
              </w:rPr>
            </w:pPr>
          </w:p>
          <w:p w14:paraId="0281DAC6" w14:textId="77777777" w:rsidR="004B14F2" w:rsidRPr="004B14F2" w:rsidRDefault="004B14F2" w:rsidP="004B14F2">
            <w:pPr>
              <w:spacing w:after="0" w:line="240" w:lineRule="auto"/>
              <w:jc w:val="center"/>
              <w:rPr>
                <w:rFonts w:eastAsia="Times New Roman" w:cstheme="minorHAnsi"/>
                <w:color w:val="000000"/>
                <w:lang w:eastAsia="ru-RU"/>
              </w:rPr>
            </w:pPr>
          </w:p>
          <w:p w14:paraId="4AB29F31" w14:textId="77777777" w:rsidR="004B14F2" w:rsidRPr="004B14F2" w:rsidRDefault="004B14F2" w:rsidP="004B14F2">
            <w:pPr>
              <w:spacing w:after="0" w:line="240" w:lineRule="auto"/>
              <w:jc w:val="center"/>
              <w:rPr>
                <w:rFonts w:eastAsia="Times New Roman" w:cstheme="minorHAnsi"/>
                <w:color w:val="000000"/>
                <w:lang w:eastAsia="ru-RU"/>
              </w:rPr>
            </w:pPr>
          </w:p>
          <w:p w14:paraId="4191FCA9" w14:textId="77777777" w:rsidR="004B14F2" w:rsidRPr="004B14F2" w:rsidRDefault="004B14F2" w:rsidP="004B14F2">
            <w:pPr>
              <w:spacing w:after="0" w:line="240" w:lineRule="auto"/>
              <w:jc w:val="center"/>
              <w:rPr>
                <w:rFonts w:eastAsia="Times New Roman" w:cstheme="minorHAnsi"/>
                <w:color w:val="000000"/>
                <w:lang w:eastAsia="ru-RU"/>
              </w:rPr>
            </w:pPr>
          </w:p>
          <w:p w14:paraId="1896B26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Сокулук</w:t>
            </w:r>
          </w:p>
          <w:p w14:paraId="6847703C" w14:textId="77777777" w:rsidR="004B14F2" w:rsidRPr="004B14F2" w:rsidRDefault="004B14F2" w:rsidP="004B14F2">
            <w:pPr>
              <w:spacing w:after="0" w:line="240" w:lineRule="auto"/>
              <w:jc w:val="center"/>
              <w:rPr>
                <w:rFonts w:eastAsia="Times New Roman" w:cstheme="minorHAnsi"/>
                <w:color w:val="000000"/>
                <w:lang w:eastAsia="ru-RU"/>
              </w:rPr>
            </w:pPr>
          </w:p>
          <w:p w14:paraId="17A9A4F0" w14:textId="77777777" w:rsidR="004B14F2" w:rsidRPr="004B14F2" w:rsidRDefault="004B14F2" w:rsidP="004B14F2">
            <w:pPr>
              <w:spacing w:after="0" w:line="240" w:lineRule="auto"/>
              <w:jc w:val="center"/>
              <w:rPr>
                <w:rFonts w:eastAsia="Times New Roman" w:cstheme="minorHAnsi"/>
                <w:color w:val="000000"/>
                <w:lang w:eastAsia="ru-RU"/>
              </w:rPr>
            </w:pPr>
          </w:p>
          <w:p w14:paraId="62293752" w14:textId="77777777" w:rsidR="004B14F2" w:rsidRPr="004B14F2" w:rsidRDefault="004B14F2" w:rsidP="004B14F2">
            <w:pPr>
              <w:spacing w:after="0" w:line="240" w:lineRule="auto"/>
              <w:jc w:val="center"/>
              <w:rPr>
                <w:rFonts w:eastAsia="Times New Roman" w:cstheme="minorHAnsi"/>
                <w:color w:val="000000"/>
                <w:lang w:eastAsia="ru-RU"/>
              </w:rPr>
            </w:pPr>
          </w:p>
          <w:p w14:paraId="623C1E1A" w14:textId="77777777" w:rsidR="004B14F2" w:rsidRPr="004B14F2" w:rsidRDefault="004B14F2" w:rsidP="004B14F2">
            <w:pPr>
              <w:spacing w:after="0" w:line="240" w:lineRule="auto"/>
              <w:jc w:val="center"/>
              <w:rPr>
                <w:rFonts w:eastAsia="Times New Roman" w:cstheme="minorHAnsi"/>
                <w:color w:val="000000"/>
                <w:lang w:eastAsia="ru-RU"/>
              </w:rPr>
            </w:pPr>
          </w:p>
          <w:p w14:paraId="375BB911" w14:textId="77777777" w:rsidR="004B14F2" w:rsidRPr="004B14F2" w:rsidRDefault="004B14F2" w:rsidP="004B14F2">
            <w:pPr>
              <w:spacing w:after="0" w:line="240" w:lineRule="auto"/>
              <w:jc w:val="center"/>
              <w:rPr>
                <w:rFonts w:eastAsia="Times New Roman" w:cstheme="minorHAnsi"/>
                <w:color w:val="000000"/>
                <w:lang w:eastAsia="ru-RU"/>
              </w:rPr>
            </w:pPr>
          </w:p>
          <w:p w14:paraId="54D7910C" w14:textId="77777777" w:rsidR="004B14F2" w:rsidRPr="004B14F2" w:rsidRDefault="004B14F2" w:rsidP="004B14F2">
            <w:pPr>
              <w:spacing w:after="0" w:line="240" w:lineRule="auto"/>
              <w:jc w:val="center"/>
              <w:rPr>
                <w:rFonts w:eastAsia="Times New Roman" w:cstheme="minorHAnsi"/>
                <w:color w:val="000000"/>
                <w:lang w:eastAsia="ru-RU"/>
              </w:rPr>
            </w:pPr>
          </w:p>
          <w:p w14:paraId="6CE46B53" w14:textId="77777777" w:rsidR="004B14F2" w:rsidRPr="004B14F2" w:rsidRDefault="004B14F2" w:rsidP="004B14F2">
            <w:pPr>
              <w:spacing w:after="0" w:line="240" w:lineRule="auto"/>
              <w:jc w:val="center"/>
              <w:rPr>
                <w:rFonts w:eastAsia="Times New Roman" w:cstheme="minorHAnsi"/>
                <w:color w:val="000000"/>
                <w:lang w:eastAsia="ru-RU"/>
              </w:rPr>
            </w:pPr>
          </w:p>
          <w:p w14:paraId="11F6338F" w14:textId="77777777" w:rsidR="004B14F2" w:rsidRPr="004B14F2" w:rsidRDefault="004B14F2" w:rsidP="004B14F2">
            <w:pPr>
              <w:spacing w:after="0" w:line="240" w:lineRule="auto"/>
              <w:jc w:val="center"/>
              <w:rPr>
                <w:rFonts w:eastAsia="Times New Roman" w:cstheme="minorHAnsi"/>
                <w:color w:val="000000"/>
                <w:lang w:eastAsia="ru-RU"/>
              </w:rPr>
            </w:pPr>
          </w:p>
          <w:p w14:paraId="2D24B7B6" w14:textId="77777777" w:rsidR="004B14F2" w:rsidRPr="004B14F2" w:rsidRDefault="004B14F2" w:rsidP="004B14F2">
            <w:pPr>
              <w:spacing w:after="0" w:line="240" w:lineRule="auto"/>
              <w:jc w:val="center"/>
              <w:rPr>
                <w:rFonts w:eastAsia="Times New Roman" w:cstheme="minorHAnsi"/>
                <w:color w:val="000000"/>
                <w:lang w:eastAsia="ru-RU"/>
              </w:rPr>
            </w:pPr>
          </w:p>
          <w:p w14:paraId="74A894E2" w14:textId="77777777" w:rsidR="004B14F2" w:rsidRPr="004B14F2" w:rsidRDefault="004B14F2" w:rsidP="004B14F2">
            <w:pPr>
              <w:spacing w:after="0" w:line="240" w:lineRule="auto"/>
              <w:jc w:val="center"/>
              <w:rPr>
                <w:rFonts w:eastAsia="Times New Roman" w:cstheme="minorHAnsi"/>
                <w:color w:val="000000"/>
                <w:lang w:eastAsia="ru-RU"/>
              </w:rPr>
            </w:pPr>
          </w:p>
          <w:p w14:paraId="0264A528" w14:textId="77777777" w:rsidR="004B14F2" w:rsidRPr="004B14F2" w:rsidRDefault="004B14F2" w:rsidP="004B14F2">
            <w:pPr>
              <w:spacing w:after="0" w:line="240" w:lineRule="auto"/>
              <w:jc w:val="center"/>
              <w:rPr>
                <w:rFonts w:eastAsia="Times New Roman" w:cstheme="minorHAnsi"/>
                <w:color w:val="000000"/>
                <w:lang w:eastAsia="ru-RU"/>
              </w:rPr>
            </w:pPr>
          </w:p>
          <w:p w14:paraId="6A20972B" w14:textId="77777777" w:rsidR="004B14F2" w:rsidRPr="004B14F2" w:rsidRDefault="004B14F2" w:rsidP="004B14F2">
            <w:pPr>
              <w:spacing w:after="0" w:line="240" w:lineRule="auto"/>
              <w:jc w:val="center"/>
              <w:rPr>
                <w:rFonts w:eastAsia="Times New Roman" w:cstheme="minorHAnsi"/>
                <w:color w:val="000000"/>
                <w:lang w:eastAsia="ru-RU"/>
              </w:rPr>
            </w:pPr>
          </w:p>
          <w:p w14:paraId="7F5429D5" w14:textId="77777777" w:rsidR="004B14F2" w:rsidRPr="004B14F2" w:rsidRDefault="004B14F2" w:rsidP="004B14F2">
            <w:pPr>
              <w:spacing w:after="0" w:line="240" w:lineRule="auto"/>
              <w:rPr>
                <w:rFonts w:eastAsia="Times New Roman" w:cstheme="minorHAnsi"/>
                <w:color w:val="000000"/>
                <w:lang w:eastAsia="ru-RU"/>
              </w:rPr>
            </w:pPr>
          </w:p>
          <w:p w14:paraId="5AD5BFB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Сокулук</w:t>
            </w:r>
          </w:p>
          <w:p w14:paraId="5528F30C"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noWrap/>
            <w:vAlign w:val="center"/>
            <w:hideMark/>
          </w:tcPr>
          <w:p w14:paraId="1F01013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lastRenderedPageBreak/>
              <w:t>Сары-Озон</w:t>
            </w:r>
          </w:p>
        </w:tc>
        <w:tc>
          <w:tcPr>
            <w:tcW w:w="2798" w:type="dxa"/>
            <w:noWrap/>
            <w:vAlign w:val="center"/>
            <w:hideMark/>
          </w:tcPr>
          <w:p w14:paraId="04980CAC"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Арал Ближний</w:t>
            </w:r>
          </w:p>
        </w:tc>
        <w:tc>
          <w:tcPr>
            <w:tcW w:w="1538" w:type="dxa"/>
            <w:noWrap/>
            <w:vAlign w:val="center"/>
            <w:hideMark/>
          </w:tcPr>
          <w:p w14:paraId="582AE1B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1 251</w:t>
            </w:r>
          </w:p>
        </w:tc>
      </w:tr>
      <w:tr w:rsidR="004B14F2" w:rsidRPr="004B14F2" w14:paraId="3053D872" w14:textId="77777777" w:rsidTr="00041BD2">
        <w:trPr>
          <w:trHeight w:val="272"/>
        </w:trPr>
        <w:tc>
          <w:tcPr>
            <w:tcW w:w="804" w:type="dxa"/>
            <w:shd w:val="clear" w:color="000000" w:fill="FFFFFF"/>
            <w:vAlign w:val="center"/>
            <w:hideMark/>
          </w:tcPr>
          <w:p w14:paraId="412619D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lastRenderedPageBreak/>
              <w:t>2</w:t>
            </w:r>
          </w:p>
        </w:tc>
        <w:tc>
          <w:tcPr>
            <w:tcW w:w="1688" w:type="dxa"/>
            <w:vMerge/>
            <w:vAlign w:val="center"/>
            <w:hideMark/>
          </w:tcPr>
          <w:p w14:paraId="6DBAC93D"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31C719DA"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3E37A13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Первомайское</w:t>
            </w:r>
          </w:p>
        </w:tc>
        <w:tc>
          <w:tcPr>
            <w:tcW w:w="1538" w:type="dxa"/>
            <w:noWrap/>
            <w:vAlign w:val="center"/>
            <w:hideMark/>
          </w:tcPr>
          <w:p w14:paraId="7731108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1 494</w:t>
            </w:r>
          </w:p>
        </w:tc>
      </w:tr>
      <w:tr w:rsidR="004B14F2" w:rsidRPr="004B14F2" w14:paraId="0857AB96" w14:textId="77777777" w:rsidTr="00041BD2">
        <w:trPr>
          <w:trHeight w:val="272"/>
        </w:trPr>
        <w:tc>
          <w:tcPr>
            <w:tcW w:w="804" w:type="dxa"/>
            <w:shd w:val="clear" w:color="000000" w:fill="FFFFFF"/>
            <w:vAlign w:val="center"/>
            <w:hideMark/>
          </w:tcPr>
          <w:p w14:paraId="1BA35952"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w:t>
            </w:r>
          </w:p>
        </w:tc>
        <w:tc>
          <w:tcPr>
            <w:tcW w:w="1688" w:type="dxa"/>
            <w:vMerge/>
            <w:vAlign w:val="center"/>
            <w:hideMark/>
          </w:tcPr>
          <w:p w14:paraId="64A65256"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5BB1AC3F"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4A29C228"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Асылбаш</w:t>
            </w:r>
            <w:proofErr w:type="spellEnd"/>
          </w:p>
        </w:tc>
        <w:tc>
          <w:tcPr>
            <w:tcW w:w="1538" w:type="dxa"/>
            <w:noWrap/>
            <w:vAlign w:val="center"/>
            <w:hideMark/>
          </w:tcPr>
          <w:p w14:paraId="3F0A4722"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4 318</w:t>
            </w:r>
          </w:p>
        </w:tc>
      </w:tr>
      <w:tr w:rsidR="004B14F2" w:rsidRPr="004B14F2" w14:paraId="2084EDCF" w14:textId="77777777" w:rsidTr="00041BD2">
        <w:trPr>
          <w:trHeight w:val="272"/>
        </w:trPr>
        <w:tc>
          <w:tcPr>
            <w:tcW w:w="804" w:type="dxa"/>
            <w:shd w:val="clear" w:color="000000" w:fill="FFFFFF"/>
            <w:vAlign w:val="center"/>
            <w:hideMark/>
          </w:tcPr>
          <w:p w14:paraId="265E50DE"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w:t>
            </w:r>
          </w:p>
        </w:tc>
        <w:tc>
          <w:tcPr>
            <w:tcW w:w="1688" w:type="dxa"/>
            <w:vMerge/>
            <w:vAlign w:val="center"/>
            <w:hideMark/>
          </w:tcPr>
          <w:p w14:paraId="0B51110B"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400795E8"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7E0EC6FC"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Кировское</w:t>
            </w:r>
          </w:p>
        </w:tc>
        <w:tc>
          <w:tcPr>
            <w:tcW w:w="1538" w:type="dxa"/>
            <w:noWrap/>
            <w:vAlign w:val="center"/>
            <w:hideMark/>
          </w:tcPr>
          <w:p w14:paraId="17F4AC5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1 820</w:t>
            </w:r>
          </w:p>
        </w:tc>
      </w:tr>
      <w:tr w:rsidR="004B14F2" w:rsidRPr="004B14F2" w14:paraId="52891FFF" w14:textId="77777777" w:rsidTr="00041BD2">
        <w:trPr>
          <w:trHeight w:val="272"/>
        </w:trPr>
        <w:tc>
          <w:tcPr>
            <w:tcW w:w="804" w:type="dxa"/>
            <w:shd w:val="clear" w:color="000000" w:fill="FFFFFF"/>
            <w:vAlign w:val="center"/>
            <w:hideMark/>
          </w:tcPr>
          <w:p w14:paraId="26A3F45E"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w:t>
            </w:r>
          </w:p>
        </w:tc>
        <w:tc>
          <w:tcPr>
            <w:tcW w:w="1688" w:type="dxa"/>
            <w:vMerge/>
            <w:vAlign w:val="center"/>
            <w:hideMark/>
          </w:tcPr>
          <w:p w14:paraId="7AE28FA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60AD6A15"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77CB89D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Сокулук</w:t>
            </w:r>
          </w:p>
        </w:tc>
        <w:tc>
          <w:tcPr>
            <w:tcW w:w="1538" w:type="dxa"/>
            <w:noWrap/>
            <w:vAlign w:val="center"/>
            <w:hideMark/>
          </w:tcPr>
          <w:p w14:paraId="56749BC8"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31 343</w:t>
            </w:r>
          </w:p>
        </w:tc>
      </w:tr>
      <w:tr w:rsidR="004B14F2" w:rsidRPr="004B14F2" w14:paraId="2716CAC4" w14:textId="77777777" w:rsidTr="00041BD2">
        <w:trPr>
          <w:trHeight w:val="272"/>
        </w:trPr>
        <w:tc>
          <w:tcPr>
            <w:tcW w:w="804" w:type="dxa"/>
            <w:shd w:val="clear" w:color="000000" w:fill="FFFFFF"/>
            <w:vAlign w:val="center"/>
            <w:hideMark/>
          </w:tcPr>
          <w:p w14:paraId="719D596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w:t>
            </w:r>
          </w:p>
        </w:tc>
        <w:tc>
          <w:tcPr>
            <w:tcW w:w="1688" w:type="dxa"/>
            <w:vMerge/>
            <w:vAlign w:val="center"/>
            <w:hideMark/>
          </w:tcPr>
          <w:p w14:paraId="3C7B56C7"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62BCD719"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0194CCE0"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Төш-Булак</w:t>
            </w:r>
            <w:proofErr w:type="spellEnd"/>
          </w:p>
        </w:tc>
        <w:tc>
          <w:tcPr>
            <w:tcW w:w="1538" w:type="dxa"/>
            <w:noWrap/>
            <w:vAlign w:val="center"/>
            <w:hideMark/>
          </w:tcPr>
          <w:p w14:paraId="44846B5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2124</w:t>
            </w:r>
          </w:p>
        </w:tc>
      </w:tr>
      <w:tr w:rsidR="004B14F2" w:rsidRPr="004B14F2" w14:paraId="3B12780F" w14:textId="77777777" w:rsidTr="00041BD2">
        <w:trPr>
          <w:trHeight w:val="272"/>
        </w:trPr>
        <w:tc>
          <w:tcPr>
            <w:tcW w:w="804" w:type="dxa"/>
            <w:shd w:val="clear" w:color="000000" w:fill="FFFFFF"/>
            <w:vAlign w:val="center"/>
            <w:hideMark/>
          </w:tcPr>
          <w:p w14:paraId="306D7E32"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w:t>
            </w:r>
          </w:p>
        </w:tc>
        <w:tc>
          <w:tcPr>
            <w:tcW w:w="1688" w:type="dxa"/>
            <w:vMerge/>
            <w:vAlign w:val="center"/>
            <w:hideMark/>
          </w:tcPr>
          <w:p w14:paraId="738F1875"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noWrap/>
            <w:vAlign w:val="center"/>
            <w:hideMark/>
          </w:tcPr>
          <w:p w14:paraId="53AA279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Манас</w:t>
            </w:r>
          </w:p>
          <w:p w14:paraId="41BE3CC0" w14:textId="77777777" w:rsidR="004B14F2" w:rsidRPr="004B14F2" w:rsidRDefault="004B14F2" w:rsidP="004B14F2">
            <w:pPr>
              <w:spacing w:after="0" w:line="240" w:lineRule="auto"/>
              <w:jc w:val="center"/>
              <w:rPr>
                <w:rFonts w:eastAsia="Times New Roman" w:cstheme="minorHAnsi"/>
                <w:color w:val="000000"/>
                <w:lang w:eastAsia="ru-RU"/>
              </w:rPr>
            </w:pPr>
          </w:p>
          <w:p w14:paraId="3A2D6A9E" w14:textId="77777777" w:rsidR="004B14F2" w:rsidRPr="004B14F2" w:rsidRDefault="004B14F2" w:rsidP="004B14F2">
            <w:pPr>
              <w:spacing w:after="0" w:line="240" w:lineRule="auto"/>
              <w:jc w:val="center"/>
              <w:rPr>
                <w:rFonts w:eastAsia="Times New Roman" w:cstheme="minorHAnsi"/>
                <w:color w:val="000000"/>
                <w:lang w:eastAsia="ru-RU"/>
              </w:rPr>
            </w:pPr>
          </w:p>
          <w:p w14:paraId="7B5FF335" w14:textId="77777777" w:rsidR="004B14F2" w:rsidRPr="004B14F2" w:rsidRDefault="004B14F2" w:rsidP="004B14F2">
            <w:pPr>
              <w:spacing w:after="0" w:line="240" w:lineRule="auto"/>
              <w:jc w:val="center"/>
              <w:rPr>
                <w:rFonts w:eastAsia="Times New Roman" w:cstheme="minorHAnsi"/>
                <w:color w:val="000000"/>
                <w:lang w:eastAsia="ru-RU"/>
              </w:rPr>
            </w:pPr>
          </w:p>
          <w:p w14:paraId="2B0220D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Манас</w:t>
            </w:r>
          </w:p>
          <w:p w14:paraId="0BB33AEB"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noWrap/>
            <w:vAlign w:val="center"/>
            <w:hideMark/>
          </w:tcPr>
          <w:p w14:paraId="75E7F62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Ак-Жол</w:t>
            </w:r>
          </w:p>
        </w:tc>
        <w:tc>
          <w:tcPr>
            <w:tcW w:w="1538" w:type="dxa"/>
            <w:noWrap/>
            <w:vAlign w:val="center"/>
            <w:hideMark/>
          </w:tcPr>
          <w:p w14:paraId="5EDC0E0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3 073</w:t>
            </w:r>
          </w:p>
        </w:tc>
      </w:tr>
      <w:tr w:rsidR="004B14F2" w:rsidRPr="004B14F2" w14:paraId="0381BD0C" w14:textId="77777777" w:rsidTr="00041BD2">
        <w:trPr>
          <w:trHeight w:val="272"/>
        </w:trPr>
        <w:tc>
          <w:tcPr>
            <w:tcW w:w="804" w:type="dxa"/>
            <w:shd w:val="clear" w:color="000000" w:fill="FFFFFF"/>
            <w:vAlign w:val="center"/>
            <w:hideMark/>
          </w:tcPr>
          <w:p w14:paraId="4E94B1A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8</w:t>
            </w:r>
          </w:p>
        </w:tc>
        <w:tc>
          <w:tcPr>
            <w:tcW w:w="1688" w:type="dxa"/>
            <w:vMerge/>
            <w:vAlign w:val="center"/>
            <w:hideMark/>
          </w:tcPr>
          <w:p w14:paraId="397094E9"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2F0D736E"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3212130F"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Төрт-Көл</w:t>
            </w:r>
            <w:proofErr w:type="spellEnd"/>
          </w:p>
        </w:tc>
        <w:tc>
          <w:tcPr>
            <w:tcW w:w="1538" w:type="dxa"/>
            <w:noWrap/>
            <w:vAlign w:val="center"/>
            <w:hideMark/>
          </w:tcPr>
          <w:p w14:paraId="7A7206F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1 092</w:t>
            </w:r>
          </w:p>
        </w:tc>
      </w:tr>
      <w:tr w:rsidR="004B14F2" w:rsidRPr="004B14F2" w14:paraId="733A6A89" w14:textId="77777777" w:rsidTr="00041BD2">
        <w:trPr>
          <w:trHeight w:val="272"/>
        </w:trPr>
        <w:tc>
          <w:tcPr>
            <w:tcW w:w="804" w:type="dxa"/>
            <w:shd w:val="clear" w:color="000000" w:fill="FFFFFF"/>
            <w:vAlign w:val="center"/>
            <w:hideMark/>
          </w:tcPr>
          <w:p w14:paraId="233E3952"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9</w:t>
            </w:r>
          </w:p>
        </w:tc>
        <w:tc>
          <w:tcPr>
            <w:tcW w:w="1688" w:type="dxa"/>
            <w:vMerge/>
            <w:vAlign w:val="center"/>
            <w:hideMark/>
          </w:tcPr>
          <w:p w14:paraId="2529CEF7"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4FF59AD8"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1C42246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Манас</w:t>
            </w:r>
          </w:p>
        </w:tc>
        <w:tc>
          <w:tcPr>
            <w:tcW w:w="1538" w:type="dxa"/>
            <w:noWrap/>
            <w:vAlign w:val="center"/>
            <w:hideMark/>
          </w:tcPr>
          <w:p w14:paraId="307AD49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4 891</w:t>
            </w:r>
          </w:p>
        </w:tc>
      </w:tr>
      <w:tr w:rsidR="004B14F2" w:rsidRPr="004B14F2" w14:paraId="4FC6F573" w14:textId="77777777" w:rsidTr="00041BD2">
        <w:trPr>
          <w:trHeight w:val="272"/>
        </w:trPr>
        <w:tc>
          <w:tcPr>
            <w:tcW w:w="804" w:type="dxa"/>
            <w:shd w:val="clear" w:color="000000" w:fill="FFFFFF"/>
            <w:vAlign w:val="center"/>
            <w:hideMark/>
          </w:tcPr>
          <w:p w14:paraId="23160720"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10</w:t>
            </w:r>
          </w:p>
        </w:tc>
        <w:tc>
          <w:tcPr>
            <w:tcW w:w="1688" w:type="dxa"/>
            <w:vMerge/>
            <w:vAlign w:val="center"/>
            <w:hideMark/>
          </w:tcPr>
          <w:p w14:paraId="1F1C2C1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16D55E68"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129377A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Фрунзе</w:t>
            </w:r>
          </w:p>
        </w:tc>
        <w:tc>
          <w:tcPr>
            <w:tcW w:w="1538" w:type="dxa"/>
            <w:noWrap/>
            <w:vAlign w:val="center"/>
            <w:hideMark/>
          </w:tcPr>
          <w:p w14:paraId="3E61FA2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4318</w:t>
            </w:r>
          </w:p>
        </w:tc>
      </w:tr>
      <w:tr w:rsidR="004B14F2" w:rsidRPr="004B14F2" w14:paraId="5739F64A" w14:textId="77777777" w:rsidTr="00041BD2">
        <w:trPr>
          <w:trHeight w:val="272"/>
        </w:trPr>
        <w:tc>
          <w:tcPr>
            <w:tcW w:w="804" w:type="dxa"/>
            <w:shd w:val="clear" w:color="000000" w:fill="FFFFFF"/>
            <w:vAlign w:val="center"/>
            <w:hideMark/>
          </w:tcPr>
          <w:p w14:paraId="1EC30E9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11</w:t>
            </w:r>
          </w:p>
        </w:tc>
        <w:tc>
          <w:tcPr>
            <w:tcW w:w="1688" w:type="dxa"/>
            <w:vMerge/>
            <w:vAlign w:val="center"/>
            <w:hideMark/>
          </w:tcPr>
          <w:p w14:paraId="3C13EAE9"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6327B2A0"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04FC96F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Озерное</w:t>
            </w:r>
          </w:p>
        </w:tc>
        <w:tc>
          <w:tcPr>
            <w:tcW w:w="1538" w:type="dxa"/>
            <w:noWrap/>
            <w:vAlign w:val="center"/>
            <w:hideMark/>
          </w:tcPr>
          <w:p w14:paraId="6939533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1040</w:t>
            </w:r>
          </w:p>
        </w:tc>
      </w:tr>
      <w:tr w:rsidR="004B14F2" w:rsidRPr="004B14F2" w14:paraId="1831353E" w14:textId="77777777" w:rsidTr="00041BD2">
        <w:trPr>
          <w:trHeight w:val="272"/>
        </w:trPr>
        <w:tc>
          <w:tcPr>
            <w:tcW w:w="804" w:type="dxa"/>
            <w:shd w:val="clear" w:color="000000" w:fill="FFFFFF"/>
            <w:vAlign w:val="center"/>
            <w:hideMark/>
          </w:tcPr>
          <w:p w14:paraId="65AA4D2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12</w:t>
            </w:r>
          </w:p>
        </w:tc>
        <w:tc>
          <w:tcPr>
            <w:tcW w:w="1688" w:type="dxa"/>
            <w:vMerge/>
            <w:vAlign w:val="center"/>
            <w:hideMark/>
          </w:tcPr>
          <w:p w14:paraId="515E8398"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31EB416D"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2939B8F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Студенческое</w:t>
            </w:r>
          </w:p>
        </w:tc>
        <w:tc>
          <w:tcPr>
            <w:tcW w:w="1538" w:type="dxa"/>
            <w:noWrap/>
            <w:vAlign w:val="center"/>
            <w:hideMark/>
          </w:tcPr>
          <w:p w14:paraId="267957FC"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2814</w:t>
            </w:r>
          </w:p>
        </w:tc>
      </w:tr>
      <w:tr w:rsidR="004B14F2" w:rsidRPr="004B14F2" w14:paraId="0479736E" w14:textId="77777777" w:rsidTr="00041BD2">
        <w:trPr>
          <w:trHeight w:val="272"/>
        </w:trPr>
        <w:tc>
          <w:tcPr>
            <w:tcW w:w="804" w:type="dxa"/>
            <w:shd w:val="clear" w:color="000000" w:fill="FFFFFF"/>
            <w:vAlign w:val="center"/>
            <w:hideMark/>
          </w:tcPr>
          <w:p w14:paraId="32D44512"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13</w:t>
            </w:r>
          </w:p>
        </w:tc>
        <w:tc>
          <w:tcPr>
            <w:tcW w:w="1688" w:type="dxa"/>
            <w:vMerge/>
            <w:vAlign w:val="center"/>
            <w:hideMark/>
          </w:tcPr>
          <w:p w14:paraId="146A8A3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noWrap/>
            <w:vAlign w:val="center"/>
            <w:hideMark/>
          </w:tcPr>
          <w:p w14:paraId="56448504"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Кайназаров</w:t>
            </w:r>
            <w:proofErr w:type="spellEnd"/>
          </w:p>
        </w:tc>
        <w:tc>
          <w:tcPr>
            <w:tcW w:w="2798" w:type="dxa"/>
            <w:noWrap/>
            <w:vAlign w:val="center"/>
            <w:hideMark/>
          </w:tcPr>
          <w:p w14:paraId="1DAFD70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Первомайское</w:t>
            </w:r>
          </w:p>
        </w:tc>
        <w:tc>
          <w:tcPr>
            <w:tcW w:w="1538" w:type="dxa"/>
            <w:noWrap/>
            <w:vAlign w:val="center"/>
            <w:hideMark/>
          </w:tcPr>
          <w:p w14:paraId="7DD8E29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2 057</w:t>
            </w:r>
          </w:p>
        </w:tc>
      </w:tr>
      <w:tr w:rsidR="004B14F2" w:rsidRPr="004B14F2" w14:paraId="4D662BF5" w14:textId="77777777" w:rsidTr="00041BD2">
        <w:trPr>
          <w:trHeight w:val="272"/>
        </w:trPr>
        <w:tc>
          <w:tcPr>
            <w:tcW w:w="804" w:type="dxa"/>
            <w:shd w:val="clear" w:color="000000" w:fill="FFFFFF"/>
            <w:vAlign w:val="center"/>
            <w:hideMark/>
          </w:tcPr>
          <w:p w14:paraId="424DFBD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14</w:t>
            </w:r>
          </w:p>
        </w:tc>
        <w:tc>
          <w:tcPr>
            <w:tcW w:w="1688" w:type="dxa"/>
            <w:vMerge/>
            <w:vAlign w:val="center"/>
            <w:hideMark/>
          </w:tcPr>
          <w:p w14:paraId="44C2EF0C"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55982F1"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56011A6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Чат-</w:t>
            </w:r>
            <w:proofErr w:type="spellStart"/>
            <w:r w:rsidRPr="004B14F2">
              <w:rPr>
                <w:rFonts w:eastAsia="Times New Roman" w:cstheme="minorHAnsi"/>
                <w:color w:val="000000"/>
                <w:lang w:eastAsia="ru-RU"/>
              </w:rPr>
              <w:t>Кел</w:t>
            </w:r>
            <w:proofErr w:type="spellEnd"/>
          </w:p>
        </w:tc>
        <w:tc>
          <w:tcPr>
            <w:tcW w:w="1538" w:type="dxa"/>
            <w:noWrap/>
            <w:vAlign w:val="center"/>
            <w:hideMark/>
          </w:tcPr>
          <w:p w14:paraId="035E22B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3 550</w:t>
            </w:r>
          </w:p>
        </w:tc>
      </w:tr>
      <w:tr w:rsidR="004B14F2" w:rsidRPr="004B14F2" w14:paraId="16D3AE05" w14:textId="77777777" w:rsidTr="00041BD2">
        <w:trPr>
          <w:trHeight w:val="272"/>
        </w:trPr>
        <w:tc>
          <w:tcPr>
            <w:tcW w:w="804" w:type="dxa"/>
            <w:shd w:val="clear" w:color="000000" w:fill="FFFFFF"/>
            <w:vAlign w:val="center"/>
            <w:hideMark/>
          </w:tcPr>
          <w:p w14:paraId="63B1244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15</w:t>
            </w:r>
          </w:p>
        </w:tc>
        <w:tc>
          <w:tcPr>
            <w:tcW w:w="1688" w:type="dxa"/>
            <w:vMerge/>
            <w:vAlign w:val="center"/>
            <w:hideMark/>
          </w:tcPr>
          <w:p w14:paraId="1DCA970F" w14:textId="77777777" w:rsidR="004B14F2" w:rsidRPr="004B14F2" w:rsidRDefault="004B14F2" w:rsidP="004B14F2">
            <w:pPr>
              <w:spacing w:after="0" w:line="240" w:lineRule="auto"/>
              <w:rPr>
                <w:rFonts w:eastAsia="Times New Roman" w:cstheme="minorHAnsi"/>
                <w:color w:val="000000"/>
                <w:lang w:eastAsia="ru-RU"/>
              </w:rPr>
            </w:pPr>
          </w:p>
        </w:tc>
        <w:tc>
          <w:tcPr>
            <w:tcW w:w="2401" w:type="dxa"/>
            <w:noWrap/>
            <w:vAlign w:val="center"/>
            <w:hideMark/>
          </w:tcPr>
          <w:p w14:paraId="0011E24F"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Кожомкул</w:t>
            </w:r>
            <w:proofErr w:type="spellEnd"/>
          </w:p>
        </w:tc>
        <w:tc>
          <w:tcPr>
            <w:tcW w:w="2798" w:type="dxa"/>
            <w:noWrap/>
            <w:vAlign w:val="center"/>
            <w:hideMark/>
          </w:tcPr>
          <w:p w14:paraId="4923AB98"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Кожомкул</w:t>
            </w:r>
            <w:proofErr w:type="spellEnd"/>
          </w:p>
        </w:tc>
        <w:tc>
          <w:tcPr>
            <w:tcW w:w="1538" w:type="dxa"/>
            <w:noWrap/>
            <w:vAlign w:val="center"/>
            <w:hideMark/>
          </w:tcPr>
          <w:p w14:paraId="787AB73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40 000</w:t>
            </w:r>
          </w:p>
        </w:tc>
      </w:tr>
      <w:tr w:rsidR="004B14F2" w:rsidRPr="004B14F2" w14:paraId="72634665" w14:textId="77777777" w:rsidTr="00041BD2">
        <w:trPr>
          <w:trHeight w:val="272"/>
        </w:trPr>
        <w:tc>
          <w:tcPr>
            <w:tcW w:w="804" w:type="dxa"/>
            <w:shd w:val="clear" w:color="000000" w:fill="FFFFFF"/>
            <w:vAlign w:val="center"/>
            <w:hideMark/>
          </w:tcPr>
          <w:p w14:paraId="51C7C52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16</w:t>
            </w:r>
          </w:p>
        </w:tc>
        <w:tc>
          <w:tcPr>
            <w:tcW w:w="1688" w:type="dxa"/>
            <w:vMerge/>
            <w:vAlign w:val="center"/>
            <w:hideMark/>
          </w:tcPr>
          <w:p w14:paraId="77E3C3CE"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noWrap/>
            <w:vAlign w:val="center"/>
            <w:hideMark/>
          </w:tcPr>
          <w:p w14:paraId="77DBB71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Нижне-</w:t>
            </w:r>
            <w:proofErr w:type="spellStart"/>
            <w:r w:rsidRPr="004B14F2">
              <w:rPr>
                <w:rFonts w:eastAsia="Times New Roman" w:cstheme="minorHAnsi"/>
                <w:color w:val="000000"/>
                <w:lang w:eastAsia="ru-RU"/>
              </w:rPr>
              <w:t>Чуйск</w:t>
            </w:r>
            <w:proofErr w:type="spellEnd"/>
          </w:p>
        </w:tc>
        <w:tc>
          <w:tcPr>
            <w:tcW w:w="2798" w:type="dxa"/>
            <w:noWrap/>
            <w:vAlign w:val="center"/>
            <w:hideMark/>
          </w:tcPr>
          <w:p w14:paraId="430BAD92"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Камышановка</w:t>
            </w:r>
          </w:p>
        </w:tc>
        <w:tc>
          <w:tcPr>
            <w:tcW w:w="1538" w:type="dxa"/>
            <w:noWrap/>
            <w:vAlign w:val="center"/>
            <w:hideMark/>
          </w:tcPr>
          <w:p w14:paraId="320E872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3 159</w:t>
            </w:r>
          </w:p>
        </w:tc>
      </w:tr>
      <w:tr w:rsidR="004B14F2" w:rsidRPr="004B14F2" w14:paraId="790C73F4" w14:textId="77777777" w:rsidTr="00041BD2">
        <w:trPr>
          <w:trHeight w:val="272"/>
        </w:trPr>
        <w:tc>
          <w:tcPr>
            <w:tcW w:w="804" w:type="dxa"/>
            <w:shd w:val="clear" w:color="000000" w:fill="FFFFFF"/>
            <w:vAlign w:val="center"/>
            <w:hideMark/>
          </w:tcPr>
          <w:p w14:paraId="6590741F"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17</w:t>
            </w:r>
          </w:p>
        </w:tc>
        <w:tc>
          <w:tcPr>
            <w:tcW w:w="1688" w:type="dxa"/>
            <w:vMerge/>
            <w:vAlign w:val="center"/>
            <w:hideMark/>
          </w:tcPr>
          <w:p w14:paraId="71C3A499"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798E6B87"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67C01440"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Нижнечуйское</w:t>
            </w:r>
            <w:proofErr w:type="spellEnd"/>
          </w:p>
        </w:tc>
        <w:tc>
          <w:tcPr>
            <w:tcW w:w="1538" w:type="dxa"/>
            <w:noWrap/>
            <w:vAlign w:val="center"/>
            <w:hideMark/>
          </w:tcPr>
          <w:p w14:paraId="4ED5BEF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2 796</w:t>
            </w:r>
          </w:p>
        </w:tc>
      </w:tr>
      <w:tr w:rsidR="004B14F2" w:rsidRPr="004B14F2" w14:paraId="3CDC72CA" w14:textId="77777777" w:rsidTr="00041BD2">
        <w:trPr>
          <w:trHeight w:val="272"/>
        </w:trPr>
        <w:tc>
          <w:tcPr>
            <w:tcW w:w="804" w:type="dxa"/>
            <w:shd w:val="clear" w:color="000000" w:fill="FFFFFF"/>
            <w:vAlign w:val="center"/>
            <w:hideMark/>
          </w:tcPr>
          <w:p w14:paraId="6DC9507F"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18</w:t>
            </w:r>
          </w:p>
        </w:tc>
        <w:tc>
          <w:tcPr>
            <w:tcW w:w="1688" w:type="dxa"/>
            <w:vMerge/>
            <w:vAlign w:val="center"/>
            <w:hideMark/>
          </w:tcPr>
          <w:p w14:paraId="5F2217E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39FB5421"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79D748B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Садовое</w:t>
            </w:r>
          </w:p>
        </w:tc>
        <w:tc>
          <w:tcPr>
            <w:tcW w:w="1538" w:type="dxa"/>
            <w:noWrap/>
            <w:vAlign w:val="center"/>
            <w:hideMark/>
          </w:tcPr>
          <w:p w14:paraId="530D35F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1 599</w:t>
            </w:r>
          </w:p>
        </w:tc>
      </w:tr>
      <w:tr w:rsidR="004B14F2" w:rsidRPr="004B14F2" w14:paraId="08B10C36" w14:textId="77777777" w:rsidTr="00041BD2">
        <w:trPr>
          <w:trHeight w:val="272"/>
        </w:trPr>
        <w:tc>
          <w:tcPr>
            <w:tcW w:w="804" w:type="dxa"/>
            <w:shd w:val="clear" w:color="000000" w:fill="FFFFFF"/>
            <w:vAlign w:val="center"/>
            <w:hideMark/>
          </w:tcPr>
          <w:p w14:paraId="702C8759"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19</w:t>
            </w:r>
          </w:p>
        </w:tc>
        <w:tc>
          <w:tcPr>
            <w:tcW w:w="1688" w:type="dxa"/>
            <w:vMerge/>
            <w:vAlign w:val="center"/>
            <w:hideMark/>
          </w:tcPr>
          <w:p w14:paraId="7751449C"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3C20871"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45CA7C9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Северное</w:t>
            </w:r>
          </w:p>
        </w:tc>
        <w:tc>
          <w:tcPr>
            <w:tcW w:w="1538" w:type="dxa"/>
            <w:noWrap/>
            <w:vAlign w:val="center"/>
            <w:hideMark/>
          </w:tcPr>
          <w:p w14:paraId="041A86C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1 189</w:t>
            </w:r>
          </w:p>
        </w:tc>
      </w:tr>
      <w:tr w:rsidR="004B14F2" w:rsidRPr="004B14F2" w14:paraId="05BDD4EF" w14:textId="77777777" w:rsidTr="00041BD2">
        <w:trPr>
          <w:trHeight w:val="272"/>
        </w:trPr>
        <w:tc>
          <w:tcPr>
            <w:tcW w:w="804" w:type="dxa"/>
            <w:shd w:val="clear" w:color="000000" w:fill="FFFFFF"/>
            <w:vAlign w:val="center"/>
            <w:hideMark/>
          </w:tcPr>
          <w:p w14:paraId="0B2E228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20</w:t>
            </w:r>
          </w:p>
        </w:tc>
        <w:tc>
          <w:tcPr>
            <w:tcW w:w="1688" w:type="dxa"/>
            <w:vMerge/>
            <w:vAlign w:val="center"/>
            <w:hideMark/>
          </w:tcPr>
          <w:p w14:paraId="03EF3D49"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noWrap/>
            <w:vAlign w:val="center"/>
            <w:hideMark/>
          </w:tcPr>
          <w:p w14:paraId="0C0EBB6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Жаны Пахта</w:t>
            </w:r>
          </w:p>
        </w:tc>
        <w:tc>
          <w:tcPr>
            <w:tcW w:w="2798" w:type="dxa"/>
            <w:noWrap/>
            <w:vAlign w:val="center"/>
            <w:hideMark/>
          </w:tcPr>
          <w:p w14:paraId="2C37A2B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Жаны Пахта</w:t>
            </w:r>
          </w:p>
        </w:tc>
        <w:tc>
          <w:tcPr>
            <w:tcW w:w="1538" w:type="dxa"/>
            <w:noWrap/>
            <w:vAlign w:val="center"/>
            <w:hideMark/>
          </w:tcPr>
          <w:p w14:paraId="6D698FC8"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4 279</w:t>
            </w:r>
          </w:p>
        </w:tc>
      </w:tr>
      <w:tr w:rsidR="004B14F2" w:rsidRPr="004B14F2" w14:paraId="0DE66460" w14:textId="77777777" w:rsidTr="00041BD2">
        <w:trPr>
          <w:trHeight w:val="272"/>
        </w:trPr>
        <w:tc>
          <w:tcPr>
            <w:tcW w:w="804" w:type="dxa"/>
            <w:shd w:val="clear" w:color="000000" w:fill="FFFFFF"/>
            <w:vAlign w:val="center"/>
            <w:hideMark/>
          </w:tcPr>
          <w:p w14:paraId="5E9E903E"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21</w:t>
            </w:r>
          </w:p>
        </w:tc>
        <w:tc>
          <w:tcPr>
            <w:tcW w:w="1688" w:type="dxa"/>
            <w:vMerge/>
            <w:vAlign w:val="center"/>
            <w:hideMark/>
          </w:tcPr>
          <w:p w14:paraId="041075F1"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068942BF"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5AD2429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Мирный</w:t>
            </w:r>
          </w:p>
        </w:tc>
        <w:tc>
          <w:tcPr>
            <w:tcW w:w="1538" w:type="dxa"/>
            <w:noWrap/>
            <w:vAlign w:val="center"/>
            <w:hideMark/>
          </w:tcPr>
          <w:p w14:paraId="4F51BDA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1 454</w:t>
            </w:r>
          </w:p>
        </w:tc>
      </w:tr>
      <w:tr w:rsidR="004B14F2" w:rsidRPr="004B14F2" w14:paraId="6F45991C" w14:textId="77777777" w:rsidTr="00041BD2">
        <w:trPr>
          <w:trHeight w:val="272"/>
        </w:trPr>
        <w:tc>
          <w:tcPr>
            <w:tcW w:w="804" w:type="dxa"/>
            <w:shd w:val="clear" w:color="000000" w:fill="FFFFFF"/>
            <w:vAlign w:val="center"/>
            <w:hideMark/>
          </w:tcPr>
          <w:p w14:paraId="5AA57823"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22</w:t>
            </w:r>
          </w:p>
        </w:tc>
        <w:tc>
          <w:tcPr>
            <w:tcW w:w="1688" w:type="dxa"/>
            <w:vMerge/>
            <w:vAlign w:val="center"/>
            <w:hideMark/>
          </w:tcPr>
          <w:p w14:paraId="18FEB89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7EFB9B6B"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158644A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Нижне-Восточное</w:t>
            </w:r>
          </w:p>
        </w:tc>
        <w:tc>
          <w:tcPr>
            <w:tcW w:w="1538" w:type="dxa"/>
            <w:noWrap/>
            <w:vAlign w:val="center"/>
            <w:hideMark/>
          </w:tcPr>
          <w:p w14:paraId="5B052411"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1 326</w:t>
            </w:r>
          </w:p>
        </w:tc>
      </w:tr>
      <w:tr w:rsidR="004B14F2" w:rsidRPr="004B14F2" w14:paraId="1E178A1B" w14:textId="77777777" w:rsidTr="00041BD2">
        <w:trPr>
          <w:trHeight w:val="272"/>
        </w:trPr>
        <w:tc>
          <w:tcPr>
            <w:tcW w:w="804" w:type="dxa"/>
            <w:shd w:val="clear" w:color="000000" w:fill="FFFFFF"/>
            <w:vAlign w:val="center"/>
            <w:hideMark/>
          </w:tcPr>
          <w:p w14:paraId="5C0FA77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23</w:t>
            </w:r>
          </w:p>
        </w:tc>
        <w:tc>
          <w:tcPr>
            <w:tcW w:w="1688" w:type="dxa"/>
            <w:vMerge/>
            <w:vAlign w:val="center"/>
            <w:hideMark/>
          </w:tcPr>
          <w:p w14:paraId="5F97F6B7" w14:textId="77777777" w:rsidR="004B14F2" w:rsidRPr="004B14F2" w:rsidRDefault="004B14F2" w:rsidP="004B14F2">
            <w:pPr>
              <w:spacing w:after="0" w:line="240" w:lineRule="auto"/>
              <w:rPr>
                <w:rFonts w:eastAsia="Times New Roman" w:cstheme="minorHAnsi"/>
                <w:color w:val="000000"/>
                <w:lang w:eastAsia="ru-RU"/>
              </w:rPr>
            </w:pPr>
          </w:p>
        </w:tc>
        <w:tc>
          <w:tcPr>
            <w:tcW w:w="2401" w:type="dxa"/>
            <w:noWrap/>
            <w:vAlign w:val="center"/>
            <w:hideMark/>
          </w:tcPr>
          <w:p w14:paraId="63E0A1B2"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Г.Бишкек</w:t>
            </w:r>
            <w:proofErr w:type="spellEnd"/>
            <w:r w:rsidRPr="004B14F2">
              <w:rPr>
                <w:rFonts w:eastAsia="Times New Roman" w:cstheme="minorHAnsi"/>
                <w:color w:val="000000"/>
                <w:lang w:eastAsia="ru-RU"/>
              </w:rPr>
              <w:t>, Ленинский р-н</w:t>
            </w:r>
          </w:p>
        </w:tc>
        <w:tc>
          <w:tcPr>
            <w:tcW w:w="2798" w:type="dxa"/>
            <w:noWrap/>
            <w:vAlign w:val="center"/>
            <w:hideMark/>
          </w:tcPr>
          <w:p w14:paraId="3BA813F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Жал</w:t>
            </w:r>
          </w:p>
        </w:tc>
        <w:tc>
          <w:tcPr>
            <w:tcW w:w="1538" w:type="dxa"/>
            <w:noWrap/>
            <w:vAlign w:val="center"/>
            <w:hideMark/>
          </w:tcPr>
          <w:p w14:paraId="3A13A11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2 624</w:t>
            </w:r>
          </w:p>
        </w:tc>
      </w:tr>
      <w:tr w:rsidR="004B14F2" w:rsidRPr="004B14F2" w14:paraId="7C584C12" w14:textId="77777777" w:rsidTr="00041BD2">
        <w:trPr>
          <w:trHeight w:val="272"/>
        </w:trPr>
        <w:tc>
          <w:tcPr>
            <w:tcW w:w="804" w:type="dxa"/>
            <w:shd w:val="clear" w:color="000000" w:fill="92D050"/>
            <w:vAlign w:val="center"/>
            <w:hideMark/>
          </w:tcPr>
          <w:p w14:paraId="081A01BB" w14:textId="77777777" w:rsidR="004B14F2" w:rsidRPr="004B14F2" w:rsidRDefault="004B14F2" w:rsidP="004B14F2">
            <w:pPr>
              <w:spacing w:after="0" w:line="240" w:lineRule="auto"/>
              <w:jc w:val="center"/>
              <w:rPr>
                <w:rFonts w:eastAsia="Times New Roman" w:cstheme="minorHAnsi"/>
                <w:color w:val="000000"/>
                <w:lang w:eastAsia="ru-RU"/>
              </w:rPr>
            </w:pPr>
          </w:p>
        </w:tc>
        <w:tc>
          <w:tcPr>
            <w:tcW w:w="1688" w:type="dxa"/>
            <w:shd w:val="clear" w:color="000000" w:fill="92D050"/>
            <w:noWrap/>
            <w:vAlign w:val="center"/>
            <w:hideMark/>
          </w:tcPr>
          <w:p w14:paraId="68C12731"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2401" w:type="dxa"/>
            <w:shd w:val="clear" w:color="000000" w:fill="92D050"/>
            <w:noWrap/>
            <w:vAlign w:val="center"/>
            <w:hideMark/>
          </w:tcPr>
          <w:p w14:paraId="55096ED9"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w:t>
            </w:r>
          </w:p>
        </w:tc>
        <w:tc>
          <w:tcPr>
            <w:tcW w:w="2798" w:type="dxa"/>
            <w:shd w:val="clear" w:color="000000" w:fill="92D050"/>
            <w:noWrap/>
            <w:vAlign w:val="center"/>
            <w:hideMark/>
          </w:tcPr>
          <w:p w14:paraId="65EE51D2"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23</w:t>
            </w:r>
          </w:p>
        </w:tc>
        <w:tc>
          <w:tcPr>
            <w:tcW w:w="1538" w:type="dxa"/>
            <w:shd w:val="clear" w:color="000000" w:fill="92D050"/>
            <w:noWrap/>
            <w:vAlign w:val="center"/>
            <w:hideMark/>
          </w:tcPr>
          <w:p w14:paraId="02C5E113"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123 611</w:t>
            </w:r>
          </w:p>
        </w:tc>
      </w:tr>
      <w:tr w:rsidR="004B14F2" w:rsidRPr="004B14F2" w14:paraId="3FE425EE" w14:textId="77777777" w:rsidTr="00041BD2">
        <w:trPr>
          <w:trHeight w:val="272"/>
        </w:trPr>
        <w:tc>
          <w:tcPr>
            <w:tcW w:w="804" w:type="dxa"/>
            <w:shd w:val="clear" w:color="000000" w:fill="FFFFFF"/>
            <w:vAlign w:val="center"/>
            <w:hideMark/>
          </w:tcPr>
          <w:p w14:paraId="626B5B41"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24</w:t>
            </w:r>
          </w:p>
        </w:tc>
        <w:tc>
          <w:tcPr>
            <w:tcW w:w="1688" w:type="dxa"/>
            <w:vMerge w:val="restart"/>
            <w:shd w:val="clear" w:color="000000" w:fill="FFFFFF"/>
            <w:noWrap/>
            <w:vAlign w:val="center"/>
            <w:hideMark/>
          </w:tcPr>
          <w:p w14:paraId="4B98C22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Панфилов</w:t>
            </w:r>
          </w:p>
        </w:tc>
        <w:tc>
          <w:tcPr>
            <w:tcW w:w="2401" w:type="dxa"/>
            <w:noWrap/>
            <w:vAlign w:val="center"/>
            <w:hideMark/>
          </w:tcPr>
          <w:p w14:paraId="3E5E11F6"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г.Каинды</w:t>
            </w:r>
            <w:proofErr w:type="spellEnd"/>
          </w:p>
        </w:tc>
        <w:tc>
          <w:tcPr>
            <w:tcW w:w="2798" w:type="dxa"/>
            <w:noWrap/>
            <w:vAlign w:val="center"/>
            <w:hideMark/>
          </w:tcPr>
          <w:p w14:paraId="39E3ED7F"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г.Каинды</w:t>
            </w:r>
            <w:proofErr w:type="spellEnd"/>
            <w:r w:rsidRPr="004B14F2">
              <w:rPr>
                <w:rFonts w:eastAsia="Times New Roman" w:cstheme="minorHAnsi"/>
                <w:color w:val="000000"/>
                <w:lang w:eastAsia="ru-RU"/>
              </w:rPr>
              <w:t xml:space="preserve"> </w:t>
            </w:r>
          </w:p>
        </w:tc>
        <w:tc>
          <w:tcPr>
            <w:tcW w:w="1538" w:type="dxa"/>
            <w:noWrap/>
            <w:vAlign w:val="center"/>
            <w:hideMark/>
          </w:tcPr>
          <w:p w14:paraId="781B06E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9 755</w:t>
            </w:r>
          </w:p>
        </w:tc>
      </w:tr>
      <w:tr w:rsidR="004B14F2" w:rsidRPr="004B14F2" w14:paraId="75BC9397" w14:textId="77777777" w:rsidTr="00041BD2">
        <w:trPr>
          <w:trHeight w:val="272"/>
        </w:trPr>
        <w:tc>
          <w:tcPr>
            <w:tcW w:w="804" w:type="dxa"/>
            <w:shd w:val="clear" w:color="000000" w:fill="FFFFFF"/>
            <w:vAlign w:val="center"/>
            <w:hideMark/>
          </w:tcPr>
          <w:p w14:paraId="2E8FF1D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25</w:t>
            </w:r>
          </w:p>
        </w:tc>
        <w:tc>
          <w:tcPr>
            <w:tcW w:w="1688" w:type="dxa"/>
            <w:vMerge/>
            <w:vAlign w:val="center"/>
            <w:hideMark/>
          </w:tcPr>
          <w:p w14:paraId="633E2297"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noWrap/>
            <w:vAlign w:val="center"/>
            <w:hideMark/>
          </w:tcPr>
          <w:p w14:paraId="61C1F85C"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Күрпүлдок</w:t>
            </w:r>
            <w:proofErr w:type="spellEnd"/>
          </w:p>
        </w:tc>
        <w:tc>
          <w:tcPr>
            <w:tcW w:w="2798" w:type="dxa"/>
            <w:noWrap/>
            <w:vAlign w:val="center"/>
            <w:hideMark/>
          </w:tcPr>
          <w:p w14:paraId="6961C4C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 xml:space="preserve">Октябрьский </w:t>
            </w:r>
          </w:p>
        </w:tc>
        <w:tc>
          <w:tcPr>
            <w:tcW w:w="1538" w:type="dxa"/>
            <w:noWrap/>
            <w:vAlign w:val="center"/>
            <w:hideMark/>
          </w:tcPr>
          <w:p w14:paraId="66C6DA9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1 179</w:t>
            </w:r>
          </w:p>
        </w:tc>
      </w:tr>
      <w:tr w:rsidR="004B14F2" w:rsidRPr="004B14F2" w14:paraId="7E83E940" w14:textId="77777777" w:rsidTr="00041BD2">
        <w:trPr>
          <w:trHeight w:val="272"/>
        </w:trPr>
        <w:tc>
          <w:tcPr>
            <w:tcW w:w="804" w:type="dxa"/>
            <w:shd w:val="clear" w:color="000000" w:fill="FFFFFF"/>
            <w:vAlign w:val="center"/>
            <w:hideMark/>
          </w:tcPr>
          <w:p w14:paraId="5E7705A9"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26</w:t>
            </w:r>
          </w:p>
        </w:tc>
        <w:tc>
          <w:tcPr>
            <w:tcW w:w="1688" w:type="dxa"/>
            <w:vMerge/>
            <w:vAlign w:val="center"/>
            <w:hideMark/>
          </w:tcPr>
          <w:p w14:paraId="1720FD56"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67A39705"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09E57F4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Кирова</w:t>
            </w:r>
          </w:p>
        </w:tc>
        <w:tc>
          <w:tcPr>
            <w:tcW w:w="1538" w:type="dxa"/>
            <w:noWrap/>
            <w:vAlign w:val="center"/>
            <w:hideMark/>
          </w:tcPr>
          <w:p w14:paraId="4451505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1 250</w:t>
            </w:r>
          </w:p>
        </w:tc>
      </w:tr>
      <w:tr w:rsidR="004B14F2" w:rsidRPr="004B14F2" w14:paraId="38F8081C" w14:textId="77777777" w:rsidTr="00041BD2">
        <w:trPr>
          <w:trHeight w:val="272"/>
        </w:trPr>
        <w:tc>
          <w:tcPr>
            <w:tcW w:w="804" w:type="dxa"/>
            <w:shd w:val="clear" w:color="000000" w:fill="FFFFFF"/>
            <w:vAlign w:val="center"/>
            <w:hideMark/>
          </w:tcPr>
          <w:p w14:paraId="25983FAD"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27</w:t>
            </w:r>
          </w:p>
        </w:tc>
        <w:tc>
          <w:tcPr>
            <w:tcW w:w="1688" w:type="dxa"/>
            <w:vMerge/>
            <w:vAlign w:val="center"/>
            <w:hideMark/>
          </w:tcPr>
          <w:p w14:paraId="5CCF9A66"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noWrap/>
            <w:vAlign w:val="center"/>
            <w:hideMark/>
          </w:tcPr>
          <w:p w14:paraId="236330F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Орто-</w:t>
            </w:r>
            <w:proofErr w:type="spellStart"/>
            <w:r w:rsidRPr="004B14F2">
              <w:rPr>
                <w:rFonts w:eastAsia="Times New Roman" w:cstheme="minorHAnsi"/>
                <w:color w:val="000000"/>
                <w:lang w:eastAsia="ru-RU"/>
              </w:rPr>
              <w:t>Кайыңды</w:t>
            </w:r>
            <w:proofErr w:type="spellEnd"/>
          </w:p>
        </w:tc>
        <w:tc>
          <w:tcPr>
            <w:tcW w:w="2798" w:type="dxa"/>
            <w:noWrap/>
            <w:vAlign w:val="center"/>
            <w:hideMark/>
          </w:tcPr>
          <w:p w14:paraId="2F5B565E"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Телман</w:t>
            </w:r>
            <w:proofErr w:type="spellEnd"/>
          </w:p>
        </w:tc>
        <w:tc>
          <w:tcPr>
            <w:tcW w:w="1538" w:type="dxa"/>
            <w:noWrap/>
            <w:vAlign w:val="center"/>
            <w:hideMark/>
          </w:tcPr>
          <w:p w14:paraId="5E0D22AC"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1 900</w:t>
            </w:r>
          </w:p>
        </w:tc>
      </w:tr>
      <w:tr w:rsidR="004B14F2" w:rsidRPr="004B14F2" w14:paraId="5F7706C5" w14:textId="77777777" w:rsidTr="00041BD2">
        <w:trPr>
          <w:trHeight w:val="272"/>
        </w:trPr>
        <w:tc>
          <w:tcPr>
            <w:tcW w:w="804" w:type="dxa"/>
            <w:shd w:val="clear" w:color="000000" w:fill="FFFFFF"/>
            <w:vAlign w:val="center"/>
            <w:hideMark/>
          </w:tcPr>
          <w:p w14:paraId="1E5BFC08"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28</w:t>
            </w:r>
          </w:p>
        </w:tc>
        <w:tc>
          <w:tcPr>
            <w:tcW w:w="1688" w:type="dxa"/>
            <w:vMerge/>
            <w:vAlign w:val="center"/>
            <w:hideMark/>
          </w:tcPr>
          <w:p w14:paraId="49E07AEC"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43D89C88" w14:textId="77777777" w:rsidR="004B14F2" w:rsidRPr="004B14F2" w:rsidRDefault="004B14F2" w:rsidP="004B14F2">
            <w:pPr>
              <w:spacing w:after="0" w:line="240" w:lineRule="auto"/>
              <w:rPr>
                <w:rFonts w:eastAsia="Times New Roman" w:cstheme="minorHAnsi"/>
                <w:color w:val="000000"/>
                <w:lang w:eastAsia="ru-RU"/>
              </w:rPr>
            </w:pPr>
          </w:p>
        </w:tc>
        <w:tc>
          <w:tcPr>
            <w:tcW w:w="2798" w:type="dxa"/>
            <w:noWrap/>
            <w:vAlign w:val="center"/>
            <w:hideMark/>
          </w:tcPr>
          <w:p w14:paraId="67F9DD5A"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Букара</w:t>
            </w:r>
            <w:proofErr w:type="spellEnd"/>
          </w:p>
        </w:tc>
        <w:tc>
          <w:tcPr>
            <w:tcW w:w="1538" w:type="dxa"/>
            <w:noWrap/>
            <w:vAlign w:val="center"/>
            <w:hideMark/>
          </w:tcPr>
          <w:p w14:paraId="77ADBEA0"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1 368</w:t>
            </w:r>
          </w:p>
        </w:tc>
      </w:tr>
      <w:tr w:rsidR="004B14F2" w:rsidRPr="004B14F2" w14:paraId="6BBEE061" w14:textId="77777777" w:rsidTr="00041BD2">
        <w:trPr>
          <w:trHeight w:val="272"/>
        </w:trPr>
        <w:tc>
          <w:tcPr>
            <w:tcW w:w="804" w:type="dxa"/>
            <w:shd w:val="clear" w:color="000000" w:fill="FFFFFF"/>
            <w:vAlign w:val="center"/>
            <w:hideMark/>
          </w:tcPr>
          <w:p w14:paraId="744B9D23"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29</w:t>
            </w:r>
          </w:p>
        </w:tc>
        <w:tc>
          <w:tcPr>
            <w:tcW w:w="1688" w:type="dxa"/>
            <w:vMerge/>
            <w:vAlign w:val="center"/>
            <w:hideMark/>
          </w:tcPr>
          <w:p w14:paraId="13D8454C" w14:textId="77777777" w:rsidR="004B14F2" w:rsidRPr="004B14F2" w:rsidRDefault="004B14F2" w:rsidP="004B14F2">
            <w:pPr>
              <w:spacing w:after="0" w:line="240" w:lineRule="auto"/>
              <w:rPr>
                <w:rFonts w:eastAsia="Times New Roman" w:cstheme="minorHAnsi"/>
                <w:color w:val="000000"/>
                <w:lang w:eastAsia="ru-RU"/>
              </w:rPr>
            </w:pPr>
          </w:p>
        </w:tc>
        <w:tc>
          <w:tcPr>
            <w:tcW w:w="2401" w:type="dxa"/>
            <w:noWrap/>
            <w:vAlign w:val="center"/>
            <w:hideMark/>
          </w:tcPr>
          <w:p w14:paraId="6AE73891"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Фрунзе</w:t>
            </w:r>
          </w:p>
        </w:tc>
        <w:tc>
          <w:tcPr>
            <w:tcW w:w="2798" w:type="dxa"/>
            <w:noWrap/>
            <w:vAlign w:val="center"/>
            <w:hideMark/>
          </w:tcPr>
          <w:p w14:paraId="43720936"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Чалдобар</w:t>
            </w:r>
            <w:proofErr w:type="spellEnd"/>
          </w:p>
        </w:tc>
        <w:tc>
          <w:tcPr>
            <w:tcW w:w="1538" w:type="dxa"/>
            <w:noWrap/>
            <w:vAlign w:val="center"/>
            <w:hideMark/>
          </w:tcPr>
          <w:p w14:paraId="08D8443F"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8 640</w:t>
            </w:r>
          </w:p>
        </w:tc>
      </w:tr>
      <w:tr w:rsidR="004B14F2" w:rsidRPr="004B14F2" w14:paraId="3DDFE139" w14:textId="77777777" w:rsidTr="00041BD2">
        <w:trPr>
          <w:trHeight w:val="272"/>
        </w:trPr>
        <w:tc>
          <w:tcPr>
            <w:tcW w:w="804" w:type="dxa"/>
            <w:shd w:val="clear" w:color="000000" w:fill="92D050"/>
            <w:vAlign w:val="center"/>
            <w:hideMark/>
          </w:tcPr>
          <w:p w14:paraId="14B2CB9F" w14:textId="77777777" w:rsidR="004B14F2" w:rsidRPr="004B14F2" w:rsidRDefault="004B14F2" w:rsidP="004B14F2">
            <w:pPr>
              <w:spacing w:after="0" w:line="240" w:lineRule="auto"/>
              <w:jc w:val="center"/>
              <w:rPr>
                <w:rFonts w:eastAsia="Times New Roman" w:cstheme="minorHAnsi"/>
                <w:b/>
                <w:bCs/>
                <w:color w:val="000000"/>
                <w:lang w:eastAsia="ru-RU"/>
              </w:rPr>
            </w:pPr>
          </w:p>
        </w:tc>
        <w:tc>
          <w:tcPr>
            <w:tcW w:w="1688" w:type="dxa"/>
            <w:shd w:val="clear" w:color="000000" w:fill="92D050"/>
            <w:noWrap/>
            <w:vAlign w:val="center"/>
            <w:hideMark/>
          </w:tcPr>
          <w:p w14:paraId="2A3A594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2401" w:type="dxa"/>
            <w:shd w:val="clear" w:color="000000" w:fill="92D050"/>
            <w:noWrap/>
            <w:vAlign w:val="center"/>
            <w:hideMark/>
          </w:tcPr>
          <w:p w14:paraId="1B7F82FC"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w:t>
            </w:r>
          </w:p>
        </w:tc>
        <w:tc>
          <w:tcPr>
            <w:tcW w:w="2798" w:type="dxa"/>
            <w:shd w:val="clear" w:color="000000" w:fill="92D050"/>
            <w:noWrap/>
            <w:vAlign w:val="center"/>
            <w:hideMark/>
          </w:tcPr>
          <w:p w14:paraId="05D0CC00"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w:t>
            </w:r>
          </w:p>
        </w:tc>
        <w:tc>
          <w:tcPr>
            <w:tcW w:w="1538" w:type="dxa"/>
            <w:shd w:val="clear" w:color="000000" w:fill="92D050"/>
            <w:noWrap/>
            <w:vAlign w:val="center"/>
            <w:hideMark/>
          </w:tcPr>
          <w:p w14:paraId="362ED64C"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24 092</w:t>
            </w:r>
          </w:p>
        </w:tc>
      </w:tr>
      <w:tr w:rsidR="004B14F2" w:rsidRPr="004B14F2" w14:paraId="22556970" w14:textId="77777777" w:rsidTr="00041BD2">
        <w:trPr>
          <w:trHeight w:val="272"/>
        </w:trPr>
        <w:tc>
          <w:tcPr>
            <w:tcW w:w="4893" w:type="dxa"/>
            <w:gridSpan w:val="3"/>
            <w:shd w:val="clear" w:color="auto" w:fill="92D050"/>
            <w:vAlign w:val="center"/>
            <w:hideMark/>
          </w:tcPr>
          <w:p w14:paraId="50D029B6" w14:textId="77777777" w:rsidR="004B14F2" w:rsidRPr="004B14F2" w:rsidRDefault="004B14F2" w:rsidP="004B14F2">
            <w:pPr>
              <w:spacing w:after="0" w:line="240" w:lineRule="auto"/>
              <w:rPr>
                <w:rFonts w:eastAsia="Times New Roman" w:cstheme="minorHAnsi"/>
                <w:b/>
                <w:bCs/>
                <w:color w:val="000000"/>
                <w:lang w:eastAsia="ru-RU"/>
              </w:rPr>
            </w:pPr>
            <w:r w:rsidRPr="004B14F2">
              <w:rPr>
                <w:rFonts w:eastAsia="Times New Roman" w:cstheme="minorHAnsi"/>
                <w:b/>
                <w:bCs/>
                <w:color w:val="000000"/>
                <w:lang w:eastAsia="ru-RU"/>
              </w:rPr>
              <w:t>Иссык-Кульская область</w:t>
            </w:r>
          </w:p>
        </w:tc>
        <w:tc>
          <w:tcPr>
            <w:tcW w:w="2798" w:type="dxa"/>
            <w:shd w:val="clear" w:color="auto" w:fill="92D050"/>
            <w:vAlign w:val="center"/>
            <w:hideMark/>
          </w:tcPr>
          <w:p w14:paraId="5CDD1B6F"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 </w:t>
            </w:r>
          </w:p>
        </w:tc>
        <w:tc>
          <w:tcPr>
            <w:tcW w:w="1538" w:type="dxa"/>
            <w:shd w:val="clear" w:color="auto" w:fill="92D050"/>
            <w:vAlign w:val="center"/>
            <w:hideMark/>
          </w:tcPr>
          <w:p w14:paraId="297255E1"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 </w:t>
            </w:r>
          </w:p>
        </w:tc>
      </w:tr>
      <w:tr w:rsidR="004B14F2" w:rsidRPr="004B14F2" w14:paraId="6CB66FEE" w14:textId="77777777" w:rsidTr="00041BD2">
        <w:trPr>
          <w:trHeight w:val="272"/>
        </w:trPr>
        <w:tc>
          <w:tcPr>
            <w:tcW w:w="804" w:type="dxa"/>
            <w:shd w:val="clear" w:color="000000" w:fill="FFFFFF"/>
            <w:vAlign w:val="center"/>
            <w:hideMark/>
          </w:tcPr>
          <w:p w14:paraId="41BAB93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1688" w:type="dxa"/>
            <w:vMerge w:val="restart"/>
            <w:shd w:val="clear" w:color="000000" w:fill="FFFFFF"/>
            <w:vAlign w:val="bottom"/>
            <w:hideMark/>
          </w:tcPr>
          <w:p w14:paraId="3360506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Ак-</w:t>
            </w:r>
            <w:proofErr w:type="spellStart"/>
            <w:r w:rsidRPr="004B14F2">
              <w:rPr>
                <w:rFonts w:eastAsia="Times New Roman" w:cstheme="minorHAnsi"/>
                <w:color w:val="000000"/>
                <w:lang w:eastAsia="ru-RU"/>
              </w:rPr>
              <w:t>Суу</w:t>
            </w:r>
            <w:proofErr w:type="spellEnd"/>
          </w:p>
          <w:p w14:paraId="10F9DFC2" w14:textId="77777777" w:rsidR="004B14F2" w:rsidRPr="004B14F2" w:rsidRDefault="004B14F2" w:rsidP="004B14F2">
            <w:pPr>
              <w:spacing w:after="0" w:line="240" w:lineRule="auto"/>
              <w:jc w:val="center"/>
              <w:rPr>
                <w:rFonts w:eastAsia="Times New Roman" w:cstheme="minorHAnsi"/>
                <w:color w:val="000000"/>
                <w:lang w:eastAsia="ru-RU"/>
              </w:rPr>
            </w:pPr>
          </w:p>
          <w:p w14:paraId="5D09C282" w14:textId="77777777" w:rsidR="004B14F2" w:rsidRPr="004B14F2" w:rsidRDefault="004B14F2" w:rsidP="004B14F2">
            <w:pPr>
              <w:spacing w:after="0" w:line="240" w:lineRule="auto"/>
              <w:jc w:val="center"/>
              <w:rPr>
                <w:rFonts w:eastAsia="Times New Roman" w:cstheme="minorHAnsi"/>
                <w:color w:val="000000"/>
                <w:lang w:eastAsia="ru-RU"/>
              </w:rPr>
            </w:pPr>
          </w:p>
          <w:p w14:paraId="5A77D56F" w14:textId="77777777" w:rsidR="004B14F2" w:rsidRPr="004B14F2" w:rsidRDefault="004B14F2" w:rsidP="004B14F2">
            <w:pPr>
              <w:spacing w:after="0" w:line="240" w:lineRule="auto"/>
              <w:jc w:val="center"/>
              <w:rPr>
                <w:rFonts w:eastAsia="Times New Roman" w:cstheme="minorHAnsi"/>
                <w:color w:val="000000"/>
                <w:lang w:eastAsia="ru-RU"/>
              </w:rPr>
            </w:pPr>
          </w:p>
          <w:p w14:paraId="4243E5DB" w14:textId="77777777" w:rsidR="004B14F2" w:rsidRPr="004B14F2" w:rsidRDefault="004B14F2" w:rsidP="004B14F2">
            <w:pPr>
              <w:spacing w:after="0" w:line="240" w:lineRule="auto"/>
              <w:jc w:val="center"/>
              <w:rPr>
                <w:rFonts w:eastAsia="Times New Roman" w:cstheme="minorHAnsi"/>
                <w:color w:val="000000"/>
                <w:lang w:eastAsia="ru-RU"/>
              </w:rPr>
            </w:pPr>
          </w:p>
          <w:p w14:paraId="41D5D6EE" w14:textId="77777777" w:rsidR="004B14F2" w:rsidRPr="004B14F2" w:rsidRDefault="004B14F2" w:rsidP="004B14F2">
            <w:pPr>
              <w:spacing w:after="0" w:line="240" w:lineRule="auto"/>
              <w:jc w:val="center"/>
              <w:rPr>
                <w:rFonts w:eastAsia="Times New Roman" w:cstheme="minorHAnsi"/>
                <w:color w:val="000000"/>
                <w:lang w:eastAsia="ru-RU"/>
              </w:rPr>
            </w:pPr>
          </w:p>
          <w:p w14:paraId="43A3302B" w14:textId="77777777" w:rsidR="004B14F2" w:rsidRPr="004B14F2" w:rsidRDefault="004B14F2" w:rsidP="004B14F2">
            <w:pPr>
              <w:spacing w:after="0" w:line="240" w:lineRule="auto"/>
              <w:jc w:val="center"/>
              <w:rPr>
                <w:rFonts w:eastAsia="Times New Roman" w:cstheme="minorHAnsi"/>
                <w:color w:val="000000"/>
                <w:lang w:eastAsia="ru-RU"/>
              </w:rPr>
            </w:pPr>
          </w:p>
          <w:p w14:paraId="667BB4F0" w14:textId="77777777" w:rsidR="004B14F2" w:rsidRPr="004B14F2" w:rsidRDefault="004B14F2" w:rsidP="004B14F2">
            <w:pPr>
              <w:spacing w:after="0" w:line="240" w:lineRule="auto"/>
              <w:jc w:val="center"/>
              <w:rPr>
                <w:rFonts w:eastAsia="Times New Roman" w:cstheme="minorHAnsi"/>
                <w:color w:val="000000"/>
                <w:lang w:eastAsia="ru-RU"/>
              </w:rPr>
            </w:pPr>
          </w:p>
          <w:p w14:paraId="32D95ACB" w14:textId="77777777" w:rsidR="004B14F2" w:rsidRPr="004B14F2" w:rsidRDefault="004B14F2" w:rsidP="004B14F2">
            <w:pPr>
              <w:spacing w:after="0" w:line="240" w:lineRule="auto"/>
              <w:jc w:val="center"/>
              <w:rPr>
                <w:rFonts w:eastAsia="Times New Roman" w:cstheme="minorHAnsi"/>
                <w:color w:val="000000"/>
                <w:lang w:eastAsia="ru-RU"/>
              </w:rPr>
            </w:pPr>
          </w:p>
          <w:p w14:paraId="577CDE09" w14:textId="77777777" w:rsidR="004B14F2" w:rsidRPr="004B14F2" w:rsidRDefault="004B14F2" w:rsidP="004B14F2">
            <w:pPr>
              <w:spacing w:after="0" w:line="240" w:lineRule="auto"/>
              <w:jc w:val="center"/>
              <w:rPr>
                <w:rFonts w:eastAsia="Times New Roman" w:cstheme="minorHAnsi"/>
                <w:color w:val="000000"/>
                <w:lang w:eastAsia="ru-RU"/>
              </w:rPr>
            </w:pPr>
          </w:p>
          <w:p w14:paraId="6C5ED343" w14:textId="77777777" w:rsidR="004B14F2" w:rsidRPr="004B14F2" w:rsidRDefault="004B14F2" w:rsidP="004B14F2">
            <w:pPr>
              <w:spacing w:after="0" w:line="240" w:lineRule="auto"/>
              <w:jc w:val="center"/>
              <w:rPr>
                <w:rFonts w:eastAsia="Times New Roman" w:cstheme="minorHAnsi"/>
                <w:color w:val="000000"/>
                <w:lang w:eastAsia="ru-RU"/>
              </w:rPr>
            </w:pPr>
          </w:p>
          <w:p w14:paraId="0CDBA2EF" w14:textId="77777777" w:rsidR="004B14F2" w:rsidRPr="004B14F2" w:rsidRDefault="004B14F2" w:rsidP="004B14F2">
            <w:pPr>
              <w:spacing w:after="0" w:line="240" w:lineRule="auto"/>
              <w:jc w:val="center"/>
              <w:rPr>
                <w:rFonts w:eastAsia="Times New Roman" w:cstheme="minorHAnsi"/>
                <w:color w:val="000000"/>
                <w:lang w:eastAsia="ru-RU"/>
              </w:rPr>
            </w:pPr>
          </w:p>
          <w:p w14:paraId="61066C6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Ак-</w:t>
            </w:r>
            <w:proofErr w:type="spellStart"/>
            <w:r w:rsidRPr="004B14F2">
              <w:rPr>
                <w:rFonts w:eastAsia="Times New Roman" w:cstheme="minorHAnsi"/>
                <w:color w:val="000000"/>
                <w:lang w:eastAsia="ru-RU"/>
              </w:rPr>
              <w:t>Суу</w:t>
            </w:r>
            <w:proofErr w:type="spellEnd"/>
          </w:p>
        </w:tc>
        <w:tc>
          <w:tcPr>
            <w:tcW w:w="2401" w:type="dxa"/>
            <w:vMerge w:val="restart"/>
            <w:vAlign w:val="center"/>
            <w:hideMark/>
          </w:tcPr>
          <w:p w14:paraId="4E78E95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Алтын-Арашан</w:t>
            </w:r>
          </w:p>
        </w:tc>
        <w:tc>
          <w:tcPr>
            <w:tcW w:w="2798" w:type="dxa"/>
            <w:shd w:val="clear" w:color="000000" w:fill="FFFFFF"/>
            <w:vAlign w:val="center"/>
            <w:hideMark/>
          </w:tcPr>
          <w:p w14:paraId="0F9C33C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Жол-Колот</w:t>
            </w:r>
          </w:p>
        </w:tc>
        <w:tc>
          <w:tcPr>
            <w:tcW w:w="1538" w:type="dxa"/>
            <w:noWrap/>
            <w:vAlign w:val="center"/>
            <w:hideMark/>
          </w:tcPr>
          <w:p w14:paraId="767B213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2 889</w:t>
            </w:r>
          </w:p>
        </w:tc>
      </w:tr>
      <w:tr w:rsidR="004B14F2" w:rsidRPr="004B14F2" w14:paraId="553786D9" w14:textId="77777777" w:rsidTr="00041BD2">
        <w:trPr>
          <w:trHeight w:val="272"/>
        </w:trPr>
        <w:tc>
          <w:tcPr>
            <w:tcW w:w="804" w:type="dxa"/>
            <w:shd w:val="clear" w:color="000000" w:fill="FFFFFF"/>
            <w:vAlign w:val="center"/>
            <w:hideMark/>
          </w:tcPr>
          <w:p w14:paraId="2DF0F0C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2</w:t>
            </w:r>
          </w:p>
        </w:tc>
        <w:tc>
          <w:tcPr>
            <w:tcW w:w="1688" w:type="dxa"/>
            <w:vMerge/>
            <w:vAlign w:val="center"/>
            <w:hideMark/>
          </w:tcPr>
          <w:p w14:paraId="0F51CAC0"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4FDBF407"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442D86EF"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Отуз-Уул</w:t>
            </w:r>
            <w:proofErr w:type="spellEnd"/>
          </w:p>
        </w:tc>
        <w:tc>
          <w:tcPr>
            <w:tcW w:w="1538" w:type="dxa"/>
            <w:noWrap/>
            <w:vAlign w:val="center"/>
            <w:hideMark/>
          </w:tcPr>
          <w:p w14:paraId="219E693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1 435</w:t>
            </w:r>
          </w:p>
        </w:tc>
      </w:tr>
      <w:tr w:rsidR="004B14F2" w:rsidRPr="004B14F2" w14:paraId="54D2315B" w14:textId="77777777" w:rsidTr="00041BD2">
        <w:trPr>
          <w:trHeight w:val="272"/>
        </w:trPr>
        <w:tc>
          <w:tcPr>
            <w:tcW w:w="804" w:type="dxa"/>
            <w:shd w:val="clear" w:color="000000" w:fill="FFFFFF"/>
            <w:vAlign w:val="center"/>
            <w:hideMark/>
          </w:tcPr>
          <w:p w14:paraId="4E3D1630"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w:t>
            </w:r>
          </w:p>
        </w:tc>
        <w:tc>
          <w:tcPr>
            <w:tcW w:w="1688" w:type="dxa"/>
            <w:vMerge/>
            <w:vAlign w:val="center"/>
            <w:hideMark/>
          </w:tcPr>
          <w:p w14:paraId="188903BC"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5B610409"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33E4A4B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Жаны-Арык</w:t>
            </w:r>
          </w:p>
        </w:tc>
        <w:tc>
          <w:tcPr>
            <w:tcW w:w="1538" w:type="dxa"/>
            <w:noWrap/>
            <w:vAlign w:val="center"/>
            <w:hideMark/>
          </w:tcPr>
          <w:p w14:paraId="658FB2F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2 688</w:t>
            </w:r>
          </w:p>
        </w:tc>
      </w:tr>
      <w:tr w:rsidR="004B14F2" w:rsidRPr="004B14F2" w14:paraId="6EF9A35F" w14:textId="77777777" w:rsidTr="00041BD2">
        <w:trPr>
          <w:trHeight w:val="262"/>
        </w:trPr>
        <w:tc>
          <w:tcPr>
            <w:tcW w:w="804" w:type="dxa"/>
            <w:shd w:val="clear" w:color="000000" w:fill="FFFFFF"/>
            <w:vAlign w:val="center"/>
            <w:hideMark/>
          </w:tcPr>
          <w:p w14:paraId="1EBC58A9"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w:t>
            </w:r>
          </w:p>
        </w:tc>
        <w:tc>
          <w:tcPr>
            <w:tcW w:w="1688" w:type="dxa"/>
            <w:vMerge/>
            <w:vAlign w:val="center"/>
            <w:hideMark/>
          </w:tcPr>
          <w:p w14:paraId="3AA214C0"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vAlign w:val="center"/>
            <w:hideMark/>
          </w:tcPr>
          <w:p w14:paraId="7702DCEB"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Кыдыр</w:t>
            </w:r>
            <w:proofErr w:type="spellEnd"/>
            <w:r w:rsidRPr="004B14F2">
              <w:rPr>
                <w:rFonts w:eastAsia="Times New Roman" w:cstheme="minorHAnsi"/>
                <w:color w:val="000000"/>
                <w:lang w:eastAsia="ru-RU"/>
              </w:rPr>
              <w:t>-Аке</w:t>
            </w:r>
          </w:p>
        </w:tc>
        <w:tc>
          <w:tcPr>
            <w:tcW w:w="2798" w:type="dxa"/>
            <w:shd w:val="clear" w:color="000000" w:fill="FFFFFF"/>
            <w:vAlign w:val="center"/>
            <w:hideMark/>
          </w:tcPr>
          <w:p w14:paraId="43E2150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Теплоключенка</w:t>
            </w:r>
          </w:p>
        </w:tc>
        <w:tc>
          <w:tcPr>
            <w:tcW w:w="1538" w:type="dxa"/>
            <w:noWrap/>
            <w:vAlign w:val="center"/>
            <w:hideMark/>
          </w:tcPr>
          <w:p w14:paraId="534DE93D"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14 277</w:t>
            </w:r>
          </w:p>
        </w:tc>
      </w:tr>
      <w:tr w:rsidR="004B14F2" w:rsidRPr="004B14F2" w14:paraId="76FE9B54" w14:textId="77777777" w:rsidTr="00041BD2">
        <w:trPr>
          <w:trHeight w:val="272"/>
        </w:trPr>
        <w:tc>
          <w:tcPr>
            <w:tcW w:w="804" w:type="dxa"/>
            <w:shd w:val="clear" w:color="000000" w:fill="FFFFFF"/>
            <w:vAlign w:val="center"/>
            <w:hideMark/>
          </w:tcPr>
          <w:p w14:paraId="79FD6806"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5</w:t>
            </w:r>
          </w:p>
        </w:tc>
        <w:tc>
          <w:tcPr>
            <w:tcW w:w="1688" w:type="dxa"/>
            <w:vMerge/>
            <w:vAlign w:val="center"/>
            <w:hideMark/>
          </w:tcPr>
          <w:p w14:paraId="098C9968"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71E5DB8F"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1A24E04F"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Сары-Камыш</w:t>
            </w:r>
          </w:p>
        </w:tc>
        <w:tc>
          <w:tcPr>
            <w:tcW w:w="1538" w:type="dxa"/>
            <w:noWrap/>
            <w:vAlign w:val="center"/>
            <w:hideMark/>
          </w:tcPr>
          <w:p w14:paraId="13BDE4C8"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2 014</w:t>
            </w:r>
          </w:p>
        </w:tc>
      </w:tr>
      <w:tr w:rsidR="004B14F2" w:rsidRPr="004B14F2" w14:paraId="49807B01" w14:textId="77777777" w:rsidTr="00041BD2">
        <w:trPr>
          <w:trHeight w:val="272"/>
        </w:trPr>
        <w:tc>
          <w:tcPr>
            <w:tcW w:w="804" w:type="dxa"/>
            <w:shd w:val="clear" w:color="000000" w:fill="FFFFFF"/>
            <w:vAlign w:val="center"/>
            <w:hideMark/>
          </w:tcPr>
          <w:p w14:paraId="2099DB1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6</w:t>
            </w:r>
          </w:p>
        </w:tc>
        <w:tc>
          <w:tcPr>
            <w:tcW w:w="1688" w:type="dxa"/>
            <w:vMerge/>
            <w:vAlign w:val="center"/>
            <w:hideMark/>
          </w:tcPr>
          <w:p w14:paraId="497667F4"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5E7EE5BD"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4540654B"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Кайырма</w:t>
            </w:r>
            <w:proofErr w:type="spellEnd"/>
            <w:r w:rsidRPr="004B14F2">
              <w:rPr>
                <w:rFonts w:eastAsia="Times New Roman" w:cstheme="minorHAnsi"/>
                <w:color w:val="000000"/>
                <w:lang w:eastAsia="ru-RU"/>
              </w:rPr>
              <w:t>-Арык</w:t>
            </w:r>
          </w:p>
        </w:tc>
        <w:tc>
          <w:tcPr>
            <w:tcW w:w="1538" w:type="dxa"/>
            <w:noWrap/>
            <w:vAlign w:val="center"/>
            <w:hideMark/>
          </w:tcPr>
          <w:p w14:paraId="527ABBB9"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1 703</w:t>
            </w:r>
          </w:p>
        </w:tc>
      </w:tr>
      <w:tr w:rsidR="004B14F2" w:rsidRPr="004B14F2" w14:paraId="6412370D" w14:textId="77777777" w:rsidTr="00041BD2">
        <w:trPr>
          <w:trHeight w:val="272"/>
        </w:trPr>
        <w:tc>
          <w:tcPr>
            <w:tcW w:w="804" w:type="dxa"/>
            <w:shd w:val="clear" w:color="000000" w:fill="FFFFFF"/>
            <w:vAlign w:val="center"/>
            <w:hideMark/>
          </w:tcPr>
          <w:p w14:paraId="60FBA430"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7</w:t>
            </w:r>
          </w:p>
        </w:tc>
        <w:tc>
          <w:tcPr>
            <w:tcW w:w="1688" w:type="dxa"/>
            <w:vMerge/>
            <w:vAlign w:val="center"/>
            <w:hideMark/>
          </w:tcPr>
          <w:p w14:paraId="30D6A293"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vAlign w:val="center"/>
            <w:hideMark/>
          </w:tcPr>
          <w:p w14:paraId="3527B2C7"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Каракол</w:t>
            </w:r>
          </w:p>
          <w:p w14:paraId="4F0239CF" w14:textId="77777777" w:rsidR="004B14F2" w:rsidRPr="004B14F2" w:rsidRDefault="004B14F2" w:rsidP="004B14F2">
            <w:pPr>
              <w:spacing w:after="0" w:line="240" w:lineRule="auto"/>
              <w:jc w:val="center"/>
              <w:rPr>
                <w:rFonts w:eastAsia="Times New Roman" w:cstheme="minorHAnsi"/>
                <w:color w:val="000000"/>
                <w:lang w:eastAsia="ru-RU"/>
              </w:rPr>
            </w:pPr>
          </w:p>
          <w:p w14:paraId="237098E9" w14:textId="77777777" w:rsidR="004B14F2" w:rsidRPr="004B14F2" w:rsidRDefault="004B14F2" w:rsidP="004B14F2">
            <w:pPr>
              <w:spacing w:after="0" w:line="240" w:lineRule="auto"/>
              <w:jc w:val="center"/>
              <w:rPr>
                <w:rFonts w:eastAsia="Times New Roman" w:cstheme="minorHAnsi"/>
                <w:color w:val="000000"/>
                <w:lang w:eastAsia="ru-RU"/>
              </w:rPr>
            </w:pPr>
          </w:p>
          <w:p w14:paraId="31A6ECE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Каракол</w:t>
            </w:r>
          </w:p>
          <w:p w14:paraId="6BDB0D9E" w14:textId="77777777" w:rsidR="004B14F2" w:rsidRPr="004B14F2" w:rsidRDefault="004B14F2" w:rsidP="004B14F2">
            <w:pPr>
              <w:spacing w:after="0" w:line="240" w:lineRule="auto"/>
              <w:jc w:val="center"/>
              <w:rPr>
                <w:rFonts w:eastAsia="Times New Roman" w:cstheme="minorHAnsi"/>
                <w:color w:val="000000"/>
                <w:lang w:eastAsia="ru-RU"/>
              </w:rPr>
            </w:pPr>
          </w:p>
        </w:tc>
        <w:tc>
          <w:tcPr>
            <w:tcW w:w="2798" w:type="dxa"/>
            <w:shd w:val="clear" w:color="000000" w:fill="FFFFFF"/>
            <w:noWrap/>
            <w:vAlign w:val="center"/>
            <w:hideMark/>
          </w:tcPr>
          <w:p w14:paraId="4DA64CFA"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Жылдыз</w:t>
            </w:r>
          </w:p>
        </w:tc>
        <w:tc>
          <w:tcPr>
            <w:tcW w:w="1538" w:type="dxa"/>
            <w:noWrap/>
            <w:vAlign w:val="center"/>
            <w:hideMark/>
          </w:tcPr>
          <w:p w14:paraId="7FE3DFE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1 077</w:t>
            </w:r>
          </w:p>
        </w:tc>
      </w:tr>
      <w:tr w:rsidR="004B14F2" w:rsidRPr="004B14F2" w14:paraId="3AC1E958" w14:textId="77777777" w:rsidTr="00041BD2">
        <w:trPr>
          <w:trHeight w:val="272"/>
        </w:trPr>
        <w:tc>
          <w:tcPr>
            <w:tcW w:w="804" w:type="dxa"/>
            <w:shd w:val="clear" w:color="000000" w:fill="FFFFFF"/>
            <w:vAlign w:val="center"/>
            <w:hideMark/>
          </w:tcPr>
          <w:p w14:paraId="29D6D127"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8</w:t>
            </w:r>
          </w:p>
        </w:tc>
        <w:tc>
          <w:tcPr>
            <w:tcW w:w="1688" w:type="dxa"/>
            <w:vMerge/>
            <w:vAlign w:val="center"/>
            <w:hideMark/>
          </w:tcPr>
          <w:p w14:paraId="3122A06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18717EF2"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551FBB5E"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Шапак</w:t>
            </w:r>
            <w:proofErr w:type="spellEnd"/>
          </w:p>
        </w:tc>
        <w:tc>
          <w:tcPr>
            <w:tcW w:w="1538" w:type="dxa"/>
            <w:noWrap/>
            <w:vAlign w:val="center"/>
            <w:hideMark/>
          </w:tcPr>
          <w:p w14:paraId="3D63DA7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1 005</w:t>
            </w:r>
          </w:p>
        </w:tc>
      </w:tr>
      <w:tr w:rsidR="004B14F2" w:rsidRPr="004B14F2" w14:paraId="0F0E4D8A" w14:textId="77777777" w:rsidTr="00041BD2">
        <w:trPr>
          <w:trHeight w:val="272"/>
        </w:trPr>
        <w:tc>
          <w:tcPr>
            <w:tcW w:w="804" w:type="dxa"/>
            <w:shd w:val="clear" w:color="000000" w:fill="FFFFFF"/>
            <w:vAlign w:val="center"/>
            <w:hideMark/>
          </w:tcPr>
          <w:p w14:paraId="3C21991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9</w:t>
            </w:r>
          </w:p>
        </w:tc>
        <w:tc>
          <w:tcPr>
            <w:tcW w:w="1688" w:type="dxa"/>
            <w:vMerge/>
            <w:vAlign w:val="center"/>
            <w:hideMark/>
          </w:tcPr>
          <w:p w14:paraId="6FFA725F"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7602AC1B"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5F9182EA" w14:textId="77777777" w:rsidR="004B14F2" w:rsidRPr="004B14F2" w:rsidRDefault="004B14F2" w:rsidP="004B14F2">
            <w:pPr>
              <w:spacing w:after="0" w:line="240" w:lineRule="auto"/>
              <w:jc w:val="center"/>
              <w:rPr>
                <w:rFonts w:eastAsia="Times New Roman" w:cstheme="minorHAnsi"/>
                <w:color w:val="000000"/>
                <w:lang w:eastAsia="ru-RU"/>
              </w:rPr>
            </w:pPr>
            <w:proofErr w:type="spellStart"/>
            <w:r w:rsidRPr="004B14F2">
              <w:rPr>
                <w:rFonts w:eastAsia="Times New Roman" w:cstheme="minorHAnsi"/>
                <w:color w:val="000000"/>
                <w:lang w:eastAsia="ru-RU"/>
              </w:rPr>
              <w:t>Тепке</w:t>
            </w:r>
            <w:proofErr w:type="spellEnd"/>
          </w:p>
        </w:tc>
        <w:tc>
          <w:tcPr>
            <w:tcW w:w="1538" w:type="dxa"/>
            <w:noWrap/>
            <w:vAlign w:val="center"/>
            <w:hideMark/>
          </w:tcPr>
          <w:p w14:paraId="6C5835A1"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1 017</w:t>
            </w:r>
          </w:p>
        </w:tc>
      </w:tr>
      <w:tr w:rsidR="004B14F2" w:rsidRPr="004B14F2" w14:paraId="5C8DFECB" w14:textId="77777777" w:rsidTr="00041BD2">
        <w:trPr>
          <w:trHeight w:val="272"/>
        </w:trPr>
        <w:tc>
          <w:tcPr>
            <w:tcW w:w="804" w:type="dxa"/>
            <w:shd w:val="clear" w:color="000000" w:fill="FFFFFF"/>
            <w:vAlign w:val="center"/>
            <w:hideMark/>
          </w:tcPr>
          <w:p w14:paraId="32C157E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10</w:t>
            </w:r>
          </w:p>
        </w:tc>
        <w:tc>
          <w:tcPr>
            <w:tcW w:w="1688" w:type="dxa"/>
            <w:vMerge/>
            <w:vAlign w:val="center"/>
            <w:hideMark/>
          </w:tcPr>
          <w:p w14:paraId="3E566900"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1406F94C"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6A969958"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Курбу</w:t>
            </w:r>
          </w:p>
        </w:tc>
        <w:tc>
          <w:tcPr>
            <w:tcW w:w="1538" w:type="dxa"/>
            <w:noWrap/>
            <w:vAlign w:val="center"/>
            <w:hideMark/>
          </w:tcPr>
          <w:p w14:paraId="2E85C2C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1 033</w:t>
            </w:r>
          </w:p>
        </w:tc>
      </w:tr>
      <w:tr w:rsidR="004B14F2" w:rsidRPr="004B14F2" w14:paraId="32D21038" w14:textId="77777777" w:rsidTr="00041BD2">
        <w:trPr>
          <w:trHeight w:val="272"/>
        </w:trPr>
        <w:tc>
          <w:tcPr>
            <w:tcW w:w="804" w:type="dxa"/>
            <w:shd w:val="clear" w:color="000000" w:fill="FFFFFF"/>
            <w:vAlign w:val="center"/>
            <w:hideMark/>
          </w:tcPr>
          <w:p w14:paraId="4E749BEB"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11</w:t>
            </w:r>
          </w:p>
        </w:tc>
        <w:tc>
          <w:tcPr>
            <w:tcW w:w="1688" w:type="dxa"/>
            <w:vMerge/>
            <w:vAlign w:val="center"/>
            <w:hideMark/>
          </w:tcPr>
          <w:p w14:paraId="6A8E6EF8"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75440FCF"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vAlign w:val="center"/>
            <w:hideMark/>
          </w:tcPr>
          <w:p w14:paraId="4F1F71BB"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Орлиное</w:t>
            </w:r>
          </w:p>
        </w:tc>
        <w:tc>
          <w:tcPr>
            <w:tcW w:w="1538" w:type="dxa"/>
            <w:noWrap/>
            <w:vAlign w:val="center"/>
            <w:hideMark/>
          </w:tcPr>
          <w:p w14:paraId="045B04C1"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1 200</w:t>
            </w:r>
          </w:p>
        </w:tc>
      </w:tr>
      <w:tr w:rsidR="004B14F2" w:rsidRPr="004B14F2" w14:paraId="310EDB0B" w14:textId="77777777" w:rsidTr="00041BD2">
        <w:trPr>
          <w:trHeight w:val="272"/>
        </w:trPr>
        <w:tc>
          <w:tcPr>
            <w:tcW w:w="804" w:type="dxa"/>
            <w:shd w:val="clear" w:color="000000" w:fill="FFFFFF"/>
            <w:vAlign w:val="center"/>
            <w:hideMark/>
          </w:tcPr>
          <w:p w14:paraId="3FC4FF59"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12</w:t>
            </w:r>
          </w:p>
        </w:tc>
        <w:tc>
          <w:tcPr>
            <w:tcW w:w="1688" w:type="dxa"/>
            <w:vMerge/>
            <w:vAlign w:val="center"/>
            <w:hideMark/>
          </w:tcPr>
          <w:p w14:paraId="0384CC5B"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18A07C6D"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5FD2325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Каракол</w:t>
            </w:r>
          </w:p>
        </w:tc>
        <w:tc>
          <w:tcPr>
            <w:tcW w:w="1538" w:type="dxa"/>
            <w:noWrap/>
            <w:vAlign w:val="center"/>
            <w:hideMark/>
          </w:tcPr>
          <w:p w14:paraId="1DE33903"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1 885</w:t>
            </w:r>
          </w:p>
        </w:tc>
      </w:tr>
      <w:tr w:rsidR="004B14F2" w:rsidRPr="004B14F2" w14:paraId="37B67237" w14:textId="77777777" w:rsidTr="00041BD2">
        <w:trPr>
          <w:trHeight w:val="285"/>
        </w:trPr>
        <w:tc>
          <w:tcPr>
            <w:tcW w:w="804" w:type="dxa"/>
            <w:shd w:val="clear" w:color="000000" w:fill="FFFFFF"/>
            <w:vAlign w:val="center"/>
            <w:hideMark/>
          </w:tcPr>
          <w:p w14:paraId="21F5FC41"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13</w:t>
            </w:r>
          </w:p>
        </w:tc>
        <w:tc>
          <w:tcPr>
            <w:tcW w:w="1688" w:type="dxa"/>
            <w:vMerge/>
            <w:vAlign w:val="center"/>
            <w:hideMark/>
          </w:tcPr>
          <w:p w14:paraId="74DB197C"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restart"/>
            <w:noWrap/>
            <w:vAlign w:val="center"/>
            <w:hideMark/>
          </w:tcPr>
          <w:p w14:paraId="146D9C04"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Хан-</w:t>
            </w:r>
            <w:proofErr w:type="spellStart"/>
            <w:r w:rsidRPr="004B14F2">
              <w:rPr>
                <w:rFonts w:eastAsia="Times New Roman" w:cstheme="minorHAnsi"/>
                <w:color w:val="000000"/>
                <w:lang w:eastAsia="ru-RU"/>
              </w:rPr>
              <w:t>Тенир</w:t>
            </w:r>
            <w:proofErr w:type="spellEnd"/>
          </w:p>
        </w:tc>
        <w:tc>
          <w:tcPr>
            <w:tcW w:w="2798" w:type="dxa"/>
            <w:shd w:val="clear" w:color="000000" w:fill="FFFFFF"/>
            <w:noWrap/>
            <w:vAlign w:val="center"/>
            <w:hideMark/>
          </w:tcPr>
          <w:p w14:paraId="4C070391"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Ак-Чий</w:t>
            </w:r>
          </w:p>
        </w:tc>
        <w:tc>
          <w:tcPr>
            <w:tcW w:w="1538" w:type="dxa"/>
            <w:noWrap/>
            <w:vAlign w:val="center"/>
            <w:hideMark/>
          </w:tcPr>
          <w:p w14:paraId="4420C1C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1 570</w:t>
            </w:r>
          </w:p>
        </w:tc>
      </w:tr>
      <w:tr w:rsidR="004B14F2" w:rsidRPr="004B14F2" w14:paraId="0407E99A" w14:textId="77777777" w:rsidTr="00041BD2">
        <w:trPr>
          <w:trHeight w:val="285"/>
        </w:trPr>
        <w:tc>
          <w:tcPr>
            <w:tcW w:w="804" w:type="dxa"/>
            <w:shd w:val="clear" w:color="000000" w:fill="FFFFFF"/>
            <w:vAlign w:val="center"/>
            <w:hideMark/>
          </w:tcPr>
          <w:p w14:paraId="6D48850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14</w:t>
            </w:r>
          </w:p>
        </w:tc>
        <w:tc>
          <w:tcPr>
            <w:tcW w:w="1688" w:type="dxa"/>
            <w:vMerge/>
            <w:vAlign w:val="center"/>
            <w:hideMark/>
          </w:tcPr>
          <w:p w14:paraId="1224C167"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271C4E22"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03EE2D4C"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Советское</w:t>
            </w:r>
          </w:p>
        </w:tc>
        <w:tc>
          <w:tcPr>
            <w:tcW w:w="1538" w:type="dxa"/>
            <w:noWrap/>
            <w:vAlign w:val="center"/>
            <w:hideMark/>
          </w:tcPr>
          <w:p w14:paraId="634C5FE6"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1 066</w:t>
            </w:r>
          </w:p>
        </w:tc>
      </w:tr>
      <w:tr w:rsidR="004B14F2" w:rsidRPr="004B14F2" w14:paraId="51980190" w14:textId="77777777" w:rsidTr="00041BD2">
        <w:trPr>
          <w:trHeight w:val="272"/>
        </w:trPr>
        <w:tc>
          <w:tcPr>
            <w:tcW w:w="804" w:type="dxa"/>
            <w:shd w:val="clear" w:color="000000" w:fill="FFFFFF"/>
            <w:vAlign w:val="center"/>
            <w:hideMark/>
          </w:tcPr>
          <w:p w14:paraId="3E9973C4"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15</w:t>
            </w:r>
          </w:p>
        </w:tc>
        <w:tc>
          <w:tcPr>
            <w:tcW w:w="1688" w:type="dxa"/>
            <w:vMerge/>
            <w:vAlign w:val="center"/>
            <w:hideMark/>
          </w:tcPr>
          <w:p w14:paraId="1FFAF03C" w14:textId="77777777" w:rsidR="004B14F2" w:rsidRPr="004B14F2" w:rsidRDefault="004B14F2" w:rsidP="004B14F2">
            <w:pPr>
              <w:spacing w:after="0" w:line="240" w:lineRule="auto"/>
              <w:rPr>
                <w:rFonts w:eastAsia="Times New Roman" w:cstheme="minorHAnsi"/>
                <w:color w:val="000000"/>
                <w:lang w:eastAsia="ru-RU"/>
              </w:rPr>
            </w:pPr>
          </w:p>
        </w:tc>
        <w:tc>
          <w:tcPr>
            <w:tcW w:w="2401" w:type="dxa"/>
            <w:vMerge/>
            <w:vAlign w:val="center"/>
            <w:hideMark/>
          </w:tcPr>
          <w:p w14:paraId="78DEF2F4" w14:textId="77777777" w:rsidR="004B14F2" w:rsidRPr="004B14F2" w:rsidRDefault="004B14F2" w:rsidP="004B14F2">
            <w:pPr>
              <w:spacing w:after="0" w:line="240" w:lineRule="auto"/>
              <w:rPr>
                <w:rFonts w:eastAsia="Times New Roman" w:cstheme="minorHAnsi"/>
                <w:color w:val="000000"/>
                <w:lang w:eastAsia="ru-RU"/>
              </w:rPr>
            </w:pPr>
          </w:p>
        </w:tc>
        <w:tc>
          <w:tcPr>
            <w:tcW w:w="2798" w:type="dxa"/>
            <w:shd w:val="clear" w:color="000000" w:fill="FFFFFF"/>
            <w:noWrap/>
            <w:vAlign w:val="center"/>
            <w:hideMark/>
          </w:tcPr>
          <w:p w14:paraId="1C1B6D95"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Ичке-</w:t>
            </w:r>
            <w:proofErr w:type="spellStart"/>
            <w:r w:rsidRPr="004B14F2">
              <w:rPr>
                <w:rFonts w:eastAsia="Times New Roman" w:cstheme="minorHAnsi"/>
                <w:color w:val="000000"/>
                <w:lang w:eastAsia="ru-RU"/>
              </w:rPr>
              <w:t>Жергез</w:t>
            </w:r>
            <w:proofErr w:type="spellEnd"/>
          </w:p>
        </w:tc>
        <w:tc>
          <w:tcPr>
            <w:tcW w:w="1538" w:type="dxa"/>
            <w:noWrap/>
            <w:vAlign w:val="center"/>
            <w:hideMark/>
          </w:tcPr>
          <w:p w14:paraId="6347B92E" w14:textId="77777777" w:rsidR="004B14F2" w:rsidRPr="004B14F2" w:rsidRDefault="004B14F2" w:rsidP="004B14F2">
            <w:pPr>
              <w:spacing w:after="0" w:line="240" w:lineRule="auto"/>
              <w:jc w:val="center"/>
              <w:rPr>
                <w:rFonts w:eastAsia="Times New Roman" w:cstheme="minorHAnsi"/>
                <w:color w:val="000000"/>
                <w:lang w:eastAsia="ru-RU"/>
              </w:rPr>
            </w:pPr>
            <w:r w:rsidRPr="004B14F2">
              <w:rPr>
                <w:rFonts w:eastAsia="Times New Roman" w:cstheme="minorHAnsi"/>
                <w:color w:val="000000"/>
                <w:lang w:eastAsia="ru-RU"/>
              </w:rPr>
              <w:t>2 078</w:t>
            </w:r>
          </w:p>
        </w:tc>
      </w:tr>
      <w:tr w:rsidR="004B14F2" w:rsidRPr="004B14F2" w14:paraId="65F5BDE6" w14:textId="77777777" w:rsidTr="00041BD2">
        <w:trPr>
          <w:trHeight w:val="272"/>
        </w:trPr>
        <w:tc>
          <w:tcPr>
            <w:tcW w:w="804" w:type="dxa"/>
            <w:shd w:val="clear" w:color="000000" w:fill="92D050"/>
            <w:vAlign w:val="center"/>
            <w:hideMark/>
          </w:tcPr>
          <w:p w14:paraId="4F80C1B6"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 </w:t>
            </w:r>
          </w:p>
        </w:tc>
        <w:tc>
          <w:tcPr>
            <w:tcW w:w="1688" w:type="dxa"/>
            <w:shd w:val="clear" w:color="000000" w:fill="92D050"/>
            <w:vAlign w:val="center"/>
            <w:hideMark/>
          </w:tcPr>
          <w:p w14:paraId="19943923"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w:t>
            </w:r>
          </w:p>
        </w:tc>
        <w:tc>
          <w:tcPr>
            <w:tcW w:w="2401" w:type="dxa"/>
            <w:shd w:val="clear" w:color="000000" w:fill="92D050"/>
            <w:vAlign w:val="center"/>
            <w:hideMark/>
          </w:tcPr>
          <w:p w14:paraId="6660BB4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w:t>
            </w:r>
          </w:p>
        </w:tc>
        <w:tc>
          <w:tcPr>
            <w:tcW w:w="2798" w:type="dxa"/>
            <w:shd w:val="clear" w:color="000000" w:fill="92D050"/>
            <w:vAlign w:val="center"/>
            <w:hideMark/>
          </w:tcPr>
          <w:p w14:paraId="27FD31D1"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15</w:t>
            </w:r>
          </w:p>
        </w:tc>
        <w:tc>
          <w:tcPr>
            <w:tcW w:w="1538" w:type="dxa"/>
            <w:shd w:val="clear" w:color="000000" w:fill="92D050"/>
            <w:vAlign w:val="center"/>
            <w:hideMark/>
          </w:tcPr>
          <w:p w14:paraId="376CDA0C"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36 937</w:t>
            </w:r>
          </w:p>
        </w:tc>
      </w:tr>
      <w:tr w:rsidR="004B14F2" w:rsidRPr="004B14F2" w14:paraId="03D368C7" w14:textId="77777777" w:rsidTr="00041BD2">
        <w:trPr>
          <w:trHeight w:val="519"/>
        </w:trPr>
        <w:tc>
          <w:tcPr>
            <w:tcW w:w="804" w:type="dxa"/>
            <w:shd w:val="clear" w:color="000000" w:fill="92D050"/>
            <w:vAlign w:val="center"/>
            <w:hideMark/>
          </w:tcPr>
          <w:p w14:paraId="1F82FB98"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Итого</w:t>
            </w:r>
          </w:p>
        </w:tc>
        <w:tc>
          <w:tcPr>
            <w:tcW w:w="1688" w:type="dxa"/>
            <w:shd w:val="clear" w:color="000000" w:fill="92D050"/>
            <w:vAlign w:val="center"/>
            <w:hideMark/>
          </w:tcPr>
          <w:p w14:paraId="7EFAC44A"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8</w:t>
            </w:r>
          </w:p>
        </w:tc>
        <w:tc>
          <w:tcPr>
            <w:tcW w:w="2401" w:type="dxa"/>
            <w:shd w:val="clear" w:color="000000" w:fill="92D050"/>
            <w:vAlign w:val="center"/>
            <w:hideMark/>
          </w:tcPr>
          <w:p w14:paraId="7549556C"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42</w:t>
            </w:r>
          </w:p>
        </w:tc>
        <w:tc>
          <w:tcPr>
            <w:tcW w:w="2798" w:type="dxa"/>
            <w:shd w:val="clear" w:color="000000" w:fill="92D050"/>
            <w:vAlign w:val="center"/>
            <w:hideMark/>
          </w:tcPr>
          <w:p w14:paraId="195F0AE5"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126</w:t>
            </w:r>
          </w:p>
        </w:tc>
        <w:tc>
          <w:tcPr>
            <w:tcW w:w="1538" w:type="dxa"/>
            <w:shd w:val="clear" w:color="000000" w:fill="92D050"/>
            <w:vAlign w:val="center"/>
            <w:hideMark/>
          </w:tcPr>
          <w:p w14:paraId="6E31B400" w14:textId="77777777" w:rsidR="004B14F2" w:rsidRPr="004B14F2" w:rsidRDefault="004B14F2" w:rsidP="004B14F2">
            <w:pPr>
              <w:spacing w:after="0" w:line="240" w:lineRule="auto"/>
              <w:jc w:val="center"/>
              <w:rPr>
                <w:rFonts w:eastAsia="Times New Roman" w:cstheme="minorHAnsi"/>
                <w:b/>
                <w:bCs/>
                <w:color w:val="000000"/>
                <w:lang w:eastAsia="ru-RU"/>
              </w:rPr>
            </w:pPr>
            <w:r w:rsidRPr="004B14F2">
              <w:rPr>
                <w:rFonts w:eastAsia="Times New Roman" w:cstheme="minorHAnsi"/>
                <w:b/>
                <w:bCs/>
                <w:color w:val="000000"/>
                <w:lang w:eastAsia="ru-RU"/>
              </w:rPr>
              <w:t>426 164</w:t>
            </w:r>
          </w:p>
        </w:tc>
      </w:tr>
    </w:tbl>
    <w:p w14:paraId="70CE6EB6" w14:textId="77777777" w:rsidR="001A1BF8" w:rsidRPr="001B180A" w:rsidRDefault="001A1BF8" w:rsidP="00844470">
      <w:pPr>
        <w:spacing w:before="160"/>
        <w:contextualSpacing/>
        <w:jc w:val="both"/>
        <w:rPr>
          <w:rFonts w:eastAsia="Times New Roman" w:cstheme="minorHAnsi"/>
          <w:bCs/>
          <w:iCs/>
          <w:sz w:val="24"/>
          <w:szCs w:val="24"/>
          <w:lang w:val="en-US"/>
        </w:rPr>
        <w:sectPr w:rsidR="001A1BF8" w:rsidRPr="001B180A" w:rsidSect="006C241C">
          <w:pgSz w:w="11906" w:h="16838"/>
          <w:pgMar w:top="860" w:right="850" w:bottom="1134" w:left="1701" w:header="714" w:footer="708" w:gutter="0"/>
          <w:cols w:space="708"/>
          <w:docGrid w:linePitch="360"/>
        </w:sectPr>
      </w:pPr>
    </w:p>
    <w:p w14:paraId="6BD946FC" w14:textId="4DBECB5D" w:rsidR="00F4253E" w:rsidRPr="001B180A" w:rsidRDefault="004B14F2" w:rsidP="00AD2EAD">
      <w:pPr>
        <w:pStyle w:val="2"/>
        <w:spacing w:before="160" w:after="160" w:line="259" w:lineRule="auto"/>
        <w:jc w:val="right"/>
        <w:rPr>
          <w:rFonts w:asciiTheme="minorHAnsi" w:eastAsia="Times New Roman" w:hAnsiTheme="minorHAnsi" w:cstheme="minorHAnsi"/>
          <w:color w:val="auto"/>
          <w:szCs w:val="24"/>
          <w:lang w:val="en-US"/>
        </w:rPr>
      </w:pPr>
      <w:r>
        <w:rPr>
          <w:rFonts w:asciiTheme="minorHAnsi" w:eastAsia="Times New Roman" w:hAnsiTheme="minorHAnsi" w:cstheme="minorHAnsi"/>
          <w:color w:val="auto"/>
          <w:szCs w:val="24"/>
        </w:rPr>
        <w:lastRenderedPageBreak/>
        <w:t>Приложение</w:t>
      </w:r>
      <w:r w:rsidR="008B0C87" w:rsidRPr="001B180A">
        <w:rPr>
          <w:rFonts w:asciiTheme="minorHAnsi" w:eastAsia="Times New Roman" w:hAnsiTheme="minorHAnsi" w:cstheme="minorHAnsi"/>
          <w:color w:val="auto"/>
          <w:szCs w:val="24"/>
          <w:lang w:val="en-US"/>
        </w:rPr>
        <w:t xml:space="preserve"> 3. </w:t>
      </w:r>
      <w:r>
        <w:rPr>
          <w:rFonts w:asciiTheme="minorHAnsi" w:eastAsia="Times New Roman" w:hAnsiTheme="minorHAnsi" w:cstheme="minorHAnsi"/>
          <w:color w:val="auto"/>
          <w:szCs w:val="24"/>
        </w:rPr>
        <w:t>Матрица результатов проекта</w:t>
      </w:r>
      <w:r w:rsidR="007B056E" w:rsidRPr="001B180A">
        <w:rPr>
          <w:rStyle w:val="a7"/>
          <w:rFonts w:asciiTheme="minorHAnsi" w:eastAsia="Times New Roman" w:hAnsiTheme="minorHAnsi" w:cstheme="minorHAnsi"/>
          <w:color w:val="auto"/>
          <w:szCs w:val="24"/>
          <w:lang w:val="en-US"/>
        </w:rPr>
        <w:footnoteReference w:id="2"/>
      </w:r>
    </w:p>
    <w:tbl>
      <w:tblPr>
        <w:tblStyle w:val="aa"/>
        <w:tblW w:w="14135" w:type="dxa"/>
        <w:tblInd w:w="29" w:type="dxa"/>
        <w:tblLook w:val="04A0" w:firstRow="1" w:lastRow="0" w:firstColumn="1" w:lastColumn="0" w:noHBand="0" w:noVBand="1"/>
      </w:tblPr>
      <w:tblGrid>
        <w:gridCol w:w="14135"/>
      </w:tblGrid>
      <w:tr w:rsidR="009044C8" w:rsidRPr="001B180A" w14:paraId="07D38480" w14:textId="77777777" w:rsidTr="00FD14B0">
        <w:trPr>
          <w:trHeight w:val="450"/>
        </w:trPr>
        <w:tc>
          <w:tcPr>
            <w:tcW w:w="14135" w:type="dxa"/>
            <w:tcBorders>
              <w:top w:val="nil"/>
              <w:left w:val="nil"/>
              <w:bottom w:val="nil"/>
              <w:right w:val="nil"/>
            </w:tcBorders>
            <w:shd w:val="clear" w:color="auto" w:fill="F7F7F7"/>
            <w:tcMar>
              <w:left w:w="0" w:type="dxa"/>
              <w:right w:w="0" w:type="dxa"/>
            </w:tcMar>
          </w:tcPr>
          <w:tbl>
            <w:tblPr>
              <w:tblStyle w:val="TableGrid6"/>
              <w:tblW w:w="14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9044C8" w:rsidRPr="004B14F2" w14:paraId="2BE0214C" w14:textId="77777777" w:rsidTr="00FD14B0">
              <w:trPr>
                <w:trHeight w:val="432"/>
              </w:trPr>
              <w:tc>
                <w:tcPr>
                  <w:tcW w:w="14126" w:type="dxa"/>
                  <w:shd w:val="clear" w:color="auto" w:fill="F7F7F7"/>
                  <w:vAlign w:val="center"/>
                  <w:hideMark/>
                </w:tcPr>
                <w:p w14:paraId="5947A05E" w14:textId="171E6B13" w:rsidR="009044C8" w:rsidRPr="004B14F2" w:rsidRDefault="004B14F2" w:rsidP="00AD2EAD">
                  <w:pPr>
                    <w:pStyle w:val="Normal0"/>
                    <w:spacing w:line="240" w:lineRule="auto"/>
                    <w:contextualSpacing/>
                    <w:rPr>
                      <w:rFonts w:asciiTheme="minorHAnsi" w:hAnsiTheme="minorHAnsi" w:cstheme="minorHAnsi"/>
                      <w:b/>
                      <w:color w:val="172D5F"/>
                      <w:sz w:val="24"/>
                      <w:szCs w:val="24"/>
                      <w:lang w:val="ru-RU"/>
                    </w:rPr>
                  </w:pPr>
                  <w:r w:rsidRPr="004B14F2">
                    <w:rPr>
                      <w:rFonts w:asciiTheme="minorHAnsi" w:hAnsiTheme="minorHAnsi" w:cstheme="minorHAnsi"/>
                      <w:b/>
                      <w:color w:val="172D5F"/>
                      <w:sz w:val="24"/>
                      <w:szCs w:val="24"/>
                      <w:lang w:val="ru-RU"/>
                    </w:rPr>
                    <w:t>Показатели ЦРП по результатам ЦРП</w:t>
                  </w:r>
                </w:p>
              </w:tc>
            </w:tr>
          </w:tbl>
          <w:tbl>
            <w:tblPr>
              <w:tblW w:w="14130" w:type="dxa"/>
              <w:shd w:val="clear" w:color="auto" w:fill="F7F7F7"/>
              <w:tblCellMar>
                <w:left w:w="0" w:type="dxa"/>
                <w:right w:w="0" w:type="dxa"/>
              </w:tblCellMar>
              <w:tblLook w:val="04A0" w:firstRow="1" w:lastRow="0" w:firstColumn="1" w:lastColumn="0" w:noHBand="0" w:noVBand="1"/>
            </w:tblPr>
            <w:tblGrid>
              <w:gridCol w:w="14130"/>
            </w:tblGrid>
            <w:tr w:rsidR="009044C8" w:rsidRPr="001B180A" w14:paraId="014D2C30" w14:textId="77777777" w:rsidTr="00FD14B0">
              <w:trPr>
                <w:trHeight w:val="20"/>
              </w:trPr>
              <w:tc>
                <w:tcPr>
                  <w:tcW w:w="14130" w:type="dxa"/>
                  <w:shd w:val="clear" w:color="auto" w:fill="F7F7F7"/>
                  <w:tcMar>
                    <w:top w:w="0" w:type="dxa"/>
                    <w:left w:w="115" w:type="dxa"/>
                    <w:bottom w:w="72" w:type="dxa"/>
                    <w:right w:w="115" w:type="dxa"/>
                  </w:tcMar>
                  <w:vAlign w:val="center"/>
                </w:tcPr>
                <w:tbl>
                  <w:tblPr>
                    <w:tblW w:w="4900" w:type="pct"/>
                    <w:tblInd w:w="175" w:type="dxa"/>
                    <w:tblCellMar>
                      <w:left w:w="0" w:type="dxa"/>
                      <w:right w:w="0" w:type="dxa"/>
                    </w:tblCellMar>
                    <w:tblLook w:val="04A0" w:firstRow="1" w:lastRow="0" w:firstColumn="1" w:lastColumn="0" w:noHBand="0" w:noVBand="1"/>
                  </w:tblPr>
                  <w:tblGrid>
                    <w:gridCol w:w="2222"/>
                    <w:gridCol w:w="2222"/>
                    <w:gridCol w:w="2223"/>
                    <w:gridCol w:w="2223"/>
                    <w:gridCol w:w="2223"/>
                    <w:gridCol w:w="2489"/>
                  </w:tblGrid>
                  <w:tr w:rsidR="00A1387C" w:rsidRPr="001B180A" w14:paraId="413AA5E9" w14:textId="77777777" w:rsidTr="00A1387C">
                    <w:tc>
                      <w:tcPr>
                        <w:tcW w:w="817" w:type="pct"/>
                        <w:tcBorders>
                          <w:top w:val="single" w:sz="8" w:space="0" w:color="000000"/>
                          <w:left w:val="single" w:sz="8" w:space="0" w:color="000000"/>
                          <w:bottom w:val="single" w:sz="8" w:space="0" w:color="000000"/>
                          <w:right w:val="single" w:sz="4" w:space="0" w:color="auto"/>
                        </w:tcBorders>
                        <w:shd w:val="clear" w:color="auto" w:fill="D0CECE"/>
                        <w:tcMar>
                          <w:top w:w="0" w:type="dxa"/>
                          <w:left w:w="118" w:type="dxa"/>
                          <w:bottom w:w="0" w:type="dxa"/>
                          <w:right w:w="118" w:type="dxa"/>
                        </w:tcMar>
                        <w:vAlign w:val="center"/>
                        <w:hideMark/>
                      </w:tcPr>
                      <w:p w14:paraId="14DB7044" w14:textId="79637613" w:rsidR="00A1387C" w:rsidRPr="00355EF6" w:rsidRDefault="00A1387C" w:rsidP="00AD2EAD">
                        <w:pPr>
                          <w:pStyle w:val="Normal0"/>
                          <w:spacing w:after="0" w:line="240" w:lineRule="auto"/>
                          <w:contextualSpacing/>
                          <w:jc w:val="center"/>
                          <w:rPr>
                            <w:rFonts w:cstheme="minorHAnsi"/>
                            <w:lang w:val="ru-RU"/>
                          </w:rPr>
                        </w:pPr>
                        <w:r w:rsidRPr="00A1387C">
                          <w:rPr>
                            <w:lang w:val="ru-RU"/>
                          </w:rPr>
                          <w:t xml:space="preserve">Базовый </w:t>
                        </w:r>
                        <w:r w:rsidR="00355EF6">
                          <w:rPr>
                            <w:lang w:val="ru-RU"/>
                          </w:rPr>
                          <w:t>параметр</w:t>
                        </w:r>
                      </w:p>
                    </w:tc>
                    <w:tc>
                      <w:tcPr>
                        <w:tcW w:w="817" w:type="pct"/>
                        <w:tcBorders>
                          <w:top w:val="single" w:sz="8" w:space="0" w:color="000000"/>
                          <w:left w:val="single" w:sz="4" w:space="0" w:color="auto"/>
                          <w:bottom w:val="single" w:sz="8" w:space="0" w:color="000000"/>
                          <w:right w:val="single" w:sz="4" w:space="0" w:color="auto"/>
                        </w:tcBorders>
                        <w:shd w:val="clear" w:color="auto" w:fill="D0CECE"/>
                        <w:tcMar>
                          <w:top w:w="0" w:type="dxa"/>
                          <w:left w:w="113" w:type="dxa"/>
                          <w:bottom w:w="0" w:type="dxa"/>
                          <w:right w:w="118" w:type="dxa"/>
                        </w:tcMar>
                        <w:vAlign w:val="center"/>
                        <w:hideMark/>
                      </w:tcPr>
                      <w:p w14:paraId="416E9261" w14:textId="5B46C54B" w:rsidR="00A1387C" w:rsidRPr="00A1387C" w:rsidRDefault="00A1387C" w:rsidP="00AD2EAD">
                        <w:pPr>
                          <w:pStyle w:val="Normal0"/>
                          <w:spacing w:after="0" w:line="240" w:lineRule="auto"/>
                          <w:contextualSpacing/>
                          <w:jc w:val="center"/>
                          <w:rPr>
                            <w:rFonts w:cstheme="minorHAnsi"/>
                          </w:rPr>
                        </w:pPr>
                        <w:r w:rsidRPr="00A1387C">
                          <w:rPr>
                            <w:lang w:val="ru-RU"/>
                          </w:rPr>
                          <w:t>Период 1</w:t>
                        </w:r>
                      </w:p>
                    </w:tc>
                    <w:tc>
                      <w:tcPr>
                        <w:tcW w:w="817" w:type="pct"/>
                        <w:tcBorders>
                          <w:top w:val="single" w:sz="8" w:space="0" w:color="000000"/>
                          <w:left w:val="single" w:sz="4" w:space="0" w:color="auto"/>
                          <w:bottom w:val="single" w:sz="8" w:space="0" w:color="000000"/>
                          <w:right w:val="single" w:sz="4" w:space="0" w:color="auto"/>
                        </w:tcBorders>
                        <w:shd w:val="clear" w:color="auto" w:fill="D0CECE"/>
                        <w:tcMar>
                          <w:top w:w="0" w:type="dxa"/>
                          <w:left w:w="113" w:type="dxa"/>
                          <w:bottom w:w="0" w:type="dxa"/>
                          <w:right w:w="118" w:type="dxa"/>
                        </w:tcMar>
                        <w:vAlign w:val="center"/>
                        <w:hideMark/>
                      </w:tcPr>
                      <w:p w14:paraId="49F27D7C" w14:textId="6DC8A84E" w:rsidR="00A1387C" w:rsidRPr="00A1387C" w:rsidRDefault="00A1387C" w:rsidP="00AD2EAD">
                        <w:pPr>
                          <w:pStyle w:val="Normal0"/>
                          <w:spacing w:after="0" w:line="240" w:lineRule="auto"/>
                          <w:contextualSpacing/>
                          <w:jc w:val="center"/>
                          <w:rPr>
                            <w:rFonts w:cstheme="minorHAnsi"/>
                          </w:rPr>
                        </w:pPr>
                        <w:r w:rsidRPr="00A1387C">
                          <w:rPr>
                            <w:lang w:val="ru-RU"/>
                          </w:rPr>
                          <w:t>Период 2</w:t>
                        </w:r>
                      </w:p>
                    </w:tc>
                    <w:tc>
                      <w:tcPr>
                        <w:tcW w:w="817" w:type="pct"/>
                        <w:tcBorders>
                          <w:top w:val="single" w:sz="8" w:space="0" w:color="000000"/>
                          <w:left w:val="single" w:sz="4" w:space="0" w:color="auto"/>
                          <w:bottom w:val="single" w:sz="8" w:space="0" w:color="000000"/>
                          <w:right w:val="single" w:sz="4" w:space="0" w:color="auto"/>
                        </w:tcBorders>
                        <w:shd w:val="clear" w:color="auto" w:fill="D0CECE"/>
                        <w:tcMar>
                          <w:top w:w="0" w:type="dxa"/>
                          <w:left w:w="113" w:type="dxa"/>
                          <w:bottom w:w="0" w:type="dxa"/>
                          <w:right w:w="118" w:type="dxa"/>
                        </w:tcMar>
                        <w:vAlign w:val="center"/>
                        <w:hideMark/>
                      </w:tcPr>
                      <w:p w14:paraId="76C4ED9D" w14:textId="4985D20F" w:rsidR="00A1387C" w:rsidRPr="00A1387C" w:rsidRDefault="00A1387C" w:rsidP="00AD2EAD">
                        <w:pPr>
                          <w:pStyle w:val="Normal0"/>
                          <w:spacing w:after="0" w:line="240" w:lineRule="auto"/>
                          <w:contextualSpacing/>
                          <w:jc w:val="center"/>
                          <w:rPr>
                            <w:rFonts w:cstheme="minorHAnsi"/>
                          </w:rPr>
                        </w:pPr>
                        <w:r w:rsidRPr="00A1387C">
                          <w:rPr>
                            <w:lang w:val="ru-RU"/>
                          </w:rPr>
                          <w:t>Период 3</w:t>
                        </w:r>
                      </w:p>
                    </w:tc>
                    <w:tc>
                      <w:tcPr>
                        <w:tcW w:w="817" w:type="pct"/>
                        <w:tcBorders>
                          <w:top w:val="single" w:sz="8" w:space="0" w:color="000000"/>
                          <w:left w:val="single" w:sz="4" w:space="0" w:color="auto"/>
                          <w:bottom w:val="single" w:sz="8" w:space="0" w:color="000000"/>
                          <w:right w:val="single" w:sz="8" w:space="0" w:color="000000"/>
                        </w:tcBorders>
                        <w:shd w:val="clear" w:color="auto" w:fill="D0CECE"/>
                        <w:tcMar>
                          <w:top w:w="0" w:type="dxa"/>
                          <w:left w:w="113" w:type="dxa"/>
                          <w:bottom w:w="0" w:type="dxa"/>
                          <w:right w:w="118" w:type="dxa"/>
                        </w:tcMar>
                        <w:vAlign w:val="center"/>
                        <w:hideMark/>
                      </w:tcPr>
                      <w:p w14:paraId="7BDC8BA1" w14:textId="60380D22" w:rsidR="00A1387C" w:rsidRPr="00A1387C" w:rsidRDefault="00A1387C" w:rsidP="00AD2EAD">
                        <w:pPr>
                          <w:pStyle w:val="Normal0"/>
                          <w:spacing w:after="0" w:line="240" w:lineRule="auto"/>
                          <w:contextualSpacing/>
                          <w:jc w:val="center"/>
                          <w:rPr>
                            <w:rFonts w:cstheme="minorHAnsi"/>
                          </w:rPr>
                        </w:pPr>
                        <w:r w:rsidRPr="00A1387C">
                          <w:rPr>
                            <w:lang w:val="ru-RU"/>
                          </w:rPr>
                          <w:t>Период 4</w:t>
                        </w:r>
                      </w:p>
                    </w:tc>
                    <w:tc>
                      <w:tcPr>
                        <w:tcW w:w="915"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vAlign w:val="center"/>
                        <w:hideMark/>
                      </w:tcPr>
                      <w:p w14:paraId="56E59965" w14:textId="3CAA16C1" w:rsidR="00A1387C" w:rsidRPr="00A1387C" w:rsidRDefault="00A1387C" w:rsidP="00AD2EAD">
                        <w:pPr>
                          <w:pStyle w:val="Normal0"/>
                          <w:spacing w:after="0" w:line="240" w:lineRule="auto"/>
                          <w:contextualSpacing/>
                          <w:jc w:val="center"/>
                          <w:rPr>
                            <w:rFonts w:cstheme="minorHAnsi"/>
                          </w:rPr>
                        </w:pPr>
                        <w:r w:rsidRPr="00A1387C">
                          <w:rPr>
                            <w:lang w:val="ru-RU"/>
                          </w:rPr>
                          <w:t>Заключительный период</w:t>
                        </w:r>
                      </w:p>
                    </w:tc>
                  </w:tr>
                  <w:tr w:rsidR="009044C8" w:rsidRPr="00A1387C" w14:paraId="318ABAEB"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01FBBCE8" w14:textId="3BE13776" w:rsidR="009044C8" w:rsidRPr="00A1387C" w:rsidRDefault="00A1387C" w:rsidP="00AD2EAD">
                        <w:pPr>
                          <w:pStyle w:val="Normal0"/>
                          <w:spacing w:after="0" w:line="240" w:lineRule="auto"/>
                          <w:contextualSpacing/>
                          <w:rPr>
                            <w:rFonts w:cstheme="minorHAnsi"/>
                            <w:sz w:val="24"/>
                            <w:szCs w:val="24"/>
                            <w:lang w:val="ru-RU"/>
                          </w:rPr>
                        </w:pPr>
                        <w:r w:rsidRPr="00A1387C">
                          <w:rPr>
                            <w:rFonts w:cstheme="minorHAnsi"/>
                            <w:b/>
                            <w:bCs/>
                            <w:color w:val="000000"/>
                            <w:sz w:val="24"/>
                            <w:szCs w:val="24"/>
                            <w:lang w:val="ru-RU"/>
                          </w:rPr>
                          <w:t>Улучшение доступа к услугам ВСС</w:t>
                        </w:r>
                      </w:p>
                    </w:tc>
                  </w:tr>
                  <w:tr w:rsidR="009044C8" w:rsidRPr="00A1387C" w14:paraId="3197C21A"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2318A6A" w14:textId="4A196C1A" w:rsidR="009044C8" w:rsidRPr="00A1387C" w:rsidRDefault="00A1387C" w:rsidP="00AD2EAD">
                        <w:pPr>
                          <w:pStyle w:val="Normal0"/>
                          <w:spacing w:after="0" w:line="240" w:lineRule="auto"/>
                          <w:contextualSpacing/>
                          <w:rPr>
                            <w:rFonts w:cstheme="minorHAnsi"/>
                            <w:sz w:val="24"/>
                            <w:szCs w:val="24"/>
                            <w:lang w:val="ru-RU"/>
                          </w:rPr>
                        </w:pPr>
                        <w:r w:rsidRPr="00A1387C">
                          <w:rPr>
                            <w:rFonts w:cstheme="minorHAnsi"/>
                            <w:b/>
                            <w:bCs/>
                            <w:color w:val="000000"/>
                            <w:sz w:val="24"/>
                            <w:szCs w:val="24"/>
                            <w:lang w:val="ru-RU"/>
                          </w:rPr>
                          <w:t>Население, охваченное как минимум базовым водоснабжением (численность)</w:t>
                        </w:r>
                        <w:r w:rsidR="009044C8" w:rsidRPr="00A1387C">
                          <w:rPr>
                            <w:rFonts w:cstheme="minorHAnsi"/>
                            <w:b/>
                            <w:bCs/>
                            <w:color w:val="000000"/>
                            <w:sz w:val="24"/>
                            <w:szCs w:val="24"/>
                            <w:lang w:val="ru-RU"/>
                          </w:rPr>
                          <w:t xml:space="preserve"> </w:t>
                        </w:r>
                      </w:p>
                    </w:tc>
                  </w:tr>
                  <w:tr w:rsidR="009044C8" w:rsidRPr="001B180A" w14:paraId="2C6D39B3"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14:paraId="25FE1EC3" w14:textId="0444ECC3"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vAlign w:val="center"/>
                        <w:hideMark/>
                      </w:tcPr>
                      <w:p w14:paraId="20EEE4FA" w14:textId="7E662C2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vAlign w:val="center"/>
                        <w:hideMark/>
                      </w:tcPr>
                      <w:p w14:paraId="07D2FEE6" w14:textId="6DCD6B8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vAlign w:val="center"/>
                        <w:hideMark/>
                      </w:tcPr>
                      <w:p w14:paraId="44897A3F" w14:textId="33BE43F8"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vAlign w:val="center"/>
                        <w:hideMark/>
                      </w:tcPr>
                      <w:p w14:paraId="6923A1AB" w14:textId="5943519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vAlign w:val="center"/>
                        <w:hideMark/>
                      </w:tcPr>
                      <w:p w14:paraId="16FE14B6" w14:textId="7F572A7E"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2059DA3F"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754B489D"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42D9EE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535E51A"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15,000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FA2E07A"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90,000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8A6D7A"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247,500</w:t>
                        </w:r>
                      </w:p>
                    </w:tc>
                    <w:tc>
                      <w:tcPr>
                        <w:tcW w:w="915" w:type="pct"/>
                        <w:tcBorders>
                          <w:bottom w:val="single" w:sz="8" w:space="0" w:color="000000"/>
                          <w:right w:val="single" w:sz="8" w:space="0" w:color="000000"/>
                        </w:tcBorders>
                        <w:tcMar>
                          <w:top w:w="0" w:type="dxa"/>
                          <w:left w:w="113" w:type="dxa"/>
                          <w:bottom w:w="0" w:type="dxa"/>
                          <w:right w:w="118" w:type="dxa"/>
                        </w:tcMar>
                        <w:hideMark/>
                      </w:tcPr>
                      <w:p w14:paraId="6796D44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450,000</w:t>
                        </w:r>
                      </w:p>
                    </w:tc>
                  </w:tr>
                  <w:tr w:rsidR="009044C8" w:rsidRPr="00355EF6" w14:paraId="1DFEDF54"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2165670" w14:textId="23F8950C" w:rsidR="009044C8" w:rsidRPr="00355EF6" w:rsidRDefault="009044C8" w:rsidP="00AD2EAD">
                        <w:pPr>
                          <w:pStyle w:val="Normal00"/>
                          <w:spacing w:line="240" w:lineRule="auto"/>
                          <w:ind w:left="336" w:hanging="180"/>
                          <w:contextualSpacing/>
                          <w:rPr>
                            <w:rFonts w:asciiTheme="minorHAnsi" w:hAnsiTheme="minorHAnsi" w:cstheme="minorHAnsi"/>
                            <w:sz w:val="24"/>
                            <w:szCs w:val="24"/>
                            <w:lang w:val="ru-RU"/>
                          </w:rPr>
                        </w:pPr>
                        <w:r w:rsidRPr="00355EF6">
                          <w:rPr>
                            <w:rFonts w:asciiTheme="minorHAnsi" w:eastAsia="Wingdings" w:hAnsiTheme="minorHAnsi" w:cstheme="minorHAnsi"/>
                            <w:color w:val="000000"/>
                            <w:sz w:val="24"/>
                            <w:szCs w:val="24"/>
                            <w:lang w:val="ru-RU"/>
                          </w:rPr>
                          <w:t>Ø</w:t>
                        </w:r>
                        <w:r w:rsidRPr="00355EF6">
                          <w:rPr>
                            <w:rFonts w:asciiTheme="minorHAnsi" w:hAnsiTheme="minorHAnsi" w:cstheme="minorHAnsi"/>
                            <w:color w:val="000000"/>
                            <w:sz w:val="24"/>
                            <w:szCs w:val="24"/>
                            <w:lang w:val="ru-RU"/>
                          </w:rPr>
                          <w:t xml:space="preserve"> </w:t>
                        </w:r>
                        <w:r w:rsidR="00355EF6" w:rsidRPr="00355EF6">
                          <w:rPr>
                            <w:rFonts w:asciiTheme="minorHAnsi" w:hAnsiTheme="minorHAnsi" w:cstheme="minorHAnsi"/>
                            <w:color w:val="000000"/>
                            <w:sz w:val="24"/>
                            <w:szCs w:val="24"/>
                            <w:lang w:val="ru-RU"/>
                          </w:rPr>
                          <w:t>из которых % обеспечены безопасной водой (процент)</w:t>
                        </w:r>
                      </w:p>
                    </w:tc>
                  </w:tr>
                  <w:tr w:rsidR="009044C8" w:rsidRPr="001B180A" w14:paraId="28A772B6"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5CA6EC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08E39E"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A1112FE"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817" w:type="pct"/>
                        <w:tcBorders>
                          <w:bottom w:val="single" w:sz="8" w:space="0" w:color="000000"/>
                          <w:right w:val="single" w:sz="8" w:space="0" w:color="000000"/>
                        </w:tcBorders>
                        <w:tcMar>
                          <w:top w:w="0" w:type="dxa"/>
                          <w:left w:w="113" w:type="dxa"/>
                          <w:bottom w:w="0" w:type="dxa"/>
                          <w:right w:w="118" w:type="dxa"/>
                        </w:tcMar>
                        <w:hideMark/>
                      </w:tcPr>
                      <w:p w14:paraId="3C12780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817" w:type="pct"/>
                        <w:tcBorders>
                          <w:bottom w:val="single" w:sz="8" w:space="0" w:color="000000"/>
                          <w:right w:val="single" w:sz="8" w:space="0" w:color="000000"/>
                        </w:tcBorders>
                        <w:tcMar>
                          <w:top w:w="0" w:type="dxa"/>
                          <w:left w:w="113" w:type="dxa"/>
                          <w:bottom w:w="0" w:type="dxa"/>
                          <w:right w:w="118" w:type="dxa"/>
                        </w:tcMar>
                        <w:hideMark/>
                      </w:tcPr>
                      <w:p w14:paraId="2B92C77C"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915" w:type="pct"/>
                        <w:tcBorders>
                          <w:bottom w:val="single" w:sz="8" w:space="0" w:color="000000"/>
                          <w:right w:val="single" w:sz="8" w:space="0" w:color="000000"/>
                        </w:tcBorders>
                        <w:tcMar>
                          <w:top w:w="0" w:type="dxa"/>
                          <w:left w:w="113" w:type="dxa"/>
                          <w:bottom w:w="0" w:type="dxa"/>
                          <w:right w:w="118" w:type="dxa"/>
                        </w:tcMar>
                        <w:hideMark/>
                      </w:tcPr>
                      <w:p w14:paraId="38FBA2F5"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99</w:t>
                        </w:r>
                      </w:p>
                    </w:tc>
                  </w:tr>
                  <w:tr w:rsidR="009044C8" w:rsidRPr="00355EF6" w14:paraId="053256FE"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AE88490" w14:textId="275CA210" w:rsidR="009044C8" w:rsidRPr="00355EF6" w:rsidRDefault="009044C8" w:rsidP="00AD2EAD">
                        <w:pPr>
                          <w:pStyle w:val="Normal00"/>
                          <w:spacing w:line="240" w:lineRule="auto"/>
                          <w:ind w:left="336" w:hanging="180"/>
                          <w:contextualSpacing/>
                          <w:rPr>
                            <w:rFonts w:asciiTheme="minorHAnsi" w:hAnsiTheme="minorHAnsi" w:cstheme="minorHAnsi"/>
                            <w:sz w:val="24"/>
                            <w:szCs w:val="24"/>
                            <w:lang w:val="ru-RU"/>
                          </w:rPr>
                        </w:pPr>
                        <w:r w:rsidRPr="00355EF6">
                          <w:rPr>
                            <w:rFonts w:asciiTheme="minorHAnsi" w:eastAsia="Wingdings" w:hAnsiTheme="minorHAnsi" w:cstheme="minorHAnsi"/>
                            <w:color w:val="000000"/>
                            <w:sz w:val="24"/>
                            <w:szCs w:val="24"/>
                            <w:lang w:val="ru-RU"/>
                          </w:rPr>
                          <w:t>Ø</w:t>
                        </w:r>
                        <w:r w:rsidRPr="00355EF6">
                          <w:rPr>
                            <w:rFonts w:asciiTheme="minorHAnsi" w:hAnsiTheme="minorHAnsi" w:cstheme="minorHAnsi"/>
                            <w:color w:val="000000"/>
                            <w:sz w:val="24"/>
                            <w:szCs w:val="24"/>
                            <w:lang w:val="ru-RU"/>
                          </w:rPr>
                          <w:t xml:space="preserve"> </w:t>
                        </w:r>
                        <w:r w:rsidR="00355EF6" w:rsidRPr="00355EF6">
                          <w:rPr>
                            <w:rFonts w:asciiTheme="minorHAnsi" w:hAnsiTheme="minorHAnsi" w:cstheme="minorHAnsi"/>
                            <w:color w:val="000000"/>
                            <w:sz w:val="24"/>
                            <w:szCs w:val="24"/>
                            <w:lang w:val="ru-RU"/>
                          </w:rPr>
                          <w:t>из которых % составляют женщины-бенефициары (процент</w:t>
                        </w:r>
                        <w:r w:rsidRPr="00355EF6">
                          <w:rPr>
                            <w:rFonts w:asciiTheme="minorHAnsi" w:hAnsiTheme="minorHAnsi" w:cstheme="minorHAnsi"/>
                            <w:color w:val="000000"/>
                            <w:sz w:val="24"/>
                            <w:szCs w:val="24"/>
                            <w:lang w:val="ru-RU"/>
                          </w:rPr>
                          <w:t xml:space="preserve">) </w:t>
                        </w:r>
                      </w:p>
                    </w:tc>
                  </w:tr>
                  <w:tr w:rsidR="009044C8" w:rsidRPr="001B180A" w14:paraId="7908EE43"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773FF71B" w14:textId="18629F6A"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BF7C6C9" w14:textId="3D46B3D5"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1B91F027" w14:textId="0CFEB0C3"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48B6C7A2" w14:textId="1DE6647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271565EC" w14:textId="228A4370"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7AF3E0ED" w14:textId="4B477A98"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4929C467"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66A97E71"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F64A9DE"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3D563F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C67FA8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C02EF0C"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915" w:type="pct"/>
                        <w:tcBorders>
                          <w:bottom w:val="single" w:sz="8" w:space="0" w:color="000000"/>
                          <w:right w:val="single" w:sz="8" w:space="0" w:color="000000"/>
                        </w:tcBorders>
                        <w:tcMar>
                          <w:top w:w="0" w:type="dxa"/>
                          <w:left w:w="113" w:type="dxa"/>
                          <w:bottom w:w="0" w:type="dxa"/>
                          <w:right w:w="118" w:type="dxa"/>
                        </w:tcMar>
                        <w:hideMark/>
                      </w:tcPr>
                      <w:p w14:paraId="27998FAE"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r>
                  <w:tr w:rsidR="009044C8" w:rsidRPr="009A59FC" w14:paraId="29536E6E"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6260741D" w14:textId="671140B2" w:rsidR="009044C8" w:rsidRPr="00C25EC9" w:rsidRDefault="00C25EC9" w:rsidP="00AD2EAD">
                        <w:pPr>
                          <w:pStyle w:val="Normal0"/>
                          <w:spacing w:after="0" w:line="240" w:lineRule="auto"/>
                          <w:contextualSpacing/>
                          <w:rPr>
                            <w:rFonts w:cstheme="minorHAnsi"/>
                            <w:sz w:val="24"/>
                            <w:szCs w:val="24"/>
                            <w:lang w:val="ru-RU"/>
                          </w:rPr>
                        </w:pPr>
                        <w:r w:rsidRPr="00C25EC9">
                          <w:rPr>
                            <w:rFonts w:cstheme="minorHAnsi"/>
                            <w:b/>
                            <w:bCs/>
                            <w:color w:val="000000"/>
                            <w:sz w:val="24"/>
                            <w:szCs w:val="24"/>
                            <w:lang w:val="ru-RU"/>
                          </w:rPr>
                          <w:t>Население, пользующееся преимуществами устойчивой к климату инфраструктуры (численность человек</w:t>
                        </w:r>
                        <w:r w:rsidR="009044C8" w:rsidRPr="00C25EC9">
                          <w:rPr>
                            <w:rFonts w:cstheme="minorHAnsi"/>
                            <w:b/>
                            <w:bCs/>
                            <w:color w:val="000000"/>
                            <w:sz w:val="24"/>
                            <w:szCs w:val="24"/>
                            <w:lang w:val="ru-RU"/>
                          </w:rPr>
                          <w:t xml:space="preserve">) </w:t>
                        </w:r>
                        <w:r w:rsidR="009044C8" w:rsidRPr="001B180A">
                          <w:rPr>
                            <w:rFonts w:cstheme="minorHAnsi"/>
                            <w:b/>
                            <w:bCs/>
                            <w:color w:val="000000"/>
                            <w:sz w:val="24"/>
                            <w:szCs w:val="24"/>
                            <w:vertAlign w:val="superscript"/>
                          </w:rPr>
                          <w:t>CRI</w:t>
                        </w:r>
                        <w:r w:rsidR="009044C8" w:rsidRPr="00C25EC9">
                          <w:rPr>
                            <w:rFonts w:cstheme="minorHAnsi"/>
                            <w:b/>
                            <w:bCs/>
                            <w:color w:val="000000"/>
                            <w:sz w:val="24"/>
                            <w:szCs w:val="24"/>
                            <w:vertAlign w:val="superscript"/>
                            <w:lang w:val="ru-RU"/>
                          </w:rPr>
                          <w:t xml:space="preserve"> </w:t>
                        </w:r>
                      </w:p>
                    </w:tc>
                  </w:tr>
                  <w:tr w:rsidR="009044C8" w:rsidRPr="001B180A" w14:paraId="1CB1A69F"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00C0290A" w14:textId="4CEAEB59"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F30526" w14:textId="5DCB80C7"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14197C91" w14:textId="5C254ABE"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30CC8BFC" w14:textId="03FB8D8F"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2231D10" w14:textId="0005F0CD"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081EB27A" w14:textId="27B35BA0"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55A57992"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6651F35B"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0F1E2D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A984AD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15,000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F7AFF6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56,000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CA402B4"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140,250</w:t>
                        </w:r>
                      </w:p>
                    </w:tc>
                    <w:tc>
                      <w:tcPr>
                        <w:tcW w:w="915" w:type="pct"/>
                        <w:tcBorders>
                          <w:bottom w:val="single" w:sz="8" w:space="0" w:color="000000"/>
                          <w:right w:val="single" w:sz="8" w:space="0" w:color="000000"/>
                        </w:tcBorders>
                        <w:tcMar>
                          <w:top w:w="0" w:type="dxa"/>
                          <w:left w:w="113" w:type="dxa"/>
                          <w:bottom w:w="0" w:type="dxa"/>
                          <w:right w:w="118" w:type="dxa"/>
                        </w:tcMar>
                        <w:hideMark/>
                      </w:tcPr>
                      <w:p w14:paraId="3B08A4C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255,000</w:t>
                        </w:r>
                      </w:p>
                    </w:tc>
                  </w:tr>
                  <w:tr w:rsidR="009044C8" w:rsidRPr="00C25EC9" w14:paraId="512FDF50"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4835C0BD" w14:textId="7C0856F8" w:rsidR="009044C8" w:rsidRPr="00C25EC9" w:rsidRDefault="009044C8" w:rsidP="00AD2EAD">
                        <w:pPr>
                          <w:pStyle w:val="Normal00"/>
                          <w:spacing w:line="240" w:lineRule="auto"/>
                          <w:ind w:left="336" w:hanging="180"/>
                          <w:contextualSpacing/>
                          <w:rPr>
                            <w:rFonts w:asciiTheme="minorHAnsi" w:hAnsiTheme="minorHAnsi" w:cstheme="minorHAnsi"/>
                            <w:sz w:val="24"/>
                            <w:szCs w:val="24"/>
                            <w:lang w:val="ru-RU"/>
                          </w:rPr>
                        </w:pPr>
                        <w:r w:rsidRPr="00C25EC9">
                          <w:rPr>
                            <w:rFonts w:asciiTheme="minorHAnsi" w:eastAsia="Wingdings" w:hAnsiTheme="minorHAnsi" w:cstheme="minorHAnsi"/>
                            <w:color w:val="000000"/>
                            <w:sz w:val="24"/>
                            <w:szCs w:val="24"/>
                            <w:lang w:val="ru-RU"/>
                          </w:rPr>
                          <w:t>Ø</w:t>
                        </w:r>
                        <w:r w:rsidR="00C25EC9" w:rsidRPr="00C25EC9">
                          <w:rPr>
                            <w:rFonts w:asciiTheme="minorHAnsi" w:eastAsia="Wingdings" w:hAnsiTheme="minorHAnsi" w:cstheme="minorHAnsi"/>
                            <w:color w:val="000000"/>
                            <w:sz w:val="24"/>
                            <w:szCs w:val="24"/>
                            <w:lang w:val="ru-RU"/>
                          </w:rPr>
                          <w:t xml:space="preserve"> </w:t>
                        </w:r>
                        <w:r w:rsidR="00C25EC9" w:rsidRPr="00C25EC9">
                          <w:rPr>
                            <w:rFonts w:asciiTheme="minorHAnsi" w:hAnsiTheme="minorHAnsi" w:cstheme="minorHAnsi"/>
                            <w:color w:val="000000"/>
                            <w:sz w:val="24"/>
                            <w:szCs w:val="24"/>
                            <w:lang w:val="ru-RU"/>
                          </w:rPr>
                          <w:t xml:space="preserve">Население, пользующееся преимуществами устойчивой к климату инфраструктуры </w:t>
                        </w:r>
                        <w:r w:rsidRPr="00C25EC9">
                          <w:rPr>
                            <w:rFonts w:asciiTheme="minorHAnsi" w:hAnsiTheme="minorHAnsi" w:cstheme="minorHAnsi"/>
                            <w:color w:val="000000"/>
                            <w:sz w:val="24"/>
                            <w:szCs w:val="24"/>
                            <w:lang w:val="ru-RU"/>
                          </w:rPr>
                          <w:t xml:space="preserve">- </w:t>
                        </w:r>
                        <w:r w:rsidR="00C25EC9">
                          <w:rPr>
                            <w:rFonts w:asciiTheme="minorHAnsi" w:hAnsiTheme="minorHAnsi" w:cstheme="minorHAnsi"/>
                            <w:color w:val="000000"/>
                            <w:sz w:val="24"/>
                            <w:szCs w:val="24"/>
                            <w:lang w:val="ru-RU"/>
                          </w:rPr>
                          <w:t>Женщины</w:t>
                        </w:r>
                        <w:r w:rsidRPr="00C25EC9">
                          <w:rPr>
                            <w:rFonts w:asciiTheme="minorHAnsi" w:hAnsiTheme="minorHAnsi" w:cstheme="minorHAnsi"/>
                            <w:color w:val="000000"/>
                            <w:sz w:val="24"/>
                            <w:szCs w:val="24"/>
                            <w:lang w:val="ru-RU"/>
                          </w:rPr>
                          <w:t xml:space="preserve"> (</w:t>
                        </w:r>
                        <w:r w:rsidR="00C25EC9" w:rsidRPr="00C25EC9">
                          <w:rPr>
                            <w:rFonts w:asciiTheme="minorHAnsi" w:hAnsiTheme="minorHAnsi" w:cstheme="minorHAnsi"/>
                            <w:color w:val="000000"/>
                            <w:sz w:val="24"/>
                            <w:szCs w:val="24"/>
                            <w:lang w:val="ru-RU"/>
                          </w:rPr>
                          <w:t>численность человек</w:t>
                        </w:r>
                        <w:r w:rsidRPr="00C25EC9">
                          <w:rPr>
                            <w:rFonts w:asciiTheme="minorHAnsi" w:hAnsiTheme="minorHAnsi" w:cstheme="minorHAnsi"/>
                            <w:color w:val="000000"/>
                            <w:sz w:val="24"/>
                            <w:szCs w:val="24"/>
                            <w:lang w:val="ru-RU"/>
                          </w:rPr>
                          <w:t xml:space="preserve">) </w:t>
                        </w:r>
                        <w:r w:rsidRPr="001B180A">
                          <w:rPr>
                            <w:rFonts w:asciiTheme="minorHAnsi" w:hAnsiTheme="minorHAnsi" w:cstheme="minorHAnsi"/>
                            <w:color w:val="000000"/>
                            <w:sz w:val="24"/>
                            <w:szCs w:val="24"/>
                            <w:vertAlign w:val="superscript"/>
                          </w:rPr>
                          <w:t>CRI</w:t>
                        </w:r>
                        <w:r w:rsidRPr="00C25EC9">
                          <w:rPr>
                            <w:rFonts w:asciiTheme="minorHAnsi" w:hAnsiTheme="minorHAnsi" w:cstheme="minorHAnsi"/>
                            <w:color w:val="000000"/>
                            <w:sz w:val="24"/>
                            <w:szCs w:val="24"/>
                            <w:vertAlign w:val="superscript"/>
                            <w:lang w:val="ru-RU"/>
                          </w:rPr>
                          <w:t xml:space="preserve"> </w:t>
                        </w:r>
                      </w:p>
                    </w:tc>
                  </w:tr>
                  <w:tr w:rsidR="009044C8" w:rsidRPr="001B180A" w14:paraId="7218F12E"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496D2EF" w14:textId="19605AA0"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1926F09F" w14:textId="3F6D821E"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05E9B66B" w14:textId="6BEA0CD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7207D240" w14:textId="2DDC811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119E7F9" w14:textId="4972602A"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49E505B6" w14:textId="1561C314"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496CD62E"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1E9584A"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FECDBFC"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CC028DE"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7,000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2EC89B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28,000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76C0CBF"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70,125</w:t>
                        </w:r>
                      </w:p>
                    </w:tc>
                    <w:tc>
                      <w:tcPr>
                        <w:tcW w:w="915" w:type="pct"/>
                        <w:tcBorders>
                          <w:bottom w:val="single" w:sz="8" w:space="0" w:color="000000"/>
                          <w:right w:val="single" w:sz="8" w:space="0" w:color="000000"/>
                        </w:tcBorders>
                        <w:tcMar>
                          <w:top w:w="0" w:type="dxa"/>
                          <w:left w:w="113" w:type="dxa"/>
                          <w:bottom w:w="0" w:type="dxa"/>
                          <w:right w:w="118" w:type="dxa"/>
                        </w:tcMar>
                        <w:hideMark/>
                      </w:tcPr>
                      <w:p w14:paraId="7731B800"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127,500</w:t>
                        </w:r>
                      </w:p>
                    </w:tc>
                  </w:tr>
                  <w:tr w:rsidR="009044C8" w:rsidRPr="00C25EC9" w14:paraId="094786A8"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6F61780D" w14:textId="34DEEDD1" w:rsidR="009044C8" w:rsidRPr="00C25EC9" w:rsidRDefault="009044C8" w:rsidP="00AD2EAD">
                        <w:pPr>
                          <w:pStyle w:val="Normal00"/>
                          <w:spacing w:line="240" w:lineRule="auto"/>
                          <w:ind w:left="336" w:hanging="180"/>
                          <w:contextualSpacing/>
                          <w:rPr>
                            <w:rFonts w:asciiTheme="minorHAnsi" w:hAnsiTheme="minorHAnsi" w:cstheme="minorHAnsi"/>
                            <w:sz w:val="24"/>
                            <w:szCs w:val="24"/>
                            <w:lang w:val="ru-RU"/>
                          </w:rPr>
                        </w:pPr>
                        <w:r w:rsidRPr="00C25EC9">
                          <w:rPr>
                            <w:rFonts w:asciiTheme="minorHAnsi" w:eastAsia="Wingdings" w:hAnsiTheme="minorHAnsi" w:cstheme="minorHAnsi"/>
                            <w:color w:val="000000"/>
                            <w:sz w:val="24"/>
                            <w:szCs w:val="24"/>
                            <w:lang w:val="ru-RU"/>
                          </w:rPr>
                          <w:t>Ø</w:t>
                        </w:r>
                        <w:r w:rsidR="00C25EC9" w:rsidRPr="00C25EC9">
                          <w:rPr>
                            <w:rFonts w:asciiTheme="minorHAnsi" w:eastAsia="Wingdings" w:hAnsiTheme="minorHAnsi" w:cstheme="minorHAnsi"/>
                            <w:color w:val="000000"/>
                            <w:sz w:val="24"/>
                            <w:szCs w:val="24"/>
                            <w:lang w:val="ru-RU"/>
                          </w:rPr>
                          <w:t xml:space="preserve"> </w:t>
                        </w:r>
                        <w:r w:rsidR="00C25EC9" w:rsidRPr="00C25EC9">
                          <w:rPr>
                            <w:rFonts w:asciiTheme="minorHAnsi" w:hAnsiTheme="minorHAnsi" w:cstheme="minorHAnsi"/>
                            <w:color w:val="000000"/>
                            <w:sz w:val="24"/>
                            <w:szCs w:val="24"/>
                            <w:lang w:val="ru-RU"/>
                          </w:rPr>
                          <w:t xml:space="preserve">Население, пользующееся преимуществами устойчивой к климату инфраструктуры - </w:t>
                        </w:r>
                        <w:r w:rsidR="00C25EC9">
                          <w:rPr>
                            <w:rFonts w:asciiTheme="minorHAnsi" w:hAnsiTheme="minorHAnsi" w:cstheme="minorHAnsi"/>
                            <w:color w:val="000000"/>
                            <w:sz w:val="24"/>
                            <w:szCs w:val="24"/>
                            <w:lang w:val="ru-RU"/>
                          </w:rPr>
                          <w:t>Молодежь</w:t>
                        </w:r>
                        <w:r w:rsidR="00C25EC9" w:rsidRPr="00C25EC9">
                          <w:rPr>
                            <w:rFonts w:asciiTheme="minorHAnsi" w:hAnsiTheme="minorHAnsi" w:cstheme="minorHAnsi"/>
                            <w:color w:val="000000"/>
                            <w:sz w:val="24"/>
                            <w:szCs w:val="24"/>
                            <w:lang w:val="ru-RU"/>
                          </w:rPr>
                          <w:t xml:space="preserve"> (численность человек</w:t>
                        </w:r>
                        <w:r w:rsidRPr="00C25EC9">
                          <w:rPr>
                            <w:rFonts w:asciiTheme="minorHAnsi" w:hAnsiTheme="minorHAnsi" w:cstheme="minorHAnsi"/>
                            <w:color w:val="000000"/>
                            <w:sz w:val="24"/>
                            <w:szCs w:val="24"/>
                            <w:lang w:val="ru-RU"/>
                          </w:rPr>
                          <w:t xml:space="preserve">) </w:t>
                        </w:r>
                        <w:r w:rsidRPr="001B180A">
                          <w:rPr>
                            <w:rFonts w:asciiTheme="minorHAnsi" w:hAnsiTheme="minorHAnsi" w:cstheme="minorHAnsi"/>
                            <w:color w:val="000000"/>
                            <w:sz w:val="24"/>
                            <w:szCs w:val="24"/>
                            <w:vertAlign w:val="superscript"/>
                          </w:rPr>
                          <w:t>CRI</w:t>
                        </w:r>
                        <w:r w:rsidRPr="00C25EC9">
                          <w:rPr>
                            <w:rFonts w:asciiTheme="minorHAnsi" w:hAnsiTheme="minorHAnsi" w:cstheme="minorHAnsi"/>
                            <w:color w:val="000000"/>
                            <w:sz w:val="24"/>
                            <w:szCs w:val="24"/>
                            <w:vertAlign w:val="superscript"/>
                            <w:lang w:val="ru-RU"/>
                          </w:rPr>
                          <w:t xml:space="preserve"> </w:t>
                        </w:r>
                      </w:p>
                    </w:tc>
                  </w:tr>
                  <w:tr w:rsidR="009044C8" w:rsidRPr="001B180A" w14:paraId="5BD9B58A"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8059F4B" w14:textId="7C8BD24E"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2ABCC5EE" w14:textId="72DF688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27021274" w14:textId="76748282"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158AC190" w14:textId="6B1E4E57"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0730677D" w14:textId="2FD0CA00"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66FEE666" w14:textId="55EE8A3D"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5DAE3C6C"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A164AD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44226E5"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8DB04A6"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2,500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54E058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16,800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D371936"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42,000</w:t>
                        </w:r>
                      </w:p>
                    </w:tc>
                    <w:tc>
                      <w:tcPr>
                        <w:tcW w:w="915" w:type="pct"/>
                        <w:tcBorders>
                          <w:bottom w:val="single" w:sz="8" w:space="0" w:color="000000"/>
                          <w:right w:val="single" w:sz="8" w:space="0" w:color="000000"/>
                        </w:tcBorders>
                        <w:tcMar>
                          <w:top w:w="0" w:type="dxa"/>
                          <w:left w:w="113" w:type="dxa"/>
                          <w:bottom w:w="0" w:type="dxa"/>
                          <w:right w:w="118" w:type="dxa"/>
                        </w:tcMar>
                        <w:hideMark/>
                      </w:tcPr>
                      <w:p w14:paraId="35CEE830"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76,500</w:t>
                        </w:r>
                      </w:p>
                    </w:tc>
                  </w:tr>
                  <w:tr w:rsidR="009044C8" w:rsidRPr="00C25EC9" w14:paraId="3A4431F8"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0050E3EA" w14:textId="46EC2A29" w:rsidR="009044C8" w:rsidRPr="00C25EC9" w:rsidRDefault="00C25EC9" w:rsidP="00AD2EAD">
                        <w:pPr>
                          <w:pStyle w:val="Normal0"/>
                          <w:spacing w:after="0" w:line="240" w:lineRule="auto"/>
                          <w:contextualSpacing/>
                          <w:rPr>
                            <w:rFonts w:cstheme="minorHAnsi"/>
                            <w:sz w:val="24"/>
                            <w:szCs w:val="24"/>
                            <w:lang w:val="ru-RU"/>
                          </w:rPr>
                        </w:pPr>
                        <w:r w:rsidRPr="00C25EC9">
                          <w:rPr>
                            <w:rFonts w:cstheme="minorHAnsi"/>
                            <w:b/>
                            <w:bCs/>
                            <w:color w:val="000000"/>
                            <w:sz w:val="24"/>
                            <w:szCs w:val="24"/>
                            <w:lang w:val="ru-RU"/>
                          </w:rPr>
                          <w:t>Население, обеспеченное как минимум базовой санитарией (численность</w:t>
                        </w:r>
                        <w:r w:rsidR="009044C8" w:rsidRPr="00C25EC9">
                          <w:rPr>
                            <w:rFonts w:cstheme="minorHAnsi"/>
                            <w:b/>
                            <w:bCs/>
                            <w:color w:val="000000"/>
                            <w:sz w:val="24"/>
                            <w:szCs w:val="24"/>
                            <w:lang w:val="ru-RU"/>
                          </w:rPr>
                          <w:t xml:space="preserve">) </w:t>
                        </w:r>
                      </w:p>
                    </w:tc>
                  </w:tr>
                  <w:tr w:rsidR="009044C8" w:rsidRPr="001B180A" w14:paraId="59CFB761"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653DC625" w14:textId="06EC5567"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0DE75382" w14:textId="08BF979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E7B6270" w14:textId="3207C04D"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5E7C5613" w14:textId="5C7F7C19"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62FF0C9D" w14:textId="247BAF52"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6D93CA95" w14:textId="426DFE67"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31FAE2A9"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0BAEAD1"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DCF20F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E2FFFFD"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7C7489"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3,800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B8F8DA1"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10,450</w:t>
                        </w:r>
                      </w:p>
                    </w:tc>
                    <w:tc>
                      <w:tcPr>
                        <w:tcW w:w="915" w:type="pct"/>
                        <w:tcBorders>
                          <w:bottom w:val="single" w:sz="8" w:space="0" w:color="000000"/>
                          <w:right w:val="single" w:sz="8" w:space="0" w:color="000000"/>
                        </w:tcBorders>
                        <w:tcMar>
                          <w:top w:w="0" w:type="dxa"/>
                          <w:left w:w="113" w:type="dxa"/>
                          <w:bottom w:w="0" w:type="dxa"/>
                          <w:right w:w="118" w:type="dxa"/>
                        </w:tcMar>
                        <w:hideMark/>
                      </w:tcPr>
                      <w:p w14:paraId="1D39158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19,000</w:t>
                        </w:r>
                      </w:p>
                    </w:tc>
                  </w:tr>
                  <w:tr w:rsidR="009044C8" w:rsidRPr="00C25EC9" w14:paraId="35FC2B8A"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00D63D59" w14:textId="21677C67" w:rsidR="009044C8" w:rsidRPr="00C25EC9" w:rsidRDefault="009044C8" w:rsidP="00AD2EAD">
                        <w:pPr>
                          <w:pStyle w:val="Normal00"/>
                          <w:spacing w:line="240" w:lineRule="auto"/>
                          <w:ind w:left="336" w:hanging="180"/>
                          <w:contextualSpacing/>
                          <w:rPr>
                            <w:rFonts w:asciiTheme="minorHAnsi" w:hAnsiTheme="minorHAnsi" w:cstheme="minorHAnsi"/>
                            <w:sz w:val="24"/>
                            <w:szCs w:val="24"/>
                            <w:lang w:val="ru-RU"/>
                          </w:rPr>
                        </w:pPr>
                        <w:r w:rsidRPr="00C25EC9">
                          <w:rPr>
                            <w:rFonts w:asciiTheme="minorHAnsi" w:eastAsia="Wingdings" w:hAnsiTheme="minorHAnsi" w:cstheme="minorHAnsi"/>
                            <w:color w:val="000000"/>
                            <w:sz w:val="24"/>
                            <w:szCs w:val="24"/>
                            <w:lang w:val="ru-RU"/>
                          </w:rPr>
                          <w:t>Ø</w:t>
                        </w:r>
                        <w:r w:rsidR="00C25EC9" w:rsidRPr="00C25EC9">
                          <w:rPr>
                            <w:rFonts w:asciiTheme="minorHAnsi" w:eastAsia="Wingdings" w:hAnsiTheme="minorHAnsi" w:cstheme="minorHAnsi"/>
                            <w:color w:val="000000"/>
                            <w:sz w:val="24"/>
                            <w:szCs w:val="24"/>
                            <w:lang w:val="ru-RU"/>
                          </w:rPr>
                          <w:t xml:space="preserve"> </w:t>
                        </w:r>
                        <w:r w:rsidR="00C25EC9" w:rsidRPr="00C25EC9">
                          <w:rPr>
                            <w:rFonts w:asciiTheme="minorHAnsi" w:hAnsiTheme="minorHAnsi" w:cstheme="minorHAnsi"/>
                            <w:color w:val="000000"/>
                            <w:sz w:val="24"/>
                            <w:szCs w:val="24"/>
                            <w:lang w:val="ru-RU"/>
                          </w:rPr>
                          <w:t>из которых % обеспечены безопасными санитарными условиями (процент</w:t>
                        </w:r>
                        <w:r w:rsidRPr="00C25EC9">
                          <w:rPr>
                            <w:rFonts w:asciiTheme="minorHAnsi" w:hAnsiTheme="minorHAnsi" w:cstheme="minorHAnsi"/>
                            <w:color w:val="000000"/>
                            <w:sz w:val="24"/>
                            <w:szCs w:val="24"/>
                            <w:lang w:val="ru-RU"/>
                          </w:rPr>
                          <w:t xml:space="preserve">) </w:t>
                        </w:r>
                      </w:p>
                    </w:tc>
                  </w:tr>
                  <w:tr w:rsidR="009044C8" w:rsidRPr="001B180A" w14:paraId="7DFBB087"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61F2D6B" w14:textId="24269A36"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151E3079" w14:textId="2958A5EA"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42365A30" w14:textId="50B7370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3A2EC12C" w14:textId="7A129FBC"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2EB597BE" w14:textId="7C745AF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078B16F0" w14:textId="03D99452"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000E4998"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BB025DA"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lastRenderedPageBreak/>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FA8EAF1"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E4A1C15"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817" w:type="pct"/>
                        <w:tcBorders>
                          <w:bottom w:val="single" w:sz="8" w:space="0" w:color="000000"/>
                          <w:right w:val="single" w:sz="8" w:space="0" w:color="000000"/>
                        </w:tcBorders>
                        <w:tcMar>
                          <w:top w:w="0" w:type="dxa"/>
                          <w:left w:w="113" w:type="dxa"/>
                          <w:bottom w:w="0" w:type="dxa"/>
                          <w:right w:w="118" w:type="dxa"/>
                        </w:tcMar>
                        <w:hideMark/>
                      </w:tcPr>
                      <w:p w14:paraId="3C242746"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03738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99</w:t>
                        </w:r>
                      </w:p>
                    </w:tc>
                    <w:tc>
                      <w:tcPr>
                        <w:tcW w:w="915" w:type="pct"/>
                        <w:tcBorders>
                          <w:bottom w:val="single" w:sz="8" w:space="0" w:color="000000"/>
                          <w:right w:val="single" w:sz="8" w:space="0" w:color="000000"/>
                        </w:tcBorders>
                        <w:tcMar>
                          <w:top w:w="0" w:type="dxa"/>
                          <w:left w:w="113" w:type="dxa"/>
                          <w:bottom w:w="0" w:type="dxa"/>
                          <w:right w:w="118" w:type="dxa"/>
                        </w:tcMar>
                        <w:hideMark/>
                      </w:tcPr>
                      <w:p w14:paraId="69731C3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99</w:t>
                        </w:r>
                      </w:p>
                    </w:tc>
                  </w:tr>
                  <w:tr w:rsidR="009044C8" w:rsidRPr="00C25EC9" w14:paraId="47F5B057"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F29F701" w14:textId="6E769CE9" w:rsidR="009044C8" w:rsidRPr="00C25EC9" w:rsidRDefault="009044C8" w:rsidP="00AD2EAD">
                        <w:pPr>
                          <w:pStyle w:val="Normal00"/>
                          <w:spacing w:line="240" w:lineRule="auto"/>
                          <w:ind w:left="336" w:hanging="180"/>
                          <w:contextualSpacing/>
                          <w:rPr>
                            <w:rFonts w:asciiTheme="minorHAnsi" w:hAnsiTheme="minorHAnsi" w:cstheme="minorHAnsi"/>
                            <w:sz w:val="24"/>
                            <w:szCs w:val="24"/>
                            <w:lang w:val="ru-RU"/>
                          </w:rPr>
                        </w:pPr>
                        <w:r w:rsidRPr="00C25EC9">
                          <w:rPr>
                            <w:rFonts w:asciiTheme="minorHAnsi" w:eastAsia="Wingdings" w:hAnsiTheme="minorHAnsi" w:cstheme="minorHAnsi"/>
                            <w:color w:val="000000"/>
                            <w:sz w:val="24"/>
                            <w:szCs w:val="24"/>
                            <w:lang w:val="ru-RU"/>
                          </w:rPr>
                          <w:t>Ø</w:t>
                        </w:r>
                        <w:r w:rsidR="00C25EC9" w:rsidRPr="00C25EC9">
                          <w:rPr>
                            <w:rFonts w:asciiTheme="minorHAnsi" w:eastAsia="Wingdings" w:hAnsiTheme="minorHAnsi" w:cstheme="minorHAnsi"/>
                            <w:color w:val="000000"/>
                            <w:sz w:val="24"/>
                            <w:szCs w:val="24"/>
                            <w:lang w:val="ru-RU"/>
                          </w:rPr>
                          <w:t xml:space="preserve"> </w:t>
                        </w:r>
                        <w:r w:rsidR="00C25EC9" w:rsidRPr="00C25EC9">
                          <w:rPr>
                            <w:rFonts w:asciiTheme="minorHAnsi" w:hAnsiTheme="minorHAnsi" w:cstheme="minorHAnsi"/>
                            <w:color w:val="000000"/>
                            <w:sz w:val="24"/>
                            <w:szCs w:val="24"/>
                            <w:lang w:val="ru-RU"/>
                          </w:rPr>
                          <w:t>из которых % составляют женщины-бенефициары (процент</w:t>
                        </w:r>
                        <w:r w:rsidRPr="00C25EC9">
                          <w:rPr>
                            <w:rFonts w:asciiTheme="minorHAnsi" w:hAnsiTheme="minorHAnsi" w:cstheme="minorHAnsi"/>
                            <w:color w:val="000000"/>
                            <w:sz w:val="24"/>
                            <w:szCs w:val="24"/>
                            <w:lang w:val="ru-RU"/>
                          </w:rPr>
                          <w:t xml:space="preserve">) </w:t>
                        </w:r>
                      </w:p>
                    </w:tc>
                  </w:tr>
                  <w:tr w:rsidR="009044C8" w:rsidRPr="001B180A" w14:paraId="724FF906"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77ACBF4" w14:textId="10FEEC5A"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7CEF1B04" w14:textId="1765DD65"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BEC5E50" w14:textId="00BE291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35EB18A0" w14:textId="4376D072"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171C8BD1" w14:textId="603EA5BA"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3D2C94A9" w14:textId="1334398A"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6CCFD090"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01114F06"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01145C4"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1AE269B"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10BC25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B2B646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915" w:type="pct"/>
                        <w:tcBorders>
                          <w:bottom w:val="single" w:sz="8" w:space="0" w:color="000000"/>
                          <w:right w:val="single" w:sz="8" w:space="0" w:color="000000"/>
                        </w:tcBorders>
                        <w:tcMar>
                          <w:top w:w="0" w:type="dxa"/>
                          <w:left w:w="113" w:type="dxa"/>
                          <w:bottom w:w="0" w:type="dxa"/>
                          <w:right w:w="118" w:type="dxa"/>
                        </w:tcMar>
                        <w:hideMark/>
                      </w:tcPr>
                      <w:p w14:paraId="1AB6AB21"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r>
                  <w:tr w:rsidR="009044C8" w:rsidRPr="00C25EC9" w14:paraId="223676B0"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7B811603" w14:textId="1DA0088C" w:rsidR="009044C8" w:rsidRPr="00C25EC9" w:rsidRDefault="00C25EC9" w:rsidP="00AD2EAD">
                        <w:pPr>
                          <w:pStyle w:val="Normal0"/>
                          <w:spacing w:after="0" w:line="240" w:lineRule="auto"/>
                          <w:contextualSpacing/>
                          <w:rPr>
                            <w:rFonts w:cstheme="minorHAnsi"/>
                            <w:sz w:val="24"/>
                            <w:szCs w:val="24"/>
                            <w:lang w:val="ru-RU"/>
                          </w:rPr>
                        </w:pPr>
                        <w:r w:rsidRPr="00C25EC9">
                          <w:rPr>
                            <w:rFonts w:cstheme="minorHAnsi"/>
                            <w:b/>
                            <w:bCs/>
                            <w:color w:val="000000"/>
                            <w:sz w:val="24"/>
                            <w:szCs w:val="24"/>
                            <w:lang w:val="ru-RU"/>
                          </w:rPr>
                          <w:t>Улучшение потенциала в сфере оказания услуг</w:t>
                        </w:r>
                      </w:p>
                    </w:tc>
                  </w:tr>
                  <w:tr w:rsidR="009044C8" w:rsidRPr="00AD2EAD" w14:paraId="65FD87C2"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1E7412AF" w14:textId="3039E9BC" w:rsidR="009044C8" w:rsidRPr="00AD2EAD" w:rsidRDefault="00AD2EAD" w:rsidP="00AD2EAD">
                        <w:pPr>
                          <w:pStyle w:val="Normal0"/>
                          <w:spacing w:after="0" w:line="240" w:lineRule="auto"/>
                          <w:contextualSpacing/>
                          <w:rPr>
                            <w:rFonts w:cstheme="minorHAnsi"/>
                            <w:sz w:val="24"/>
                            <w:szCs w:val="24"/>
                            <w:lang w:val="ru-RU"/>
                          </w:rPr>
                        </w:pPr>
                        <w:r w:rsidRPr="00AD2EAD">
                          <w:rPr>
                            <w:rFonts w:cstheme="minorHAnsi"/>
                            <w:b/>
                            <w:bCs/>
                            <w:color w:val="000000"/>
                            <w:sz w:val="24"/>
                            <w:szCs w:val="24"/>
                            <w:lang w:val="ru-RU"/>
                          </w:rPr>
                          <w:t>Поставщики услуг водоснабжения и санитарии с долей покрытия операционных затрат не менее 100% (процент</w:t>
                        </w:r>
                        <w:r w:rsidR="009044C8" w:rsidRPr="00AD2EAD">
                          <w:rPr>
                            <w:rFonts w:cstheme="minorHAnsi"/>
                            <w:b/>
                            <w:bCs/>
                            <w:color w:val="000000"/>
                            <w:sz w:val="24"/>
                            <w:szCs w:val="24"/>
                            <w:lang w:val="ru-RU"/>
                          </w:rPr>
                          <w:t xml:space="preserve">) </w:t>
                        </w:r>
                      </w:p>
                    </w:tc>
                  </w:tr>
                  <w:tr w:rsidR="009044C8" w:rsidRPr="001B180A" w14:paraId="4A2C6A1B"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A4E028E" w14:textId="589DD948"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2DC4DCB3" w14:textId="6AEF416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4539411" w14:textId="22C4BE9A"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45645699" w14:textId="2F2CCA4F"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55B0054" w14:textId="510ED44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7F285AB2" w14:textId="2FB18427"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141E8A3D" w14:textId="77777777" w:rsidTr="00A1387C">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4EF6900"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F9BDAA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91FEE3D"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3</w:t>
                        </w:r>
                      </w:p>
                    </w:tc>
                    <w:tc>
                      <w:tcPr>
                        <w:tcW w:w="817" w:type="pct"/>
                        <w:tcBorders>
                          <w:bottom w:val="single" w:sz="8" w:space="0" w:color="000000"/>
                          <w:right w:val="single" w:sz="8" w:space="0" w:color="000000"/>
                        </w:tcBorders>
                        <w:tcMar>
                          <w:top w:w="0" w:type="dxa"/>
                          <w:left w:w="113" w:type="dxa"/>
                          <w:bottom w:w="0" w:type="dxa"/>
                          <w:right w:w="118" w:type="dxa"/>
                        </w:tcMar>
                        <w:hideMark/>
                      </w:tcPr>
                      <w:p w14:paraId="0903957F"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98ADBDC"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915" w:type="pct"/>
                        <w:tcBorders>
                          <w:bottom w:val="single" w:sz="8" w:space="0" w:color="000000"/>
                          <w:right w:val="single" w:sz="8" w:space="0" w:color="000000"/>
                        </w:tcBorders>
                        <w:tcMar>
                          <w:top w:w="0" w:type="dxa"/>
                          <w:left w:w="113" w:type="dxa"/>
                          <w:bottom w:w="0" w:type="dxa"/>
                          <w:right w:w="118" w:type="dxa"/>
                        </w:tcMar>
                        <w:hideMark/>
                      </w:tcPr>
                      <w:p w14:paraId="0F218601"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80</w:t>
                        </w:r>
                      </w:p>
                    </w:tc>
                  </w:tr>
                </w:tbl>
                <w:p w14:paraId="72AA10A3" w14:textId="77777777" w:rsidR="009044C8" w:rsidRPr="001B180A" w:rsidRDefault="009044C8" w:rsidP="00AD2EAD">
                  <w:pPr>
                    <w:pStyle w:val="Normal0"/>
                    <w:spacing w:after="0" w:line="240" w:lineRule="auto"/>
                    <w:contextualSpacing/>
                    <w:rPr>
                      <w:rFonts w:eastAsia="Times New Roman" w:cstheme="minorHAnsi"/>
                      <w:sz w:val="24"/>
                      <w:szCs w:val="24"/>
                    </w:rPr>
                  </w:pPr>
                </w:p>
              </w:tc>
            </w:tr>
          </w:tbl>
          <w:tbl>
            <w:tblPr>
              <w:tblStyle w:val="TableGrid6"/>
              <w:tblW w:w="14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9044C8" w:rsidRPr="001B180A" w14:paraId="4F926D72" w14:textId="77777777" w:rsidTr="00FD14B0">
              <w:trPr>
                <w:trHeight w:val="432"/>
              </w:trPr>
              <w:tc>
                <w:tcPr>
                  <w:tcW w:w="14126" w:type="dxa"/>
                  <w:shd w:val="clear" w:color="auto" w:fill="F7F7F7"/>
                  <w:vAlign w:val="center"/>
                  <w:hideMark/>
                </w:tcPr>
                <w:p w14:paraId="386681E8" w14:textId="4564DBB0" w:rsidR="009044C8" w:rsidRPr="001B180A" w:rsidRDefault="00AD2EAD" w:rsidP="00AD2EAD">
                  <w:pPr>
                    <w:pStyle w:val="Normal0"/>
                    <w:spacing w:line="240" w:lineRule="auto"/>
                    <w:contextualSpacing/>
                    <w:rPr>
                      <w:rFonts w:asciiTheme="minorHAnsi" w:hAnsiTheme="minorHAnsi" w:cstheme="minorHAnsi"/>
                      <w:b/>
                      <w:color w:val="172D5F"/>
                      <w:sz w:val="24"/>
                      <w:szCs w:val="24"/>
                    </w:rPr>
                  </w:pPr>
                  <w:r w:rsidRPr="00AD2EAD">
                    <w:rPr>
                      <w:rFonts w:asciiTheme="minorHAnsi" w:hAnsiTheme="minorHAnsi" w:cstheme="minorHAnsi"/>
                      <w:b/>
                      <w:color w:val="172D5F"/>
                      <w:sz w:val="24"/>
                      <w:szCs w:val="24"/>
                    </w:rPr>
                    <w:lastRenderedPageBreak/>
                    <w:t>Среднесрочные показатели по компонентам</w:t>
                  </w:r>
                </w:p>
              </w:tc>
            </w:tr>
          </w:tbl>
          <w:tbl>
            <w:tblPr>
              <w:tblW w:w="14130" w:type="dxa"/>
              <w:shd w:val="clear" w:color="auto" w:fill="F7F7F7"/>
              <w:tblCellMar>
                <w:left w:w="0" w:type="dxa"/>
                <w:right w:w="0" w:type="dxa"/>
              </w:tblCellMar>
              <w:tblLook w:val="04A0" w:firstRow="1" w:lastRow="0" w:firstColumn="1" w:lastColumn="0" w:noHBand="0" w:noVBand="1"/>
            </w:tblPr>
            <w:tblGrid>
              <w:gridCol w:w="14130"/>
            </w:tblGrid>
            <w:tr w:rsidR="009044C8" w:rsidRPr="001B180A" w14:paraId="3C28833A" w14:textId="77777777" w:rsidTr="00FD14B0">
              <w:trPr>
                <w:trHeight w:val="20"/>
              </w:trPr>
              <w:tc>
                <w:tcPr>
                  <w:tcW w:w="14130" w:type="dxa"/>
                  <w:shd w:val="clear" w:color="auto" w:fill="F7F7F7"/>
                  <w:tcMar>
                    <w:top w:w="0" w:type="dxa"/>
                    <w:left w:w="115" w:type="dxa"/>
                    <w:bottom w:w="72" w:type="dxa"/>
                    <w:right w:w="115" w:type="dxa"/>
                  </w:tcMar>
                  <w:vAlign w:val="center"/>
                </w:tcPr>
                <w:tbl>
                  <w:tblPr>
                    <w:tblW w:w="4900" w:type="pct"/>
                    <w:tblInd w:w="175" w:type="dxa"/>
                    <w:tblCellMar>
                      <w:left w:w="0" w:type="dxa"/>
                      <w:right w:w="0" w:type="dxa"/>
                    </w:tblCellMar>
                    <w:tblLook w:val="04A0" w:firstRow="1" w:lastRow="0" w:firstColumn="1" w:lastColumn="0" w:noHBand="0" w:noVBand="1"/>
                  </w:tblPr>
                  <w:tblGrid>
                    <w:gridCol w:w="2222"/>
                    <w:gridCol w:w="2222"/>
                    <w:gridCol w:w="2223"/>
                    <w:gridCol w:w="2223"/>
                    <w:gridCol w:w="2223"/>
                    <w:gridCol w:w="2489"/>
                  </w:tblGrid>
                  <w:tr w:rsidR="00355EF6" w:rsidRPr="001B180A" w14:paraId="27215F48" w14:textId="77777777" w:rsidTr="00355EF6">
                    <w:tc>
                      <w:tcPr>
                        <w:tcW w:w="817" w:type="pct"/>
                        <w:tcBorders>
                          <w:top w:val="single" w:sz="8" w:space="0" w:color="000000"/>
                          <w:left w:val="single" w:sz="8" w:space="0" w:color="000000"/>
                          <w:bottom w:val="single" w:sz="8" w:space="0" w:color="000000"/>
                          <w:right w:val="single" w:sz="4" w:space="0" w:color="auto"/>
                        </w:tcBorders>
                        <w:shd w:val="clear" w:color="auto" w:fill="D0CECE"/>
                        <w:tcMar>
                          <w:top w:w="0" w:type="dxa"/>
                          <w:left w:w="118" w:type="dxa"/>
                          <w:bottom w:w="0" w:type="dxa"/>
                          <w:right w:w="118" w:type="dxa"/>
                        </w:tcMar>
                        <w:vAlign w:val="center"/>
                        <w:hideMark/>
                      </w:tcPr>
                      <w:p w14:paraId="4EAD0E1A" w14:textId="7AD3D2AE" w:rsidR="00355EF6" w:rsidRPr="00355EF6" w:rsidRDefault="00355EF6" w:rsidP="00AD2EAD">
                        <w:pPr>
                          <w:pStyle w:val="Normal0"/>
                          <w:spacing w:after="0" w:line="240" w:lineRule="auto"/>
                          <w:contextualSpacing/>
                          <w:jc w:val="center"/>
                          <w:rPr>
                            <w:rFonts w:cstheme="minorHAnsi"/>
                          </w:rPr>
                        </w:pPr>
                        <w:r w:rsidRPr="00355EF6">
                          <w:rPr>
                            <w:lang w:val="ru-RU"/>
                          </w:rPr>
                          <w:t>Базовый уровень</w:t>
                        </w:r>
                      </w:p>
                    </w:tc>
                    <w:tc>
                      <w:tcPr>
                        <w:tcW w:w="817" w:type="pct"/>
                        <w:tcBorders>
                          <w:top w:val="single" w:sz="8" w:space="0" w:color="000000"/>
                          <w:left w:val="single" w:sz="4" w:space="0" w:color="auto"/>
                          <w:bottom w:val="single" w:sz="8" w:space="0" w:color="000000"/>
                          <w:right w:val="single" w:sz="4" w:space="0" w:color="auto"/>
                        </w:tcBorders>
                        <w:shd w:val="clear" w:color="auto" w:fill="D0CECE"/>
                        <w:tcMar>
                          <w:top w:w="0" w:type="dxa"/>
                          <w:left w:w="113" w:type="dxa"/>
                          <w:bottom w:w="0" w:type="dxa"/>
                          <w:right w:w="118" w:type="dxa"/>
                        </w:tcMar>
                        <w:vAlign w:val="center"/>
                        <w:hideMark/>
                      </w:tcPr>
                      <w:p w14:paraId="6002E325" w14:textId="45216130" w:rsidR="00355EF6" w:rsidRPr="00355EF6" w:rsidRDefault="00355EF6" w:rsidP="00AD2EAD">
                        <w:pPr>
                          <w:pStyle w:val="Normal0"/>
                          <w:spacing w:after="0" w:line="240" w:lineRule="auto"/>
                          <w:contextualSpacing/>
                          <w:jc w:val="center"/>
                          <w:rPr>
                            <w:rFonts w:cstheme="minorHAnsi"/>
                          </w:rPr>
                        </w:pPr>
                        <w:r w:rsidRPr="00355EF6">
                          <w:rPr>
                            <w:lang w:val="ru-RU"/>
                          </w:rPr>
                          <w:t>Период 1</w:t>
                        </w:r>
                      </w:p>
                    </w:tc>
                    <w:tc>
                      <w:tcPr>
                        <w:tcW w:w="817" w:type="pct"/>
                        <w:tcBorders>
                          <w:top w:val="single" w:sz="8" w:space="0" w:color="000000"/>
                          <w:left w:val="single" w:sz="4" w:space="0" w:color="auto"/>
                          <w:bottom w:val="single" w:sz="8" w:space="0" w:color="000000"/>
                          <w:right w:val="single" w:sz="4" w:space="0" w:color="auto"/>
                        </w:tcBorders>
                        <w:shd w:val="clear" w:color="auto" w:fill="D0CECE"/>
                        <w:tcMar>
                          <w:top w:w="0" w:type="dxa"/>
                          <w:left w:w="113" w:type="dxa"/>
                          <w:bottom w:w="0" w:type="dxa"/>
                          <w:right w:w="118" w:type="dxa"/>
                        </w:tcMar>
                        <w:vAlign w:val="center"/>
                        <w:hideMark/>
                      </w:tcPr>
                      <w:p w14:paraId="69D0EB44" w14:textId="37A82863" w:rsidR="00355EF6" w:rsidRPr="00355EF6" w:rsidRDefault="00355EF6" w:rsidP="00AD2EAD">
                        <w:pPr>
                          <w:pStyle w:val="Normal0"/>
                          <w:spacing w:after="0" w:line="240" w:lineRule="auto"/>
                          <w:contextualSpacing/>
                          <w:jc w:val="center"/>
                          <w:rPr>
                            <w:rFonts w:cstheme="minorHAnsi"/>
                          </w:rPr>
                        </w:pPr>
                        <w:r w:rsidRPr="00355EF6">
                          <w:rPr>
                            <w:lang w:val="ru-RU"/>
                          </w:rPr>
                          <w:t>Период 2</w:t>
                        </w:r>
                      </w:p>
                    </w:tc>
                    <w:tc>
                      <w:tcPr>
                        <w:tcW w:w="817" w:type="pct"/>
                        <w:tcBorders>
                          <w:top w:val="single" w:sz="8" w:space="0" w:color="000000"/>
                          <w:left w:val="single" w:sz="4" w:space="0" w:color="auto"/>
                          <w:bottom w:val="single" w:sz="8" w:space="0" w:color="000000"/>
                          <w:right w:val="single" w:sz="4" w:space="0" w:color="auto"/>
                        </w:tcBorders>
                        <w:shd w:val="clear" w:color="auto" w:fill="D0CECE"/>
                        <w:tcMar>
                          <w:top w:w="0" w:type="dxa"/>
                          <w:left w:w="113" w:type="dxa"/>
                          <w:bottom w:w="0" w:type="dxa"/>
                          <w:right w:w="118" w:type="dxa"/>
                        </w:tcMar>
                        <w:vAlign w:val="center"/>
                        <w:hideMark/>
                      </w:tcPr>
                      <w:p w14:paraId="0EDE6DF7" w14:textId="3DC42E0A" w:rsidR="00355EF6" w:rsidRPr="00355EF6" w:rsidRDefault="00355EF6" w:rsidP="00AD2EAD">
                        <w:pPr>
                          <w:pStyle w:val="Normal0"/>
                          <w:spacing w:after="0" w:line="240" w:lineRule="auto"/>
                          <w:contextualSpacing/>
                          <w:jc w:val="center"/>
                          <w:rPr>
                            <w:rFonts w:cstheme="minorHAnsi"/>
                          </w:rPr>
                        </w:pPr>
                        <w:r w:rsidRPr="00355EF6">
                          <w:rPr>
                            <w:lang w:val="ru-RU"/>
                          </w:rPr>
                          <w:t>Период 3</w:t>
                        </w:r>
                      </w:p>
                    </w:tc>
                    <w:tc>
                      <w:tcPr>
                        <w:tcW w:w="817" w:type="pct"/>
                        <w:tcBorders>
                          <w:top w:val="single" w:sz="8" w:space="0" w:color="000000"/>
                          <w:left w:val="single" w:sz="4" w:space="0" w:color="auto"/>
                          <w:bottom w:val="single" w:sz="8" w:space="0" w:color="000000"/>
                          <w:right w:val="single" w:sz="8" w:space="0" w:color="000000"/>
                        </w:tcBorders>
                        <w:shd w:val="clear" w:color="auto" w:fill="D0CECE"/>
                        <w:tcMar>
                          <w:top w:w="0" w:type="dxa"/>
                          <w:left w:w="113" w:type="dxa"/>
                          <w:bottom w:w="0" w:type="dxa"/>
                          <w:right w:w="118" w:type="dxa"/>
                        </w:tcMar>
                        <w:vAlign w:val="center"/>
                        <w:hideMark/>
                      </w:tcPr>
                      <w:p w14:paraId="062D638B" w14:textId="35A39C7C" w:rsidR="00355EF6" w:rsidRPr="00355EF6" w:rsidRDefault="00355EF6" w:rsidP="00AD2EAD">
                        <w:pPr>
                          <w:pStyle w:val="Normal0"/>
                          <w:spacing w:after="0" w:line="240" w:lineRule="auto"/>
                          <w:contextualSpacing/>
                          <w:jc w:val="center"/>
                          <w:rPr>
                            <w:rFonts w:cstheme="minorHAnsi"/>
                          </w:rPr>
                        </w:pPr>
                        <w:r w:rsidRPr="00355EF6">
                          <w:rPr>
                            <w:lang w:val="ru-RU"/>
                          </w:rPr>
                          <w:t>Период 4</w:t>
                        </w:r>
                      </w:p>
                    </w:tc>
                    <w:tc>
                      <w:tcPr>
                        <w:tcW w:w="915" w:type="pct"/>
                        <w:tcBorders>
                          <w:top w:val="single" w:sz="8" w:space="0" w:color="000000"/>
                          <w:bottom w:val="single" w:sz="8" w:space="0" w:color="000000"/>
                          <w:right w:val="single" w:sz="8" w:space="0" w:color="000000"/>
                        </w:tcBorders>
                        <w:shd w:val="clear" w:color="auto" w:fill="D0CECE"/>
                        <w:tcMar>
                          <w:top w:w="0" w:type="dxa"/>
                          <w:left w:w="113" w:type="dxa"/>
                          <w:bottom w:w="0" w:type="dxa"/>
                          <w:right w:w="118" w:type="dxa"/>
                        </w:tcMar>
                        <w:vAlign w:val="center"/>
                        <w:hideMark/>
                      </w:tcPr>
                      <w:p w14:paraId="16507190" w14:textId="6C611EB2" w:rsidR="00355EF6" w:rsidRPr="00355EF6" w:rsidRDefault="00355EF6" w:rsidP="00AD2EAD">
                        <w:pPr>
                          <w:pStyle w:val="Normal0"/>
                          <w:spacing w:after="0" w:line="240" w:lineRule="auto"/>
                          <w:contextualSpacing/>
                          <w:jc w:val="center"/>
                          <w:rPr>
                            <w:rFonts w:cstheme="minorHAnsi"/>
                          </w:rPr>
                        </w:pPr>
                        <w:r w:rsidRPr="00355EF6">
                          <w:rPr>
                            <w:lang w:val="ru-RU"/>
                          </w:rPr>
                          <w:t>Заключительный период</w:t>
                        </w:r>
                      </w:p>
                    </w:tc>
                  </w:tr>
                  <w:tr w:rsidR="009044C8" w:rsidRPr="001B180A" w14:paraId="2DD12A2B"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465108F3" w14:textId="19B5045C" w:rsidR="009044C8" w:rsidRPr="001B180A" w:rsidRDefault="00B97056" w:rsidP="00AD2EAD">
                        <w:pPr>
                          <w:pStyle w:val="Normal0"/>
                          <w:spacing w:after="0" w:line="240" w:lineRule="auto"/>
                          <w:contextualSpacing/>
                          <w:rPr>
                            <w:rFonts w:cstheme="minorHAnsi"/>
                            <w:sz w:val="24"/>
                            <w:szCs w:val="24"/>
                          </w:rPr>
                        </w:pPr>
                        <w:r w:rsidRPr="00B97056">
                          <w:rPr>
                            <w:rFonts w:cstheme="minorHAnsi"/>
                            <w:b/>
                            <w:bCs/>
                            <w:color w:val="000000"/>
                            <w:sz w:val="24"/>
                            <w:szCs w:val="24"/>
                          </w:rPr>
                          <w:t>Инвестиции в водоснабжение</w:t>
                        </w:r>
                      </w:p>
                    </w:tc>
                  </w:tr>
                  <w:tr w:rsidR="009044C8" w:rsidRPr="00B97056" w14:paraId="09DD9546"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4C4B8FEF" w14:textId="2629A702"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Села с системами водоснабжения, построенными или реабилитированными на основании климатически устойчивых стандартов проектирования (</w:t>
                        </w:r>
                        <w:r>
                          <w:rPr>
                            <w:rFonts w:cstheme="minorHAnsi"/>
                            <w:b/>
                            <w:bCs/>
                            <w:color w:val="000000"/>
                            <w:sz w:val="24"/>
                            <w:szCs w:val="24"/>
                            <w:lang w:val="ru-RU"/>
                          </w:rPr>
                          <w:t>количество</w:t>
                        </w:r>
                        <w:r w:rsidR="009044C8" w:rsidRPr="00B97056">
                          <w:rPr>
                            <w:rFonts w:cstheme="minorHAnsi"/>
                            <w:b/>
                            <w:bCs/>
                            <w:color w:val="000000"/>
                            <w:sz w:val="24"/>
                            <w:szCs w:val="24"/>
                            <w:lang w:val="ru-RU"/>
                          </w:rPr>
                          <w:t xml:space="preserve">) </w:t>
                        </w:r>
                      </w:p>
                    </w:tc>
                  </w:tr>
                  <w:tr w:rsidR="009044C8" w:rsidRPr="001B180A" w14:paraId="44EFAAB4"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4B462EB" w14:textId="34276578"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7438598" w14:textId="08D870FE"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24690936" w14:textId="03F0AED3"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6C933328" w14:textId="6CC06588"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1E7DDD" w14:textId="7484E177"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3ACF7CB3" w14:textId="7262549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0E142F27"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974A6C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B2E6BD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EEC119D"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3</w:t>
                        </w:r>
                      </w:p>
                    </w:tc>
                    <w:tc>
                      <w:tcPr>
                        <w:tcW w:w="817" w:type="pct"/>
                        <w:tcBorders>
                          <w:bottom w:val="single" w:sz="8" w:space="0" w:color="000000"/>
                          <w:right w:val="single" w:sz="8" w:space="0" w:color="000000"/>
                        </w:tcBorders>
                        <w:tcMar>
                          <w:top w:w="0" w:type="dxa"/>
                          <w:left w:w="113" w:type="dxa"/>
                          <w:bottom w:w="0" w:type="dxa"/>
                          <w:right w:w="118" w:type="dxa"/>
                        </w:tcMar>
                        <w:hideMark/>
                      </w:tcPr>
                      <w:p w14:paraId="516C8D3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4C71BD36"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69</w:t>
                        </w:r>
                      </w:p>
                    </w:tc>
                    <w:tc>
                      <w:tcPr>
                        <w:tcW w:w="915" w:type="pct"/>
                        <w:tcBorders>
                          <w:bottom w:val="single" w:sz="8" w:space="0" w:color="000000"/>
                          <w:right w:val="single" w:sz="8" w:space="0" w:color="000000"/>
                        </w:tcBorders>
                        <w:tcMar>
                          <w:top w:w="0" w:type="dxa"/>
                          <w:left w:w="113" w:type="dxa"/>
                          <w:bottom w:w="0" w:type="dxa"/>
                          <w:right w:w="118" w:type="dxa"/>
                        </w:tcMar>
                        <w:hideMark/>
                      </w:tcPr>
                      <w:p w14:paraId="427498BC"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126</w:t>
                        </w:r>
                      </w:p>
                    </w:tc>
                  </w:tr>
                  <w:tr w:rsidR="009044C8" w:rsidRPr="00B97056" w14:paraId="39B37339"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761B041" w14:textId="2E52D181"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Бесперебойность водоснабжения участвующих поставщиков услуг В</w:t>
                        </w:r>
                        <w:r>
                          <w:rPr>
                            <w:rFonts w:cstheme="minorHAnsi"/>
                            <w:b/>
                            <w:bCs/>
                            <w:color w:val="000000"/>
                            <w:sz w:val="24"/>
                            <w:szCs w:val="24"/>
                            <w:lang w:val="ru-RU"/>
                          </w:rPr>
                          <w:t>С</w:t>
                        </w:r>
                        <w:r w:rsidRPr="00B97056">
                          <w:rPr>
                            <w:rFonts w:cstheme="minorHAnsi"/>
                            <w:b/>
                            <w:bCs/>
                            <w:color w:val="000000"/>
                            <w:sz w:val="24"/>
                            <w:szCs w:val="24"/>
                            <w:lang w:val="ru-RU"/>
                          </w:rPr>
                          <w:t xml:space="preserve"> (часы</w:t>
                        </w:r>
                        <w:r w:rsidR="009044C8" w:rsidRPr="00B97056">
                          <w:rPr>
                            <w:rFonts w:cstheme="minorHAnsi"/>
                            <w:b/>
                            <w:bCs/>
                            <w:color w:val="000000"/>
                            <w:sz w:val="24"/>
                            <w:szCs w:val="24"/>
                            <w:lang w:val="ru-RU"/>
                          </w:rPr>
                          <w:t xml:space="preserve">) </w:t>
                        </w:r>
                      </w:p>
                    </w:tc>
                  </w:tr>
                  <w:tr w:rsidR="009044C8" w:rsidRPr="001B180A" w14:paraId="1FEECBB0"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45821BB" w14:textId="2E6A61B7"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3412DC79" w14:textId="5557F04D"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A0EA1E" w14:textId="28FC8F24"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02426AC7" w14:textId="6BAA4138"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4906FAA8" w14:textId="6617F2C4"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2BCAD8E0" w14:textId="25FD168F"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09ECB024"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708EF4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8</w:t>
                        </w:r>
                      </w:p>
                    </w:tc>
                    <w:tc>
                      <w:tcPr>
                        <w:tcW w:w="817" w:type="pct"/>
                        <w:tcBorders>
                          <w:bottom w:val="single" w:sz="8" w:space="0" w:color="000000"/>
                          <w:right w:val="single" w:sz="8" w:space="0" w:color="000000"/>
                        </w:tcBorders>
                        <w:tcMar>
                          <w:top w:w="0" w:type="dxa"/>
                          <w:left w:w="113" w:type="dxa"/>
                          <w:bottom w:w="0" w:type="dxa"/>
                          <w:right w:w="118" w:type="dxa"/>
                        </w:tcMar>
                        <w:hideMark/>
                      </w:tcPr>
                      <w:p w14:paraId="1CCFAC64"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8</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154401"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8</w:t>
                        </w:r>
                      </w:p>
                    </w:tc>
                    <w:tc>
                      <w:tcPr>
                        <w:tcW w:w="817" w:type="pct"/>
                        <w:tcBorders>
                          <w:bottom w:val="single" w:sz="8" w:space="0" w:color="000000"/>
                          <w:right w:val="single" w:sz="8" w:space="0" w:color="000000"/>
                        </w:tcBorders>
                        <w:tcMar>
                          <w:top w:w="0" w:type="dxa"/>
                          <w:left w:w="113" w:type="dxa"/>
                          <w:bottom w:w="0" w:type="dxa"/>
                          <w:right w:w="118" w:type="dxa"/>
                        </w:tcMar>
                        <w:hideMark/>
                      </w:tcPr>
                      <w:p w14:paraId="58DEC5BC"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12</w:t>
                        </w:r>
                      </w:p>
                    </w:tc>
                    <w:tc>
                      <w:tcPr>
                        <w:tcW w:w="817" w:type="pct"/>
                        <w:tcBorders>
                          <w:bottom w:val="single" w:sz="8" w:space="0" w:color="000000"/>
                          <w:right w:val="single" w:sz="8" w:space="0" w:color="000000"/>
                        </w:tcBorders>
                        <w:tcMar>
                          <w:top w:w="0" w:type="dxa"/>
                          <w:left w:w="113" w:type="dxa"/>
                          <w:bottom w:w="0" w:type="dxa"/>
                          <w:right w:w="118" w:type="dxa"/>
                        </w:tcMar>
                        <w:hideMark/>
                      </w:tcPr>
                      <w:p w14:paraId="7554A24C"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16</w:t>
                        </w:r>
                      </w:p>
                    </w:tc>
                    <w:tc>
                      <w:tcPr>
                        <w:tcW w:w="915" w:type="pct"/>
                        <w:tcBorders>
                          <w:bottom w:val="single" w:sz="8" w:space="0" w:color="000000"/>
                          <w:right w:val="single" w:sz="8" w:space="0" w:color="000000"/>
                        </w:tcBorders>
                        <w:tcMar>
                          <w:top w:w="0" w:type="dxa"/>
                          <w:left w:w="113" w:type="dxa"/>
                          <w:bottom w:w="0" w:type="dxa"/>
                          <w:right w:w="118" w:type="dxa"/>
                        </w:tcMar>
                        <w:hideMark/>
                      </w:tcPr>
                      <w:p w14:paraId="4AE3381E"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20</w:t>
                        </w:r>
                      </w:p>
                    </w:tc>
                  </w:tr>
                  <w:tr w:rsidR="009044C8" w:rsidRPr="00B97056" w14:paraId="7AF68B24"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582E155E" w14:textId="3E1DF427"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Число новых подключений к водоснабжению в домохозяйствах с установкой приборов учета (</w:t>
                        </w:r>
                        <w:r>
                          <w:rPr>
                            <w:rFonts w:cstheme="minorHAnsi"/>
                            <w:b/>
                            <w:bCs/>
                            <w:color w:val="000000"/>
                            <w:sz w:val="24"/>
                            <w:szCs w:val="24"/>
                            <w:lang w:val="ru-RU"/>
                          </w:rPr>
                          <w:t>количество</w:t>
                        </w:r>
                        <w:r w:rsidR="009044C8" w:rsidRPr="00B97056">
                          <w:rPr>
                            <w:rFonts w:cstheme="minorHAnsi"/>
                            <w:b/>
                            <w:bCs/>
                            <w:color w:val="000000"/>
                            <w:sz w:val="24"/>
                            <w:szCs w:val="24"/>
                            <w:lang w:val="ru-RU"/>
                          </w:rPr>
                          <w:t xml:space="preserve">) </w:t>
                        </w:r>
                      </w:p>
                    </w:tc>
                  </w:tr>
                  <w:tr w:rsidR="009044C8" w:rsidRPr="001B180A" w14:paraId="323A15A4"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F44D5AB" w14:textId="198184CE"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EC5E90B" w14:textId="60848AC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398A48BA" w14:textId="12A4A5E2"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0914D99F" w14:textId="11091332"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7FED5843" w14:textId="35684E80"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915" w:type="pct"/>
                        <w:tcBorders>
                          <w:bottom w:val="single" w:sz="8" w:space="0" w:color="000000"/>
                          <w:right w:val="single" w:sz="8" w:space="0" w:color="000000"/>
                        </w:tcBorders>
                        <w:tcMar>
                          <w:top w:w="0" w:type="dxa"/>
                          <w:left w:w="113" w:type="dxa"/>
                          <w:bottom w:w="0" w:type="dxa"/>
                          <w:right w:w="118" w:type="dxa"/>
                        </w:tcMar>
                        <w:hideMark/>
                      </w:tcPr>
                      <w:p w14:paraId="4F6008B0" w14:textId="63989220"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35A315C3"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795CF5EA"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E52FAD4"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06D9BB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6,000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7FB8955"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18,000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7D0512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49,500</w:t>
                        </w:r>
                      </w:p>
                    </w:tc>
                    <w:tc>
                      <w:tcPr>
                        <w:tcW w:w="915" w:type="pct"/>
                        <w:tcBorders>
                          <w:bottom w:val="single" w:sz="8" w:space="0" w:color="000000"/>
                          <w:right w:val="single" w:sz="8" w:space="0" w:color="000000"/>
                        </w:tcBorders>
                        <w:tcMar>
                          <w:top w:w="0" w:type="dxa"/>
                          <w:left w:w="113" w:type="dxa"/>
                          <w:bottom w:w="0" w:type="dxa"/>
                          <w:right w:w="118" w:type="dxa"/>
                        </w:tcMar>
                        <w:hideMark/>
                      </w:tcPr>
                      <w:p w14:paraId="7DC625BF"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90,071</w:t>
                        </w:r>
                      </w:p>
                    </w:tc>
                  </w:tr>
                  <w:tr w:rsidR="009044C8" w:rsidRPr="00B97056" w14:paraId="62BF98E3"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4C86999A" w14:textId="59122A23" w:rsidR="009044C8" w:rsidRPr="00B97056" w:rsidRDefault="009044C8" w:rsidP="00AD2EAD">
                        <w:pPr>
                          <w:pStyle w:val="Normal00"/>
                          <w:spacing w:line="240" w:lineRule="auto"/>
                          <w:ind w:left="336" w:hanging="180"/>
                          <w:contextualSpacing/>
                          <w:rPr>
                            <w:rFonts w:asciiTheme="minorHAnsi" w:hAnsiTheme="minorHAnsi" w:cstheme="minorHAnsi"/>
                            <w:sz w:val="24"/>
                            <w:szCs w:val="24"/>
                            <w:lang w:val="ru-RU"/>
                          </w:rPr>
                        </w:pPr>
                        <w:r w:rsidRPr="00B97056">
                          <w:rPr>
                            <w:rFonts w:asciiTheme="minorHAnsi" w:eastAsia="Wingdings" w:hAnsiTheme="minorHAnsi" w:cstheme="minorHAnsi"/>
                            <w:color w:val="000000"/>
                            <w:sz w:val="24"/>
                            <w:szCs w:val="24"/>
                            <w:lang w:val="ru-RU"/>
                          </w:rPr>
                          <w:t>Ø</w:t>
                        </w:r>
                        <w:r w:rsidR="00B97056" w:rsidRPr="00B97056">
                          <w:rPr>
                            <w:rFonts w:asciiTheme="minorHAnsi" w:eastAsia="Wingdings" w:hAnsiTheme="minorHAnsi" w:cstheme="minorHAnsi"/>
                            <w:color w:val="000000"/>
                            <w:sz w:val="24"/>
                            <w:szCs w:val="24"/>
                            <w:lang w:val="ru-RU"/>
                          </w:rPr>
                          <w:t xml:space="preserve"> </w:t>
                        </w:r>
                        <w:r w:rsidR="00B97056" w:rsidRPr="00B97056">
                          <w:rPr>
                            <w:rFonts w:asciiTheme="minorHAnsi" w:hAnsiTheme="minorHAnsi" w:cstheme="minorHAnsi"/>
                            <w:color w:val="000000"/>
                            <w:sz w:val="24"/>
                            <w:szCs w:val="24"/>
                            <w:lang w:val="ru-RU"/>
                          </w:rPr>
                          <w:t>На территориях Проекта, затронутых засухой или селями (процент</w:t>
                        </w:r>
                        <w:r w:rsidRPr="00B97056">
                          <w:rPr>
                            <w:rFonts w:asciiTheme="minorHAnsi" w:hAnsiTheme="minorHAnsi" w:cstheme="minorHAnsi"/>
                            <w:color w:val="000000"/>
                            <w:sz w:val="24"/>
                            <w:szCs w:val="24"/>
                            <w:lang w:val="ru-RU"/>
                          </w:rPr>
                          <w:t xml:space="preserve">) </w:t>
                        </w:r>
                      </w:p>
                    </w:tc>
                  </w:tr>
                  <w:tr w:rsidR="009044C8" w:rsidRPr="001B180A" w14:paraId="21923336"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6B59248A" w14:textId="290046A2"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55DBA76F" w14:textId="2CFFE949"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B33D57" w14:textId="011A03B6"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054521A7" w14:textId="71E964C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4828BE7D" w14:textId="778783C0"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5E208B70" w14:textId="678E8B2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40D4EF5B"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00C36B3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3F42911"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8D84B1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w:t>
                        </w:r>
                      </w:p>
                    </w:tc>
                    <w:tc>
                      <w:tcPr>
                        <w:tcW w:w="817" w:type="pct"/>
                        <w:tcBorders>
                          <w:bottom w:val="single" w:sz="8" w:space="0" w:color="000000"/>
                          <w:right w:val="single" w:sz="8" w:space="0" w:color="000000"/>
                        </w:tcBorders>
                        <w:tcMar>
                          <w:top w:w="0" w:type="dxa"/>
                          <w:left w:w="113" w:type="dxa"/>
                          <w:bottom w:w="0" w:type="dxa"/>
                          <w:right w:w="118" w:type="dxa"/>
                        </w:tcMar>
                        <w:hideMark/>
                      </w:tcPr>
                      <w:p w14:paraId="0CC5957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3039D1F"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25</w:t>
                        </w:r>
                      </w:p>
                    </w:tc>
                    <w:tc>
                      <w:tcPr>
                        <w:tcW w:w="915" w:type="pct"/>
                        <w:tcBorders>
                          <w:bottom w:val="single" w:sz="8" w:space="0" w:color="000000"/>
                          <w:right w:val="single" w:sz="8" w:space="0" w:color="000000"/>
                        </w:tcBorders>
                        <w:tcMar>
                          <w:top w:w="0" w:type="dxa"/>
                          <w:left w:w="113" w:type="dxa"/>
                          <w:bottom w:w="0" w:type="dxa"/>
                          <w:right w:w="118" w:type="dxa"/>
                        </w:tcMar>
                        <w:hideMark/>
                      </w:tcPr>
                      <w:p w14:paraId="0CAF6C2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56</w:t>
                        </w:r>
                      </w:p>
                    </w:tc>
                  </w:tr>
                  <w:tr w:rsidR="009044C8" w:rsidRPr="001B180A" w14:paraId="4F2C587A"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43EF5212" w14:textId="0D00FB4D" w:rsidR="009044C8" w:rsidRPr="001B180A" w:rsidRDefault="00B97056" w:rsidP="00AD2EAD">
                        <w:pPr>
                          <w:pStyle w:val="Normal0"/>
                          <w:spacing w:after="0" w:line="240" w:lineRule="auto"/>
                          <w:contextualSpacing/>
                          <w:rPr>
                            <w:rFonts w:cstheme="minorHAnsi"/>
                            <w:sz w:val="24"/>
                            <w:szCs w:val="24"/>
                          </w:rPr>
                        </w:pPr>
                        <w:r w:rsidRPr="00B97056">
                          <w:rPr>
                            <w:rFonts w:cstheme="minorHAnsi"/>
                            <w:b/>
                            <w:bCs/>
                            <w:color w:val="000000"/>
                            <w:sz w:val="24"/>
                            <w:szCs w:val="24"/>
                          </w:rPr>
                          <w:t>Развитие санитарии</w:t>
                        </w:r>
                      </w:p>
                    </w:tc>
                  </w:tr>
                  <w:tr w:rsidR="009044C8" w:rsidRPr="00B97056" w14:paraId="227C90FA"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734B1549" w14:textId="4933F5FB"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Домохозяйства с новыми или улучшенными сан</w:t>
                        </w:r>
                        <w:r>
                          <w:rPr>
                            <w:rFonts w:cstheme="minorHAnsi"/>
                            <w:b/>
                            <w:bCs/>
                            <w:color w:val="000000"/>
                            <w:sz w:val="24"/>
                            <w:szCs w:val="24"/>
                            <w:lang w:val="ru-RU"/>
                          </w:rPr>
                          <w:t xml:space="preserve"> условиями</w:t>
                        </w:r>
                        <w:r w:rsidRPr="00B97056">
                          <w:rPr>
                            <w:rFonts w:cstheme="minorHAnsi"/>
                            <w:b/>
                            <w:bCs/>
                            <w:color w:val="000000"/>
                            <w:sz w:val="24"/>
                            <w:szCs w:val="24"/>
                            <w:lang w:val="ru-RU"/>
                          </w:rPr>
                          <w:t xml:space="preserve"> </w:t>
                        </w:r>
                        <w:r w:rsidR="009044C8" w:rsidRPr="00B97056">
                          <w:rPr>
                            <w:rFonts w:cstheme="minorHAnsi"/>
                            <w:b/>
                            <w:bCs/>
                            <w:color w:val="000000"/>
                            <w:sz w:val="24"/>
                            <w:szCs w:val="24"/>
                            <w:lang w:val="ru-RU"/>
                          </w:rPr>
                          <w:t>(</w:t>
                        </w:r>
                        <w:r>
                          <w:rPr>
                            <w:rFonts w:cstheme="minorHAnsi"/>
                            <w:b/>
                            <w:bCs/>
                            <w:color w:val="000000"/>
                            <w:sz w:val="24"/>
                            <w:szCs w:val="24"/>
                            <w:lang w:val="ru-RU"/>
                          </w:rPr>
                          <w:t>количество</w:t>
                        </w:r>
                        <w:r w:rsidR="009044C8" w:rsidRPr="00B97056">
                          <w:rPr>
                            <w:rFonts w:cstheme="minorHAnsi"/>
                            <w:b/>
                            <w:bCs/>
                            <w:color w:val="000000"/>
                            <w:sz w:val="24"/>
                            <w:szCs w:val="24"/>
                            <w:lang w:val="ru-RU"/>
                          </w:rPr>
                          <w:t xml:space="preserve">) </w:t>
                        </w:r>
                      </w:p>
                    </w:tc>
                  </w:tr>
                  <w:tr w:rsidR="009044C8" w:rsidRPr="001B180A" w14:paraId="29183782"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FD27940" w14:textId="006DD7B6"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8824917" w14:textId="5F0F5954"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693AE413" w14:textId="6CF0E1C5"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134C9C40" w14:textId="5F9F9A97"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7D12F393" w14:textId="06877EFC"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5B1754AC" w14:textId="58A7CDDA"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304DBFEB"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11634B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BF13D0D"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0BFFD2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95</w:t>
                        </w:r>
                      </w:p>
                    </w:tc>
                    <w:tc>
                      <w:tcPr>
                        <w:tcW w:w="817" w:type="pct"/>
                        <w:tcBorders>
                          <w:bottom w:val="single" w:sz="8" w:space="0" w:color="000000"/>
                          <w:right w:val="single" w:sz="8" w:space="0" w:color="000000"/>
                        </w:tcBorders>
                        <w:tcMar>
                          <w:top w:w="0" w:type="dxa"/>
                          <w:left w:w="113" w:type="dxa"/>
                          <w:bottom w:w="0" w:type="dxa"/>
                          <w:right w:w="118" w:type="dxa"/>
                        </w:tcMar>
                        <w:hideMark/>
                      </w:tcPr>
                      <w:p w14:paraId="005EB9ED"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660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D0F71E5"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1,815</w:t>
                        </w:r>
                      </w:p>
                    </w:tc>
                    <w:tc>
                      <w:tcPr>
                        <w:tcW w:w="915" w:type="pct"/>
                        <w:tcBorders>
                          <w:bottom w:val="single" w:sz="8" w:space="0" w:color="000000"/>
                          <w:right w:val="single" w:sz="8" w:space="0" w:color="000000"/>
                        </w:tcBorders>
                        <w:tcMar>
                          <w:top w:w="0" w:type="dxa"/>
                          <w:left w:w="113" w:type="dxa"/>
                          <w:bottom w:w="0" w:type="dxa"/>
                          <w:right w:w="118" w:type="dxa"/>
                        </w:tcMar>
                        <w:hideMark/>
                      </w:tcPr>
                      <w:p w14:paraId="64912BE4"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3,300</w:t>
                        </w:r>
                      </w:p>
                    </w:tc>
                  </w:tr>
                  <w:tr w:rsidR="009044C8" w:rsidRPr="00B97056" w14:paraId="6DE63DEA"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31C8580A" w14:textId="1267297A"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 xml:space="preserve">Социальные </w:t>
                        </w:r>
                        <w:r>
                          <w:rPr>
                            <w:rFonts w:cstheme="minorHAnsi"/>
                            <w:b/>
                            <w:bCs/>
                            <w:color w:val="000000"/>
                            <w:sz w:val="24"/>
                            <w:szCs w:val="24"/>
                            <w:lang w:val="ru-RU"/>
                          </w:rPr>
                          <w:t>учреждения</w:t>
                        </w:r>
                        <w:r w:rsidRPr="00B97056">
                          <w:rPr>
                            <w:rFonts w:cstheme="minorHAnsi"/>
                            <w:b/>
                            <w:bCs/>
                            <w:color w:val="000000"/>
                            <w:sz w:val="24"/>
                            <w:szCs w:val="24"/>
                            <w:lang w:val="ru-RU"/>
                          </w:rPr>
                          <w:t xml:space="preserve"> с новыми или улучшенными </w:t>
                        </w:r>
                        <w:r>
                          <w:rPr>
                            <w:rFonts w:cstheme="minorHAnsi"/>
                            <w:b/>
                            <w:bCs/>
                            <w:color w:val="000000"/>
                            <w:sz w:val="24"/>
                            <w:szCs w:val="24"/>
                            <w:lang w:val="ru-RU"/>
                          </w:rPr>
                          <w:t xml:space="preserve">сан условиями </w:t>
                        </w:r>
                        <w:r w:rsidR="009044C8" w:rsidRPr="00B97056">
                          <w:rPr>
                            <w:rFonts w:cstheme="minorHAnsi"/>
                            <w:b/>
                            <w:bCs/>
                            <w:color w:val="000000"/>
                            <w:sz w:val="24"/>
                            <w:szCs w:val="24"/>
                            <w:lang w:val="ru-RU"/>
                          </w:rPr>
                          <w:t>(</w:t>
                        </w:r>
                        <w:r>
                          <w:rPr>
                            <w:rFonts w:cstheme="minorHAnsi"/>
                            <w:b/>
                            <w:bCs/>
                            <w:color w:val="000000"/>
                            <w:sz w:val="24"/>
                            <w:szCs w:val="24"/>
                            <w:lang w:val="ru-RU"/>
                          </w:rPr>
                          <w:t>количество</w:t>
                        </w:r>
                        <w:r w:rsidR="009044C8" w:rsidRPr="00B97056">
                          <w:rPr>
                            <w:rFonts w:cstheme="minorHAnsi"/>
                            <w:b/>
                            <w:bCs/>
                            <w:color w:val="000000"/>
                            <w:sz w:val="24"/>
                            <w:szCs w:val="24"/>
                            <w:lang w:val="ru-RU"/>
                          </w:rPr>
                          <w:t xml:space="preserve">) </w:t>
                        </w:r>
                      </w:p>
                    </w:tc>
                  </w:tr>
                  <w:tr w:rsidR="009044C8" w:rsidRPr="001B180A" w14:paraId="4FE9E90C"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4E22262" w14:textId="78A2F4BC"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lastRenderedPageBreak/>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624DE47D" w14:textId="2B8442DD"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614375E9" w14:textId="725DC1C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740F5810" w14:textId="14B40279"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0BB257A6" w14:textId="1CFB830E"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53D93C44" w14:textId="464CB8FE"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05F663B0"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B9E6439"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77CA01"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1C8D666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79E2F51"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78</w:t>
                        </w:r>
                      </w:p>
                    </w:tc>
                    <w:tc>
                      <w:tcPr>
                        <w:tcW w:w="817" w:type="pct"/>
                        <w:tcBorders>
                          <w:bottom w:val="single" w:sz="8" w:space="0" w:color="000000"/>
                          <w:right w:val="single" w:sz="8" w:space="0" w:color="000000"/>
                        </w:tcBorders>
                        <w:tcMar>
                          <w:top w:w="0" w:type="dxa"/>
                          <w:left w:w="113" w:type="dxa"/>
                          <w:bottom w:w="0" w:type="dxa"/>
                          <w:right w:w="118" w:type="dxa"/>
                        </w:tcMar>
                        <w:hideMark/>
                      </w:tcPr>
                      <w:p w14:paraId="0A8A3595"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214</w:t>
                        </w:r>
                      </w:p>
                    </w:tc>
                    <w:tc>
                      <w:tcPr>
                        <w:tcW w:w="915" w:type="pct"/>
                        <w:tcBorders>
                          <w:bottom w:val="single" w:sz="8" w:space="0" w:color="000000"/>
                          <w:right w:val="single" w:sz="8" w:space="0" w:color="000000"/>
                        </w:tcBorders>
                        <w:tcMar>
                          <w:top w:w="0" w:type="dxa"/>
                          <w:left w:w="113" w:type="dxa"/>
                          <w:bottom w:w="0" w:type="dxa"/>
                          <w:right w:w="118" w:type="dxa"/>
                        </w:tcMar>
                        <w:hideMark/>
                      </w:tcPr>
                      <w:p w14:paraId="7336520B"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389</w:t>
                        </w:r>
                      </w:p>
                    </w:tc>
                  </w:tr>
                  <w:tr w:rsidR="009044C8" w:rsidRPr="00B97056" w14:paraId="3A46382D"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585B1BCC" w14:textId="3D9E1D7A"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 xml:space="preserve">Операторы, инвестирующие частный капитал в услуги УФИ </w:t>
                        </w:r>
                        <w:r w:rsidR="009044C8" w:rsidRPr="00B97056">
                          <w:rPr>
                            <w:rFonts w:cstheme="minorHAnsi"/>
                            <w:b/>
                            <w:bCs/>
                            <w:color w:val="000000"/>
                            <w:sz w:val="24"/>
                            <w:szCs w:val="24"/>
                            <w:lang w:val="ru-RU"/>
                          </w:rPr>
                          <w:t>(</w:t>
                        </w:r>
                        <w:r>
                          <w:rPr>
                            <w:rFonts w:cstheme="minorHAnsi"/>
                            <w:b/>
                            <w:bCs/>
                            <w:color w:val="000000"/>
                            <w:sz w:val="24"/>
                            <w:szCs w:val="24"/>
                            <w:lang w:val="ru-RU"/>
                          </w:rPr>
                          <w:t>количество</w:t>
                        </w:r>
                        <w:r w:rsidR="009044C8" w:rsidRPr="00B97056">
                          <w:rPr>
                            <w:rFonts w:cstheme="minorHAnsi"/>
                            <w:b/>
                            <w:bCs/>
                            <w:color w:val="000000"/>
                            <w:sz w:val="24"/>
                            <w:szCs w:val="24"/>
                            <w:lang w:val="ru-RU"/>
                          </w:rPr>
                          <w:t xml:space="preserve">) </w:t>
                        </w:r>
                      </w:p>
                    </w:tc>
                  </w:tr>
                  <w:tr w:rsidR="009044C8" w:rsidRPr="001B180A" w14:paraId="5920022F"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2E5F2BC" w14:textId="75EF28F8"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3A9DEEB7" w14:textId="2FC4762E"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57DBA2D8" w14:textId="1F6801F8"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2003136F" w14:textId="24D5D2BA"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10D506F" w14:textId="32BAB6FA"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66D37442" w14:textId="37D3F64E"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2F46D63C"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C00A8BB"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055D7BE"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8424446"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14230BD"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w:t>
                        </w:r>
                      </w:p>
                    </w:tc>
                    <w:tc>
                      <w:tcPr>
                        <w:tcW w:w="817" w:type="pct"/>
                        <w:tcBorders>
                          <w:bottom w:val="single" w:sz="8" w:space="0" w:color="000000"/>
                          <w:right w:val="single" w:sz="8" w:space="0" w:color="000000"/>
                        </w:tcBorders>
                        <w:tcMar>
                          <w:top w:w="0" w:type="dxa"/>
                          <w:left w:w="113" w:type="dxa"/>
                          <w:bottom w:w="0" w:type="dxa"/>
                          <w:right w:w="118" w:type="dxa"/>
                        </w:tcMar>
                        <w:hideMark/>
                      </w:tcPr>
                      <w:p w14:paraId="0354758A"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10</w:t>
                        </w:r>
                      </w:p>
                    </w:tc>
                    <w:tc>
                      <w:tcPr>
                        <w:tcW w:w="915" w:type="pct"/>
                        <w:tcBorders>
                          <w:bottom w:val="single" w:sz="8" w:space="0" w:color="000000"/>
                          <w:right w:val="single" w:sz="8" w:space="0" w:color="000000"/>
                        </w:tcBorders>
                        <w:tcMar>
                          <w:top w:w="0" w:type="dxa"/>
                          <w:left w:w="113" w:type="dxa"/>
                          <w:bottom w:w="0" w:type="dxa"/>
                          <w:right w:w="118" w:type="dxa"/>
                        </w:tcMar>
                        <w:hideMark/>
                      </w:tcPr>
                      <w:p w14:paraId="5A2DEF6C"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16</w:t>
                        </w:r>
                      </w:p>
                    </w:tc>
                  </w:tr>
                  <w:tr w:rsidR="009044C8" w:rsidRPr="00B97056" w14:paraId="401C939E"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4B9577AA" w14:textId="5B46F796"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Программа улучшения услуг на основе результатов</w:t>
                        </w:r>
                      </w:p>
                    </w:tc>
                  </w:tr>
                  <w:tr w:rsidR="009044C8" w:rsidRPr="00B97056" w14:paraId="7F1C2EAC"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2357EC97" w14:textId="4940466F"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 xml:space="preserve">Число официально созданных и полноценно функционирующих районных поставщиков услуг водоснабжения </w:t>
                        </w:r>
                        <w:r w:rsidR="009044C8" w:rsidRPr="00B97056">
                          <w:rPr>
                            <w:rFonts w:cstheme="minorHAnsi"/>
                            <w:b/>
                            <w:bCs/>
                            <w:color w:val="000000"/>
                            <w:sz w:val="24"/>
                            <w:szCs w:val="24"/>
                            <w:lang w:val="ru-RU"/>
                          </w:rPr>
                          <w:t>(</w:t>
                        </w:r>
                        <w:r>
                          <w:rPr>
                            <w:rFonts w:cstheme="minorHAnsi"/>
                            <w:b/>
                            <w:bCs/>
                            <w:color w:val="000000"/>
                            <w:sz w:val="24"/>
                            <w:szCs w:val="24"/>
                            <w:lang w:val="ru-RU"/>
                          </w:rPr>
                          <w:t>количество</w:t>
                        </w:r>
                        <w:r w:rsidR="009044C8" w:rsidRPr="00B97056">
                          <w:rPr>
                            <w:rFonts w:cstheme="minorHAnsi"/>
                            <w:b/>
                            <w:bCs/>
                            <w:color w:val="000000"/>
                            <w:sz w:val="24"/>
                            <w:szCs w:val="24"/>
                            <w:lang w:val="ru-RU"/>
                          </w:rPr>
                          <w:t xml:space="preserve">) </w:t>
                        </w:r>
                      </w:p>
                    </w:tc>
                  </w:tr>
                  <w:tr w:rsidR="009044C8" w:rsidRPr="001B180A" w14:paraId="469B6B83"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77378A2C" w14:textId="498E6B52"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28BCA668" w14:textId="15CDCD56"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6848B753" w14:textId="1EBBD07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48ADD94C" w14:textId="47AD12E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507612E6" w14:textId="24CB1417"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5CBFD6AC" w14:textId="51D8D424"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1457D393"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3785110"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9CAAFCC"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FC70EE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w:t>
                        </w:r>
                      </w:p>
                    </w:tc>
                    <w:tc>
                      <w:tcPr>
                        <w:tcW w:w="817" w:type="pct"/>
                        <w:tcBorders>
                          <w:bottom w:val="single" w:sz="8" w:space="0" w:color="000000"/>
                          <w:right w:val="single" w:sz="8" w:space="0" w:color="000000"/>
                        </w:tcBorders>
                        <w:tcMar>
                          <w:top w:w="0" w:type="dxa"/>
                          <w:left w:w="113" w:type="dxa"/>
                          <w:bottom w:w="0" w:type="dxa"/>
                          <w:right w:w="118" w:type="dxa"/>
                        </w:tcMar>
                        <w:hideMark/>
                      </w:tcPr>
                      <w:p w14:paraId="1293C66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3</w:t>
                        </w:r>
                      </w:p>
                    </w:tc>
                    <w:tc>
                      <w:tcPr>
                        <w:tcW w:w="817" w:type="pct"/>
                        <w:tcBorders>
                          <w:bottom w:val="single" w:sz="8" w:space="0" w:color="000000"/>
                          <w:right w:val="single" w:sz="8" w:space="0" w:color="000000"/>
                        </w:tcBorders>
                        <w:tcMar>
                          <w:top w:w="0" w:type="dxa"/>
                          <w:left w:w="113" w:type="dxa"/>
                          <w:bottom w:w="0" w:type="dxa"/>
                          <w:right w:w="118" w:type="dxa"/>
                        </w:tcMar>
                        <w:hideMark/>
                      </w:tcPr>
                      <w:p w14:paraId="4A2F3B74"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6</w:t>
                        </w:r>
                      </w:p>
                    </w:tc>
                    <w:tc>
                      <w:tcPr>
                        <w:tcW w:w="915" w:type="pct"/>
                        <w:tcBorders>
                          <w:bottom w:val="single" w:sz="8" w:space="0" w:color="000000"/>
                          <w:right w:val="single" w:sz="8" w:space="0" w:color="000000"/>
                        </w:tcBorders>
                        <w:tcMar>
                          <w:top w:w="0" w:type="dxa"/>
                          <w:left w:w="113" w:type="dxa"/>
                          <w:bottom w:w="0" w:type="dxa"/>
                          <w:right w:w="118" w:type="dxa"/>
                        </w:tcMar>
                        <w:hideMark/>
                      </w:tcPr>
                      <w:p w14:paraId="1108A969"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8</w:t>
                        </w:r>
                      </w:p>
                    </w:tc>
                  </w:tr>
                  <w:tr w:rsidR="009044C8" w:rsidRPr="00B97056" w14:paraId="5C8B163E" w14:textId="77777777" w:rsidTr="00B97056">
                    <w:trPr>
                      <w:trHeight w:val="75"/>
                    </w:trPr>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085C6B3F" w14:textId="56646219"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 xml:space="preserve">Системы водоснабжения, где уровень потерь воды составляет менее 30% </w:t>
                        </w:r>
                        <w:r w:rsidR="009044C8" w:rsidRPr="00B97056">
                          <w:rPr>
                            <w:rFonts w:cstheme="minorHAnsi"/>
                            <w:b/>
                            <w:bCs/>
                            <w:color w:val="000000"/>
                            <w:sz w:val="24"/>
                            <w:szCs w:val="24"/>
                            <w:lang w:val="ru-RU"/>
                          </w:rPr>
                          <w:t>(</w:t>
                        </w:r>
                        <w:r>
                          <w:rPr>
                            <w:rFonts w:cstheme="minorHAnsi"/>
                            <w:b/>
                            <w:bCs/>
                            <w:color w:val="000000"/>
                            <w:sz w:val="24"/>
                            <w:szCs w:val="24"/>
                            <w:lang w:val="ru-RU"/>
                          </w:rPr>
                          <w:t>процент</w:t>
                        </w:r>
                        <w:r w:rsidR="009044C8" w:rsidRPr="00B97056">
                          <w:rPr>
                            <w:rFonts w:cstheme="minorHAnsi"/>
                            <w:b/>
                            <w:bCs/>
                            <w:color w:val="000000"/>
                            <w:sz w:val="24"/>
                            <w:szCs w:val="24"/>
                            <w:lang w:val="ru-RU"/>
                          </w:rPr>
                          <w:t xml:space="preserve">) </w:t>
                        </w:r>
                      </w:p>
                    </w:tc>
                  </w:tr>
                  <w:tr w:rsidR="009044C8" w:rsidRPr="001B180A" w14:paraId="6D894DCE"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EE137DE" w14:textId="701C5F13"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01291658" w14:textId="21ED4DA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204AE784" w14:textId="1CC92DED"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74A0799C" w14:textId="0A7922ED"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4B664607" w14:textId="615AD3E5"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2D994F70" w14:textId="65C80D57"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2F308A62"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77ADB09"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F31C435"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340FA39"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w:t>
                        </w:r>
                      </w:p>
                    </w:tc>
                    <w:tc>
                      <w:tcPr>
                        <w:tcW w:w="817" w:type="pct"/>
                        <w:tcBorders>
                          <w:bottom w:val="single" w:sz="8" w:space="0" w:color="000000"/>
                          <w:right w:val="single" w:sz="8" w:space="0" w:color="000000"/>
                        </w:tcBorders>
                        <w:tcMar>
                          <w:top w:w="0" w:type="dxa"/>
                          <w:left w:w="113" w:type="dxa"/>
                          <w:bottom w:w="0" w:type="dxa"/>
                          <w:right w:w="118" w:type="dxa"/>
                        </w:tcMar>
                        <w:hideMark/>
                      </w:tcPr>
                      <w:p w14:paraId="2ECC35CC"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B38ABD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915" w:type="pct"/>
                        <w:tcBorders>
                          <w:bottom w:val="single" w:sz="8" w:space="0" w:color="000000"/>
                          <w:right w:val="single" w:sz="8" w:space="0" w:color="000000"/>
                        </w:tcBorders>
                        <w:tcMar>
                          <w:top w:w="0" w:type="dxa"/>
                          <w:left w:w="113" w:type="dxa"/>
                          <w:bottom w:w="0" w:type="dxa"/>
                          <w:right w:w="118" w:type="dxa"/>
                        </w:tcMar>
                        <w:hideMark/>
                      </w:tcPr>
                      <w:p w14:paraId="782499E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100</w:t>
                        </w:r>
                      </w:p>
                    </w:tc>
                  </w:tr>
                  <w:tr w:rsidR="009044C8" w:rsidRPr="00B97056" w14:paraId="61EBF14F"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7439A13F" w14:textId="4C4E69F7"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Лица, прошедшие обучение в рамках Программы профессионально-техническо</w:t>
                        </w:r>
                        <w:r w:rsidR="006141F6">
                          <w:rPr>
                            <w:rFonts w:cstheme="minorHAnsi"/>
                            <w:b/>
                            <w:bCs/>
                            <w:color w:val="000000"/>
                            <w:sz w:val="24"/>
                            <w:szCs w:val="24"/>
                            <w:lang w:val="ru-RU"/>
                          </w:rPr>
                          <w:t xml:space="preserve">го развития </w:t>
                        </w:r>
                        <w:r w:rsidRPr="00B97056">
                          <w:rPr>
                            <w:rFonts w:cstheme="minorHAnsi"/>
                            <w:b/>
                            <w:bCs/>
                            <w:color w:val="000000"/>
                            <w:sz w:val="24"/>
                            <w:szCs w:val="24"/>
                            <w:lang w:val="ru-RU"/>
                          </w:rPr>
                          <w:t xml:space="preserve">и далее нанятые на технические или управленческие должности в водохозяйственном секторе </w:t>
                        </w:r>
                        <w:r w:rsidR="009044C8" w:rsidRPr="00B97056">
                          <w:rPr>
                            <w:rFonts w:cstheme="minorHAnsi"/>
                            <w:b/>
                            <w:bCs/>
                            <w:color w:val="000000"/>
                            <w:sz w:val="24"/>
                            <w:szCs w:val="24"/>
                            <w:lang w:val="ru-RU"/>
                          </w:rPr>
                          <w:t>(</w:t>
                        </w:r>
                        <w:r>
                          <w:rPr>
                            <w:rFonts w:cstheme="minorHAnsi"/>
                            <w:b/>
                            <w:bCs/>
                            <w:color w:val="000000"/>
                            <w:sz w:val="24"/>
                            <w:szCs w:val="24"/>
                            <w:lang w:val="ru-RU"/>
                          </w:rPr>
                          <w:t>количество</w:t>
                        </w:r>
                        <w:r w:rsidR="009044C8" w:rsidRPr="00B97056">
                          <w:rPr>
                            <w:rFonts w:cstheme="minorHAnsi"/>
                            <w:b/>
                            <w:bCs/>
                            <w:color w:val="000000"/>
                            <w:sz w:val="24"/>
                            <w:szCs w:val="24"/>
                            <w:lang w:val="ru-RU"/>
                          </w:rPr>
                          <w:t xml:space="preserve">) </w:t>
                        </w:r>
                      </w:p>
                    </w:tc>
                  </w:tr>
                  <w:tr w:rsidR="009044C8" w:rsidRPr="001B180A" w14:paraId="3B8056BB"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395549E" w14:textId="7ECFD252"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02DC00FA" w14:textId="0348D1D9"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4D1E268D" w14:textId="1FF01BA9"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18B9BDC1" w14:textId="6C0D20B7"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28B14704" w14:textId="4DD9F4E1"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33FE3D3F" w14:textId="4B6E27DE"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0D7DA86D"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58C0A4B"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873A83A"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78098FC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1DD0BC0"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40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8188B68"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60</w:t>
                        </w:r>
                      </w:p>
                    </w:tc>
                    <w:tc>
                      <w:tcPr>
                        <w:tcW w:w="915" w:type="pct"/>
                        <w:tcBorders>
                          <w:bottom w:val="single" w:sz="8" w:space="0" w:color="000000"/>
                          <w:right w:val="single" w:sz="8" w:space="0" w:color="000000"/>
                        </w:tcBorders>
                        <w:tcMar>
                          <w:top w:w="0" w:type="dxa"/>
                          <w:left w:w="113" w:type="dxa"/>
                          <w:bottom w:w="0" w:type="dxa"/>
                          <w:right w:w="118" w:type="dxa"/>
                        </w:tcMar>
                        <w:hideMark/>
                      </w:tcPr>
                      <w:p w14:paraId="20A8F9A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80</w:t>
                        </w:r>
                      </w:p>
                    </w:tc>
                  </w:tr>
                  <w:tr w:rsidR="009044C8" w:rsidRPr="00B97056" w14:paraId="79C52A82"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28B318A5" w14:textId="6C1229FA" w:rsidR="009044C8" w:rsidRPr="00B97056" w:rsidRDefault="009044C8" w:rsidP="00AD2EAD">
                        <w:pPr>
                          <w:pStyle w:val="Normal00"/>
                          <w:spacing w:line="240" w:lineRule="auto"/>
                          <w:ind w:left="336" w:hanging="180"/>
                          <w:contextualSpacing/>
                          <w:rPr>
                            <w:rFonts w:asciiTheme="minorHAnsi" w:hAnsiTheme="minorHAnsi" w:cstheme="minorHAnsi"/>
                            <w:sz w:val="24"/>
                            <w:szCs w:val="24"/>
                            <w:lang w:val="ru-RU"/>
                          </w:rPr>
                        </w:pPr>
                        <w:r w:rsidRPr="00B97056">
                          <w:rPr>
                            <w:rFonts w:asciiTheme="minorHAnsi" w:eastAsia="Wingdings" w:hAnsiTheme="minorHAnsi" w:cstheme="minorHAnsi"/>
                            <w:color w:val="000000"/>
                            <w:sz w:val="24"/>
                            <w:szCs w:val="24"/>
                            <w:lang w:val="ru-RU"/>
                          </w:rPr>
                          <w:t>Ø</w:t>
                        </w:r>
                        <w:r w:rsidR="00B97056" w:rsidRPr="00B97056">
                          <w:rPr>
                            <w:rFonts w:asciiTheme="minorHAnsi" w:eastAsia="Wingdings" w:hAnsiTheme="minorHAnsi" w:cstheme="minorHAnsi"/>
                            <w:color w:val="000000"/>
                            <w:sz w:val="24"/>
                            <w:szCs w:val="24"/>
                            <w:lang w:val="ru-RU"/>
                          </w:rPr>
                          <w:t xml:space="preserve"> </w:t>
                        </w:r>
                        <w:r w:rsidR="00B97056" w:rsidRPr="00B97056">
                          <w:rPr>
                            <w:rFonts w:asciiTheme="minorHAnsi" w:hAnsiTheme="minorHAnsi" w:cstheme="minorHAnsi"/>
                            <w:color w:val="000000"/>
                            <w:sz w:val="24"/>
                            <w:szCs w:val="24"/>
                            <w:lang w:val="ru-RU"/>
                          </w:rPr>
                          <w:t xml:space="preserve">из них женщины </w:t>
                        </w:r>
                        <w:r w:rsidRPr="00B97056">
                          <w:rPr>
                            <w:rFonts w:asciiTheme="minorHAnsi" w:hAnsiTheme="minorHAnsi" w:cstheme="minorHAnsi"/>
                            <w:color w:val="000000"/>
                            <w:sz w:val="24"/>
                            <w:szCs w:val="24"/>
                            <w:lang w:val="ru-RU"/>
                          </w:rPr>
                          <w:t>(</w:t>
                        </w:r>
                        <w:r w:rsidR="00B97056">
                          <w:rPr>
                            <w:rFonts w:asciiTheme="minorHAnsi" w:hAnsiTheme="minorHAnsi" w:cstheme="minorHAnsi"/>
                            <w:color w:val="000000"/>
                            <w:sz w:val="24"/>
                            <w:szCs w:val="24"/>
                            <w:lang w:val="ru-RU"/>
                          </w:rPr>
                          <w:t>процент</w:t>
                        </w:r>
                        <w:r w:rsidRPr="00B97056">
                          <w:rPr>
                            <w:rFonts w:asciiTheme="minorHAnsi" w:hAnsiTheme="minorHAnsi" w:cstheme="minorHAnsi"/>
                            <w:color w:val="000000"/>
                            <w:sz w:val="24"/>
                            <w:szCs w:val="24"/>
                            <w:lang w:val="ru-RU"/>
                          </w:rPr>
                          <w:t xml:space="preserve">) </w:t>
                        </w:r>
                      </w:p>
                    </w:tc>
                  </w:tr>
                  <w:tr w:rsidR="009044C8" w:rsidRPr="001B180A" w14:paraId="756522A8"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BFCC2C0" w14:textId="6F3EB1C9"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4AC80D9A" w14:textId="0CFCFFBB"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77BE9C37" w14:textId="7CAA764F"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667BF0ED" w14:textId="34A55029"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BD6932F" w14:textId="143982AE" w:rsidR="009044C8" w:rsidRPr="001B180A" w:rsidRDefault="00355EF6"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нояб</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31D938CF" w14:textId="08F8E84D"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265E9208"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3EF6F7B"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394A39D"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0855A76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9034346"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20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D38CB1D"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30</w:t>
                        </w:r>
                      </w:p>
                    </w:tc>
                    <w:tc>
                      <w:tcPr>
                        <w:tcW w:w="915" w:type="pct"/>
                        <w:tcBorders>
                          <w:bottom w:val="single" w:sz="8" w:space="0" w:color="000000"/>
                          <w:right w:val="single" w:sz="8" w:space="0" w:color="000000"/>
                        </w:tcBorders>
                        <w:tcMar>
                          <w:top w:w="0" w:type="dxa"/>
                          <w:left w:w="113" w:type="dxa"/>
                          <w:bottom w:w="0" w:type="dxa"/>
                          <w:right w:w="118" w:type="dxa"/>
                        </w:tcMar>
                        <w:hideMark/>
                      </w:tcPr>
                      <w:p w14:paraId="36D50CF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30</w:t>
                        </w:r>
                      </w:p>
                    </w:tc>
                  </w:tr>
                  <w:tr w:rsidR="009044C8" w:rsidRPr="00B97056" w14:paraId="6302A6FB"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151508E3" w14:textId="1BC65FE3"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Структурирование и управление программой МПП, содействие институциональному развитию</w:t>
                        </w:r>
                      </w:p>
                    </w:tc>
                  </w:tr>
                  <w:tr w:rsidR="009044C8" w:rsidRPr="00B97056" w14:paraId="0AA2EFD3"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77CCE610" w14:textId="3E5A10F2"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 xml:space="preserve">Села с подготовленными и готовыми к реализации подпроектами в сфере водоснабжения </w:t>
                        </w:r>
                        <w:r w:rsidR="009044C8" w:rsidRPr="00B97056">
                          <w:rPr>
                            <w:rFonts w:cstheme="minorHAnsi"/>
                            <w:b/>
                            <w:bCs/>
                            <w:color w:val="000000"/>
                            <w:sz w:val="24"/>
                            <w:szCs w:val="24"/>
                            <w:lang w:val="ru-RU"/>
                          </w:rPr>
                          <w:t>(</w:t>
                        </w:r>
                        <w:r>
                          <w:rPr>
                            <w:rFonts w:cstheme="minorHAnsi"/>
                            <w:b/>
                            <w:bCs/>
                            <w:color w:val="000000"/>
                            <w:sz w:val="24"/>
                            <w:szCs w:val="24"/>
                            <w:lang w:val="ru-RU"/>
                          </w:rPr>
                          <w:t>количество</w:t>
                        </w:r>
                        <w:r w:rsidR="009044C8" w:rsidRPr="00B97056">
                          <w:rPr>
                            <w:rFonts w:cstheme="minorHAnsi"/>
                            <w:b/>
                            <w:bCs/>
                            <w:color w:val="000000"/>
                            <w:sz w:val="24"/>
                            <w:szCs w:val="24"/>
                            <w:lang w:val="ru-RU"/>
                          </w:rPr>
                          <w:t xml:space="preserve">) </w:t>
                        </w:r>
                      </w:p>
                    </w:tc>
                  </w:tr>
                  <w:tr w:rsidR="009044C8" w:rsidRPr="001B180A" w14:paraId="2057A38B"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27D71672" w14:textId="48F22455"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0184CE03" w14:textId="36357FA0"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5EDFFE36" w14:textId="27667000"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285581" w14:textId="636607CF"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70650CC7" w14:textId="7C460C89"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6FA8231B" w14:textId="6122AF9C"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/2029</w:t>
                        </w:r>
                      </w:p>
                    </w:tc>
                  </w:tr>
                  <w:tr w:rsidR="009044C8" w:rsidRPr="001B180A" w14:paraId="682E261A"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5D29D22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8700706"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CCA376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24BBB260"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4FB6C57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15</w:t>
                        </w:r>
                      </w:p>
                    </w:tc>
                    <w:tc>
                      <w:tcPr>
                        <w:tcW w:w="915" w:type="pct"/>
                        <w:tcBorders>
                          <w:bottom w:val="single" w:sz="8" w:space="0" w:color="000000"/>
                          <w:right w:val="single" w:sz="8" w:space="0" w:color="000000"/>
                        </w:tcBorders>
                        <w:tcMar>
                          <w:top w:w="0" w:type="dxa"/>
                          <w:left w:w="113" w:type="dxa"/>
                          <w:bottom w:w="0" w:type="dxa"/>
                          <w:right w:w="118" w:type="dxa"/>
                        </w:tcMar>
                        <w:hideMark/>
                      </w:tcPr>
                      <w:p w14:paraId="31C18593"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30</w:t>
                        </w:r>
                      </w:p>
                    </w:tc>
                  </w:tr>
                  <w:tr w:rsidR="009044C8" w:rsidRPr="00B97056" w14:paraId="26E4C345"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4D789B25" w14:textId="3A7176F5"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 xml:space="preserve">Разработка и утверждение стратегии коммуникации и вовлечения граждан </w:t>
                        </w:r>
                        <w:r w:rsidR="009044C8" w:rsidRPr="00B97056">
                          <w:rPr>
                            <w:rFonts w:cstheme="minorHAnsi"/>
                            <w:b/>
                            <w:bCs/>
                            <w:color w:val="000000"/>
                            <w:sz w:val="24"/>
                            <w:szCs w:val="24"/>
                            <w:lang w:val="ru-RU"/>
                          </w:rPr>
                          <w:t>(</w:t>
                        </w:r>
                        <w:r>
                          <w:rPr>
                            <w:rFonts w:cstheme="minorHAnsi"/>
                            <w:b/>
                            <w:bCs/>
                            <w:color w:val="000000"/>
                            <w:sz w:val="24"/>
                            <w:szCs w:val="24"/>
                            <w:lang w:val="ru-RU"/>
                          </w:rPr>
                          <w:t>Да</w:t>
                        </w:r>
                        <w:r w:rsidR="009044C8" w:rsidRPr="00B97056">
                          <w:rPr>
                            <w:rFonts w:cstheme="minorHAnsi"/>
                            <w:b/>
                            <w:bCs/>
                            <w:color w:val="000000"/>
                            <w:sz w:val="24"/>
                            <w:szCs w:val="24"/>
                            <w:lang w:val="ru-RU"/>
                          </w:rPr>
                          <w:t>/</w:t>
                        </w:r>
                        <w:r>
                          <w:rPr>
                            <w:rFonts w:cstheme="minorHAnsi"/>
                            <w:b/>
                            <w:bCs/>
                            <w:color w:val="000000"/>
                            <w:sz w:val="24"/>
                            <w:szCs w:val="24"/>
                            <w:lang w:val="ru-RU"/>
                          </w:rPr>
                          <w:t>Нет</w:t>
                        </w:r>
                        <w:r w:rsidR="009044C8" w:rsidRPr="00B97056">
                          <w:rPr>
                            <w:rFonts w:cstheme="minorHAnsi"/>
                            <w:b/>
                            <w:bCs/>
                            <w:color w:val="000000"/>
                            <w:sz w:val="24"/>
                            <w:szCs w:val="24"/>
                            <w:lang w:val="ru-RU"/>
                          </w:rPr>
                          <w:t xml:space="preserve">) </w:t>
                        </w:r>
                      </w:p>
                    </w:tc>
                  </w:tr>
                  <w:tr w:rsidR="009044C8" w:rsidRPr="001B180A" w14:paraId="6E945651"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3123E5F7" w14:textId="429D936C"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4939FB8A" w14:textId="4877A708"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5073A98F" w14:textId="3BD76534"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003CB748" w14:textId="5402AB2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345000F3" w14:textId="5FAA46E4"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Pr="001B180A">
                          <w:rPr>
                            <w:rFonts w:asciiTheme="minorHAnsi" w:hAnsiTheme="minorHAnsi" w:cstheme="minorHAnsi"/>
                            <w:color w:val="000000"/>
                            <w:sz w:val="24"/>
                            <w:szCs w:val="24"/>
                          </w:rPr>
                          <w:t xml:space="preserve"> </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7C41422B" w14:textId="67C46249"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009044C8" w:rsidRPr="001B180A">
                          <w:rPr>
                            <w:rFonts w:asciiTheme="minorHAnsi" w:hAnsiTheme="minorHAnsi" w:cstheme="minorHAnsi"/>
                            <w:color w:val="000000"/>
                            <w:sz w:val="24"/>
                            <w:szCs w:val="24"/>
                          </w:rPr>
                          <w:t>/2029</w:t>
                        </w:r>
                      </w:p>
                    </w:tc>
                  </w:tr>
                  <w:tr w:rsidR="009044C8" w:rsidRPr="001B180A" w14:paraId="0FB688C5"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4BC05471" w14:textId="164615F3" w:rsidR="009044C8" w:rsidRPr="00355EF6" w:rsidRDefault="00355EF6" w:rsidP="00AD2EAD">
                        <w:pPr>
                          <w:pStyle w:val="Normal00"/>
                          <w:spacing w:line="240" w:lineRule="auto"/>
                          <w:contextualSpacing/>
                          <w:rPr>
                            <w:rFonts w:asciiTheme="minorHAnsi" w:hAnsiTheme="minorHAnsi" w:cstheme="minorHAnsi"/>
                            <w:sz w:val="24"/>
                            <w:szCs w:val="24"/>
                            <w:lang w:val="ru-RU"/>
                          </w:rPr>
                        </w:pPr>
                        <w:r>
                          <w:rPr>
                            <w:rFonts w:asciiTheme="minorHAnsi" w:hAnsiTheme="minorHAnsi" w:cstheme="minorHAnsi"/>
                            <w:color w:val="000000"/>
                            <w:sz w:val="24"/>
                            <w:szCs w:val="24"/>
                            <w:lang w:val="ru-RU"/>
                          </w:rPr>
                          <w:t>нет</w:t>
                        </w:r>
                      </w:p>
                    </w:tc>
                    <w:tc>
                      <w:tcPr>
                        <w:tcW w:w="817" w:type="pct"/>
                        <w:tcBorders>
                          <w:bottom w:val="single" w:sz="8" w:space="0" w:color="000000"/>
                          <w:right w:val="single" w:sz="8" w:space="0" w:color="000000"/>
                        </w:tcBorders>
                        <w:tcMar>
                          <w:top w:w="0" w:type="dxa"/>
                          <w:left w:w="113" w:type="dxa"/>
                          <w:bottom w:w="0" w:type="dxa"/>
                          <w:right w:w="118" w:type="dxa"/>
                        </w:tcMar>
                        <w:hideMark/>
                      </w:tcPr>
                      <w:p w14:paraId="2C7445FF" w14:textId="655D9DD4" w:rsidR="009044C8" w:rsidRPr="00355EF6" w:rsidRDefault="00355EF6" w:rsidP="00AD2EAD">
                        <w:pPr>
                          <w:pStyle w:val="Normal00"/>
                          <w:spacing w:line="240" w:lineRule="auto"/>
                          <w:contextualSpacing/>
                          <w:rPr>
                            <w:rFonts w:asciiTheme="minorHAnsi" w:hAnsiTheme="minorHAnsi" w:cstheme="minorHAnsi"/>
                            <w:sz w:val="24"/>
                            <w:szCs w:val="24"/>
                            <w:lang w:val="ru-RU"/>
                          </w:rPr>
                        </w:pPr>
                        <w:r>
                          <w:rPr>
                            <w:rFonts w:asciiTheme="minorHAnsi" w:hAnsiTheme="minorHAnsi" w:cstheme="minorHAnsi"/>
                            <w:color w:val="000000"/>
                            <w:sz w:val="24"/>
                            <w:szCs w:val="24"/>
                            <w:lang w:val="ru-RU"/>
                          </w:rPr>
                          <w:t>нет</w:t>
                        </w:r>
                      </w:p>
                    </w:tc>
                    <w:tc>
                      <w:tcPr>
                        <w:tcW w:w="817" w:type="pct"/>
                        <w:tcBorders>
                          <w:bottom w:val="single" w:sz="8" w:space="0" w:color="000000"/>
                          <w:right w:val="single" w:sz="8" w:space="0" w:color="000000"/>
                        </w:tcBorders>
                        <w:tcMar>
                          <w:top w:w="0" w:type="dxa"/>
                          <w:left w:w="113" w:type="dxa"/>
                          <w:bottom w:w="0" w:type="dxa"/>
                          <w:right w:w="118" w:type="dxa"/>
                        </w:tcMar>
                        <w:hideMark/>
                      </w:tcPr>
                      <w:p w14:paraId="03AE2467" w14:textId="59AADE02" w:rsidR="009044C8" w:rsidRPr="00355EF6" w:rsidRDefault="00355EF6" w:rsidP="00AD2EAD">
                        <w:pPr>
                          <w:pStyle w:val="Normal00"/>
                          <w:spacing w:line="240" w:lineRule="auto"/>
                          <w:contextualSpacing/>
                          <w:rPr>
                            <w:rFonts w:asciiTheme="minorHAnsi" w:hAnsiTheme="minorHAnsi" w:cstheme="minorHAnsi"/>
                            <w:sz w:val="24"/>
                            <w:szCs w:val="24"/>
                            <w:lang w:val="ru-RU"/>
                          </w:rPr>
                        </w:pPr>
                        <w:r>
                          <w:rPr>
                            <w:rFonts w:asciiTheme="minorHAnsi" w:hAnsiTheme="minorHAnsi" w:cstheme="minorHAnsi"/>
                            <w:color w:val="000000"/>
                            <w:sz w:val="24"/>
                            <w:szCs w:val="24"/>
                            <w:lang w:val="ru-RU"/>
                          </w:rPr>
                          <w:t>да</w:t>
                        </w:r>
                      </w:p>
                    </w:tc>
                    <w:tc>
                      <w:tcPr>
                        <w:tcW w:w="817" w:type="pct"/>
                        <w:tcBorders>
                          <w:bottom w:val="single" w:sz="8" w:space="0" w:color="000000"/>
                          <w:right w:val="single" w:sz="8" w:space="0" w:color="000000"/>
                        </w:tcBorders>
                        <w:tcMar>
                          <w:top w:w="0" w:type="dxa"/>
                          <w:left w:w="113" w:type="dxa"/>
                          <w:bottom w:w="0" w:type="dxa"/>
                          <w:right w:w="118" w:type="dxa"/>
                        </w:tcMar>
                        <w:hideMark/>
                      </w:tcPr>
                      <w:p w14:paraId="4AB731F3" w14:textId="4AB0F689" w:rsidR="009044C8" w:rsidRPr="00355EF6" w:rsidRDefault="00355EF6" w:rsidP="00AD2EAD">
                        <w:pPr>
                          <w:pStyle w:val="Normal00"/>
                          <w:spacing w:line="240" w:lineRule="auto"/>
                          <w:contextualSpacing/>
                          <w:rPr>
                            <w:rFonts w:asciiTheme="minorHAnsi" w:hAnsiTheme="minorHAnsi" w:cstheme="minorHAnsi"/>
                            <w:sz w:val="24"/>
                            <w:szCs w:val="24"/>
                            <w:lang w:val="ru-RU"/>
                          </w:rPr>
                        </w:pPr>
                        <w:r>
                          <w:rPr>
                            <w:rFonts w:asciiTheme="minorHAnsi" w:hAnsiTheme="minorHAnsi" w:cstheme="minorHAnsi"/>
                            <w:color w:val="000000"/>
                            <w:sz w:val="24"/>
                            <w:szCs w:val="24"/>
                            <w:lang w:val="ru-RU"/>
                          </w:rPr>
                          <w:t>да</w:t>
                        </w:r>
                      </w:p>
                    </w:tc>
                    <w:tc>
                      <w:tcPr>
                        <w:tcW w:w="817" w:type="pct"/>
                        <w:tcBorders>
                          <w:bottom w:val="single" w:sz="8" w:space="0" w:color="000000"/>
                          <w:right w:val="single" w:sz="8" w:space="0" w:color="000000"/>
                        </w:tcBorders>
                        <w:tcMar>
                          <w:top w:w="0" w:type="dxa"/>
                          <w:left w:w="113" w:type="dxa"/>
                          <w:bottom w:w="0" w:type="dxa"/>
                          <w:right w:w="118" w:type="dxa"/>
                        </w:tcMar>
                        <w:hideMark/>
                      </w:tcPr>
                      <w:p w14:paraId="71040965" w14:textId="4606C763" w:rsidR="009044C8" w:rsidRPr="00355EF6" w:rsidRDefault="00355EF6" w:rsidP="00AD2EAD">
                        <w:pPr>
                          <w:pStyle w:val="Normal00"/>
                          <w:spacing w:line="240" w:lineRule="auto"/>
                          <w:contextualSpacing/>
                          <w:rPr>
                            <w:rFonts w:asciiTheme="minorHAnsi" w:hAnsiTheme="minorHAnsi" w:cstheme="minorHAnsi"/>
                            <w:sz w:val="24"/>
                            <w:szCs w:val="24"/>
                            <w:lang w:val="ru-RU"/>
                          </w:rPr>
                        </w:pPr>
                        <w:r>
                          <w:rPr>
                            <w:rFonts w:asciiTheme="minorHAnsi" w:hAnsiTheme="minorHAnsi" w:cstheme="minorHAnsi"/>
                            <w:color w:val="000000"/>
                            <w:sz w:val="24"/>
                            <w:szCs w:val="24"/>
                            <w:lang w:val="ru-RU"/>
                          </w:rPr>
                          <w:t>да</w:t>
                        </w:r>
                      </w:p>
                    </w:tc>
                    <w:tc>
                      <w:tcPr>
                        <w:tcW w:w="915" w:type="pct"/>
                        <w:tcBorders>
                          <w:bottom w:val="single" w:sz="8" w:space="0" w:color="000000"/>
                          <w:right w:val="single" w:sz="8" w:space="0" w:color="000000"/>
                        </w:tcBorders>
                        <w:tcMar>
                          <w:top w:w="0" w:type="dxa"/>
                          <w:left w:w="113" w:type="dxa"/>
                          <w:bottom w:w="0" w:type="dxa"/>
                          <w:right w:w="118" w:type="dxa"/>
                        </w:tcMar>
                        <w:hideMark/>
                      </w:tcPr>
                      <w:p w14:paraId="42E96AE4" w14:textId="1FC3501C" w:rsidR="009044C8" w:rsidRPr="00355EF6" w:rsidRDefault="00355EF6" w:rsidP="00AD2EAD">
                        <w:pPr>
                          <w:pStyle w:val="Normal00"/>
                          <w:spacing w:line="240" w:lineRule="auto"/>
                          <w:contextualSpacing/>
                          <w:rPr>
                            <w:rFonts w:asciiTheme="minorHAnsi" w:hAnsiTheme="minorHAnsi" w:cstheme="minorHAnsi"/>
                            <w:sz w:val="24"/>
                            <w:szCs w:val="24"/>
                            <w:lang w:val="ru-RU"/>
                          </w:rPr>
                        </w:pPr>
                        <w:r>
                          <w:rPr>
                            <w:rFonts w:asciiTheme="minorHAnsi" w:hAnsiTheme="minorHAnsi" w:cstheme="minorHAnsi"/>
                            <w:sz w:val="24"/>
                            <w:szCs w:val="24"/>
                            <w:lang w:val="ru-RU"/>
                          </w:rPr>
                          <w:t>да</w:t>
                        </w:r>
                      </w:p>
                    </w:tc>
                  </w:tr>
                  <w:tr w:rsidR="009044C8" w:rsidRPr="001B180A" w14:paraId="4DD91D13" w14:textId="77777777" w:rsidTr="00FD14B0">
                    <w:tc>
                      <w:tcPr>
                        <w:tcW w:w="5000" w:type="pct"/>
                        <w:gridSpan w:val="6"/>
                        <w:tcBorders>
                          <w:left w:val="single" w:sz="8" w:space="0" w:color="000000"/>
                          <w:bottom w:val="single" w:sz="8" w:space="0" w:color="000000"/>
                          <w:right w:val="single" w:sz="8" w:space="0" w:color="000000"/>
                        </w:tcBorders>
                        <w:shd w:val="clear" w:color="auto" w:fill="D9E2F3"/>
                        <w:tcMar>
                          <w:top w:w="0" w:type="dxa"/>
                          <w:left w:w="118" w:type="dxa"/>
                          <w:bottom w:w="0" w:type="dxa"/>
                          <w:right w:w="118" w:type="dxa"/>
                        </w:tcMar>
                        <w:hideMark/>
                      </w:tcPr>
                      <w:p w14:paraId="68A99C2B" w14:textId="3B953F46" w:rsidR="009044C8" w:rsidRPr="001B180A" w:rsidRDefault="00B97056" w:rsidP="00AD2EAD">
                        <w:pPr>
                          <w:pStyle w:val="Normal0"/>
                          <w:spacing w:after="0" w:line="240" w:lineRule="auto"/>
                          <w:contextualSpacing/>
                          <w:rPr>
                            <w:rFonts w:cstheme="minorHAnsi"/>
                            <w:sz w:val="24"/>
                            <w:szCs w:val="24"/>
                          </w:rPr>
                        </w:pPr>
                        <w:r w:rsidRPr="00B97056">
                          <w:rPr>
                            <w:rFonts w:cstheme="minorHAnsi"/>
                            <w:b/>
                            <w:bCs/>
                            <w:color w:val="000000"/>
                            <w:sz w:val="24"/>
                            <w:szCs w:val="24"/>
                          </w:rPr>
                          <w:t xml:space="preserve">Индекс удовлетворенности потребителей </w:t>
                        </w:r>
                        <w:r w:rsidR="009044C8" w:rsidRPr="001B180A">
                          <w:rPr>
                            <w:rFonts w:cstheme="minorHAnsi"/>
                            <w:b/>
                            <w:bCs/>
                            <w:color w:val="000000"/>
                            <w:sz w:val="24"/>
                            <w:szCs w:val="24"/>
                          </w:rPr>
                          <w:t>(</w:t>
                        </w:r>
                        <w:r>
                          <w:rPr>
                            <w:rFonts w:cstheme="minorHAnsi"/>
                            <w:b/>
                            <w:bCs/>
                            <w:color w:val="000000"/>
                            <w:sz w:val="24"/>
                            <w:szCs w:val="24"/>
                            <w:lang w:val="ru-RU"/>
                          </w:rPr>
                          <w:t>процент</w:t>
                        </w:r>
                        <w:r w:rsidR="009044C8" w:rsidRPr="001B180A">
                          <w:rPr>
                            <w:rFonts w:cstheme="minorHAnsi"/>
                            <w:b/>
                            <w:bCs/>
                            <w:color w:val="000000"/>
                            <w:sz w:val="24"/>
                            <w:szCs w:val="24"/>
                          </w:rPr>
                          <w:t xml:space="preserve">) </w:t>
                        </w:r>
                      </w:p>
                    </w:tc>
                  </w:tr>
                  <w:tr w:rsidR="009044C8" w:rsidRPr="001B180A" w14:paraId="02D6FB7D"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1D3D3A9F" w14:textId="50069812"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009044C8" w:rsidRPr="001B180A">
                          <w:rPr>
                            <w:rFonts w:asciiTheme="minorHAnsi" w:hAnsiTheme="minorHAnsi" w:cstheme="minorHAnsi"/>
                            <w:color w:val="000000"/>
                            <w:sz w:val="24"/>
                            <w:szCs w:val="24"/>
                          </w:rPr>
                          <w:t>/2024</w:t>
                        </w:r>
                      </w:p>
                    </w:tc>
                    <w:tc>
                      <w:tcPr>
                        <w:tcW w:w="817" w:type="pct"/>
                        <w:tcBorders>
                          <w:bottom w:val="single" w:sz="8" w:space="0" w:color="000000"/>
                          <w:right w:val="single" w:sz="8" w:space="0" w:color="000000"/>
                        </w:tcBorders>
                        <w:tcMar>
                          <w:top w:w="0" w:type="dxa"/>
                          <w:left w:w="113" w:type="dxa"/>
                          <w:bottom w:w="0" w:type="dxa"/>
                          <w:right w:w="118" w:type="dxa"/>
                        </w:tcMar>
                        <w:hideMark/>
                      </w:tcPr>
                      <w:p w14:paraId="50FE9BA2" w14:textId="76F81BE1"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009044C8" w:rsidRPr="001B180A">
                          <w:rPr>
                            <w:rFonts w:asciiTheme="minorHAnsi" w:hAnsiTheme="minorHAnsi" w:cstheme="minorHAnsi"/>
                            <w:color w:val="000000"/>
                            <w:sz w:val="24"/>
                            <w:szCs w:val="24"/>
                          </w:rPr>
                          <w:t>/2025</w:t>
                        </w:r>
                      </w:p>
                    </w:tc>
                    <w:tc>
                      <w:tcPr>
                        <w:tcW w:w="817" w:type="pct"/>
                        <w:tcBorders>
                          <w:bottom w:val="single" w:sz="8" w:space="0" w:color="000000"/>
                          <w:right w:val="single" w:sz="8" w:space="0" w:color="000000"/>
                        </w:tcBorders>
                        <w:tcMar>
                          <w:top w:w="0" w:type="dxa"/>
                          <w:left w:w="113" w:type="dxa"/>
                          <w:bottom w:w="0" w:type="dxa"/>
                          <w:right w:w="118" w:type="dxa"/>
                        </w:tcMar>
                        <w:hideMark/>
                      </w:tcPr>
                      <w:p w14:paraId="52A586B1" w14:textId="65AB227A"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009044C8" w:rsidRPr="001B180A">
                          <w:rPr>
                            <w:rFonts w:asciiTheme="minorHAnsi" w:hAnsiTheme="minorHAnsi" w:cstheme="minorHAnsi"/>
                            <w:color w:val="000000"/>
                            <w:sz w:val="24"/>
                            <w:szCs w:val="24"/>
                          </w:rPr>
                          <w:t>/2026</w:t>
                        </w:r>
                      </w:p>
                    </w:tc>
                    <w:tc>
                      <w:tcPr>
                        <w:tcW w:w="817" w:type="pct"/>
                        <w:tcBorders>
                          <w:bottom w:val="single" w:sz="8" w:space="0" w:color="000000"/>
                          <w:right w:val="single" w:sz="8" w:space="0" w:color="000000"/>
                        </w:tcBorders>
                        <w:tcMar>
                          <w:top w:w="0" w:type="dxa"/>
                          <w:left w:w="113" w:type="dxa"/>
                          <w:bottom w:w="0" w:type="dxa"/>
                          <w:right w:w="118" w:type="dxa"/>
                        </w:tcMar>
                        <w:hideMark/>
                      </w:tcPr>
                      <w:p w14:paraId="332D2345" w14:textId="752F77FF"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009044C8" w:rsidRPr="001B180A">
                          <w:rPr>
                            <w:rFonts w:asciiTheme="minorHAnsi" w:hAnsiTheme="minorHAnsi" w:cstheme="minorHAnsi"/>
                            <w:color w:val="000000"/>
                            <w:sz w:val="24"/>
                            <w:szCs w:val="24"/>
                          </w:rPr>
                          <w:t>/2027</w:t>
                        </w:r>
                      </w:p>
                    </w:tc>
                    <w:tc>
                      <w:tcPr>
                        <w:tcW w:w="817" w:type="pct"/>
                        <w:tcBorders>
                          <w:bottom w:val="single" w:sz="8" w:space="0" w:color="000000"/>
                          <w:right w:val="single" w:sz="8" w:space="0" w:color="000000"/>
                        </w:tcBorders>
                        <w:tcMar>
                          <w:top w:w="0" w:type="dxa"/>
                          <w:left w:w="113" w:type="dxa"/>
                          <w:bottom w:w="0" w:type="dxa"/>
                          <w:right w:w="118" w:type="dxa"/>
                        </w:tcMar>
                        <w:hideMark/>
                      </w:tcPr>
                      <w:p w14:paraId="65AEE847" w14:textId="5B20435B"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009044C8" w:rsidRPr="001B180A">
                          <w:rPr>
                            <w:rFonts w:asciiTheme="minorHAnsi" w:hAnsiTheme="minorHAnsi" w:cstheme="minorHAnsi"/>
                            <w:color w:val="000000"/>
                            <w:sz w:val="24"/>
                            <w:szCs w:val="24"/>
                          </w:rPr>
                          <w:t>/2028</w:t>
                        </w:r>
                      </w:p>
                    </w:tc>
                    <w:tc>
                      <w:tcPr>
                        <w:tcW w:w="915" w:type="pct"/>
                        <w:tcBorders>
                          <w:bottom w:val="single" w:sz="8" w:space="0" w:color="000000"/>
                          <w:right w:val="single" w:sz="8" w:space="0" w:color="000000"/>
                        </w:tcBorders>
                        <w:tcMar>
                          <w:top w:w="0" w:type="dxa"/>
                          <w:left w:w="113" w:type="dxa"/>
                          <w:bottom w:w="0" w:type="dxa"/>
                          <w:right w:w="118" w:type="dxa"/>
                        </w:tcMar>
                        <w:hideMark/>
                      </w:tcPr>
                      <w:p w14:paraId="0211E050" w14:textId="3A3FCDDC" w:rsidR="009044C8" w:rsidRPr="001B180A" w:rsidRDefault="00A1387C" w:rsidP="00AD2EAD">
                        <w:pPr>
                          <w:pStyle w:val="Normal00"/>
                          <w:spacing w:line="240" w:lineRule="auto"/>
                          <w:contextualSpacing/>
                          <w:rPr>
                            <w:rFonts w:asciiTheme="minorHAnsi" w:hAnsiTheme="minorHAnsi" w:cstheme="minorHAnsi"/>
                            <w:sz w:val="24"/>
                            <w:szCs w:val="24"/>
                          </w:rPr>
                        </w:pPr>
                        <w:r>
                          <w:rPr>
                            <w:rFonts w:asciiTheme="minorHAnsi" w:hAnsiTheme="minorHAnsi" w:cstheme="minorHAnsi"/>
                            <w:color w:val="000000"/>
                            <w:sz w:val="24"/>
                            <w:szCs w:val="24"/>
                            <w:lang w:val="ru-RU"/>
                          </w:rPr>
                          <w:t>дек</w:t>
                        </w:r>
                        <w:r w:rsidR="009044C8" w:rsidRPr="001B180A">
                          <w:rPr>
                            <w:rFonts w:asciiTheme="minorHAnsi" w:hAnsiTheme="minorHAnsi" w:cstheme="minorHAnsi"/>
                            <w:color w:val="000000"/>
                            <w:sz w:val="24"/>
                            <w:szCs w:val="24"/>
                          </w:rPr>
                          <w:t>/2029</w:t>
                        </w:r>
                      </w:p>
                    </w:tc>
                  </w:tr>
                  <w:tr w:rsidR="009044C8" w:rsidRPr="001B180A" w14:paraId="7C2D20D6" w14:textId="77777777" w:rsidTr="00355EF6">
                    <w:tc>
                      <w:tcPr>
                        <w:tcW w:w="817" w:type="pct"/>
                        <w:tcBorders>
                          <w:left w:val="single" w:sz="8" w:space="0" w:color="000000"/>
                          <w:bottom w:val="single" w:sz="8" w:space="0" w:color="000000"/>
                          <w:right w:val="single" w:sz="8" w:space="0" w:color="000000"/>
                        </w:tcBorders>
                        <w:tcMar>
                          <w:top w:w="0" w:type="dxa"/>
                          <w:left w:w="118" w:type="dxa"/>
                          <w:bottom w:w="0" w:type="dxa"/>
                          <w:right w:w="118" w:type="dxa"/>
                        </w:tcMar>
                        <w:hideMark/>
                      </w:tcPr>
                      <w:p w14:paraId="0C7A942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59246F2"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0</w:t>
                        </w:r>
                      </w:p>
                    </w:tc>
                    <w:tc>
                      <w:tcPr>
                        <w:tcW w:w="817" w:type="pct"/>
                        <w:tcBorders>
                          <w:bottom w:val="single" w:sz="8" w:space="0" w:color="000000"/>
                          <w:right w:val="single" w:sz="8" w:space="0" w:color="000000"/>
                        </w:tcBorders>
                        <w:tcMar>
                          <w:top w:w="0" w:type="dxa"/>
                          <w:left w:w="113" w:type="dxa"/>
                          <w:bottom w:w="0" w:type="dxa"/>
                          <w:right w:w="118" w:type="dxa"/>
                        </w:tcMar>
                        <w:hideMark/>
                      </w:tcPr>
                      <w:p w14:paraId="67B89FA0"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50</w:t>
                        </w:r>
                      </w:p>
                    </w:tc>
                    <w:tc>
                      <w:tcPr>
                        <w:tcW w:w="817" w:type="pct"/>
                        <w:tcBorders>
                          <w:bottom w:val="single" w:sz="8" w:space="0" w:color="000000"/>
                          <w:right w:val="single" w:sz="8" w:space="0" w:color="000000"/>
                        </w:tcBorders>
                        <w:tcMar>
                          <w:top w:w="0" w:type="dxa"/>
                          <w:left w:w="113" w:type="dxa"/>
                          <w:bottom w:w="0" w:type="dxa"/>
                          <w:right w:w="118" w:type="dxa"/>
                        </w:tcMar>
                        <w:hideMark/>
                      </w:tcPr>
                      <w:p w14:paraId="30D0B277"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60</w:t>
                        </w:r>
                      </w:p>
                    </w:tc>
                    <w:tc>
                      <w:tcPr>
                        <w:tcW w:w="817" w:type="pct"/>
                        <w:tcBorders>
                          <w:bottom w:val="single" w:sz="8" w:space="0" w:color="000000"/>
                          <w:right w:val="single" w:sz="8" w:space="0" w:color="000000"/>
                        </w:tcBorders>
                        <w:tcMar>
                          <w:top w:w="0" w:type="dxa"/>
                          <w:left w:w="113" w:type="dxa"/>
                          <w:bottom w:w="0" w:type="dxa"/>
                          <w:right w:w="118" w:type="dxa"/>
                        </w:tcMar>
                        <w:hideMark/>
                      </w:tcPr>
                      <w:p w14:paraId="515B43F0"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70</w:t>
                        </w:r>
                      </w:p>
                    </w:tc>
                    <w:tc>
                      <w:tcPr>
                        <w:tcW w:w="915" w:type="pct"/>
                        <w:tcBorders>
                          <w:bottom w:val="single" w:sz="8" w:space="0" w:color="000000"/>
                          <w:right w:val="single" w:sz="8" w:space="0" w:color="000000"/>
                        </w:tcBorders>
                        <w:tcMar>
                          <w:top w:w="0" w:type="dxa"/>
                          <w:left w:w="113" w:type="dxa"/>
                          <w:bottom w:w="0" w:type="dxa"/>
                          <w:right w:w="118" w:type="dxa"/>
                        </w:tcMar>
                        <w:hideMark/>
                      </w:tcPr>
                      <w:p w14:paraId="354A3DAF" w14:textId="77777777" w:rsidR="009044C8" w:rsidRPr="001B180A" w:rsidRDefault="009044C8" w:rsidP="00AD2EAD">
                        <w:pPr>
                          <w:pStyle w:val="Normal00"/>
                          <w:spacing w:line="240" w:lineRule="auto"/>
                          <w:contextualSpacing/>
                          <w:rPr>
                            <w:rFonts w:asciiTheme="minorHAnsi" w:hAnsiTheme="minorHAnsi" w:cstheme="minorHAnsi"/>
                            <w:sz w:val="24"/>
                            <w:szCs w:val="24"/>
                          </w:rPr>
                        </w:pPr>
                        <w:r w:rsidRPr="001B180A">
                          <w:rPr>
                            <w:rFonts w:asciiTheme="minorHAnsi" w:hAnsiTheme="minorHAnsi" w:cstheme="minorHAnsi"/>
                            <w:color w:val="000000"/>
                            <w:sz w:val="24"/>
                            <w:szCs w:val="24"/>
                          </w:rPr>
                          <w:t>80</w:t>
                        </w:r>
                      </w:p>
                    </w:tc>
                  </w:tr>
                  <w:tr w:rsidR="009044C8" w:rsidRPr="001B180A" w14:paraId="5AD1067C" w14:textId="77777777" w:rsidTr="00FD14B0">
                    <w:tc>
                      <w:tcPr>
                        <w:tcW w:w="5000" w:type="pct"/>
                        <w:gridSpan w:val="6"/>
                        <w:tcBorders>
                          <w:left w:val="single" w:sz="8" w:space="0" w:color="000000"/>
                          <w:bottom w:val="single" w:sz="8" w:space="0" w:color="000000"/>
                          <w:right w:val="single" w:sz="8" w:space="0" w:color="000000"/>
                        </w:tcBorders>
                        <w:shd w:val="clear" w:color="auto" w:fill="8EAADB"/>
                        <w:tcMar>
                          <w:top w:w="0" w:type="dxa"/>
                          <w:left w:w="118" w:type="dxa"/>
                          <w:bottom w:w="0" w:type="dxa"/>
                          <w:right w:w="118" w:type="dxa"/>
                        </w:tcMar>
                        <w:hideMark/>
                      </w:tcPr>
                      <w:p w14:paraId="6A51AFC5" w14:textId="67EB76CD" w:rsidR="009044C8" w:rsidRPr="00B97056" w:rsidRDefault="00B97056" w:rsidP="00AD2EAD">
                        <w:pPr>
                          <w:pStyle w:val="Normal0"/>
                          <w:spacing w:after="0" w:line="240" w:lineRule="auto"/>
                          <w:contextualSpacing/>
                          <w:rPr>
                            <w:rFonts w:cstheme="minorHAnsi"/>
                            <w:sz w:val="24"/>
                            <w:szCs w:val="24"/>
                            <w:lang w:val="ru-RU"/>
                          </w:rPr>
                        </w:pPr>
                        <w:r w:rsidRPr="00B97056">
                          <w:rPr>
                            <w:rFonts w:cstheme="minorHAnsi"/>
                            <w:b/>
                            <w:bCs/>
                            <w:color w:val="000000"/>
                            <w:sz w:val="24"/>
                            <w:szCs w:val="24"/>
                            <w:lang w:val="ru-RU"/>
                          </w:rPr>
                          <w:t>Реагирование на условную чрезвычайную ситуацию</w:t>
                        </w:r>
                      </w:p>
                    </w:tc>
                  </w:tr>
                </w:tbl>
                <w:p w14:paraId="1FF2AECC" w14:textId="77777777" w:rsidR="009044C8" w:rsidRPr="00B97056" w:rsidRDefault="009044C8" w:rsidP="00AD2EAD">
                  <w:pPr>
                    <w:pStyle w:val="Normal0"/>
                    <w:spacing w:after="0" w:line="240" w:lineRule="auto"/>
                    <w:contextualSpacing/>
                    <w:rPr>
                      <w:rFonts w:eastAsia="Times New Roman" w:cstheme="minorHAnsi"/>
                      <w:color w:val="000000"/>
                      <w:sz w:val="24"/>
                      <w:szCs w:val="24"/>
                      <w:lang w:val="ru-RU"/>
                    </w:rPr>
                  </w:pPr>
                </w:p>
              </w:tc>
            </w:tr>
          </w:tbl>
          <w:p w14:paraId="793F2DF8" w14:textId="77777777" w:rsidR="009044C8" w:rsidRPr="00B97056" w:rsidRDefault="009044C8" w:rsidP="00AD2EAD">
            <w:pPr>
              <w:pStyle w:val="Normal0"/>
              <w:spacing w:line="240" w:lineRule="auto"/>
              <w:contextualSpacing/>
              <w:rPr>
                <w:rFonts w:cstheme="minorHAnsi"/>
                <w:color w:val="000000" w:themeColor="text1"/>
                <w:sz w:val="24"/>
                <w:szCs w:val="24"/>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DC9CB92" w14:textId="77777777" w:rsidR="00757EB2" w:rsidRPr="00B97056" w:rsidRDefault="00757EB2" w:rsidP="00844470">
      <w:pPr>
        <w:spacing w:before="160"/>
        <w:contextualSpacing/>
        <w:jc w:val="both"/>
        <w:rPr>
          <w:rFonts w:eastAsia="Times New Roman" w:cstheme="minorHAnsi"/>
          <w:bCs/>
          <w:iCs/>
          <w:sz w:val="24"/>
          <w:szCs w:val="24"/>
        </w:rPr>
      </w:pPr>
    </w:p>
    <w:sectPr w:rsidR="00757EB2" w:rsidRPr="00B97056" w:rsidSect="006C241C">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BDEB" w14:textId="77777777" w:rsidR="00EC066E" w:rsidRDefault="00EC066E" w:rsidP="00354CDE">
      <w:pPr>
        <w:spacing w:after="0" w:line="240" w:lineRule="auto"/>
      </w:pPr>
      <w:r>
        <w:separator/>
      </w:r>
    </w:p>
  </w:endnote>
  <w:endnote w:type="continuationSeparator" w:id="0">
    <w:p w14:paraId="52BE6785" w14:textId="77777777" w:rsidR="00EC066E" w:rsidRDefault="00EC066E" w:rsidP="00354CDE">
      <w:pPr>
        <w:spacing w:after="0" w:line="240" w:lineRule="auto"/>
      </w:pPr>
      <w:r>
        <w:continuationSeparator/>
      </w:r>
    </w:p>
  </w:endnote>
  <w:endnote w:type="continuationNotice" w:id="1">
    <w:p w14:paraId="34A2E94F" w14:textId="77777777" w:rsidR="00EC066E" w:rsidRDefault="00EC0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CC"/>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tima">
    <w:panose1 w:val="00000000000000000000"/>
    <w:charset w:val="00"/>
    <w:family w:val="auto"/>
    <w:notTrueType/>
    <w:pitch w:val="variable"/>
    <w:sig w:usb0="80000067"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CD7B" w14:textId="3F0D34ED" w:rsidR="00E8717D" w:rsidRDefault="00B631DC">
    <w:pPr>
      <w:pStyle w:val="a3"/>
    </w:pPr>
    <w:r>
      <w:rPr>
        <w:noProof/>
      </w:rPr>
      <mc:AlternateContent>
        <mc:Choice Requires="wps">
          <w:drawing>
            <wp:anchor distT="0" distB="0" distL="0" distR="0" simplePos="0" relativeHeight="251658245" behindDoc="0" locked="0" layoutInCell="1" allowOverlap="1" wp14:anchorId="41780411" wp14:editId="52E12DB6">
              <wp:simplePos x="635" y="635"/>
              <wp:positionH relativeFrom="page">
                <wp:align>right</wp:align>
              </wp:positionH>
              <wp:positionV relativeFrom="page">
                <wp:align>bottom</wp:align>
              </wp:positionV>
              <wp:extent cx="1172210" cy="357505"/>
              <wp:effectExtent l="0" t="0" r="0" b="0"/>
              <wp:wrapNone/>
              <wp:docPr id="67967715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16C68432" w14:textId="58CA25B7" w:rsidR="00B631DC" w:rsidRPr="00B631DC" w:rsidRDefault="00B631DC" w:rsidP="00B631DC">
                          <w:pPr>
                            <w:spacing w:after="0"/>
                            <w:rPr>
                              <w:rFonts w:ascii="Aptos" w:eastAsia="Aptos" w:hAnsi="Aptos" w:cs="Aptos"/>
                              <w:noProof/>
                              <w:color w:val="000000"/>
                              <w:sz w:val="20"/>
                              <w:szCs w:val="20"/>
                            </w:rPr>
                          </w:pPr>
                          <w:r w:rsidRPr="00B631D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1780411" id="_x0000_t202" coordsize="21600,21600" o:spt="202" path="m,l,21600r21600,l21600,xe">
              <v:stroke joinstyle="miter"/>
              <v:path gradientshapeok="t" o:connecttype="rect"/>
            </v:shapetype>
            <v:shape id="_x0000_s1028" type="#_x0000_t202" alt="Official Use Only" style="position:absolute;margin-left:41.1pt;margin-top:0;width:92.3pt;height:28.15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textbox style="mso-fit-shape-to-text:t" inset="0,0,20pt,15pt">
                <w:txbxContent>
                  <w:p w14:paraId="16C68432" w14:textId="58CA25B7" w:rsidR="00B631DC" w:rsidRPr="00B631DC" w:rsidRDefault="00B631DC" w:rsidP="00B631DC">
                    <w:pPr>
                      <w:spacing w:after="0"/>
                      <w:rPr>
                        <w:rFonts w:ascii="Aptos" w:eastAsia="Aptos" w:hAnsi="Aptos" w:cs="Aptos"/>
                        <w:noProof/>
                        <w:color w:val="000000"/>
                        <w:sz w:val="20"/>
                        <w:szCs w:val="20"/>
                      </w:rPr>
                    </w:pPr>
                    <w:r w:rsidRPr="00B631DC">
                      <w:rPr>
                        <w:rFonts w:ascii="Aptos" w:eastAsia="Aptos" w:hAnsi="Aptos" w:cs="Aptos"/>
                        <w:noProof/>
                        <w:color w:val="000000"/>
                        <w:sz w:val="20"/>
                        <w:szCs w:val="20"/>
                      </w:rPr>
                      <w:t>Official Use Only</w:t>
                    </w:r>
                  </w:p>
                </w:txbxContent>
              </v:textbox>
              <w10:wrap anchorx="page" anchory="page"/>
            </v:shape>
          </w:pict>
        </mc:Fallback>
      </mc:AlternateContent>
    </w:r>
    <w:r w:rsidR="00E8717D">
      <w:rPr>
        <w:noProof/>
      </w:rPr>
      <mc:AlternateContent>
        <mc:Choice Requires="wps">
          <w:drawing>
            <wp:anchor distT="0" distB="0" distL="0" distR="0" simplePos="0" relativeHeight="251658241" behindDoc="0" locked="0" layoutInCell="1" allowOverlap="1" wp14:anchorId="78B43B7D" wp14:editId="7DE42681">
              <wp:simplePos x="635" y="635"/>
              <wp:positionH relativeFrom="page">
                <wp:align>right</wp:align>
              </wp:positionH>
              <wp:positionV relativeFrom="page">
                <wp:align>bottom</wp:align>
              </wp:positionV>
              <wp:extent cx="1172210" cy="357505"/>
              <wp:effectExtent l="0" t="0" r="0" b="0"/>
              <wp:wrapNone/>
              <wp:docPr id="1352827936"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26313DB" w14:textId="2DFD59E7" w:rsidR="00E8717D" w:rsidRPr="00E8717D" w:rsidRDefault="00E8717D" w:rsidP="00E8717D">
                          <w:pPr>
                            <w:spacing w:after="0"/>
                            <w:rPr>
                              <w:rFonts w:ascii="Aptos" w:eastAsia="Aptos" w:hAnsi="Aptos" w:cs="Aptos"/>
                              <w:noProof/>
                              <w:color w:val="000000"/>
                              <w:sz w:val="20"/>
                              <w:szCs w:val="20"/>
                            </w:rPr>
                          </w:pPr>
                          <w:r w:rsidRPr="00E8717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B43B7D" id="_x0000_s1029" type="#_x0000_t202" alt="Official Use Only" style="position:absolute;margin-left:41.1pt;margin-top:0;width:92.3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UGEgIAACIEAAAOAAAAZHJzL2Uyb0RvYy54bWysU02P0zAQvSPxHyzfaZJCWYiarsquipCq&#10;3ZW6aM+OYzeRbI9lu03Kr2fsNC0snBAXZzwzmY/3npe3g1bkKJzvwFS0mOWUCMOh6cy+ot+fN+8+&#10;UeIDMw1TYERFT8LT29XbN8velmIOLahGOIJFjC97W9E2BFtmmeet0MzPwAqDQQlOs4BXt88ax3qs&#10;rlU2z/OPWQ+usQ648B6992OQrlJ9KQUPj1J6EYiqKM4W0unSWcczWy1ZuXfMth0/j8H+YQrNOoNN&#10;L6XuWWDk4Lo/SumOO/Agw4yDzkDKjou0A25T5K+22bXMirQLguPtBSb//8ryh+POPjkShi8wIIER&#10;kN760qMz7jNIp+MXJyUYRwhPF9jEEAiPPxU383mBIY6x94ubRb6IZbLr39b58FWAJtGoqENaElrs&#10;uPVhTJ1SYjMDm06pRI0yvzmwZvRk1xGjFYZ6IF2Dzafxa2hOuJWDkXBv+abD1lvmwxNzyDBOi6oN&#10;j3hIBX1F4WxR0oL78Td/zEfgMUpJj4qpqEFJU6K+GSQkimsyXDLmiw95ju463YrP+SLezEHfAYqx&#10;wHdheTLR64KaTOlAv6Co17Ebhpjh2LOi9WTehVG/+Ci4WK9TEorJsrA1O8tj6YhZBPR5eGHOnlEP&#10;yNcDTJpi5Svwx9z4p7frQ0AKEjMR3xHNM+woxMTt+dFEpf96T1nXp736CQAA//8DAFBLAwQUAAYA&#10;CAAAACEA/ONEGNwAAAAEAQAADwAAAGRycy9kb3ducmV2LnhtbEyPUUvDMBSF3wX/Q7iCL+LS6RZG&#10;bTrmwAdhDNxEX9Pm2pYlNyXJuu7fm/kyXy4czuGc7xbL0Ro2oA+dIwnTSQYMqXa6o0bC5/7tcQEs&#10;REVaGUco4YwBluXtTaFy7U70gcMuNiyVUMiVhDbGPuc81C1aFSauR0rej/NWxSR9w7VXp1RuDX/K&#10;MsGt6igttKrHdYv1YXe0El4fwle1Ofjz+3bmxPewFqbfCinv78bVC7CIY7yG4YKf0KFMTJU7kg7M&#10;SEiPxL978RYzAaySMBfPwMuC/4cvfwEAAP//AwBQSwECLQAUAAYACAAAACEAtoM4kv4AAADhAQAA&#10;EwAAAAAAAAAAAAAAAAAAAAAAW0NvbnRlbnRfVHlwZXNdLnhtbFBLAQItABQABgAIAAAAIQA4/SH/&#10;1gAAAJQBAAALAAAAAAAAAAAAAAAAAC8BAABfcmVscy8ucmVsc1BLAQItABQABgAIAAAAIQCeziUG&#10;EgIAACIEAAAOAAAAAAAAAAAAAAAAAC4CAABkcnMvZTJvRG9jLnhtbFBLAQItABQABgAIAAAAIQD8&#10;40QY3AAAAAQBAAAPAAAAAAAAAAAAAAAAAGwEAABkcnMvZG93bnJldi54bWxQSwUGAAAAAAQABADz&#10;AAAAdQUAAAAA&#10;" filled="f" stroked="f">
              <v:textbox style="mso-fit-shape-to-text:t" inset="0,0,20pt,15pt">
                <w:txbxContent>
                  <w:p w14:paraId="026313DB" w14:textId="2DFD59E7" w:rsidR="00E8717D" w:rsidRPr="00E8717D" w:rsidRDefault="00E8717D" w:rsidP="00E8717D">
                    <w:pPr>
                      <w:spacing w:after="0"/>
                      <w:rPr>
                        <w:rFonts w:ascii="Aptos" w:eastAsia="Aptos" w:hAnsi="Aptos" w:cs="Aptos"/>
                        <w:noProof/>
                        <w:color w:val="000000"/>
                        <w:sz w:val="20"/>
                        <w:szCs w:val="20"/>
                      </w:rPr>
                    </w:pPr>
                    <w:r w:rsidRPr="00E8717D">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6FCE" w14:textId="3459F680" w:rsidR="00823ADD" w:rsidRPr="009A4940" w:rsidRDefault="00E8717D" w:rsidP="00823ADD">
    <w:pPr>
      <w:jc w:val="right"/>
      <w:rPr>
        <w:sz w:val="18"/>
        <w:szCs w:val="18"/>
      </w:rPr>
    </w:pPr>
    <w:r>
      <w:rPr>
        <w:noProof/>
        <w:sz w:val="18"/>
        <w:szCs w:val="18"/>
      </w:rPr>
      <mc:AlternateContent>
        <mc:Choice Requires="wps">
          <w:drawing>
            <wp:anchor distT="0" distB="0" distL="0" distR="0" simplePos="0" relativeHeight="251658242" behindDoc="0" locked="0" layoutInCell="1" allowOverlap="1" wp14:anchorId="5E9F51ED" wp14:editId="35E0C3F2">
              <wp:simplePos x="0" y="0"/>
              <wp:positionH relativeFrom="page">
                <wp:posOffset>7560310</wp:posOffset>
              </wp:positionH>
              <wp:positionV relativeFrom="page">
                <wp:posOffset>6870296</wp:posOffset>
              </wp:positionV>
              <wp:extent cx="1172210" cy="357505"/>
              <wp:effectExtent l="0" t="0" r="0" b="0"/>
              <wp:wrapNone/>
              <wp:docPr id="5278136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33DC64C7" w14:textId="357C9B9B" w:rsidR="00E8717D" w:rsidRPr="00E8717D" w:rsidRDefault="00A427A2" w:rsidP="00E8717D">
                          <w:pPr>
                            <w:spacing w:after="0"/>
                            <w:rPr>
                              <w:rFonts w:ascii="Aptos" w:eastAsia="Aptos" w:hAnsi="Aptos" w:cs="Aptos"/>
                              <w:noProof/>
                              <w:color w:val="000000"/>
                              <w:sz w:val="20"/>
                              <w:szCs w:val="20"/>
                            </w:rPr>
                          </w:pPr>
                          <w:r>
                            <w:rPr>
                              <w:rFonts w:ascii="Aptos" w:eastAsia="Aptos" w:hAnsi="Aptos" w:cs="Aptos"/>
                              <w:noProof/>
                              <w:color w:val="000000"/>
                              <w:sz w:val="20"/>
                              <w:szCs w:val="20"/>
                            </w:rPr>
                            <w:t>Только для служебного пользования</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E9F51ED" id="_x0000_t202" coordsize="21600,21600" o:spt="202" path="m,l,21600r21600,l21600,xe">
              <v:stroke joinstyle="miter"/>
              <v:path gradientshapeok="t" o:connecttype="rect"/>
            </v:shapetype>
            <v:shape id="_x0000_s1030" type="#_x0000_t202" alt="Official Use Only" style="position:absolute;left:0;text-align:left;margin-left:595.3pt;margin-top:540.95pt;width:92.3pt;height:28.15pt;z-index:25165824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MLFAIAACIEAAAOAAAAZHJzL2Uyb0RvYy54bWysU01v2zAMvQ/YfxB0X2xnzdoacYqsRYYB&#10;QVsgLXpWZCk2IImCpMTOfv0oOU62bqdhF5kiaX689zS/67UiB+F8C6aixSSnRBgOdWt2FX19WX26&#10;ocQHZmqmwIiKHoWnd4uPH+adLcUUGlC1cASLGF92tqJNCLbMMs8boZmfgBUGgxKcZgGvbpfVjnVY&#10;Xatsmudfsg5cbR1w4T16H4YgXaT6UgoenqT0IhBVUZwtpNOlcxvPbDFn5c4x27T8NAb7hyk0aw02&#10;PZd6YIGRvWv/KKVb7sCDDBMOOgMpWy7SDrhNkb/bZtMwK9IuCI63Z5j8/yvLHw8b++xI6L9CjwRG&#10;QDrrS4/OuE8vnY5fnJRgHCE8nmETfSA8/lRcT6cFhjjGPs+uZ/kslskuf1vnwzcBmkSjog5pSWix&#10;w9qHIXVMic0MrFqlEjXK/ObAmtGTXUaMVui3PWnril6N42+hPuJWDgbCveWrFluvmQ/PzCHDOC2q&#10;NjzhIRV0FYWTRUkD7sff/DEfgccoJR0qpqIGJU2J+m6QkCiu0XDJmM6u8hzd23QrbvNZvJm9vgcU&#10;Y4HvwvJkotcFNZrSgX5DUS9jNwwxw7FnRbejeR8G/eKj4GK5TEkoJsvC2mwsj6UjZhHQl/6NOXtC&#10;PSBfjzBqipXvwB9y45/eLvcBKUjMRHwHNE+woxATt6dHE5X+6z1lXZ724icAAAD//wMAUEsDBBQA&#10;BgAIAAAAIQDxefhS5AAAAA8BAAAPAAAAZHJzL2Rvd25yZXYueG1sTI9RS8MwFIXfBf9DuIIv4pJ2&#10;mnW16dCBD4IMnENf0za2ZclNSbKu+/emT/p2D+fj3HOKzWQ0GZXzvUUByYIBUVjbpsdWwOHz9T4D&#10;4oPERmqLSsBFediU11eFzBt7xg817kNLYgj6XAroQhhySn3dKSP9wg4Ko/djnZEhStfSxslzDDea&#10;poxxamSP8UMnB7XtVH3cn4yAlzv/Vb0f3eVt92D597jlethxIW5vpucnIEFN4Q+GuX6sDmXsVNkT&#10;Np7oqJM145GNF8uSNZCZWa4eUyDV7C6zFGhZ0P87yl8AAAD//wMAUEsBAi0AFAAGAAgAAAAhALaD&#10;OJL+AAAA4QEAABMAAAAAAAAAAAAAAAAAAAAAAFtDb250ZW50X1R5cGVzXS54bWxQSwECLQAUAAYA&#10;CAAAACEAOP0h/9YAAACUAQAACwAAAAAAAAAAAAAAAAAvAQAAX3JlbHMvLnJlbHNQSwECLQAUAAYA&#10;CAAAACEAzG1DCxQCAAAiBAAADgAAAAAAAAAAAAAAAAAuAgAAZHJzL2Uyb0RvYy54bWxQSwECLQAU&#10;AAYACAAAACEA8Xn4UuQAAAAPAQAADwAAAAAAAAAAAAAAAABuBAAAZHJzL2Rvd25yZXYueG1sUEsF&#10;BgAAAAAEAAQA8wAAAH8FAAAAAA==&#10;" filled="f" stroked="f">
              <v:textbox style="mso-fit-shape-to-text:t" inset="0,0,20pt,15pt">
                <w:txbxContent>
                  <w:p w14:paraId="33DC64C7" w14:textId="357C9B9B" w:rsidR="00E8717D" w:rsidRPr="00E8717D" w:rsidRDefault="00A427A2" w:rsidP="00E8717D">
                    <w:pPr>
                      <w:spacing w:after="0"/>
                      <w:rPr>
                        <w:rFonts w:ascii="Aptos" w:eastAsia="Aptos" w:hAnsi="Aptos" w:cs="Aptos"/>
                        <w:noProof/>
                        <w:color w:val="000000"/>
                        <w:sz w:val="20"/>
                        <w:szCs w:val="20"/>
                      </w:rPr>
                    </w:pPr>
                    <w:r>
                      <w:rPr>
                        <w:rFonts w:ascii="Aptos" w:eastAsia="Aptos" w:hAnsi="Aptos" w:cs="Aptos"/>
                        <w:noProof/>
                        <w:color w:val="000000"/>
                        <w:sz w:val="20"/>
                        <w:szCs w:val="20"/>
                      </w:rPr>
                      <w:t>Только для служебного пользования</w:t>
                    </w:r>
                  </w:p>
                </w:txbxContent>
              </v:textbox>
              <w10:wrap anchorx="page" anchory="page"/>
            </v:shape>
          </w:pict>
        </mc:Fallback>
      </mc:AlternateContent>
    </w:r>
    <w:r w:rsidR="00823ADD" w:rsidRPr="009A4940">
      <w:rPr>
        <w:sz w:val="18"/>
        <w:szCs w:val="18"/>
      </w:rPr>
      <w:fldChar w:fldCharType="begin"/>
    </w:r>
    <w:r w:rsidR="00823ADD" w:rsidRPr="009A4940">
      <w:rPr>
        <w:sz w:val="18"/>
        <w:szCs w:val="18"/>
      </w:rPr>
      <w:instrText>PAGE   \* MERGEFORMAT</w:instrText>
    </w:r>
    <w:r w:rsidR="00823ADD" w:rsidRPr="009A4940">
      <w:rPr>
        <w:sz w:val="18"/>
        <w:szCs w:val="18"/>
      </w:rPr>
      <w:fldChar w:fldCharType="separate"/>
    </w:r>
    <w:r w:rsidR="00896449" w:rsidRPr="009A4940">
      <w:rPr>
        <w:noProof/>
        <w:sz w:val="18"/>
        <w:szCs w:val="18"/>
      </w:rPr>
      <w:t>40</w:t>
    </w:r>
    <w:r w:rsidR="00823ADD" w:rsidRPr="009A4940">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8072" w14:textId="1E1408B2" w:rsidR="00E8717D" w:rsidRDefault="00B631DC">
    <w:pPr>
      <w:pStyle w:val="a3"/>
    </w:pPr>
    <w:r>
      <w:rPr>
        <w:noProof/>
      </w:rPr>
      <mc:AlternateContent>
        <mc:Choice Requires="wps">
          <w:drawing>
            <wp:anchor distT="0" distB="0" distL="0" distR="0" simplePos="0" relativeHeight="251658248" behindDoc="0" locked="0" layoutInCell="1" allowOverlap="1" wp14:anchorId="214A66A0" wp14:editId="6DB322C3">
              <wp:simplePos x="635" y="635"/>
              <wp:positionH relativeFrom="page">
                <wp:align>right</wp:align>
              </wp:positionH>
              <wp:positionV relativeFrom="page">
                <wp:align>bottom</wp:align>
              </wp:positionV>
              <wp:extent cx="1172210" cy="357505"/>
              <wp:effectExtent l="0" t="0" r="0" b="0"/>
              <wp:wrapNone/>
              <wp:docPr id="157691636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72565C3A" w14:textId="761D01C5" w:rsidR="00B631DC" w:rsidRPr="00B631DC" w:rsidRDefault="00B631DC" w:rsidP="00B631DC">
                          <w:pPr>
                            <w:spacing w:after="0"/>
                            <w:rPr>
                              <w:rFonts w:ascii="Aptos" w:eastAsia="Aptos" w:hAnsi="Aptos" w:cs="Aptos"/>
                              <w:noProof/>
                              <w:color w:val="000000"/>
                              <w:sz w:val="20"/>
                              <w:szCs w:val="20"/>
                            </w:rPr>
                          </w:pPr>
                          <w:r w:rsidRPr="00B631D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14A66A0" id="_x0000_t202" coordsize="21600,21600" o:spt="202" path="m,l,21600r21600,l21600,xe">
              <v:stroke joinstyle="miter"/>
              <v:path gradientshapeok="t" o:connecttype="rect"/>
            </v:shapetype>
            <v:shape id="_x0000_s1032" type="#_x0000_t202" alt="Official Use Only" style="position:absolute;margin-left:41.1pt;margin-top:0;width:92.3pt;height:28.1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HBEwIAACIEAAAOAAAAZHJzL2Uyb0RvYy54bWysU8tu2zAQvBfoPxC815LcOg/BcuAmcFHA&#10;SAI4Qc40RVoCSC5B0pbcr++Ssuw27anohVrurvYxM5zf9VqRg3C+BVPRYpJTIgyHujW7ir6+rD7d&#10;UOIDMzVTYERFj8LTu8XHD/POlmIKDahaOIJFjC87W9EmBFtmmeeN0MxPwAqDQQlOs4BXt8tqxzqs&#10;rlU2zfOrrANXWwdceI/ehyFIF6m+lIKHJym9CERVFGcL6XTp3MYzW8xZuXPMNi0/jcH+YQrNWoNN&#10;z6UeWGBk79o/SumWO/Agw4SDzkDKlou0A25T5O+22TTMirQLguPtGSb//8ryx8PGPjsS+q/QI4ER&#10;kM760qMz7tNLp+MXJyUYRwiPZ9hEHwiPPxXX02mBIY6xz7PrWT6LZbLL39b58E2AJtGoqENaElrs&#10;sPZhSB1TYjMDq1apRI0yvzmwZvRklxGjFfptT9q6olfj+Fuoj7iVg4Fwb/mqxdZr5sMzc8gwTouq&#10;DU94SAVdReFkUdKA+/E3f8xH4DFKSYeKqahBSVOivhskJIprNFwyprMveY7ubboVt/ks3sxe3wOK&#10;scB3YXky0euCGk3pQL+hqJexG4aY4dizotvRvA+DfvFRcLFcpiQUk2VhbTaWx9IRswjoS//GnD2h&#10;HpCvRxg1xcp34A+58U9vl/uAFCRmIr4DmifYUYiJ29OjiUr/9Z6yLk978RM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XQx&#10;wRMCAAAiBAAADgAAAAAAAAAAAAAAAAAuAgAAZHJzL2Uyb0RvYy54bWxQSwECLQAUAAYACAAAACEA&#10;/ONEGNwAAAAEAQAADwAAAAAAAAAAAAAAAABtBAAAZHJzL2Rvd25yZXYueG1sUEsFBgAAAAAEAAQA&#10;8wAAAHYFAAAAAA==&#10;" filled="f" stroked="f">
              <v:textbox style="mso-fit-shape-to-text:t" inset="0,0,20pt,15pt">
                <w:txbxContent>
                  <w:p w14:paraId="72565C3A" w14:textId="761D01C5" w:rsidR="00B631DC" w:rsidRPr="00B631DC" w:rsidRDefault="00B631DC" w:rsidP="00B631DC">
                    <w:pPr>
                      <w:spacing w:after="0"/>
                      <w:rPr>
                        <w:rFonts w:ascii="Aptos" w:eastAsia="Aptos" w:hAnsi="Aptos" w:cs="Aptos"/>
                        <w:noProof/>
                        <w:color w:val="000000"/>
                        <w:sz w:val="20"/>
                        <w:szCs w:val="20"/>
                      </w:rPr>
                    </w:pPr>
                    <w:r w:rsidRPr="00B631DC">
                      <w:rPr>
                        <w:rFonts w:ascii="Aptos" w:eastAsia="Aptos" w:hAnsi="Aptos" w:cs="Aptos"/>
                        <w:noProof/>
                        <w:color w:val="000000"/>
                        <w:sz w:val="20"/>
                        <w:szCs w:val="20"/>
                      </w:rPr>
                      <w:t>Official Use Only</w:t>
                    </w:r>
                  </w:p>
                </w:txbxContent>
              </v:textbox>
              <w10:wrap anchorx="page" anchory="page"/>
            </v:shape>
          </w:pict>
        </mc:Fallback>
      </mc:AlternateContent>
    </w:r>
    <w:r w:rsidR="00E8717D">
      <w:rPr>
        <w:noProof/>
      </w:rPr>
      <mc:AlternateContent>
        <mc:Choice Requires="wps">
          <w:drawing>
            <wp:anchor distT="0" distB="0" distL="0" distR="0" simplePos="0" relativeHeight="251658240" behindDoc="0" locked="0" layoutInCell="1" allowOverlap="1" wp14:anchorId="019E6777" wp14:editId="1D76FD8D">
              <wp:simplePos x="635" y="635"/>
              <wp:positionH relativeFrom="page">
                <wp:align>right</wp:align>
              </wp:positionH>
              <wp:positionV relativeFrom="page">
                <wp:align>bottom</wp:align>
              </wp:positionV>
              <wp:extent cx="1172210" cy="357505"/>
              <wp:effectExtent l="0" t="0" r="0" b="0"/>
              <wp:wrapNone/>
              <wp:docPr id="73379085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0EE7C490" w14:textId="6C6C947A" w:rsidR="00E8717D" w:rsidRPr="00E8717D" w:rsidRDefault="00E8717D" w:rsidP="00E8717D">
                          <w:pPr>
                            <w:spacing w:after="0"/>
                            <w:rPr>
                              <w:rFonts w:ascii="Aptos" w:eastAsia="Aptos" w:hAnsi="Aptos" w:cs="Aptos"/>
                              <w:noProof/>
                              <w:color w:val="000000"/>
                              <w:sz w:val="20"/>
                              <w:szCs w:val="20"/>
                            </w:rPr>
                          </w:pPr>
                          <w:r w:rsidRPr="00E8717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19E6777" id="_x0000_s1033"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JEwIAACIEAAAOAAAAZHJzL2Uyb0RvYy54bWysU01v2zAMvQ/YfxB0X2xny7IZcYqsRYYB&#10;QVsgLXpWZCk2IImCpMTOfv0oOU62rqdhF5kiaX6897S46bUiR+F8C6aixSSnRBgOdWv2FX1+Wn/4&#10;QokPzNRMgREVPQlPb5bv3y06W4opNKBq4QgWMb7sbEWbEGyZZZ43QjM/ASsMBiU4zQJe3T6rHeuw&#10;ulbZNM8/Zx242jrgwnv03g1Bukz1pRQ8PEjpRSCqojhbSKdL5y6e2XLByr1jtmn5eQz2D1No1hps&#10;eil1xwIjB9f+VUq33IEHGSYcdAZStlykHXCbIn+1zbZhVqRdEBxvLzD5/1eW3x+39tGR0H+DHgmM&#10;gHTWlx6dcZ9eOh2/OCnBOEJ4usAm+kB4/KmYT6cFhjjGPs7ms3wWy2TXv63z4bsATaJRUYe0JLTY&#10;cePDkDqmxGYG1q1SiRpl/nBgzejJriNGK/S7nrR1Refj+DuoT7iVg4Fwb/m6xdYb5sMjc8gwTouq&#10;DQ94SAVdReFsUdKA+/mWP+Yj8BilpEPFVNSgpClRPwwSEsU1Gi4Z09mnPEf3Lt2Kr/ks3sxB3wKK&#10;scB3YXky0euCGk3pQL+gqFexG4aY4dizorvRvA2DfvFRcLFapSQUk2VhY7aWx9IRswjoU//CnD2j&#10;HpCvexg1xcpX4A+58U9vV4eAFCRmIr4DmmfYUYiJ2/OjiUr//Z6yrk97+Qs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nfuw&#10;SRMCAAAiBAAADgAAAAAAAAAAAAAAAAAuAgAAZHJzL2Uyb0RvYy54bWxQSwECLQAUAAYACAAAACEA&#10;/ONEGNwAAAAEAQAADwAAAAAAAAAAAAAAAABtBAAAZHJzL2Rvd25yZXYueG1sUEsFBgAAAAAEAAQA&#10;8wAAAHYFAAAAAA==&#10;" filled="f" stroked="f">
              <v:textbox style="mso-fit-shape-to-text:t" inset="0,0,20pt,15pt">
                <w:txbxContent>
                  <w:p w14:paraId="0EE7C490" w14:textId="6C6C947A" w:rsidR="00E8717D" w:rsidRPr="00E8717D" w:rsidRDefault="00E8717D" w:rsidP="00E8717D">
                    <w:pPr>
                      <w:spacing w:after="0"/>
                      <w:rPr>
                        <w:rFonts w:ascii="Aptos" w:eastAsia="Aptos" w:hAnsi="Aptos" w:cs="Aptos"/>
                        <w:noProof/>
                        <w:color w:val="000000"/>
                        <w:sz w:val="20"/>
                        <w:szCs w:val="20"/>
                      </w:rPr>
                    </w:pPr>
                    <w:r w:rsidRPr="00E8717D">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5705C" w14:textId="77777777" w:rsidR="00EC066E" w:rsidRDefault="00EC066E" w:rsidP="00354CDE">
      <w:pPr>
        <w:spacing w:after="0" w:line="240" w:lineRule="auto"/>
      </w:pPr>
      <w:r>
        <w:separator/>
      </w:r>
    </w:p>
  </w:footnote>
  <w:footnote w:type="continuationSeparator" w:id="0">
    <w:p w14:paraId="4F897D52" w14:textId="77777777" w:rsidR="00EC066E" w:rsidRDefault="00EC066E" w:rsidP="00354CDE">
      <w:pPr>
        <w:spacing w:after="0" w:line="240" w:lineRule="auto"/>
      </w:pPr>
      <w:r>
        <w:continuationSeparator/>
      </w:r>
    </w:p>
  </w:footnote>
  <w:footnote w:type="continuationNotice" w:id="1">
    <w:p w14:paraId="6735FCD4" w14:textId="77777777" w:rsidR="00EC066E" w:rsidRDefault="00EC066E">
      <w:pPr>
        <w:spacing w:after="0" w:line="240" w:lineRule="auto"/>
      </w:pPr>
    </w:p>
  </w:footnote>
  <w:footnote w:id="2">
    <w:p w14:paraId="057CEB2B" w14:textId="774413A6" w:rsidR="00FE1583" w:rsidRPr="00355EF6" w:rsidRDefault="007B056E">
      <w:pPr>
        <w:pStyle w:val="a5"/>
        <w:rPr>
          <w:lang w:val="ru-RU"/>
        </w:rPr>
      </w:pPr>
      <w:r>
        <w:rPr>
          <w:rStyle w:val="a7"/>
        </w:rPr>
        <w:footnoteRef/>
      </w:r>
      <w:r w:rsidR="00355EF6" w:rsidRPr="00AD2EAD">
        <w:rPr>
          <w:rFonts w:asciiTheme="minorHAnsi" w:hAnsiTheme="minorHAnsi" w:cstheme="minorHAnsi"/>
          <w:lang w:val="ru-RU"/>
        </w:rPr>
        <w:t>Более подробную информацию об индикаторах проекта можно найти в Документе по оценке проекта по ссылке</w:t>
      </w:r>
      <w:r w:rsidR="00481979" w:rsidRPr="00AD2EAD">
        <w:rPr>
          <w:rFonts w:asciiTheme="minorHAnsi" w:hAnsiTheme="minorHAnsi" w:cstheme="minorHAnsi"/>
          <w:lang w:val="ru-RU"/>
        </w:rPr>
        <w:t>:</w:t>
      </w:r>
      <w:r w:rsidR="005C506A" w:rsidRPr="00355EF6">
        <w:rPr>
          <w:lang w:val="ru-RU"/>
        </w:rPr>
        <w:t xml:space="preserve"> </w:t>
      </w:r>
      <w:hyperlink r:id="rId1" w:history="1">
        <w:r w:rsidR="00FE1583" w:rsidRPr="005625FF">
          <w:rPr>
            <w:rStyle w:val="aff8"/>
          </w:rPr>
          <w:t>https</w:t>
        </w:r>
        <w:r w:rsidR="00FE1583" w:rsidRPr="00355EF6">
          <w:rPr>
            <w:rStyle w:val="aff8"/>
            <w:lang w:val="ru-RU"/>
          </w:rPr>
          <w:t>://</w:t>
        </w:r>
        <w:r w:rsidR="00FE1583" w:rsidRPr="005625FF">
          <w:rPr>
            <w:rStyle w:val="aff8"/>
          </w:rPr>
          <w:t>documents</w:t>
        </w:r>
        <w:r w:rsidR="00FE1583" w:rsidRPr="00355EF6">
          <w:rPr>
            <w:rStyle w:val="aff8"/>
            <w:lang w:val="ru-RU"/>
          </w:rPr>
          <w:t>1.</w:t>
        </w:r>
        <w:r w:rsidR="00FE1583" w:rsidRPr="005625FF">
          <w:rPr>
            <w:rStyle w:val="aff8"/>
          </w:rPr>
          <w:t>worldbank</w:t>
        </w:r>
        <w:r w:rsidR="00FE1583" w:rsidRPr="00355EF6">
          <w:rPr>
            <w:rStyle w:val="aff8"/>
            <w:lang w:val="ru-RU"/>
          </w:rPr>
          <w:t>.</w:t>
        </w:r>
        <w:r w:rsidR="00FE1583" w:rsidRPr="005625FF">
          <w:rPr>
            <w:rStyle w:val="aff8"/>
          </w:rPr>
          <w:t>org</w:t>
        </w:r>
        <w:r w:rsidR="00FE1583" w:rsidRPr="00355EF6">
          <w:rPr>
            <w:rStyle w:val="aff8"/>
            <w:lang w:val="ru-RU"/>
          </w:rPr>
          <w:t>/</w:t>
        </w:r>
        <w:r w:rsidR="00FE1583" w:rsidRPr="005625FF">
          <w:rPr>
            <w:rStyle w:val="aff8"/>
          </w:rPr>
          <w:t>curated</w:t>
        </w:r>
        <w:r w:rsidR="00FE1583" w:rsidRPr="00355EF6">
          <w:rPr>
            <w:rStyle w:val="aff8"/>
            <w:lang w:val="ru-RU"/>
          </w:rPr>
          <w:t>/</w:t>
        </w:r>
        <w:r w:rsidR="00FE1583" w:rsidRPr="005625FF">
          <w:rPr>
            <w:rStyle w:val="aff8"/>
          </w:rPr>
          <w:t>en</w:t>
        </w:r>
        <w:r w:rsidR="00FE1583" w:rsidRPr="00355EF6">
          <w:rPr>
            <w:rStyle w:val="aff8"/>
            <w:lang w:val="ru-RU"/>
          </w:rPr>
          <w:t>/099040125124013265/</w:t>
        </w:r>
        <w:r w:rsidR="00FE1583" w:rsidRPr="005625FF">
          <w:rPr>
            <w:rStyle w:val="aff8"/>
          </w:rPr>
          <w:t>pdf</w:t>
        </w:r>
        <w:r w:rsidR="00FE1583" w:rsidRPr="00355EF6">
          <w:rPr>
            <w:rStyle w:val="aff8"/>
            <w:lang w:val="ru-RU"/>
          </w:rPr>
          <w:t>/</w:t>
        </w:r>
        <w:r w:rsidR="00FE1583" w:rsidRPr="005625FF">
          <w:rPr>
            <w:rStyle w:val="aff8"/>
          </w:rPr>
          <w:t>BOSIB</w:t>
        </w:r>
        <w:r w:rsidR="00FE1583" w:rsidRPr="00355EF6">
          <w:rPr>
            <w:rStyle w:val="aff8"/>
            <w:lang w:val="ru-RU"/>
          </w:rPr>
          <w:t>-</w:t>
        </w:r>
        <w:r w:rsidR="00FE1583" w:rsidRPr="005625FF">
          <w:rPr>
            <w:rStyle w:val="aff8"/>
          </w:rPr>
          <w:t>c</w:t>
        </w:r>
        <w:r w:rsidR="00FE1583" w:rsidRPr="00355EF6">
          <w:rPr>
            <w:rStyle w:val="aff8"/>
            <w:lang w:val="ru-RU"/>
          </w:rPr>
          <w:t>73</w:t>
        </w:r>
        <w:r w:rsidR="00FE1583" w:rsidRPr="005625FF">
          <w:rPr>
            <w:rStyle w:val="aff8"/>
          </w:rPr>
          <w:t>ad</w:t>
        </w:r>
        <w:r w:rsidR="00FE1583" w:rsidRPr="00355EF6">
          <w:rPr>
            <w:rStyle w:val="aff8"/>
            <w:lang w:val="ru-RU"/>
          </w:rPr>
          <w:t>22</w:t>
        </w:r>
        <w:r w:rsidR="00FE1583" w:rsidRPr="005625FF">
          <w:rPr>
            <w:rStyle w:val="aff8"/>
          </w:rPr>
          <w:t>d</w:t>
        </w:r>
        <w:r w:rsidR="00FE1583" w:rsidRPr="00355EF6">
          <w:rPr>
            <w:rStyle w:val="aff8"/>
            <w:lang w:val="ru-RU"/>
          </w:rPr>
          <w:t>-</w:t>
        </w:r>
        <w:r w:rsidR="00FE1583" w:rsidRPr="005625FF">
          <w:rPr>
            <w:rStyle w:val="aff8"/>
          </w:rPr>
          <w:t>f</w:t>
        </w:r>
        <w:r w:rsidR="00FE1583" w:rsidRPr="00355EF6">
          <w:rPr>
            <w:rStyle w:val="aff8"/>
            <w:lang w:val="ru-RU"/>
          </w:rPr>
          <w:t>867-4</w:t>
        </w:r>
        <w:r w:rsidR="00FE1583" w:rsidRPr="005625FF">
          <w:rPr>
            <w:rStyle w:val="aff8"/>
          </w:rPr>
          <w:t>fb</w:t>
        </w:r>
        <w:r w:rsidR="00FE1583" w:rsidRPr="00355EF6">
          <w:rPr>
            <w:rStyle w:val="aff8"/>
            <w:lang w:val="ru-RU"/>
          </w:rPr>
          <w:t>6-939</w:t>
        </w:r>
        <w:r w:rsidR="00FE1583" w:rsidRPr="005625FF">
          <w:rPr>
            <w:rStyle w:val="aff8"/>
          </w:rPr>
          <w:t>b</w:t>
        </w:r>
        <w:r w:rsidR="00FE1583" w:rsidRPr="00355EF6">
          <w:rPr>
            <w:rStyle w:val="aff8"/>
            <w:lang w:val="ru-RU"/>
          </w:rPr>
          <w:t>-3347</w:t>
        </w:r>
        <w:r w:rsidR="00FE1583" w:rsidRPr="005625FF">
          <w:rPr>
            <w:rStyle w:val="aff8"/>
          </w:rPr>
          <w:t>d</w:t>
        </w:r>
        <w:r w:rsidR="00FE1583" w:rsidRPr="00355EF6">
          <w:rPr>
            <w:rStyle w:val="aff8"/>
            <w:lang w:val="ru-RU"/>
          </w:rPr>
          <w:t>56</w:t>
        </w:r>
        <w:r w:rsidR="00FE1583" w:rsidRPr="005625FF">
          <w:rPr>
            <w:rStyle w:val="aff8"/>
          </w:rPr>
          <w:t>efdfe</w:t>
        </w:r>
        <w:r w:rsidR="00FE1583" w:rsidRPr="00355EF6">
          <w:rPr>
            <w:rStyle w:val="aff8"/>
            <w:lang w:val="ru-RU"/>
          </w:rPr>
          <w:t>.</w:t>
        </w:r>
        <w:r w:rsidR="00FE1583" w:rsidRPr="005625FF">
          <w:rPr>
            <w:rStyle w:val="aff8"/>
          </w:rPr>
          <w: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678B" w14:textId="77777777" w:rsidR="003025F6" w:rsidRDefault="00F56C96">
    <w:pPr>
      <w:pStyle w:val="aff6"/>
    </w:pPr>
    <w:r>
      <w:rPr>
        <w:noProof/>
      </w:rPr>
      <mc:AlternateContent>
        <mc:Choice Requires="wps">
          <w:drawing>
            <wp:anchor distT="0" distB="0" distL="0" distR="0" simplePos="0" relativeHeight="251658243" behindDoc="0" locked="0" layoutInCell="1" allowOverlap="1" wp14:anchorId="1363D941" wp14:editId="69A399CB">
              <wp:simplePos x="635" y="635"/>
              <wp:positionH relativeFrom="page">
                <wp:align>right</wp:align>
              </wp:positionH>
              <wp:positionV relativeFrom="page">
                <wp:align>top</wp:align>
              </wp:positionV>
              <wp:extent cx="1530350" cy="391160"/>
              <wp:effectExtent l="0" t="0" r="0" b="8890"/>
              <wp:wrapNone/>
              <wp:docPr id="181259066" name="Text Box 2"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91160"/>
                      </a:xfrm>
                      <a:prstGeom prst="rect">
                        <a:avLst/>
                      </a:prstGeom>
                      <a:noFill/>
                      <a:ln>
                        <a:noFill/>
                      </a:ln>
                    </wps:spPr>
                    <wps:txbx>
                      <w:txbxContent>
                        <w:p w14:paraId="2878A169" w14:textId="36D4EF8B"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363D941" id="_x0000_t202" coordsize="21600,21600" o:spt="202" path="m,l,21600r21600,l21600,xe">
              <v:stroke joinstyle="miter"/>
              <v:path gradientshapeok="t" o:connecttype="rect"/>
            </v:shapetype>
            <v:shape id="Text Box 2" o:spid="_x0000_s1026" type="#_x0000_t202" alt="*OFFICIAL USE ONLY" style="position:absolute;left:0;text-align:left;margin-left:69.3pt;margin-top:0;width:120.5pt;height:30.8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F5DgIAABsEAAAOAAAAZHJzL2Uyb0RvYy54bWysU1tv2yAUfp+0/4B4X2wnS7VacaqsVaZJ&#10;UVspnfpMMMSWgIOAxM5+/Q7YSbpuT9Ne4Nw4l+98LO56rchRON+CqWgxySkRhkPdmn1Ff7ysP32h&#10;xAdmaqbAiIqehKd3y48fFp0txRQaULVwBJMYX3a2ok0ItswyzxuhmZ+AFQadEpxmAVW3z2rHOsyu&#10;VTbN85usA1dbB1x4j9aHwUmXKb+UgocnKb0IRFUUewvpdOncxTNbLli5d8w2LR/bYP/QhWatwaKX&#10;VA8sMHJw7R+pdMsdeJBhwkFnIGXLRZoBpynyd9NsG2ZFmgXB8fYCk/9/afnjcWufHQn9V+hxgRGQ&#10;zvrSozHO00un442dEvQjhKcLbKIPhMdH81k+m6OLo292WxQ3Cdfs+to6H74J0CQKFXW4loQWO258&#10;wIoYeg6JxQysW6XSapT5zYCB0ZJdW4xS6Hf92PcO6hOO42DYtLd83WLNDfPhmTlcLbaJdA1PeEgF&#10;XUVhlChpwP38mz3GI+LopaRDqlTUIJcpUd8NbiKyKgnFbT7PUXNJm84/51HbnYPMQd8DsrDAD2F5&#10;EmNwUGdROtCvyOZVrIYuZjjWrGg4i/dhIC7+Bi5WqxSELLIsbMzW8pg6ghWRfOlfmbMj3AEX9Qhn&#10;MrHyHepDbHzp7eoQEPu0kgjsgOaINzIwbWr8LZHib/UUdf3Ty18AAAD//wMAUEsDBBQABgAIAAAA&#10;IQCCuxx53AAAAAQBAAAPAAAAZHJzL2Rvd25yZXYueG1sTI9BS8QwEIXvgv8hjOBF3LSrlLU2XURY&#10;cA8eXO3BW9rMtsVmUpJst/33jl708uDxhve+KbazHcSEPvSOFKSrBARS40xPrYKP993tBkSImowe&#10;HKGCBQNsy8uLQufGnekNp0NsBZdQyLWCLsYxlzI0HVodVm5E4uzovNWRrW+l8frM5XaQ6yTJpNU9&#10;8UKnR3zusPk6nKyCavY3r7uH/ctSf/bTkuyru82xUur6an56BBFxjn/H8IPP6FAyU+1OZIIYFPAj&#10;8Vc5W9+nbGsFWZqBLAv5H778BgAA//8DAFBLAQItABQABgAIAAAAIQC2gziS/gAAAOEBAAATAAAA&#10;AAAAAAAAAAAAAAAAAABbQ29udGVudF9UeXBlc10ueG1sUEsBAi0AFAAGAAgAAAAhADj9If/WAAAA&#10;lAEAAAsAAAAAAAAAAAAAAAAALwEAAF9yZWxzLy5yZWxzUEsBAi0AFAAGAAgAAAAhAAMqYXkOAgAA&#10;GwQAAA4AAAAAAAAAAAAAAAAALgIAAGRycy9lMm9Eb2MueG1sUEsBAi0AFAAGAAgAAAAhAIK7HHnc&#10;AAAABAEAAA8AAAAAAAAAAAAAAAAAaAQAAGRycy9kb3ducmV2LnhtbFBLBQYAAAAABAAEAPMAAABx&#10;BQAAAAA=&#10;" filled="f" stroked="f">
              <v:textbox style="mso-fit-shape-to-text:t" inset="0,15pt,20pt,0">
                <w:txbxContent>
                  <w:p w14:paraId="2878A169" w14:textId="36D4EF8B"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B6B1" w14:textId="77777777" w:rsidR="003025F6" w:rsidRDefault="00F56C96">
    <w:pPr>
      <w:pStyle w:val="aff6"/>
    </w:pPr>
    <w:r>
      <w:rPr>
        <w:noProof/>
      </w:rPr>
      <mc:AlternateContent>
        <mc:Choice Requires="wps">
          <w:drawing>
            <wp:anchor distT="0" distB="0" distL="0" distR="0" simplePos="0" relativeHeight="251658244" behindDoc="0" locked="0" layoutInCell="1" allowOverlap="1" wp14:anchorId="60256CDA" wp14:editId="0427B490">
              <wp:simplePos x="1079500" y="450850"/>
              <wp:positionH relativeFrom="page">
                <wp:align>right</wp:align>
              </wp:positionH>
              <wp:positionV relativeFrom="page">
                <wp:align>top</wp:align>
              </wp:positionV>
              <wp:extent cx="1530350" cy="391160"/>
              <wp:effectExtent l="0" t="0" r="0" b="8890"/>
              <wp:wrapNone/>
              <wp:docPr id="2110228127" name="Text Box 3"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91160"/>
                      </a:xfrm>
                      <a:prstGeom prst="rect">
                        <a:avLst/>
                      </a:prstGeom>
                      <a:noFill/>
                      <a:ln>
                        <a:noFill/>
                      </a:ln>
                    </wps:spPr>
                    <wps:txbx>
                      <w:txbxContent>
                        <w:p w14:paraId="0C4C0FD8" w14:textId="1961150E"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w:t>
                          </w:r>
                          <w:r w:rsidR="00A427A2">
                            <w:rPr>
                              <w:rFonts w:ascii="Calibri" w:eastAsia="Calibri" w:hAnsi="Calibri" w:cs="Calibri"/>
                              <w:noProof/>
                              <w:color w:val="000000"/>
                              <w:sz w:val="24"/>
                              <w:szCs w:val="24"/>
                            </w:rPr>
                            <w:t>ТОЛЬКО ДЛЯ СЛУЖЕБНОГО ПОЛЬЗОВАНИЯ</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0256CDA" id="_x0000_t202" coordsize="21600,21600" o:spt="202" path="m,l,21600r21600,l21600,xe">
              <v:stroke joinstyle="miter"/>
              <v:path gradientshapeok="t" o:connecttype="rect"/>
            </v:shapetype>
            <v:shape id="Text Box 3" o:spid="_x0000_s1027" type="#_x0000_t202" alt="*OFFICIAL USE ONLY" style="position:absolute;left:0;text-align:left;margin-left:69.3pt;margin-top:0;width:120.5pt;height:30.8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Q8nEQIAACIEAAAOAAAAZHJzL2Uyb0RvYy54bWysU01v2zAMvQ/YfxB0X2wnS7EacYqsRYYB&#10;QVsgHXpWZCk2YImCxMTOfv0o5avrdhp2kUmR5sd7T7O7wXRsr3xowVa8GOWcKSuhbu224j9elp++&#10;cBZQ2Fp0YFXFDyrwu/nHD7PelWoMDXS18oyK2FD2ruINoiuzLMhGGRFG4JSloAZvBJLrt1ntRU/V&#10;TZeN8/wm68HXzoNUIdDtwzHI56m+1krik9ZBIesqTrNhOn06N/HM5jNRbr1wTStPY4h/mMKI1lLT&#10;S6kHgYLtfPtHKdNKDwE0jiSYDLRupUo70DZF/m6bdSOcSrsQOMFdYAr/r6x83K/ds2c4fIWBCIyA&#10;9C6UgS7jPoP2Jn5pUkZxgvBwgU0NyGT8aTrJJ1MKSYpNboviJuGaXf92PuA3BYZFo+KeaEloif0q&#10;IHWk1HNKbGZh2XZdoqazv11QYrzJriNGC4fNwNr6zfgbqA+0lYcj4cHJZUutVyLgs/DEME1LqsUn&#10;OnQHfcXhZHHWgP/5t/uYT8BTlLOeFFNxS5LmrPtuiZAormQUt/k0J88nbzz9nEdvc06yO3MPJMaC&#10;3oWTyYzJ2J1N7cG8kqgXsRuFhJXUs+J4Nu/xqF96FFItFimJxOQEruzayVg6YhYBfRlehXcn1JH4&#10;eoSzpkT5DvxjbvwzuMUOiYLETMT3iOYJdhJiIuz0aKLS3/op6/q0578AAAD//wMAUEsDBBQABgAI&#10;AAAAIQCCuxx53AAAAAQBAAAPAAAAZHJzL2Rvd25yZXYueG1sTI9BS8QwEIXvgv8hjOBF3LSrlLU2&#10;XURYcA8eXO3BW9rMtsVmUpJst/33jl708uDxhve+KbazHcSEPvSOFKSrBARS40xPrYKP993tBkSI&#10;moweHKGCBQNsy8uLQufGnekNp0NsBZdQyLWCLsYxlzI0HVodVm5E4uzovNWRrW+l8frM5XaQ6yTJ&#10;pNU98UKnR3zusPk6nKyCavY3r7uH/ctSf/bTkuyru82xUur6an56BBFxjn/H8IPP6FAyU+1OZIIY&#10;FPAj8Vc5W9+nbGsFWZqBLAv5H778BgAA//8DAFBLAQItABQABgAIAAAAIQC2gziS/gAAAOEBAAAT&#10;AAAAAAAAAAAAAAAAAAAAAABbQ29udGVudF9UeXBlc10ueG1sUEsBAi0AFAAGAAgAAAAhADj9If/W&#10;AAAAlAEAAAsAAAAAAAAAAAAAAAAALwEAAF9yZWxzLy5yZWxzUEsBAi0AFAAGAAgAAAAhAHDxDycR&#10;AgAAIgQAAA4AAAAAAAAAAAAAAAAALgIAAGRycy9lMm9Eb2MueG1sUEsBAi0AFAAGAAgAAAAhAIK7&#10;HHncAAAABAEAAA8AAAAAAAAAAAAAAAAAawQAAGRycy9kb3ducmV2LnhtbFBLBQYAAAAABAAEAPMA&#10;AAB0BQAAAAA=&#10;" filled="f" stroked="f">
              <v:textbox style="mso-fit-shape-to-text:t" inset="0,15pt,20pt,0">
                <w:txbxContent>
                  <w:p w14:paraId="0C4C0FD8" w14:textId="1961150E"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w:t>
                    </w:r>
                    <w:r w:rsidR="00A427A2">
                      <w:rPr>
                        <w:rFonts w:ascii="Calibri" w:eastAsia="Calibri" w:hAnsi="Calibri" w:cs="Calibri"/>
                        <w:noProof/>
                        <w:color w:val="000000"/>
                        <w:sz w:val="24"/>
                        <w:szCs w:val="24"/>
                      </w:rPr>
                      <w:t>ТОЛЬКО ДЛЯ СЛУЖЕБНОГО ПОЛЬЗОВАНИЯ</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338E" w14:textId="77777777" w:rsidR="003025F6" w:rsidRDefault="00F56C96">
    <w:pPr>
      <w:pStyle w:val="aff6"/>
    </w:pPr>
    <w:r>
      <w:rPr>
        <w:noProof/>
      </w:rPr>
      <mc:AlternateContent>
        <mc:Choice Requires="wps">
          <w:drawing>
            <wp:anchor distT="0" distB="0" distL="0" distR="0" simplePos="0" relativeHeight="251658247" behindDoc="0" locked="0" layoutInCell="1" allowOverlap="1" wp14:anchorId="469C847B" wp14:editId="2DC0632E">
              <wp:simplePos x="635" y="635"/>
              <wp:positionH relativeFrom="page">
                <wp:align>right</wp:align>
              </wp:positionH>
              <wp:positionV relativeFrom="page">
                <wp:align>top</wp:align>
              </wp:positionV>
              <wp:extent cx="1530350" cy="391160"/>
              <wp:effectExtent l="0" t="0" r="0" b="8890"/>
              <wp:wrapNone/>
              <wp:docPr id="1552178034" name="Text Box 1"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91160"/>
                      </a:xfrm>
                      <a:prstGeom prst="rect">
                        <a:avLst/>
                      </a:prstGeom>
                      <a:noFill/>
                      <a:ln>
                        <a:noFill/>
                      </a:ln>
                    </wps:spPr>
                    <wps:txbx>
                      <w:txbxContent>
                        <w:p w14:paraId="7DBE7B6D" w14:textId="0F91FB70"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69C847B" id="_x0000_t202" coordsize="21600,21600" o:spt="202" path="m,l,21600r21600,l21600,xe">
              <v:stroke joinstyle="miter"/>
              <v:path gradientshapeok="t" o:connecttype="rect"/>
            </v:shapetype>
            <v:shape id="Text Box 1" o:spid="_x0000_s1031" type="#_x0000_t202" alt="*OFFICIAL USE ONLY" style="position:absolute;left:0;text-align:left;margin-left:69.3pt;margin-top:0;width:120.5pt;height:30.8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poEwIAACIEAAAOAAAAZHJzL2Uyb0RvYy54bWysU01v2zAMvQ/YfxB0X2wnS7EacYqsRYYB&#10;QVsgHXpWZCk2IImCpMTOfv0oOU66bqdhF5kUaX6897S467UiR+F8C6aixSSnRBgOdWv2Ff3xsv70&#10;hRIfmKmZAiMqehKe3i0/flh0thRTaEDVwhEsYnzZ2Yo2IdgyyzxvhGZ+AlYYDEpwmgV03T6rHeuw&#10;ulbZNM9vsg5cbR1w4T3ePgxBukz1pRQ8PEnpRSCqojhbSKdL5y6e2XLByr1jtmn5eQz2D1No1hps&#10;ein1wAIjB9f+UUq33IEHGSYcdAZStlykHXCbIn+3zbZhVqRdEBxvLzD5/1eWPx639tmR0H+FHgmM&#10;gHTWlx4v4z69dDp+cVKCcYTwdIFN9IHw+NN8ls/mGOIYm90WxU3CNbv+bZ0P3wRoEo2KOqQlocWO&#10;Gx+wI6aOKbGZgXWrVKJGmd8uMDHeZNcRoxX6XU/auqLzcfwd1CfcysFAuLd83WLrDfPhmTlkGKdF&#10;1YYnPKSCrqJwtihpwP38233MR+AxSkmHiqmoQUlTor4bJCSKKxnFbT7P0XPJm84/59HbjUnmoO8B&#10;xVjgu7A8mTE5qNGUDvQrinoVu2GIGY49KxpG8z4M+sVHwcVqlZJQTJaFjdlaHktHzCKgL/0rc/aM&#10;ekC+HmHUFCvfgT/kxj+9XR0CUpCYifgOaJ5hRyEmws6PJir9rZ+yrk97+QsAAP//AwBQSwMEFAAG&#10;AAgAAAAhAIK7HHncAAAABAEAAA8AAABkcnMvZG93bnJldi54bWxMj0FLxDAQhe+C/yGM4EXctKuU&#10;tTZdRFhwDx5c7cFb2sy2xWZSkmy3/feOXvTy4PGG974ptrMdxIQ+9I4UpKsEBFLjTE+tgo/33e0G&#10;RIiajB4coYIFA2zLy4tC58ad6Q2nQ2wFl1DItYIuxjGXMjQdWh1WbkTi7Oi81ZGtb6Xx+szldpDr&#10;JMmk1T3xQqdHfO6w+TqcrIJq9jevu4f9y1J/9tOS7Ku7zbFS6vpqfnoEEXGOf8fwg8/oUDJT7U5k&#10;ghgU8CPxVzlb36dsawVZmoEsC/kfvvwGAAD//wMAUEsBAi0AFAAGAAgAAAAhALaDOJL+AAAA4QEA&#10;ABMAAAAAAAAAAAAAAAAAAAAAAFtDb250ZW50X1R5cGVzXS54bWxQSwECLQAUAAYACAAAACEAOP0h&#10;/9YAAACUAQAACwAAAAAAAAAAAAAAAAAvAQAAX3JlbHMvLnJlbHNQSwECLQAUAAYACAAAACEAc8Sa&#10;aBMCAAAiBAAADgAAAAAAAAAAAAAAAAAuAgAAZHJzL2Uyb0RvYy54bWxQSwECLQAUAAYACAAAACEA&#10;grscedwAAAAEAQAADwAAAAAAAAAAAAAAAABtBAAAZHJzL2Rvd25yZXYueG1sUEsFBgAAAAAEAAQA&#10;8wAAAHYFAAAAAA==&#10;" filled="f" stroked="f">
              <v:textbox style="mso-fit-shape-to-text:t" inset="0,15pt,20pt,0">
                <w:txbxContent>
                  <w:p w14:paraId="7DBE7B6D" w14:textId="0F91FB70" w:rsidR="00F56C96" w:rsidRPr="00F56C96" w:rsidRDefault="00F56C96" w:rsidP="00F56C96">
                    <w:pPr>
                      <w:spacing w:after="0"/>
                      <w:rPr>
                        <w:rFonts w:ascii="Calibri" w:eastAsia="Calibri" w:hAnsi="Calibri" w:cs="Calibri"/>
                        <w:noProof/>
                        <w:color w:val="000000"/>
                        <w:sz w:val="24"/>
                        <w:szCs w:val="24"/>
                      </w:rPr>
                    </w:pPr>
                    <w:r w:rsidRPr="00F56C96">
                      <w:rPr>
                        <w:rFonts w:ascii="Calibri" w:eastAsia="Calibri" w:hAnsi="Calibri" w:cs="Calibri"/>
                        <w:noProof/>
                        <w:color w:val="000000"/>
                        <w:sz w:val="24"/>
                        <w:szCs w:val="24"/>
                      </w:rPr>
                      <w:t>*OFFICIAL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3FF"/>
    <w:multiLevelType w:val="multilevel"/>
    <w:tmpl w:val="173A8C7E"/>
    <w:lvl w:ilvl="0">
      <w:start w:val="1"/>
      <w:numFmt w:val="decimal"/>
      <w:pStyle w:val="1"/>
      <w:lvlText w:val="%1."/>
      <w:lvlJc w:val="left"/>
      <w:pPr>
        <w:ind w:left="928" w:hanging="360"/>
      </w:pPr>
      <w:rPr>
        <w:rFonts w:hint="default"/>
        <w:b/>
        <w:bCs/>
        <w:color w:val="auto"/>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3063A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132C9"/>
    <w:multiLevelType w:val="hybridMultilevel"/>
    <w:tmpl w:val="26A26B4C"/>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7FC7754"/>
    <w:multiLevelType w:val="hybridMultilevel"/>
    <w:tmpl w:val="29DAD39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06063AB"/>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E18CF"/>
    <w:multiLevelType w:val="hybridMultilevel"/>
    <w:tmpl w:val="7A84A2B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CD24A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64535"/>
    <w:multiLevelType w:val="hybridMultilevel"/>
    <w:tmpl w:val="827A0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43729B"/>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E3A3E"/>
    <w:multiLevelType w:val="singleLevel"/>
    <w:tmpl w:val="3BF4942E"/>
    <w:lvl w:ilvl="0">
      <w:start w:val="1"/>
      <w:numFmt w:val="decimal"/>
      <w:lvlText w:val="%1)"/>
      <w:legacy w:legacy="1" w:legacySpace="0" w:legacyIndent="259"/>
      <w:lvlJc w:val="left"/>
      <w:rPr>
        <w:rFonts w:ascii="Times New Roman" w:hAnsi="Times New Roman" w:cs="Times New Roman" w:hint="default"/>
      </w:rPr>
    </w:lvl>
  </w:abstractNum>
  <w:abstractNum w:abstractNumId="10" w15:restartNumberingAfterBreak="0">
    <w:nsid w:val="1E1D7CF6"/>
    <w:multiLevelType w:val="hybridMultilevel"/>
    <w:tmpl w:val="27FEA13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A5575C"/>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37E6A"/>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F4A45"/>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F6696"/>
    <w:multiLevelType w:val="multilevel"/>
    <w:tmpl w:val="76A63CE6"/>
    <w:lvl w:ilvl="0">
      <w:start w:val="1"/>
      <w:numFmt w:val="bullet"/>
      <w:lvlText w:val=""/>
      <w:lvlJc w:val="left"/>
      <w:pPr>
        <w:ind w:left="720" w:firstLine="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36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24823F23"/>
    <w:multiLevelType w:val="multilevel"/>
    <w:tmpl w:val="D1BA5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F55788"/>
    <w:multiLevelType w:val="hybridMultilevel"/>
    <w:tmpl w:val="9482D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C45619"/>
    <w:multiLevelType w:val="hybridMultilevel"/>
    <w:tmpl w:val="2922509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C61F56"/>
    <w:multiLevelType w:val="hybridMultilevel"/>
    <w:tmpl w:val="E06C1C14"/>
    <w:lvl w:ilvl="0" w:tplc="A3183858">
      <w:start w:val="1"/>
      <w:numFmt w:val="bullet"/>
      <w:lvlText w:val=""/>
      <w:lvlJc w:val="left"/>
      <w:pPr>
        <w:ind w:left="2160" w:hanging="360"/>
      </w:pPr>
      <w:rPr>
        <w:rFonts w:ascii="Symbol" w:hAnsi="Symbol"/>
      </w:rPr>
    </w:lvl>
    <w:lvl w:ilvl="1" w:tplc="DEE0CC74">
      <w:start w:val="1"/>
      <w:numFmt w:val="bullet"/>
      <w:lvlText w:val=""/>
      <w:lvlJc w:val="left"/>
      <w:pPr>
        <w:ind w:left="2160" w:hanging="360"/>
      </w:pPr>
      <w:rPr>
        <w:rFonts w:ascii="Symbol" w:hAnsi="Symbol"/>
      </w:rPr>
    </w:lvl>
    <w:lvl w:ilvl="2" w:tplc="29002970">
      <w:start w:val="1"/>
      <w:numFmt w:val="bullet"/>
      <w:lvlText w:val=""/>
      <w:lvlJc w:val="left"/>
      <w:pPr>
        <w:ind w:left="2160" w:hanging="360"/>
      </w:pPr>
      <w:rPr>
        <w:rFonts w:ascii="Symbol" w:hAnsi="Symbol"/>
      </w:rPr>
    </w:lvl>
    <w:lvl w:ilvl="3" w:tplc="FA0E96FC">
      <w:start w:val="1"/>
      <w:numFmt w:val="bullet"/>
      <w:lvlText w:val=""/>
      <w:lvlJc w:val="left"/>
      <w:pPr>
        <w:ind w:left="2160" w:hanging="360"/>
      </w:pPr>
      <w:rPr>
        <w:rFonts w:ascii="Symbol" w:hAnsi="Symbol"/>
      </w:rPr>
    </w:lvl>
    <w:lvl w:ilvl="4" w:tplc="A7B0A894">
      <w:start w:val="1"/>
      <w:numFmt w:val="bullet"/>
      <w:lvlText w:val=""/>
      <w:lvlJc w:val="left"/>
      <w:pPr>
        <w:ind w:left="2160" w:hanging="360"/>
      </w:pPr>
      <w:rPr>
        <w:rFonts w:ascii="Symbol" w:hAnsi="Symbol"/>
      </w:rPr>
    </w:lvl>
    <w:lvl w:ilvl="5" w:tplc="E98E85FE">
      <w:start w:val="1"/>
      <w:numFmt w:val="bullet"/>
      <w:lvlText w:val=""/>
      <w:lvlJc w:val="left"/>
      <w:pPr>
        <w:ind w:left="2160" w:hanging="360"/>
      </w:pPr>
      <w:rPr>
        <w:rFonts w:ascii="Symbol" w:hAnsi="Symbol"/>
      </w:rPr>
    </w:lvl>
    <w:lvl w:ilvl="6" w:tplc="D5FEF076">
      <w:start w:val="1"/>
      <w:numFmt w:val="bullet"/>
      <w:lvlText w:val=""/>
      <w:lvlJc w:val="left"/>
      <w:pPr>
        <w:ind w:left="2160" w:hanging="360"/>
      </w:pPr>
      <w:rPr>
        <w:rFonts w:ascii="Symbol" w:hAnsi="Symbol"/>
      </w:rPr>
    </w:lvl>
    <w:lvl w:ilvl="7" w:tplc="6A9AFC0E">
      <w:start w:val="1"/>
      <w:numFmt w:val="bullet"/>
      <w:lvlText w:val=""/>
      <w:lvlJc w:val="left"/>
      <w:pPr>
        <w:ind w:left="2160" w:hanging="360"/>
      </w:pPr>
      <w:rPr>
        <w:rFonts w:ascii="Symbol" w:hAnsi="Symbol"/>
      </w:rPr>
    </w:lvl>
    <w:lvl w:ilvl="8" w:tplc="4678E934">
      <w:start w:val="1"/>
      <w:numFmt w:val="bullet"/>
      <w:lvlText w:val=""/>
      <w:lvlJc w:val="left"/>
      <w:pPr>
        <w:ind w:left="2160" w:hanging="360"/>
      </w:pPr>
      <w:rPr>
        <w:rFonts w:ascii="Symbol" w:hAnsi="Symbol"/>
      </w:rPr>
    </w:lvl>
  </w:abstractNum>
  <w:abstractNum w:abstractNumId="19" w15:restartNumberingAfterBreak="0">
    <w:nsid w:val="34304033"/>
    <w:multiLevelType w:val="hybridMultilevel"/>
    <w:tmpl w:val="89A86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945F06"/>
    <w:multiLevelType w:val="hybridMultilevel"/>
    <w:tmpl w:val="12C2DC5E"/>
    <w:lvl w:ilvl="0" w:tplc="E0640018">
      <w:start w:val="1"/>
      <w:numFmt w:val="lowerRoman"/>
      <w:lvlText w:val="(%1)"/>
      <w:lvlJc w:val="left"/>
      <w:pPr>
        <w:ind w:left="360" w:hanging="360"/>
      </w:pPr>
      <w:rPr>
        <w:rFonts w:eastAsia="Times New Roman" w:cs="Arial" w:hint="default"/>
        <w:color w:val="0D0D0D"/>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B072A33"/>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E3D31"/>
    <w:multiLevelType w:val="multilevel"/>
    <w:tmpl w:val="6DE8C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EB5B92"/>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546B6"/>
    <w:multiLevelType w:val="hybridMultilevel"/>
    <w:tmpl w:val="F2FE95B8"/>
    <w:lvl w:ilvl="0" w:tplc="E0640018">
      <w:start w:val="1"/>
      <w:numFmt w:val="lowerRoman"/>
      <w:lvlText w:val="(%1)"/>
      <w:lvlJc w:val="left"/>
      <w:pPr>
        <w:ind w:left="720" w:hanging="360"/>
      </w:pPr>
      <w:rPr>
        <w:rFonts w:eastAsia="Times New Roman" w:cs="Arial"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D66DD"/>
    <w:multiLevelType w:val="hybridMultilevel"/>
    <w:tmpl w:val="EAB4B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8313C1"/>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D743A"/>
    <w:multiLevelType w:val="hybridMultilevel"/>
    <w:tmpl w:val="5992A81E"/>
    <w:lvl w:ilvl="0" w:tplc="346A464A">
      <w:start w:val="1"/>
      <w:numFmt w:val="decimal"/>
      <w:lvlText w:val="%1."/>
      <w:lvlJc w:val="left"/>
      <w:pPr>
        <w:ind w:left="1440" w:hanging="360"/>
      </w:pPr>
    </w:lvl>
    <w:lvl w:ilvl="1" w:tplc="1A42CDE0">
      <w:start w:val="1"/>
      <w:numFmt w:val="decimal"/>
      <w:lvlText w:val="%2."/>
      <w:lvlJc w:val="left"/>
      <w:pPr>
        <w:ind w:left="1440" w:hanging="360"/>
      </w:pPr>
    </w:lvl>
    <w:lvl w:ilvl="2" w:tplc="B32624A8">
      <w:start w:val="1"/>
      <w:numFmt w:val="decimal"/>
      <w:lvlText w:val="%3."/>
      <w:lvlJc w:val="left"/>
      <w:pPr>
        <w:ind w:left="1440" w:hanging="360"/>
      </w:pPr>
    </w:lvl>
    <w:lvl w:ilvl="3" w:tplc="B9D47DF4">
      <w:start w:val="1"/>
      <w:numFmt w:val="decimal"/>
      <w:lvlText w:val="%4."/>
      <w:lvlJc w:val="left"/>
      <w:pPr>
        <w:ind w:left="1440" w:hanging="360"/>
      </w:pPr>
    </w:lvl>
    <w:lvl w:ilvl="4" w:tplc="9C46D8BC">
      <w:start w:val="1"/>
      <w:numFmt w:val="decimal"/>
      <w:lvlText w:val="%5."/>
      <w:lvlJc w:val="left"/>
      <w:pPr>
        <w:ind w:left="1440" w:hanging="360"/>
      </w:pPr>
    </w:lvl>
    <w:lvl w:ilvl="5" w:tplc="4C445FA0">
      <w:start w:val="1"/>
      <w:numFmt w:val="decimal"/>
      <w:lvlText w:val="%6."/>
      <w:lvlJc w:val="left"/>
      <w:pPr>
        <w:ind w:left="1440" w:hanging="360"/>
      </w:pPr>
    </w:lvl>
    <w:lvl w:ilvl="6" w:tplc="0154410E">
      <w:start w:val="1"/>
      <w:numFmt w:val="decimal"/>
      <w:lvlText w:val="%7."/>
      <w:lvlJc w:val="left"/>
      <w:pPr>
        <w:ind w:left="1440" w:hanging="360"/>
      </w:pPr>
    </w:lvl>
    <w:lvl w:ilvl="7" w:tplc="33F23B86">
      <w:start w:val="1"/>
      <w:numFmt w:val="decimal"/>
      <w:lvlText w:val="%8."/>
      <w:lvlJc w:val="left"/>
      <w:pPr>
        <w:ind w:left="1440" w:hanging="360"/>
      </w:pPr>
    </w:lvl>
    <w:lvl w:ilvl="8" w:tplc="DC44D2F6">
      <w:start w:val="1"/>
      <w:numFmt w:val="decimal"/>
      <w:lvlText w:val="%9."/>
      <w:lvlJc w:val="left"/>
      <w:pPr>
        <w:ind w:left="1440" w:hanging="360"/>
      </w:pPr>
    </w:lvl>
  </w:abstractNum>
  <w:abstractNum w:abstractNumId="28" w15:restartNumberingAfterBreak="0">
    <w:nsid w:val="41CA182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817E91"/>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62567A"/>
    <w:multiLevelType w:val="hybridMultilevel"/>
    <w:tmpl w:val="C2C45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7D5834"/>
    <w:multiLevelType w:val="multilevel"/>
    <w:tmpl w:val="1448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AE627A"/>
    <w:multiLevelType w:val="multilevel"/>
    <w:tmpl w:val="79CE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8B6CC9"/>
    <w:multiLevelType w:val="hybridMultilevel"/>
    <w:tmpl w:val="B0E4B0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7D73B71"/>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E56C24"/>
    <w:multiLevelType w:val="hybridMultilevel"/>
    <w:tmpl w:val="C8B68AA6"/>
    <w:lvl w:ilvl="0" w:tplc="7FFA4152">
      <w:start w:val="1"/>
      <w:numFmt w:val="upperRoman"/>
      <w:pStyle w:val="10"/>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EE4E92"/>
    <w:multiLevelType w:val="hybridMultilevel"/>
    <w:tmpl w:val="FA94A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D796697"/>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170530"/>
    <w:multiLevelType w:val="multilevel"/>
    <w:tmpl w:val="7782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12273E"/>
    <w:multiLevelType w:val="hybridMultilevel"/>
    <w:tmpl w:val="5D2CF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F36000F"/>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142286"/>
    <w:multiLevelType w:val="hybridMultilevel"/>
    <w:tmpl w:val="48F41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23A43A0"/>
    <w:multiLevelType w:val="hybridMultilevel"/>
    <w:tmpl w:val="2076B4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3C16537"/>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D2542C"/>
    <w:multiLevelType w:val="multilevel"/>
    <w:tmpl w:val="DD0247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5" w15:restartNumberingAfterBreak="0">
    <w:nsid w:val="56E43BE3"/>
    <w:multiLevelType w:val="multilevel"/>
    <w:tmpl w:val="43CEB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7871B54"/>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D40FFB"/>
    <w:multiLevelType w:val="multilevel"/>
    <w:tmpl w:val="86C0D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6E3E3B"/>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A1524D"/>
    <w:multiLevelType w:val="hybridMultilevel"/>
    <w:tmpl w:val="4D20503E"/>
    <w:lvl w:ilvl="0" w:tplc="D68E9310">
      <w:start w:val="1"/>
      <w:numFmt w:val="decimal"/>
      <w:pStyle w:val="StylePADEdoardo"/>
      <w:lvlText w:val="%1."/>
      <w:lvlJc w:val="left"/>
      <w:pPr>
        <w:ind w:left="720" w:hanging="360"/>
      </w:pPr>
      <w:rPr>
        <w:b w:val="0"/>
        <w:bCs/>
      </w:rPr>
    </w:lvl>
    <w:lvl w:ilvl="1" w:tplc="3B20B902">
      <w:start w:val="1"/>
      <w:numFmt w:val="lowerLetter"/>
      <w:lvlText w:val="%2."/>
      <w:lvlJc w:val="left"/>
      <w:pPr>
        <w:ind w:left="1440" w:hanging="360"/>
      </w:pPr>
    </w:lvl>
    <w:lvl w:ilvl="2" w:tplc="271A85EA">
      <w:numFmt w:val="bullet"/>
      <w:lvlText w:val="•"/>
      <w:lvlJc w:val="left"/>
      <w:pPr>
        <w:ind w:left="2340" w:hanging="360"/>
      </w:pPr>
      <w:rPr>
        <w:rFonts w:ascii="Calibri" w:eastAsiaTheme="minorEastAsia" w:hAnsi="Calibri" w:cs="Calibri" w:hint="default"/>
      </w:rPr>
    </w:lvl>
    <w:lvl w:ilvl="3" w:tplc="C5109A80" w:tentative="1">
      <w:start w:val="1"/>
      <w:numFmt w:val="decimal"/>
      <w:lvlText w:val="%4."/>
      <w:lvlJc w:val="left"/>
      <w:pPr>
        <w:ind w:left="2880" w:hanging="360"/>
      </w:pPr>
    </w:lvl>
    <w:lvl w:ilvl="4" w:tplc="B8120E0A" w:tentative="1">
      <w:start w:val="1"/>
      <w:numFmt w:val="lowerLetter"/>
      <w:lvlText w:val="%5."/>
      <w:lvlJc w:val="left"/>
      <w:pPr>
        <w:ind w:left="3600" w:hanging="360"/>
      </w:pPr>
    </w:lvl>
    <w:lvl w:ilvl="5" w:tplc="FA1454D2" w:tentative="1">
      <w:start w:val="1"/>
      <w:numFmt w:val="lowerRoman"/>
      <w:lvlText w:val="%6."/>
      <w:lvlJc w:val="right"/>
      <w:pPr>
        <w:ind w:left="4320" w:hanging="180"/>
      </w:pPr>
    </w:lvl>
    <w:lvl w:ilvl="6" w:tplc="9386279A">
      <w:start w:val="1"/>
      <w:numFmt w:val="decimal"/>
      <w:lvlText w:val="%7."/>
      <w:lvlJc w:val="left"/>
      <w:pPr>
        <w:ind w:left="5040" w:hanging="360"/>
      </w:pPr>
    </w:lvl>
    <w:lvl w:ilvl="7" w:tplc="81865F26" w:tentative="1">
      <w:start w:val="1"/>
      <w:numFmt w:val="lowerLetter"/>
      <w:lvlText w:val="%8."/>
      <w:lvlJc w:val="left"/>
      <w:pPr>
        <w:ind w:left="5760" w:hanging="360"/>
      </w:pPr>
    </w:lvl>
    <w:lvl w:ilvl="8" w:tplc="C72C7B8A" w:tentative="1">
      <w:start w:val="1"/>
      <w:numFmt w:val="lowerRoman"/>
      <w:lvlText w:val="%9."/>
      <w:lvlJc w:val="right"/>
      <w:pPr>
        <w:ind w:left="6480" w:hanging="180"/>
      </w:pPr>
    </w:lvl>
  </w:abstractNum>
  <w:abstractNum w:abstractNumId="50" w15:restartNumberingAfterBreak="0">
    <w:nsid w:val="65873E6C"/>
    <w:multiLevelType w:val="hybridMultilevel"/>
    <w:tmpl w:val="C9C28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8EF700F"/>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464EFA"/>
    <w:multiLevelType w:val="hybridMultilevel"/>
    <w:tmpl w:val="89A86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B04564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58413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7605D6"/>
    <w:multiLevelType w:val="hybridMultilevel"/>
    <w:tmpl w:val="24C4F3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6FCF1B21"/>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9A3D2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0C4551"/>
    <w:multiLevelType w:val="hybridMultilevel"/>
    <w:tmpl w:val="2FFAF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4470D7F"/>
    <w:multiLevelType w:val="hybridMultilevel"/>
    <w:tmpl w:val="E32EE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475725F"/>
    <w:multiLevelType w:val="hybridMultilevel"/>
    <w:tmpl w:val="E8942D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445C3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9552FB"/>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EB3CC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E6726D"/>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4A7EA7"/>
    <w:multiLevelType w:val="multilevel"/>
    <w:tmpl w:val="50789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C9D636F"/>
    <w:multiLevelType w:val="hybridMultilevel"/>
    <w:tmpl w:val="5BB47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D7D7518"/>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002010"/>
    <w:multiLevelType w:val="multilevel"/>
    <w:tmpl w:val="30A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0"/>
  </w:num>
  <w:num w:numId="2">
    <w:abstractNumId w:val="25"/>
  </w:num>
  <w:num w:numId="3">
    <w:abstractNumId w:val="0"/>
  </w:num>
  <w:num w:numId="4">
    <w:abstractNumId w:val="35"/>
  </w:num>
  <w:num w:numId="5">
    <w:abstractNumId w:val="19"/>
  </w:num>
  <w:num w:numId="6">
    <w:abstractNumId w:val="9"/>
  </w:num>
  <w:num w:numId="7">
    <w:abstractNumId w:val="58"/>
  </w:num>
  <w:num w:numId="8">
    <w:abstractNumId w:val="7"/>
  </w:num>
  <w:num w:numId="9">
    <w:abstractNumId w:val="30"/>
  </w:num>
  <w:num w:numId="10">
    <w:abstractNumId w:val="39"/>
  </w:num>
  <w:num w:numId="11">
    <w:abstractNumId w:val="50"/>
  </w:num>
  <w:num w:numId="12">
    <w:abstractNumId w:val="55"/>
  </w:num>
  <w:num w:numId="13">
    <w:abstractNumId w:val="14"/>
  </w:num>
  <w:num w:numId="14">
    <w:abstractNumId w:val="49"/>
  </w:num>
  <w:num w:numId="15">
    <w:abstractNumId w:val="24"/>
  </w:num>
  <w:num w:numId="16">
    <w:abstractNumId w:val="2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6"/>
  </w:num>
  <w:num w:numId="26">
    <w:abstractNumId w:val="38"/>
  </w:num>
  <w:num w:numId="27">
    <w:abstractNumId w:val="32"/>
  </w:num>
  <w:num w:numId="28">
    <w:abstractNumId w:val="4"/>
  </w:num>
  <w:num w:numId="29">
    <w:abstractNumId w:val="48"/>
  </w:num>
  <w:num w:numId="30">
    <w:abstractNumId w:val="62"/>
  </w:num>
  <w:num w:numId="31">
    <w:abstractNumId w:val="46"/>
  </w:num>
  <w:num w:numId="32">
    <w:abstractNumId w:val="8"/>
  </w:num>
  <w:num w:numId="33">
    <w:abstractNumId w:val="56"/>
  </w:num>
  <w:num w:numId="34">
    <w:abstractNumId w:val="6"/>
  </w:num>
  <w:num w:numId="35">
    <w:abstractNumId w:val="51"/>
  </w:num>
  <w:num w:numId="36">
    <w:abstractNumId w:val="43"/>
  </w:num>
  <w:num w:numId="37">
    <w:abstractNumId w:val="54"/>
  </w:num>
  <w:num w:numId="38">
    <w:abstractNumId w:val="64"/>
  </w:num>
  <w:num w:numId="39">
    <w:abstractNumId w:val="68"/>
  </w:num>
  <w:num w:numId="40">
    <w:abstractNumId w:val="61"/>
  </w:num>
  <w:num w:numId="41">
    <w:abstractNumId w:val="28"/>
  </w:num>
  <w:num w:numId="42">
    <w:abstractNumId w:val="11"/>
  </w:num>
  <w:num w:numId="43">
    <w:abstractNumId w:val="13"/>
  </w:num>
  <w:num w:numId="44">
    <w:abstractNumId w:val="40"/>
  </w:num>
  <w:num w:numId="45">
    <w:abstractNumId w:val="53"/>
  </w:num>
  <w:num w:numId="46">
    <w:abstractNumId w:val="12"/>
  </w:num>
  <w:num w:numId="47">
    <w:abstractNumId w:val="23"/>
  </w:num>
  <w:num w:numId="48">
    <w:abstractNumId w:val="29"/>
  </w:num>
  <w:num w:numId="49">
    <w:abstractNumId w:val="21"/>
  </w:num>
  <w:num w:numId="50">
    <w:abstractNumId w:val="1"/>
  </w:num>
  <w:num w:numId="51">
    <w:abstractNumId w:val="26"/>
  </w:num>
  <w:num w:numId="52">
    <w:abstractNumId w:val="37"/>
  </w:num>
  <w:num w:numId="53">
    <w:abstractNumId w:val="34"/>
  </w:num>
  <w:num w:numId="54">
    <w:abstractNumId w:val="63"/>
  </w:num>
  <w:num w:numId="55">
    <w:abstractNumId w:val="67"/>
  </w:num>
  <w:num w:numId="56">
    <w:abstractNumId w:val="57"/>
  </w:num>
  <w:num w:numId="57">
    <w:abstractNumId w:val="31"/>
  </w:num>
  <w:num w:numId="58">
    <w:abstractNumId w:val="22"/>
  </w:num>
  <w:num w:numId="59">
    <w:abstractNumId w:val="3"/>
  </w:num>
  <w:num w:numId="60">
    <w:abstractNumId w:val="10"/>
  </w:num>
  <w:num w:numId="61">
    <w:abstractNumId w:val="42"/>
  </w:num>
  <w:num w:numId="62">
    <w:abstractNumId w:val="59"/>
  </w:num>
  <w:num w:numId="63">
    <w:abstractNumId w:val="33"/>
  </w:num>
  <w:num w:numId="64">
    <w:abstractNumId w:val="52"/>
  </w:num>
  <w:num w:numId="65">
    <w:abstractNumId w:val="27"/>
  </w:num>
  <w:num w:numId="66">
    <w:abstractNumId w:val="18"/>
  </w:num>
  <w:num w:numId="67">
    <w:abstractNumId w:val="5"/>
  </w:num>
  <w:num w:numId="68">
    <w:abstractNumId w:val="17"/>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47"/>
  </w:num>
  <w:num w:numId="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num>
  <w:num w:numId="74">
    <w:abstractNumId w:val="36"/>
  </w:num>
  <w:num w:numId="75">
    <w:abstractNumId w:val="66"/>
  </w:num>
  <w:num w:numId="76">
    <w:abstractNumId w:val="2"/>
  </w:num>
  <w:num w:numId="77">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CDE"/>
    <w:rsid w:val="00001EE8"/>
    <w:rsid w:val="000112B7"/>
    <w:rsid w:val="00011BEE"/>
    <w:rsid w:val="00011CB6"/>
    <w:rsid w:val="00011E91"/>
    <w:rsid w:val="00011F23"/>
    <w:rsid w:val="0001242B"/>
    <w:rsid w:val="000152C0"/>
    <w:rsid w:val="000158A6"/>
    <w:rsid w:val="000209CD"/>
    <w:rsid w:val="0002165F"/>
    <w:rsid w:val="0002203D"/>
    <w:rsid w:val="00024178"/>
    <w:rsid w:val="00024722"/>
    <w:rsid w:val="00025C3D"/>
    <w:rsid w:val="0002724C"/>
    <w:rsid w:val="0002735F"/>
    <w:rsid w:val="000302B4"/>
    <w:rsid w:val="000347A3"/>
    <w:rsid w:val="0003624D"/>
    <w:rsid w:val="00036868"/>
    <w:rsid w:val="00040EBE"/>
    <w:rsid w:val="00043374"/>
    <w:rsid w:val="0004371A"/>
    <w:rsid w:val="00043727"/>
    <w:rsid w:val="00044292"/>
    <w:rsid w:val="00044399"/>
    <w:rsid w:val="00045198"/>
    <w:rsid w:val="000454D0"/>
    <w:rsid w:val="00045F46"/>
    <w:rsid w:val="00050BF5"/>
    <w:rsid w:val="0005236F"/>
    <w:rsid w:val="000527CB"/>
    <w:rsid w:val="00052F8E"/>
    <w:rsid w:val="00054B08"/>
    <w:rsid w:val="00054B24"/>
    <w:rsid w:val="00055C58"/>
    <w:rsid w:val="00056FED"/>
    <w:rsid w:val="00057F92"/>
    <w:rsid w:val="0006004D"/>
    <w:rsid w:val="00061168"/>
    <w:rsid w:val="000620AA"/>
    <w:rsid w:val="00062B66"/>
    <w:rsid w:val="00064439"/>
    <w:rsid w:val="00065CB7"/>
    <w:rsid w:val="00065D66"/>
    <w:rsid w:val="00065F9A"/>
    <w:rsid w:val="00072764"/>
    <w:rsid w:val="00072A19"/>
    <w:rsid w:val="00073DC2"/>
    <w:rsid w:val="00074D2A"/>
    <w:rsid w:val="00076649"/>
    <w:rsid w:val="00076930"/>
    <w:rsid w:val="00077923"/>
    <w:rsid w:val="00081A5D"/>
    <w:rsid w:val="0008293F"/>
    <w:rsid w:val="00083808"/>
    <w:rsid w:val="00084930"/>
    <w:rsid w:val="00086883"/>
    <w:rsid w:val="00086EAB"/>
    <w:rsid w:val="00090234"/>
    <w:rsid w:val="00090C03"/>
    <w:rsid w:val="00091663"/>
    <w:rsid w:val="00092CFA"/>
    <w:rsid w:val="00094FCE"/>
    <w:rsid w:val="00095A77"/>
    <w:rsid w:val="00096C69"/>
    <w:rsid w:val="00096F5F"/>
    <w:rsid w:val="00097048"/>
    <w:rsid w:val="0009773E"/>
    <w:rsid w:val="000A1737"/>
    <w:rsid w:val="000A1B0B"/>
    <w:rsid w:val="000A2545"/>
    <w:rsid w:val="000A45A9"/>
    <w:rsid w:val="000A7525"/>
    <w:rsid w:val="000A77E8"/>
    <w:rsid w:val="000B08AD"/>
    <w:rsid w:val="000B091B"/>
    <w:rsid w:val="000B22ED"/>
    <w:rsid w:val="000B3B80"/>
    <w:rsid w:val="000B4554"/>
    <w:rsid w:val="000B4F8E"/>
    <w:rsid w:val="000B5810"/>
    <w:rsid w:val="000C19D0"/>
    <w:rsid w:val="000C1E8B"/>
    <w:rsid w:val="000C3947"/>
    <w:rsid w:val="000C41DF"/>
    <w:rsid w:val="000D011F"/>
    <w:rsid w:val="000D4BE1"/>
    <w:rsid w:val="000D5607"/>
    <w:rsid w:val="000E0201"/>
    <w:rsid w:val="000E11CC"/>
    <w:rsid w:val="000E182B"/>
    <w:rsid w:val="000E1EAE"/>
    <w:rsid w:val="000E4936"/>
    <w:rsid w:val="000E7878"/>
    <w:rsid w:val="000F03D9"/>
    <w:rsid w:val="000F079B"/>
    <w:rsid w:val="000F07C6"/>
    <w:rsid w:val="000F0AB7"/>
    <w:rsid w:val="000F1567"/>
    <w:rsid w:val="000F16AE"/>
    <w:rsid w:val="000F19DB"/>
    <w:rsid w:val="000F243A"/>
    <w:rsid w:val="000F2FB3"/>
    <w:rsid w:val="000F3CA6"/>
    <w:rsid w:val="000F4069"/>
    <w:rsid w:val="000F438F"/>
    <w:rsid w:val="000F44B0"/>
    <w:rsid w:val="000F4C0A"/>
    <w:rsid w:val="000F55CD"/>
    <w:rsid w:val="000F6340"/>
    <w:rsid w:val="000F6738"/>
    <w:rsid w:val="000F7499"/>
    <w:rsid w:val="00101E0A"/>
    <w:rsid w:val="00103D65"/>
    <w:rsid w:val="001049CD"/>
    <w:rsid w:val="00105E24"/>
    <w:rsid w:val="00106573"/>
    <w:rsid w:val="00110B74"/>
    <w:rsid w:val="001123DF"/>
    <w:rsid w:val="00114A89"/>
    <w:rsid w:val="00115FC4"/>
    <w:rsid w:val="0011761F"/>
    <w:rsid w:val="0012148E"/>
    <w:rsid w:val="001223B2"/>
    <w:rsid w:val="001245D8"/>
    <w:rsid w:val="00124861"/>
    <w:rsid w:val="001255BC"/>
    <w:rsid w:val="0012560A"/>
    <w:rsid w:val="00130FED"/>
    <w:rsid w:val="00135420"/>
    <w:rsid w:val="00135CF3"/>
    <w:rsid w:val="00136E9B"/>
    <w:rsid w:val="001413AF"/>
    <w:rsid w:val="00142ED1"/>
    <w:rsid w:val="00143F15"/>
    <w:rsid w:val="0014471C"/>
    <w:rsid w:val="0014605D"/>
    <w:rsid w:val="001547FB"/>
    <w:rsid w:val="00154B2E"/>
    <w:rsid w:val="00155B46"/>
    <w:rsid w:val="00155C1C"/>
    <w:rsid w:val="001562D9"/>
    <w:rsid w:val="001572D2"/>
    <w:rsid w:val="00157813"/>
    <w:rsid w:val="0015795A"/>
    <w:rsid w:val="0016161A"/>
    <w:rsid w:val="00163968"/>
    <w:rsid w:val="001639D0"/>
    <w:rsid w:val="00166965"/>
    <w:rsid w:val="00171184"/>
    <w:rsid w:val="001715E7"/>
    <w:rsid w:val="00171726"/>
    <w:rsid w:val="00171D6F"/>
    <w:rsid w:val="001740C9"/>
    <w:rsid w:val="001755A7"/>
    <w:rsid w:val="00175BC0"/>
    <w:rsid w:val="0018145E"/>
    <w:rsid w:val="0018175F"/>
    <w:rsid w:val="00181B77"/>
    <w:rsid w:val="00182404"/>
    <w:rsid w:val="0018402A"/>
    <w:rsid w:val="00186648"/>
    <w:rsid w:val="00186867"/>
    <w:rsid w:val="00187D8F"/>
    <w:rsid w:val="001949C8"/>
    <w:rsid w:val="00195D1C"/>
    <w:rsid w:val="001966FE"/>
    <w:rsid w:val="00196FDD"/>
    <w:rsid w:val="001A1BF8"/>
    <w:rsid w:val="001A3A0F"/>
    <w:rsid w:val="001A5F79"/>
    <w:rsid w:val="001A68D5"/>
    <w:rsid w:val="001A6D70"/>
    <w:rsid w:val="001B0A6B"/>
    <w:rsid w:val="001B1361"/>
    <w:rsid w:val="001B1508"/>
    <w:rsid w:val="001B180A"/>
    <w:rsid w:val="001B1889"/>
    <w:rsid w:val="001B2ACD"/>
    <w:rsid w:val="001B3832"/>
    <w:rsid w:val="001B3885"/>
    <w:rsid w:val="001B47AF"/>
    <w:rsid w:val="001B6E8A"/>
    <w:rsid w:val="001C117D"/>
    <w:rsid w:val="001C323A"/>
    <w:rsid w:val="001C39F5"/>
    <w:rsid w:val="001C3A44"/>
    <w:rsid w:val="001C7D1E"/>
    <w:rsid w:val="001D14CC"/>
    <w:rsid w:val="001D2E14"/>
    <w:rsid w:val="001D3720"/>
    <w:rsid w:val="001D599E"/>
    <w:rsid w:val="001D6095"/>
    <w:rsid w:val="001D6EF9"/>
    <w:rsid w:val="001D702B"/>
    <w:rsid w:val="001D729C"/>
    <w:rsid w:val="001E0115"/>
    <w:rsid w:val="001E1227"/>
    <w:rsid w:val="001E1B9B"/>
    <w:rsid w:val="001E35A2"/>
    <w:rsid w:val="001E5DE8"/>
    <w:rsid w:val="001F192A"/>
    <w:rsid w:val="001F3A09"/>
    <w:rsid w:val="001F6CD8"/>
    <w:rsid w:val="001F7D2C"/>
    <w:rsid w:val="00201D74"/>
    <w:rsid w:val="002074AE"/>
    <w:rsid w:val="00207E34"/>
    <w:rsid w:val="00212E52"/>
    <w:rsid w:val="00215F39"/>
    <w:rsid w:val="00216160"/>
    <w:rsid w:val="00217F2D"/>
    <w:rsid w:val="00225231"/>
    <w:rsid w:val="002270F9"/>
    <w:rsid w:val="002301AD"/>
    <w:rsid w:val="00232ADD"/>
    <w:rsid w:val="00234B41"/>
    <w:rsid w:val="00235990"/>
    <w:rsid w:val="002366E8"/>
    <w:rsid w:val="00240494"/>
    <w:rsid w:val="00240D5B"/>
    <w:rsid w:val="002420DA"/>
    <w:rsid w:val="002428C6"/>
    <w:rsid w:val="00244F9D"/>
    <w:rsid w:val="0025175A"/>
    <w:rsid w:val="00254468"/>
    <w:rsid w:val="0025687D"/>
    <w:rsid w:val="0025698D"/>
    <w:rsid w:val="00260370"/>
    <w:rsid w:val="00262651"/>
    <w:rsid w:val="00263698"/>
    <w:rsid w:val="00263C19"/>
    <w:rsid w:val="00264AEC"/>
    <w:rsid w:val="00265B30"/>
    <w:rsid w:val="00266127"/>
    <w:rsid w:val="00266130"/>
    <w:rsid w:val="00267D18"/>
    <w:rsid w:val="00271AA1"/>
    <w:rsid w:val="002730F3"/>
    <w:rsid w:val="00273743"/>
    <w:rsid w:val="0027680D"/>
    <w:rsid w:val="00276EAE"/>
    <w:rsid w:val="0027777E"/>
    <w:rsid w:val="00280155"/>
    <w:rsid w:val="00280EF7"/>
    <w:rsid w:val="00281061"/>
    <w:rsid w:val="00281FA7"/>
    <w:rsid w:val="002829E9"/>
    <w:rsid w:val="002832E4"/>
    <w:rsid w:val="00286595"/>
    <w:rsid w:val="00291109"/>
    <w:rsid w:val="0029239B"/>
    <w:rsid w:val="00293C99"/>
    <w:rsid w:val="00294B1C"/>
    <w:rsid w:val="002A2FD1"/>
    <w:rsid w:val="002A46E5"/>
    <w:rsid w:val="002A48DD"/>
    <w:rsid w:val="002A57C6"/>
    <w:rsid w:val="002A7FC8"/>
    <w:rsid w:val="002B0632"/>
    <w:rsid w:val="002B168B"/>
    <w:rsid w:val="002B191B"/>
    <w:rsid w:val="002B1C12"/>
    <w:rsid w:val="002B34BD"/>
    <w:rsid w:val="002B47BC"/>
    <w:rsid w:val="002B5CF8"/>
    <w:rsid w:val="002B6189"/>
    <w:rsid w:val="002C2895"/>
    <w:rsid w:val="002C62DF"/>
    <w:rsid w:val="002C779A"/>
    <w:rsid w:val="002C7E72"/>
    <w:rsid w:val="002D187B"/>
    <w:rsid w:val="002D2EAD"/>
    <w:rsid w:val="002D390E"/>
    <w:rsid w:val="002D4655"/>
    <w:rsid w:val="002D7339"/>
    <w:rsid w:val="002D78F8"/>
    <w:rsid w:val="002E5DAB"/>
    <w:rsid w:val="002E7F1A"/>
    <w:rsid w:val="002F0839"/>
    <w:rsid w:val="002F0B57"/>
    <w:rsid w:val="002F0DF6"/>
    <w:rsid w:val="002F19D3"/>
    <w:rsid w:val="002F2637"/>
    <w:rsid w:val="002F6202"/>
    <w:rsid w:val="002F6D01"/>
    <w:rsid w:val="00301D3D"/>
    <w:rsid w:val="003025F6"/>
    <w:rsid w:val="003032C4"/>
    <w:rsid w:val="00304C45"/>
    <w:rsid w:val="00304FE8"/>
    <w:rsid w:val="00305F9E"/>
    <w:rsid w:val="003068F2"/>
    <w:rsid w:val="003074F6"/>
    <w:rsid w:val="00310D18"/>
    <w:rsid w:val="00311136"/>
    <w:rsid w:val="00312D34"/>
    <w:rsid w:val="00313267"/>
    <w:rsid w:val="00313672"/>
    <w:rsid w:val="0031379B"/>
    <w:rsid w:val="003143B7"/>
    <w:rsid w:val="00316D57"/>
    <w:rsid w:val="00317E2C"/>
    <w:rsid w:val="00320CDF"/>
    <w:rsid w:val="00322BEE"/>
    <w:rsid w:val="0032689D"/>
    <w:rsid w:val="0033167E"/>
    <w:rsid w:val="003323D3"/>
    <w:rsid w:val="003327A9"/>
    <w:rsid w:val="00333269"/>
    <w:rsid w:val="00335A63"/>
    <w:rsid w:val="00341C63"/>
    <w:rsid w:val="00342227"/>
    <w:rsid w:val="003448F3"/>
    <w:rsid w:val="0034511E"/>
    <w:rsid w:val="0034546B"/>
    <w:rsid w:val="00347F68"/>
    <w:rsid w:val="00350D99"/>
    <w:rsid w:val="00352CFB"/>
    <w:rsid w:val="00352FA0"/>
    <w:rsid w:val="003545CB"/>
    <w:rsid w:val="00354736"/>
    <w:rsid w:val="00354999"/>
    <w:rsid w:val="00354CDE"/>
    <w:rsid w:val="00355EF6"/>
    <w:rsid w:val="00356147"/>
    <w:rsid w:val="003627CA"/>
    <w:rsid w:val="00371113"/>
    <w:rsid w:val="003711C2"/>
    <w:rsid w:val="0037364C"/>
    <w:rsid w:val="003736FB"/>
    <w:rsid w:val="00373B4A"/>
    <w:rsid w:val="0037490C"/>
    <w:rsid w:val="00375131"/>
    <w:rsid w:val="0037664F"/>
    <w:rsid w:val="00376888"/>
    <w:rsid w:val="0038009C"/>
    <w:rsid w:val="00383682"/>
    <w:rsid w:val="00383BB6"/>
    <w:rsid w:val="00384829"/>
    <w:rsid w:val="00385EDB"/>
    <w:rsid w:val="00386FB2"/>
    <w:rsid w:val="00391899"/>
    <w:rsid w:val="00391F11"/>
    <w:rsid w:val="00394628"/>
    <w:rsid w:val="003A044D"/>
    <w:rsid w:val="003A2F3C"/>
    <w:rsid w:val="003A2F5F"/>
    <w:rsid w:val="003A381F"/>
    <w:rsid w:val="003A4859"/>
    <w:rsid w:val="003A4D49"/>
    <w:rsid w:val="003A6DFD"/>
    <w:rsid w:val="003A6EF4"/>
    <w:rsid w:val="003A7CC0"/>
    <w:rsid w:val="003B1E80"/>
    <w:rsid w:val="003B521C"/>
    <w:rsid w:val="003B7DAF"/>
    <w:rsid w:val="003C018C"/>
    <w:rsid w:val="003C07A0"/>
    <w:rsid w:val="003C2948"/>
    <w:rsid w:val="003C38E8"/>
    <w:rsid w:val="003C3B57"/>
    <w:rsid w:val="003C4856"/>
    <w:rsid w:val="003C4E6F"/>
    <w:rsid w:val="003C66BD"/>
    <w:rsid w:val="003C70BA"/>
    <w:rsid w:val="003C7F31"/>
    <w:rsid w:val="003D0C27"/>
    <w:rsid w:val="003D0C31"/>
    <w:rsid w:val="003D3E00"/>
    <w:rsid w:val="003D462B"/>
    <w:rsid w:val="003D5760"/>
    <w:rsid w:val="003D5F52"/>
    <w:rsid w:val="003D76D6"/>
    <w:rsid w:val="003E142E"/>
    <w:rsid w:val="003E3422"/>
    <w:rsid w:val="003E3B57"/>
    <w:rsid w:val="003E3C60"/>
    <w:rsid w:val="003F442C"/>
    <w:rsid w:val="003F5431"/>
    <w:rsid w:val="003F5B1C"/>
    <w:rsid w:val="003F72E6"/>
    <w:rsid w:val="00402369"/>
    <w:rsid w:val="00404D6C"/>
    <w:rsid w:val="00405071"/>
    <w:rsid w:val="00405804"/>
    <w:rsid w:val="00407031"/>
    <w:rsid w:val="00407FC5"/>
    <w:rsid w:val="004103EE"/>
    <w:rsid w:val="00412699"/>
    <w:rsid w:val="0041427A"/>
    <w:rsid w:val="00415212"/>
    <w:rsid w:val="00415FFE"/>
    <w:rsid w:val="0041664A"/>
    <w:rsid w:val="00422E14"/>
    <w:rsid w:val="004235C4"/>
    <w:rsid w:val="004242DD"/>
    <w:rsid w:val="00424B6E"/>
    <w:rsid w:val="00425087"/>
    <w:rsid w:val="00426A8C"/>
    <w:rsid w:val="00427510"/>
    <w:rsid w:val="004306AD"/>
    <w:rsid w:val="00432F3A"/>
    <w:rsid w:val="00434140"/>
    <w:rsid w:val="00437816"/>
    <w:rsid w:val="004415EC"/>
    <w:rsid w:val="00442A0A"/>
    <w:rsid w:val="00444562"/>
    <w:rsid w:val="0044587B"/>
    <w:rsid w:val="00445EA2"/>
    <w:rsid w:val="00446B73"/>
    <w:rsid w:val="004503EB"/>
    <w:rsid w:val="00450979"/>
    <w:rsid w:val="00451A6B"/>
    <w:rsid w:val="00453800"/>
    <w:rsid w:val="00454656"/>
    <w:rsid w:val="004560BE"/>
    <w:rsid w:val="004563BC"/>
    <w:rsid w:val="004609CC"/>
    <w:rsid w:val="00461E22"/>
    <w:rsid w:val="00463418"/>
    <w:rsid w:val="00466DFC"/>
    <w:rsid w:val="00470140"/>
    <w:rsid w:val="0047102A"/>
    <w:rsid w:val="004724FF"/>
    <w:rsid w:val="00472726"/>
    <w:rsid w:val="00473D56"/>
    <w:rsid w:val="00474D45"/>
    <w:rsid w:val="00474F89"/>
    <w:rsid w:val="0047501D"/>
    <w:rsid w:val="004751C2"/>
    <w:rsid w:val="00475A74"/>
    <w:rsid w:val="00481979"/>
    <w:rsid w:val="004820F9"/>
    <w:rsid w:val="0048433E"/>
    <w:rsid w:val="0049131D"/>
    <w:rsid w:val="0049479F"/>
    <w:rsid w:val="00496322"/>
    <w:rsid w:val="004A052E"/>
    <w:rsid w:val="004A141F"/>
    <w:rsid w:val="004A1D62"/>
    <w:rsid w:val="004A217E"/>
    <w:rsid w:val="004A3DEE"/>
    <w:rsid w:val="004A7FBB"/>
    <w:rsid w:val="004A7FBC"/>
    <w:rsid w:val="004B01E3"/>
    <w:rsid w:val="004B14F2"/>
    <w:rsid w:val="004B254E"/>
    <w:rsid w:val="004B2AD3"/>
    <w:rsid w:val="004B4A04"/>
    <w:rsid w:val="004B70FD"/>
    <w:rsid w:val="004B73F9"/>
    <w:rsid w:val="004C0F3F"/>
    <w:rsid w:val="004C17A2"/>
    <w:rsid w:val="004C32AE"/>
    <w:rsid w:val="004C38FD"/>
    <w:rsid w:val="004C569A"/>
    <w:rsid w:val="004C6429"/>
    <w:rsid w:val="004C6B28"/>
    <w:rsid w:val="004C6BD2"/>
    <w:rsid w:val="004D13B0"/>
    <w:rsid w:val="004D183D"/>
    <w:rsid w:val="004D24AA"/>
    <w:rsid w:val="004D2B9B"/>
    <w:rsid w:val="004D32F8"/>
    <w:rsid w:val="004D5DDD"/>
    <w:rsid w:val="004E043C"/>
    <w:rsid w:val="004E0A1C"/>
    <w:rsid w:val="004E3020"/>
    <w:rsid w:val="004E37D0"/>
    <w:rsid w:val="004E3A42"/>
    <w:rsid w:val="004E4929"/>
    <w:rsid w:val="004E54DC"/>
    <w:rsid w:val="004E77C8"/>
    <w:rsid w:val="004F00D2"/>
    <w:rsid w:val="004F3A77"/>
    <w:rsid w:val="004F492B"/>
    <w:rsid w:val="004F5111"/>
    <w:rsid w:val="004F6AFF"/>
    <w:rsid w:val="005004AC"/>
    <w:rsid w:val="005017BD"/>
    <w:rsid w:val="00503CD5"/>
    <w:rsid w:val="00506317"/>
    <w:rsid w:val="00510134"/>
    <w:rsid w:val="00510C46"/>
    <w:rsid w:val="00511060"/>
    <w:rsid w:val="00514244"/>
    <w:rsid w:val="005145AA"/>
    <w:rsid w:val="00514970"/>
    <w:rsid w:val="00520E07"/>
    <w:rsid w:val="00525A1E"/>
    <w:rsid w:val="005263A6"/>
    <w:rsid w:val="00530980"/>
    <w:rsid w:val="005324E7"/>
    <w:rsid w:val="0053451A"/>
    <w:rsid w:val="00534C3A"/>
    <w:rsid w:val="00535C2A"/>
    <w:rsid w:val="00536527"/>
    <w:rsid w:val="0053677F"/>
    <w:rsid w:val="0053693B"/>
    <w:rsid w:val="00542A8B"/>
    <w:rsid w:val="005430B0"/>
    <w:rsid w:val="00550868"/>
    <w:rsid w:val="0055088C"/>
    <w:rsid w:val="0055297C"/>
    <w:rsid w:val="00552FE1"/>
    <w:rsid w:val="00557C7A"/>
    <w:rsid w:val="00561B48"/>
    <w:rsid w:val="0056546A"/>
    <w:rsid w:val="0057061C"/>
    <w:rsid w:val="005710D1"/>
    <w:rsid w:val="005734C6"/>
    <w:rsid w:val="00574C37"/>
    <w:rsid w:val="0057600E"/>
    <w:rsid w:val="0058164C"/>
    <w:rsid w:val="00584E22"/>
    <w:rsid w:val="00590AD9"/>
    <w:rsid w:val="00590D42"/>
    <w:rsid w:val="005938F2"/>
    <w:rsid w:val="005947B4"/>
    <w:rsid w:val="005961E4"/>
    <w:rsid w:val="00596815"/>
    <w:rsid w:val="005A0C26"/>
    <w:rsid w:val="005A19D3"/>
    <w:rsid w:val="005A1F0F"/>
    <w:rsid w:val="005A57C4"/>
    <w:rsid w:val="005A63F7"/>
    <w:rsid w:val="005A6CEF"/>
    <w:rsid w:val="005B3B31"/>
    <w:rsid w:val="005B4772"/>
    <w:rsid w:val="005B4B17"/>
    <w:rsid w:val="005B56F2"/>
    <w:rsid w:val="005B7ECF"/>
    <w:rsid w:val="005C1184"/>
    <w:rsid w:val="005C155C"/>
    <w:rsid w:val="005C2394"/>
    <w:rsid w:val="005C31F1"/>
    <w:rsid w:val="005C350E"/>
    <w:rsid w:val="005C491E"/>
    <w:rsid w:val="005C4DA5"/>
    <w:rsid w:val="005C506A"/>
    <w:rsid w:val="005C5F1B"/>
    <w:rsid w:val="005C7075"/>
    <w:rsid w:val="005D060B"/>
    <w:rsid w:val="005D0BAF"/>
    <w:rsid w:val="005D2DE4"/>
    <w:rsid w:val="005D48B4"/>
    <w:rsid w:val="005D4B3C"/>
    <w:rsid w:val="005D589A"/>
    <w:rsid w:val="005D66A3"/>
    <w:rsid w:val="005E03C2"/>
    <w:rsid w:val="005E2BB1"/>
    <w:rsid w:val="005E32BF"/>
    <w:rsid w:val="005E5C26"/>
    <w:rsid w:val="005E6750"/>
    <w:rsid w:val="005E776F"/>
    <w:rsid w:val="005F2153"/>
    <w:rsid w:val="005F2FBF"/>
    <w:rsid w:val="005F3618"/>
    <w:rsid w:val="005F5471"/>
    <w:rsid w:val="005F5790"/>
    <w:rsid w:val="005F6917"/>
    <w:rsid w:val="005F7CAF"/>
    <w:rsid w:val="00600C26"/>
    <w:rsid w:val="00601CCD"/>
    <w:rsid w:val="006023EF"/>
    <w:rsid w:val="00603BA3"/>
    <w:rsid w:val="0060758A"/>
    <w:rsid w:val="00607897"/>
    <w:rsid w:val="0061346C"/>
    <w:rsid w:val="0061374D"/>
    <w:rsid w:val="006141F6"/>
    <w:rsid w:val="00615A14"/>
    <w:rsid w:val="00615B9A"/>
    <w:rsid w:val="00616953"/>
    <w:rsid w:val="006169D6"/>
    <w:rsid w:val="006171ED"/>
    <w:rsid w:val="00617A0A"/>
    <w:rsid w:val="00617CF6"/>
    <w:rsid w:val="006207A6"/>
    <w:rsid w:val="00630BD4"/>
    <w:rsid w:val="00630F0A"/>
    <w:rsid w:val="00630FA0"/>
    <w:rsid w:val="00636DE2"/>
    <w:rsid w:val="00640E55"/>
    <w:rsid w:val="00641212"/>
    <w:rsid w:val="006430FE"/>
    <w:rsid w:val="00643942"/>
    <w:rsid w:val="00646029"/>
    <w:rsid w:val="0064719A"/>
    <w:rsid w:val="0065041F"/>
    <w:rsid w:val="00650E01"/>
    <w:rsid w:val="00652EB6"/>
    <w:rsid w:val="00655641"/>
    <w:rsid w:val="006569E9"/>
    <w:rsid w:val="00657AC3"/>
    <w:rsid w:val="00660C0E"/>
    <w:rsid w:val="00661F92"/>
    <w:rsid w:val="00662D31"/>
    <w:rsid w:val="00663258"/>
    <w:rsid w:val="00664313"/>
    <w:rsid w:val="00665A75"/>
    <w:rsid w:val="006662B4"/>
    <w:rsid w:val="00666726"/>
    <w:rsid w:val="0067066A"/>
    <w:rsid w:val="006716E4"/>
    <w:rsid w:val="00674BE6"/>
    <w:rsid w:val="00676D64"/>
    <w:rsid w:val="0067765F"/>
    <w:rsid w:val="00677EFC"/>
    <w:rsid w:val="006820B8"/>
    <w:rsid w:val="0068218A"/>
    <w:rsid w:val="00686F2C"/>
    <w:rsid w:val="006927D1"/>
    <w:rsid w:val="00692C09"/>
    <w:rsid w:val="00694A5E"/>
    <w:rsid w:val="006956CF"/>
    <w:rsid w:val="00695F8A"/>
    <w:rsid w:val="006A12D9"/>
    <w:rsid w:val="006A165C"/>
    <w:rsid w:val="006A2017"/>
    <w:rsid w:val="006A48B8"/>
    <w:rsid w:val="006B551E"/>
    <w:rsid w:val="006B575D"/>
    <w:rsid w:val="006C241C"/>
    <w:rsid w:val="006C4203"/>
    <w:rsid w:val="006C51B8"/>
    <w:rsid w:val="006C71AD"/>
    <w:rsid w:val="006C7F36"/>
    <w:rsid w:val="006D06B4"/>
    <w:rsid w:val="006D2D7E"/>
    <w:rsid w:val="006D3281"/>
    <w:rsid w:val="006D4844"/>
    <w:rsid w:val="006D4C03"/>
    <w:rsid w:val="006D5356"/>
    <w:rsid w:val="006D55EA"/>
    <w:rsid w:val="006E1597"/>
    <w:rsid w:val="006E206D"/>
    <w:rsid w:val="006E5EB1"/>
    <w:rsid w:val="006E660C"/>
    <w:rsid w:val="006E7283"/>
    <w:rsid w:val="006F0EA6"/>
    <w:rsid w:val="006F148A"/>
    <w:rsid w:val="006F5DD1"/>
    <w:rsid w:val="006F7AFC"/>
    <w:rsid w:val="00700A65"/>
    <w:rsid w:val="007011AD"/>
    <w:rsid w:val="00702F8A"/>
    <w:rsid w:val="007036B0"/>
    <w:rsid w:val="00705A0E"/>
    <w:rsid w:val="00706860"/>
    <w:rsid w:val="00707321"/>
    <w:rsid w:val="00707C45"/>
    <w:rsid w:val="00710A2E"/>
    <w:rsid w:val="00710B4C"/>
    <w:rsid w:val="00711234"/>
    <w:rsid w:val="00712F2B"/>
    <w:rsid w:val="00714315"/>
    <w:rsid w:val="00714790"/>
    <w:rsid w:val="0073056E"/>
    <w:rsid w:val="00731117"/>
    <w:rsid w:val="007329B8"/>
    <w:rsid w:val="00734CC2"/>
    <w:rsid w:val="00736FD8"/>
    <w:rsid w:val="007375B0"/>
    <w:rsid w:val="00744719"/>
    <w:rsid w:val="00745297"/>
    <w:rsid w:val="00745653"/>
    <w:rsid w:val="00746C3E"/>
    <w:rsid w:val="007471DB"/>
    <w:rsid w:val="0075414D"/>
    <w:rsid w:val="00754726"/>
    <w:rsid w:val="00755850"/>
    <w:rsid w:val="00757EB2"/>
    <w:rsid w:val="007612CF"/>
    <w:rsid w:val="00762898"/>
    <w:rsid w:val="007650E8"/>
    <w:rsid w:val="007664E3"/>
    <w:rsid w:val="00766C81"/>
    <w:rsid w:val="00767B0E"/>
    <w:rsid w:val="007700DC"/>
    <w:rsid w:val="00770176"/>
    <w:rsid w:val="007707DD"/>
    <w:rsid w:val="00776070"/>
    <w:rsid w:val="0077643D"/>
    <w:rsid w:val="007765CC"/>
    <w:rsid w:val="00776690"/>
    <w:rsid w:val="00781714"/>
    <w:rsid w:val="00786D5A"/>
    <w:rsid w:val="00787DC4"/>
    <w:rsid w:val="007907B9"/>
    <w:rsid w:val="00791702"/>
    <w:rsid w:val="00792D1C"/>
    <w:rsid w:val="00795F49"/>
    <w:rsid w:val="00796945"/>
    <w:rsid w:val="007A0117"/>
    <w:rsid w:val="007A176D"/>
    <w:rsid w:val="007A2D14"/>
    <w:rsid w:val="007A3534"/>
    <w:rsid w:val="007A4CC5"/>
    <w:rsid w:val="007A4F21"/>
    <w:rsid w:val="007A5704"/>
    <w:rsid w:val="007A5B7C"/>
    <w:rsid w:val="007B0242"/>
    <w:rsid w:val="007B056E"/>
    <w:rsid w:val="007B3FB3"/>
    <w:rsid w:val="007B435F"/>
    <w:rsid w:val="007B45CB"/>
    <w:rsid w:val="007B49CC"/>
    <w:rsid w:val="007C12BA"/>
    <w:rsid w:val="007C26A0"/>
    <w:rsid w:val="007C382B"/>
    <w:rsid w:val="007C6592"/>
    <w:rsid w:val="007C6EA5"/>
    <w:rsid w:val="007D1D48"/>
    <w:rsid w:val="007D2471"/>
    <w:rsid w:val="007D2910"/>
    <w:rsid w:val="007D2AFF"/>
    <w:rsid w:val="007D44E4"/>
    <w:rsid w:val="007D6FC8"/>
    <w:rsid w:val="007D774C"/>
    <w:rsid w:val="007E039C"/>
    <w:rsid w:val="007E0AE6"/>
    <w:rsid w:val="007E38A0"/>
    <w:rsid w:val="007E4A9D"/>
    <w:rsid w:val="007E554D"/>
    <w:rsid w:val="007E6410"/>
    <w:rsid w:val="007E6660"/>
    <w:rsid w:val="007E7E2C"/>
    <w:rsid w:val="007F1037"/>
    <w:rsid w:val="007F2FB1"/>
    <w:rsid w:val="007F4AB3"/>
    <w:rsid w:val="007F509C"/>
    <w:rsid w:val="007F7BAC"/>
    <w:rsid w:val="0080121C"/>
    <w:rsid w:val="00802D48"/>
    <w:rsid w:val="008109BB"/>
    <w:rsid w:val="00812D9F"/>
    <w:rsid w:val="00816147"/>
    <w:rsid w:val="00816492"/>
    <w:rsid w:val="008170F9"/>
    <w:rsid w:val="00817516"/>
    <w:rsid w:val="008216EB"/>
    <w:rsid w:val="00823ADD"/>
    <w:rsid w:val="008240A2"/>
    <w:rsid w:val="0082599F"/>
    <w:rsid w:val="00831A50"/>
    <w:rsid w:val="008339B4"/>
    <w:rsid w:val="00833BC4"/>
    <w:rsid w:val="0083405F"/>
    <w:rsid w:val="00834ECB"/>
    <w:rsid w:val="00834FF8"/>
    <w:rsid w:val="00836EF5"/>
    <w:rsid w:val="00837028"/>
    <w:rsid w:val="0083749B"/>
    <w:rsid w:val="00837ECA"/>
    <w:rsid w:val="008403F6"/>
    <w:rsid w:val="0084119F"/>
    <w:rsid w:val="00841B12"/>
    <w:rsid w:val="00843F6B"/>
    <w:rsid w:val="00844470"/>
    <w:rsid w:val="00846AE6"/>
    <w:rsid w:val="008471DC"/>
    <w:rsid w:val="00850902"/>
    <w:rsid w:val="0085175B"/>
    <w:rsid w:val="008540D5"/>
    <w:rsid w:val="008543D7"/>
    <w:rsid w:val="0085658E"/>
    <w:rsid w:val="00856D63"/>
    <w:rsid w:val="00856DEE"/>
    <w:rsid w:val="0086152C"/>
    <w:rsid w:val="008618C5"/>
    <w:rsid w:val="00861D21"/>
    <w:rsid w:val="00861FEE"/>
    <w:rsid w:val="00864DAE"/>
    <w:rsid w:val="00867A96"/>
    <w:rsid w:val="00871F21"/>
    <w:rsid w:val="00872499"/>
    <w:rsid w:val="00872F36"/>
    <w:rsid w:val="00873940"/>
    <w:rsid w:val="00875AEB"/>
    <w:rsid w:val="00876064"/>
    <w:rsid w:val="00877083"/>
    <w:rsid w:val="008771C7"/>
    <w:rsid w:val="008809FE"/>
    <w:rsid w:val="00880A96"/>
    <w:rsid w:val="00880D2F"/>
    <w:rsid w:val="00882E70"/>
    <w:rsid w:val="00884848"/>
    <w:rsid w:val="00886CC2"/>
    <w:rsid w:val="00887F47"/>
    <w:rsid w:val="008908AD"/>
    <w:rsid w:val="0089172A"/>
    <w:rsid w:val="0089529B"/>
    <w:rsid w:val="00895867"/>
    <w:rsid w:val="00896449"/>
    <w:rsid w:val="00896D86"/>
    <w:rsid w:val="008A0B6C"/>
    <w:rsid w:val="008A0BD3"/>
    <w:rsid w:val="008A2BAE"/>
    <w:rsid w:val="008A3130"/>
    <w:rsid w:val="008A58B4"/>
    <w:rsid w:val="008A6D48"/>
    <w:rsid w:val="008A6D6B"/>
    <w:rsid w:val="008B0C87"/>
    <w:rsid w:val="008B1953"/>
    <w:rsid w:val="008B2CB8"/>
    <w:rsid w:val="008B2D13"/>
    <w:rsid w:val="008B4C08"/>
    <w:rsid w:val="008B5183"/>
    <w:rsid w:val="008B594C"/>
    <w:rsid w:val="008C0F30"/>
    <w:rsid w:val="008C1855"/>
    <w:rsid w:val="008C2941"/>
    <w:rsid w:val="008C2D81"/>
    <w:rsid w:val="008C51CD"/>
    <w:rsid w:val="008C73EC"/>
    <w:rsid w:val="008D1D7F"/>
    <w:rsid w:val="008D24BC"/>
    <w:rsid w:val="008D26ED"/>
    <w:rsid w:val="008D2D68"/>
    <w:rsid w:val="008D3E28"/>
    <w:rsid w:val="008D4259"/>
    <w:rsid w:val="008D680E"/>
    <w:rsid w:val="008E015E"/>
    <w:rsid w:val="008E1287"/>
    <w:rsid w:val="008E454B"/>
    <w:rsid w:val="008E6482"/>
    <w:rsid w:val="008E73E3"/>
    <w:rsid w:val="008E7571"/>
    <w:rsid w:val="008E761D"/>
    <w:rsid w:val="008E7DC3"/>
    <w:rsid w:val="008F1CC4"/>
    <w:rsid w:val="008F3036"/>
    <w:rsid w:val="008F3112"/>
    <w:rsid w:val="008F4B87"/>
    <w:rsid w:val="008F7E3D"/>
    <w:rsid w:val="008F7F99"/>
    <w:rsid w:val="008F7FCA"/>
    <w:rsid w:val="009000FA"/>
    <w:rsid w:val="00900303"/>
    <w:rsid w:val="0090135A"/>
    <w:rsid w:val="00902AFF"/>
    <w:rsid w:val="009044C8"/>
    <w:rsid w:val="00904934"/>
    <w:rsid w:val="009051DE"/>
    <w:rsid w:val="00905BA4"/>
    <w:rsid w:val="009100BE"/>
    <w:rsid w:val="00910738"/>
    <w:rsid w:val="009111F9"/>
    <w:rsid w:val="00912D89"/>
    <w:rsid w:val="009178AF"/>
    <w:rsid w:val="00917F24"/>
    <w:rsid w:val="00920117"/>
    <w:rsid w:val="0092012D"/>
    <w:rsid w:val="00922295"/>
    <w:rsid w:val="009222B7"/>
    <w:rsid w:val="00926E1C"/>
    <w:rsid w:val="0092725C"/>
    <w:rsid w:val="00927FF0"/>
    <w:rsid w:val="00933C4B"/>
    <w:rsid w:val="00935B0F"/>
    <w:rsid w:val="00941676"/>
    <w:rsid w:val="00942493"/>
    <w:rsid w:val="00943480"/>
    <w:rsid w:val="00943D52"/>
    <w:rsid w:val="00944900"/>
    <w:rsid w:val="00945379"/>
    <w:rsid w:val="00945CD6"/>
    <w:rsid w:val="00946596"/>
    <w:rsid w:val="00947A9E"/>
    <w:rsid w:val="00951F80"/>
    <w:rsid w:val="00952256"/>
    <w:rsid w:val="00954203"/>
    <w:rsid w:val="00954D59"/>
    <w:rsid w:val="0095506A"/>
    <w:rsid w:val="009556F0"/>
    <w:rsid w:val="00956023"/>
    <w:rsid w:val="00956D94"/>
    <w:rsid w:val="00957486"/>
    <w:rsid w:val="009579E6"/>
    <w:rsid w:val="00961360"/>
    <w:rsid w:val="00962BD9"/>
    <w:rsid w:val="009633F1"/>
    <w:rsid w:val="0096482D"/>
    <w:rsid w:val="009653C8"/>
    <w:rsid w:val="00965DD6"/>
    <w:rsid w:val="00966FF3"/>
    <w:rsid w:val="0097113F"/>
    <w:rsid w:val="00972292"/>
    <w:rsid w:val="00975A69"/>
    <w:rsid w:val="0097673E"/>
    <w:rsid w:val="00980A79"/>
    <w:rsid w:val="00986BC6"/>
    <w:rsid w:val="00991695"/>
    <w:rsid w:val="00992344"/>
    <w:rsid w:val="00992670"/>
    <w:rsid w:val="00992B75"/>
    <w:rsid w:val="009933DD"/>
    <w:rsid w:val="00993506"/>
    <w:rsid w:val="009950D6"/>
    <w:rsid w:val="009A004D"/>
    <w:rsid w:val="009A15A8"/>
    <w:rsid w:val="009A1C44"/>
    <w:rsid w:val="009A4940"/>
    <w:rsid w:val="009A55D3"/>
    <w:rsid w:val="009A59FC"/>
    <w:rsid w:val="009A72F7"/>
    <w:rsid w:val="009A7F6B"/>
    <w:rsid w:val="009B04BC"/>
    <w:rsid w:val="009B0779"/>
    <w:rsid w:val="009B0D34"/>
    <w:rsid w:val="009B2FA7"/>
    <w:rsid w:val="009B4922"/>
    <w:rsid w:val="009B58AC"/>
    <w:rsid w:val="009B6E4A"/>
    <w:rsid w:val="009B6E85"/>
    <w:rsid w:val="009C02BE"/>
    <w:rsid w:val="009C080B"/>
    <w:rsid w:val="009C0FEF"/>
    <w:rsid w:val="009C4E7A"/>
    <w:rsid w:val="009C7668"/>
    <w:rsid w:val="009D160B"/>
    <w:rsid w:val="009D312E"/>
    <w:rsid w:val="009D6132"/>
    <w:rsid w:val="009D67E1"/>
    <w:rsid w:val="009D790C"/>
    <w:rsid w:val="009D7F35"/>
    <w:rsid w:val="009E02A0"/>
    <w:rsid w:val="009E0C1F"/>
    <w:rsid w:val="009E2DAA"/>
    <w:rsid w:val="009E3C74"/>
    <w:rsid w:val="009E4099"/>
    <w:rsid w:val="009E66CE"/>
    <w:rsid w:val="009F18B8"/>
    <w:rsid w:val="009F26D3"/>
    <w:rsid w:val="009F3192"/>
    <w:rsid w:val="009F5423"/>
    <w:rsid w:val="009F66FB"/>
    <w:rsid w:val="00A0304E"/>
    <w:rsid w:val="00A03542"/>
    <w:rsid w:val="00A06282"/>
    <w:rsid w:val="00A102FB"/>
    <w:rsid w:val="00A10AE1"/>
    <w:rsid w:val="00A10B28"/>
    <w:rsid w:val="00A118E4"/>
    <w:rsid w:val="00A12AC3"/>
    <w:rsid w:val="00A1387C"/>
    <w:rsid w:val="00A141FC"/>
    <w:rsid w:val="00A14AB7"/>
    <w:rsid w:val="00A14AF2"/>
    <w:rsid w:val="00A20223"/>
    <w:rsid w:val="00A21C31"/>
    <w:rsid w:val="00A25D17"/>
    <w:rsid w:val="00A32659"/>
    <w:rsid w:val="00A332E1"/>
    <w:rsid w:val="00A36B98"/>
    <w:rsid w:val="00A3725E"/>
    <w:rsid w:val="00A37B0C"/>
    <w:rsid w:val="00A41123"/>
    <w:rsid w:val="00A4228C"/>
    <w:rsid w:val="00A427A2"/>
    <w:rsid w:val="00A43259"/>
    <w:rsid w:val="00A505DA"/>
    <w:rsid w:val="00A51DA6"/>
    <w:rsid w:val="00A53F33"/>
    <w:rsid w:val="00A55F57"/>
    <w:rsid w:val="00A56DE0"/>
    <w:rsid w:val="00A57E83"/>
    <w:rsid w:val="00A62865"/>
    <w:rsid w:val="00A638F7"/>
    <w:rsid w:val="00A66E8D"/>
    <w:rsid w:val="00A67F0D"/>
    <w:rsid w:val="00A713EF"/>
    <w:rsid w:val="00A72155"/>
    <w:rsid w:val="00A73077"/>
    <w:rsid w:val="00A73988"/>
    <w:rsid w:val="00A743F7"/>
    <w:rsid w:val="00A75473"/>
    <w:rsid w:val="00A765FC"/>
    <w:rsid w:val="00A80047"/>
    <w:rsid w:val="00A80AB1"/>
    <w:rsid w:val="00A818AB"/>
    <w:rsid w:val="00A85543"/>
    <w:rsid w:val="00A866D1"/>
    <w:rsid w:val="00A86EE2"/>
    <w:rsid w:val="00A87FDC"/>
    <w:rsid w:val="00A901A8"/>
    <w:rsid w:val="00A91720"/>
    <w:rsid w:val="00A97A1E"/>
    <w:rsid w:val="00AA0EB9"/>
    <w:rsid w:val="00AA166F"/>
    <w:rsid w:val="00AA19D5"/>
    <w:rsid w:val="00AA32CE"/>
    <w:rsid w:val="00AA372C"/>
    <w:rsid w:val="00AA439C"/>
    <w:rsid w:val="00AA45D0"/>
    <w:rsid w:val="00AA57ED"/>
    <w:rsid w:val="00AA6443"/>
    <w:rsid w:val="00AA7CE7"/>
    <w:rsid w:val="00AB1C84"/>
    <w:rsid w:val="00AB2398"/>
    <w:rsid w:val="00AB3230"/>
    <w:rsid w:val="00AB6BD3"/>
    <w:rsid w:val="00AB7F17"/>
    <w:rsid w:val="00AC1B8B"/>
    <w:rsid w:val="00AC2E98"/>
    <w:rsid w:val="00AC5FDF"/>
    <w:rsid w:val="00AC6F5F"/>
    <w:rsid w:val="00AD1CB8"/>
    <w:rsid w:val="00AD2D3C"/>
    <w:rsid w:val="00AD2EAD"/>
    <w:rsid w:val="00AD3ADB"/>
    <w:rsid w:val="00AD64B2"/>
    <w:rsid w:val="00AD787B"/>
    <w:rsid w:val="00AF0DCB"/>
    <w:rsid w:val="00AF1E4F"/>
    <w:rsid w:val="00AF244A"/>
    <w:rsid w:val="00AF3E60"/>
    <w:rsid w:val="00AF4A58"/>
    <w:rsid w:val="00B004B8"/>
    <w:rsid w:val="00B0226D"/>
    <w:rsid w:val="00B025DA"/>
    <w:rsid w:val="00B03234"/>
    <w:rsid w:val="00B0686A"/>
    <w:rsid w:val="00B06F0D"/>
    <w:rsid w:val="00B07DA7"/>
    <w:rsid w:val="00B1068A"/>
    <w:rsid w:val="00B13CAE"/>
    <w:rsid w:val="00B15691"/>
    <w:rsid w:val="00B201FB"/>
    <w:rsid w:val="00B20A83"/>
    <w:rsid w:val="00B22518"/>
    <w:rsid w:val="00B235C5"/>
    <w:rsid w:val="00B2562E"/>
    <w:rsid w:val="00B3089F"/>
    <w:rsid w:val="00B30DB3"/>
    <w:rsid w:val="00B33775"/>
    <w:rsid w:val="00B34653"/>
    <w:rsid w:val="00B36233"/>
    <w:rsid w:val="00B3650A"/>
    <w:rsid w:val="00B4038E"/>
    <w:rsid w:val="00B40750"/>
    <w:rsid w:val="00B41B7D"/>
    <w:rsid w:val="00B41CAD"/>
    <w:rsid w:val="00B47DFC"/>
    <w:rsid w:val="00B55CE2"/>
    <w:rsid w:val="00B569F2"/>
    <w:rsid w:val="00B57405"/>
    <w:rsid w:val="00B57CFA"/>
    <w:rsid w:val="00B631DC"/>
    <w:rsid w:val="00B63B26"/>
    <w:rsid w:val="00B64172"/>
    <w:rsid w:val="00B65CDA"/>
    <w:rsid w:val="00B65F54"/>
    <w:rsid w:val="00B732BA"/>
    <w:rsid w:val="00B73BD8"/>
    <w:rsid w:val="00B74760"/>
    <w:rsid w:val="00B75736"/>
    <w:rsid w:val="00B75E29"/>
    <w:rsid w:val="00B80B75"/>
    <w:rsid w:val="00B82669"/>
    <w:rsid w:val="00B84D14"/>
    <w:rsid w:val="00B8619A"/>
    <w:rsid w:val="00B873A5"/>
    <w:rsid w:val="00B91E40"/>
    <w:rsid w:val="00B9694C"/>
    <w:rsid w:val="00B96DC0"/>
    <w:rsid w:val="00B97056"/>
    <w:rsid w:val="00B9753D"/>
    <w:rsid w:val="00BA327D"/>
    <w:rsid w:val="00BA37A7"/>
    <w:rsid w:val="00BA41B2"/>
    <w:rsid w:val="00BA4693"/>
    <w:rsid w:val="00BA78FE"/>
    <w:rsid w:val="00BB02C2"/>
    <w:rsid w:val="00BB1D16"/>
    <w:rsid w:val="00BB5454"/>
    <w:rsid w:val="00BB56E1"/>
    <w:rsid w:val="00BB7B18"/>
    <w:rsid w:val="00BC0281"/>
    <w:rsid w:val="00BC0616"/>
    <w:rsid w:val="00BC1A17"/>
    <w:rsid w:val="00BC1C7A"/>
    <w:rsid w:val="00BC1E1A"/>
    <w:rsid w:val="00BC2084"/>
    <w:rsid w:val="00BC2FD9"/>
    <w:rsid w:val="00BC50BB"/>
    <w:rsid w:val="00BC58CD"/>
    <w:rsid w:val="00BC5F96"/>
    <w:rsid w:val="00BC7B04"/>
    <w:rsid w:val="00BD3CDB"/>
    <w:rsid w:val="00BD509F"/>
    <w:rsid w:val="00BD68ED"/>
    <w:rsid w:val="00BD7683"/>
    <w:rsid w:val="00BD7D91"/>
    <w:rsid w:val="00BE00F4"/>
    <w:rsid w:val="00BE0C32"/>
    <w:rsid w:val="00BE1FBF"/>
    <w:rsid w:val="00BE29A4"/>
    <w:rsid w:val="00BE2B4F"/>
    <w:rsid w:val="00BE2EE8"/>
    <w:rsid w:val="00BE3DB8"/>
    <w:rsid w:val="00BE3F51"/>
    <w:rsid w:val="00BE429D"/>
    <w:rsid w:val="00BE4F85"/>
    <w:rsid w:val="00BF104E"/>
    <w:rsid w:val="00BF18DD"/>
    <w:rsid w:val="00BF2569"/>
    <w:rsid w:val="00BF2A16"/>
    <w:rsid w:val="00BF2E3C"/>
    <w:rsid w:val="00BF4335"/>
    <w:rsid w:val="00BF5F46"/>
    <w:rsid w:val="00BF6C4D"/>
    <w:rsid w:val="00BF7899"/>
    <w:rsid w:val="00BF7EF9"/>
    <w:rsid w:val="00C02354"/>
    <w:rsid w:val="00C0297C"/>
    <w:rsid w:val="00C033E4"/>
    <w:rsid w:val="00C064FE"/>
    <w:rsid w:val="00C06C03"/>
    <w:rsid w:val="00C07465"/>
    <w:rsid w:val="00C11292"/>
    <w:rsid w:val="00C1129D"/>
    <w:rsid w:val="00C11C78"/>
    <w:rsid w:val="00C14723"/>
    <w:rsid w:val="00C2010A"/>
    <w:rsid w:val="00C2045F"/>
    <w:rsid w:val="00C20A09"/>
    <w:rsid w:val="00C211AA"/>
    <w:rsid w:val="00C216FE"/>
    <w:rsid w:val="00C21E3D"/>
    <w:rsid w:val="00C23A5C"/>
    <w:rsid w:val="00C244CD"/>
    <w:rsid w:val="00C25B09"/>
    <w:rsid w:val="00C25EC9"/>
    <w:rsid w:val="00C2789B"/>
    <w:rsid w:val="00C315B4"/>
    <w:rsid w:val="00C31D71"/>
    <w:rsid w:val="00C31FAC"/>
    <w:rsid w:val="00C32839"/>
    <w:rsid w:val="00C32E39"/>
    <w:rsid w:val="00C33333"/>
    <w:rsid w:val="00C33EE5"/>
    <w:rsid w:val="00C35E25"/>
    <w:rsid w:val="00C417BD"/>
    <w:rsid w:val="00C423F5"/>
    <w:rsid w:val="00C4355B"/>
    <w:rsid w:val="00C43A87"/>
    <w:rsid w:val="00C503F8"/>
    <w:rsid w:val="00C51EB6"/>
    <w:rsid w:val="00C611EE"/>
    <w:rsid w:val="00C61494"/>
    <w:rsid w:val="00C6296F"/>
    <w:rsid w:val="00C629A3"/>
    <w:rsid w:val="00C6358D"/>
    <w:rsid w:val="00C63894"/>
    <w:rsid w:val="00C640C7"/>
    <w:rsid w:val="00C65F58"/>
    <w:rsid w:val="00C72478"/>
    <w:rsid w:val="00C74B58"/>
    <w:rsid w:val="00C77A44"/>
    <w:rsid w:val="00C83B78"/>
    <w:rsid w:val="00C85136"/>
    <w:rsid w:val="00C87E64"/>
    <w:rsid w:val="00C91BD2"/>
    <w:rsid w:val="00C95381"/>
    <w:rsid w:val="00C95995"/>
    <w:rsid w:val="00C96512"/>
    <w:rsid w:val="00CA4BD9"/>
    <w:rsid w:val="00CA57F7"/>
    <w:rsid w:val="00CB0BBB"/>
    <w:rsid w:val="00CB0D67"/>
    <w:rsid w:val="00CB2FF4"/>
    <w:rsid w:val="00CB4CB2"/>
    <w:rsid w:val="00CB55E5"/>
    <w:rsid w:val="00CB61C9"/>
    <w:rsid w:val="00CB6C43"/>
    <w:rsid w:val="00CC1790"/>
    <w:rsid w:val="00CC1EAC"/>
    <w:rsid w:val="00CC27B6"/>
    <w:rsid w:val="00CC2F85"/>
    <w:rsid w:val="00CC6099"/>
    <w:rsid w:val="00CC68DF"/>
    <w:rsid w:val="00CC68E9"/>
    <w:rsid w:val="00CC7FEC"/>
    <w:rsid w:val="00CD1936"/>
    <w:rsid w:val="00CD1B27"/>
    <w:rsid w:val="00CD579D"/>
    <w:rsid w:val="00CD6FFA"/>
    <w:rsid w:val="00CE12F0"/>
    <w:rsid w:val="00CE1B87"/>
    <w:rsid w:val="00CE1E8B"/>
    <w:rsid w:val="00CE2683"/>
    <w:rsid w:val="00CE3618"/>
    <w:rsid w:val="00CE376E"/>
    <w:rsid w:val="00CE53D5"/>
    <w:rsid w:val="00CE7EC8"/>
    <w:rsid w:val="00CF019E"/>
    <w:rsid w:val="00CF10EC"/>
    <w:rsid w:val="00CF14D7"/>
    <w:rsid w:val="00CF1BA0"/>
    <w:rsid w:val="00CF661E"/>
    <w:rsid w:val="00CF69D3"/>
    <w:rsid w:val="00D004D9"/>
    <w:rsid w:val="00D03DB8"/>
    <w:rsid w:val="00D04EA7"/>
    <w:rsid w:val="00D063DD"/>
    <w:rsid w:val="00D112D8"/>
    <w:rsid w:val="00D11E3B"/>
    <w:rsid w:val="00D1375C"/>
    <w:rsid w:val="00D15C4A"/>
    <w:rsid w:val="00D161A1"/>
    <w:rsid w:val="00D165E2"/>
    <w:rsid w:val="00D166E2"/>
    <w:rsid w:val="00D21412"/>
    <w:rsid w:val="00D243AE"/>
    <w:rsid w:val="00D26683"/>
    <w:rsid w:val="00D27180"/>
    <w:rsid w:val="00D27745"/>
    <w:rsid w:val="00D338B7"/>
    <w:rsid w:val="00D33A96"/>
    <w:rsid w:val="00D340A7"/>
    <w:rsid w:val="00D34BFE"/>
    <w:rsid w:val="00D35161"/>
    <w:rsid w:val="00D43854"/>
    <w:rsid w:val="00D43917"/>
    <w:rsid w:val="00D45CD3"/>
    <w:rsid w:val="00D464B7"/>
    <w:rsid w:val="00D47F0D"/>
    <w:rsid w:val="00D50E8D"/>
    <w:rsid w:val="00D50EA4"/>
    <w:rsid w:val="00D512EB"/>
    <w:rsid w:val="00D5160B"/>
    <w:rsid w:val="00D51652"/>
    <w:rsid w:val="00D51C9F"/>
    <w:rsid w:val="00D54DDE"/>
    <w:rsid w:val="00D56891"/>
    <w:rsid w:val="00D56A18"/>
    <w:rsid w:val="00D618BF"/>
    <w:rsid w:val="00D6301D"/>
    <w:rsid w:val="00D63953"/>
    <w:rsid w:val="00D63E20"/>
    <w:rsid w:val="00D63E39"/>
    <w:rsid w:val="00D6557D"/>
    <w:rsid w:val="00D65EA8"/>
    <w:rsid w:val="00D67ECC"/>
    <w:rsid w:val="00D727A0"/>
    <w:rsid w:val="00D73417"/>
    <w:rsid w:val="00D74256"/>
    <w:rsid w:val="00D77656"/>
    <w:rsid w:val="00D801BF"/>
    <w:rsid w:val="00D8113C"/>
    <w:rsid w:val="00D81847"/>
    <w:rsid w:val="00D81DE7"/>
    <w:rsid w:val="00D824B6"/>
    <w:rsid w:val="00D84089"/>
    <w:rsid w:val="00D8597D"/>
    <w:rsid w:val="00D85C65"/>
    <w:rsid w:val="00D863F8"/>
    <w:rsid w:val="00D8718E"/>
    <w:rsid w:val="00D872A6"/>
    <w:rsid w:val="00D87EF5"/>
    <w:rsid w:val="00D906CA"/>
    <w:rsid w:val="00D92F61"/>
    <w:rsid w:val="00D930BD"/>
    <w:rsid w:val="00D95B3E"/>
    <w:rsid w:val="00D96A35"/>
    <w:rsid w:val="00D97D44"/>
    <w:rsid w:val="00DA267F"/>
    <w:rsid w:val="00DA32FA"/>
    <w:rsid w:val="00DA43B6"/>
    <w:rsid w:val="00DA66F3"/>
    <w:rsid w:val="00DA7943"/>
    <w:rsid w:val="00DB3FC9"/>
    <w:rsid w:val="00DB419A"/>
    <w:rsid w:val="00DB448A"/>
    <w:rsid w:val="00DB4CE0"/>
    <w:rsid w:val="00DB53D7"/>
    <w:rsid w:val="00DB64F8"/>
    <w:rsid w:val="00DB69A2"/>
    <w:rsid w:val="00DC05BB"/>
    <w:rsid w:val="00DC0AC2"/>
    <w:rsid w:val="00DC1F4B"/>
    <w:rsid w:val="00DC3A14"/>
    <w:rsid w:val="00DC6FCA"/>
    <w:rsid w:val="00DD435E"/>
    <w:rsid w:val="00DD6844"/>
    <w:rsid w:val="00DE1773"/>
    <w:rsid w:val="00DE20BA"/>
    <w:rsid w:val="00DE2321"/>
    <w:rsid w:val="00DE423E"/>
    <w:rsid w:val="00DE5CFB"/>
    <w:rsid w:val="00DE64FE"/>
    <w:rsid w:val="00DE690E"/>
    <w:rsid w:val="00DF0C07"/>
    <w:rsid w:val="00DF1417"/>
    <w:rsid w:val="00DF1A2B"/>
    <w:rsid w:val="00DF40C8"/>
    <w:rsid w:val="00DF4886"/>
    <w:rsid w:val="00DF5789"/>
    <w:rsid w:val="00DF60F5"/>
    <w:rsid w:val="00DF7D95"/>
    <w:rsid w:val="00E0208E"/>
    <w:rsid w:val="00E02467"/>
    <w:rsid w:val="00E033C5"/>
    <w:rsid w:val="00E059F8"/>
    <w:rsid w:val="00E05A15"/>
    <w:rsid w:val="00E05AF5"/>
    <w:rsid w:val="00E065B1"/>
    <w:rsid w:val="00E079FE"/>
    <w:rsid w:val="00E10BDA"/>
    <w:rsid w:val="00E11A59"/>
    <w:rsid w:val="00E11ABD"/>
    <w:rsid w:val="00E120FC"/>
    <w:rsid w:val="00E12134"/>
    <w:rsid w:val="00E1300D"/>
    <w:rsid w:val="00E1548A"/>
    <w:rsid w:val="00E20864"/>
    <w:rsid w:val="00E20C2C"/>
    <w:rsid w:val="00E27197"/>
    <w:rsid w:val="00E35885"/>
    <w:rsid w:val="00E404A5"/>
    <w:rsid w:val="00E466E2"/>
    <w:rsid w:val="00E51DAE"/>
    <w:rsid w:val="00E51DB2"/>
    <w:rsid w:val="00E525B2"/>
    <w:rsid w:val="00E52861"/>
    <w:rsid w:val="00E5373F"/>
    <w:rsid w:val="00E53BBF"/>
    <w:rsid w:val="00E55B8A"/>
    <w:rsid w:val="00E57AB7"/>
    <w:rsid w:val="00E57E97"/>
    <w:rsid w:val="00E57E9A"/>
    <w:rsid w:val="00E61340"/>
    <w:rsid w:val="00E61479"/>
    <w:rsid w:val="00E629A3"/>
    <w:rsid w:val="00E63210"/>
    <w:rsid w:val="00E63B70"/>
    <w:rsid w:val="00E706CD"/>
    <w:rsid w:val="00E70A52"/>
    <w:rsid w:val="00E729BA"/>
    <w:rsid w:val="00E73EFA"/>
    <w:rsid w:val="00E752A5"/>
    <w:rsid w:val="00E7720C"/>
    <w:rsid w:val="00E826C2"/>
    <w:rsid w:val="00E8549F"/>
    <w:rsid w:val="00E85CDF"/>
    <w:rsid w:val="00E8614A"/>
    <w:rsid w:val="00E8717D"/>
    <w:rsid w:val="00E916AA"/>
    <w:rsid w:val="00E924FA"/>
    <w:rsid w:val="00E927F0"/>
    <w:rsid w:val="00E93399"/>
    <w:rsid w:val="00E93B42"/>
    <w:rsid w:val="00E95C89"/>
    <w:rsid w:val="00EA0CE1"/>
    <w:rsid w:val="00EA2B9E"/>
    <w:rsid w:val="00EA2F5C"/>
    <w:rsid w:val="00EA4863"/>
    <w:rsid w:val="00EA4E3E"/>
    <w:rsid w:val="00EA6470"/>
    <w:rsid w:val="00EB0487"/>
    <w:rsid w:val="00EB0C42"/>
    <w:rsid w:val="00EB137F"/>
    <w:rsid w:val="00EB39E0"/>
    <w:rsid w:val="00EB48CD"/>
    <w:rsid w:val="00EB4EA3"/>
    <w:rsid w:val="00EB7E94"/>
    <w:rsid w:val="00EC066E"/>
    <w:rsid w:val="00EC215F"/>
    <w:rsid w:val="00EC42F4"/>
    <w:rsid w:val="00EC53E0"/>
    <w:rsid w:val="00EC60F2"/>
    <w:rsid w:val="00EC635A"/>
    <w:rsid w:val="00ED11C9"/>
    <w:rsid w:val="00ED13BA"/>
    <w:rsid w:val="00ED1641"/>
    <w:rsid w:val="00ED4468"/>
    <w:rsid w:val="00ED4944"/>
    <w:rsid w:val="00ED4EE7"/>
    <w:rsid w:val="00ED597A"/>
    <w:rsid w:val="00EE0753"/>
    <w:rsid w:val="00EE0791"/>
    <w:rsid w:val="00EE147F"/>
    <w:rsid w:val="00EE176E"/>
    <w:rsid w:val="00EE28F2"/>
    <w:rsid w:val="00EF2030"/>
    <w:rsid w:val="00EF4784"/>
    <w:rsid w:val="00EF6889"/>
    <w:rsid w:val="00EF7B9E"/>
    <w:rsid w:val="00F0206E"/>
    <w:rsid w:val="00F03DCE"/>
    <w:rsid w:val="00F05CFD"/>
    <w:rsid w:val="00F10FAA"/>
    <w:rsid w:val="00F148C8"/>
    <w:rsid w:val="00F15516"/>
    <w:rsid w:val="00F155D4"/>
    <w:rsid w:val="00F213C3"/>
    <w:rsid w:val="00F242BF"/>
    <w:rsid w:val="00F255B6"/>
    <w:rsid w:val="00F25EA8"/>
    <w:rsid w:val="00F27045"/>
    <w:rsid w:val="00F27F82"/>
    <w:rsid w:val="00F3113F"/>
    <w:rsid w:val="00F31B50"/>
    <w:rsid w:val="00F32922"/>
    <w:rsid w:val="00F3525C"/>
    <w:rsid w:val="00F35591"/>
    <w:rsid w:val="00F35AFD"/>
    <w:rsid w:val="00F37661"/>
    <w:rsid w:val="00F376D7"/>
    <w:rsid w:val="00F412C1"/>
    <w:rsid w:val="00F4253E"/>
    <w:rsid w:val="00F43759"/>
    <w:rsid w:val="00F51E16"/>
    <w:rsid w:val="00F54D5F"/>
    <w:rsid w:val="00F54F2F"/>
    <w:rsid w:val="00F565FE"/>
    <w:rsid w:val="00F56C96"/>
    <w:rsid w:val="00F6021D"/>
    <w:rsid w:val="00F60B80"/>
    <w:rsid w:val="00F61164"/>
    <w:rsid w:val="00F61D1E"/>
    <w:rsid w:val="00F62AB0"/>
    <w:rsid w:val="00F70A01"/>
    <w:rsid w:val="00F74458"/>
    <w:rsid w:val="00F75E28"/>
    <w:rsid w:val="00F75F63"/>
    <w:rsid w:val="00F77FDB"/>
    <w:rsid w:val="00F8212B"/>
    <w:rsid w:val="00F83180"/>
    <w:rsid w:val="00F83402"/>
    <w:rsid w:val="00F83C02"/>
    <w:rsid w:val="00F86E1A"/>
    <w:rsid w:val="00F87E99"/>
    <w:rsid w:val="00F9276B"/>
    <w:rsid w:val="00F92FC7"/>
    <w:rsid w:val="00F95701"/>
    <w:rsid w:val="00F95842"/>
    <w:rsid w:val="00F96C67"/>
    <w:rsid w:val="00F97AD9"/>
    <w:rsid w:val="00FA0F22"/>
    <w:rsid w:val="00FA172B"/>
    <w:rsid w:val="00FA2CC1"/>
    <w:rsid w:val="00FA2DFE"/>
    <w:rsid w:val="00FA4CE1"/>
    <w:rsid w:val="00FA6331"/>
    <w:rsid w:val="00FA6A3B"/>
    <w:rsid w:val="00FB013F"/>
    <w:rsid w:val="00FB0CA0"/>
    <w:rsid w:val="00FB3A6C"/>
    <w:rsid w:val="00FB44D1"/>
    <w:rsid w:val="00FB46E3"/>
    <w:rsid w:val="00FB471F"/>
    <w:rsid w:val="00FB54A5"/>
    <w:rsid w:val="00FB5D3B"/>
    <w:rsid w:val="00FB660F"/>
    <w:rsid w:val="00FC0982"/>
    <w:rsid w:val="00FC0C28"/>
    <w:rsid w:val="00FC1554"/>
    <w:rsid w:val="00FC1714"/>
    <w:rsid w:val="00FC18EE"/>
    <w:rsid w:val="00FC26A5"/>
    <w:rsid w:val="00FC2B5C"/>
    <w:rsid w:val="00FC523D"/>
    <w:rsid w:val="00FD1227"/>
    <w:rsid w:val="00FD2079"/>
    <w:rsid w:val="00FD6C4B"/>
    <w:rsid w:val="00FE1518"/>
    <w:rsid w:val="00FE1583"/>
    <w:rsid w:val="00FE3F6F"/>
    <w:rsid w:val="00FE5A97"/>
    <w:rsid w:val="00FE737A"/>
    <w:rsid w:val="00FF4C28"/>
    <w:rsid w:val="00FF504D"/>
    <w:rsid w:val="00FF7EF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5A7AD8"/>
  <w15:chartTrackingRefBased/>
  <w15:docId w15:val="{4C6619DE-F60E-4D84-A4E0-F45E85FE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1"/>
    <w:uiPriority w:val="9"/>
    <w:qFormat/>
    <w:rsid w:val="0037364C"/>
    <w:pPr>
      <w:keepNext/>
      <w:keepLines/>
      <w:numPr>
        <w:numId w:val="3"/>
      </w:numPr>
      <w:spacing w:after="240" w:line="240" w:lineRule="auto"/>
      <w:jc w:val="both"/>
      <w:outlineLvl w:val="0"/>
    </w:pPr>
    <w:rPr>
      <w:rFonts w:ascii="Verdana" w:eastAsiaTheme="majorEastAsia" w:hAnsi="Verdana" w:cstheme="majorBidi"/>
      <w:b/>
      <w:bCs/>
      <w:caps/>
      <w:sz w:val="28"/>
      <w:szCs w:val="28"/>
      <w:lang w:eastAsia="ru-RU"/>
    </w:rPr>
  </w:style>
  <w:style w:type="paragraph" w:styleId="2">
    <w:name w:val="heading 2"/>
    <w:basedOn w:val="a"/>
    <w:next w:val="a"/>
    <w:link w:val="20"/>
    <w:uiPriority w:val="9"/>
    <w:unhideWhenUsed/>
    <w:qFormat/>
    <w:rsid w:val="0037364C"/>
    <w:pPr>
      <w:keepNext/>
      <w:keepLines/>
      <w:spacing w:after="240" w:line="240" w:lineRule="auto"/>
      <w:jc w:val="both"/>
      <w:outlineLvl w:val="1"/>
    </w:pPr>
    <w:rPr>
      <w:rFonts w:ascii="Verdana" w:eastAsiaTheme="majorEastAsia" w:hAnsi="Verdana" w:cstheme="majorBidi"/>
      <w:b/>
      <w:bCs/>
      <w:color w:val="595959" w:themeColor="text1" w:themeTint="A6"/>
      <w:sz w:val="24"/>
      <w:szCs w:val="26"/>
      <w:lang w:eastAsia="ru-RU"/>
    </w:rPr>
  </w:style>
  <w:style w:type="paragraph" w:styleId="3">
    <w:name w:val="heading 3"/>
    <w:basedOn w:val="a"/>
    <w:next w:val="a"/>
    <w:link w:val="30"/>
    <w:uiPriority w:val="9"/>
    <w:unhideWhenUsed/>
    <w:qFormat/>
    <w:rsid w:val="0037364C"/>
    <w:pPr>
      <w:keepNext/>
      <w:keepLines/>
      <w:spacing w:before="60" w:after="0" w:line="240" w:lineRule="auto"/>
      <w:jc w:val="both"/>
      <w:outlineLvl w:val="2"/>
    </w:pPr>
    <w:rPr>
      <w:rFonts w:ascii="Verdana" w:eastAsiaTheme="majorEastAsia" w:hAnsi="Verdana" w:cstheme="majorBidi"/>
      <w:b/>
      <w:bCs/>
      <w:caps/>
      <w:color w:val="0070C0"/>
      <w:sz w:val="20"/>
      <w:lang w:eastAsia="ru-RU"/>
    </w:rPr>
  </w:style>
  <w:style w:type="paragraph" w:styleId="4">
    <w:name w:val="heading 4"/>
    <w:basedOn w:val="a"/>
    <w:next w:val="a"/>
    <w:link w:val="40"/>
    <w:uiPriority w:val="9"/>
    <w:unhideWhenUsed/>
    <w:qFormat/>
    <w:rsid w:val="0037364C"/>
    <w:pPr>
      <w:keepNext/>
      <w:keepLines/>
      <w:spacing w:before="200" w:after="0" w:line="240" w:lineRule="auto"/>
      <w:jc w:val="both"/>
      <w:outlineLvl w:val="3"/>
    </w:pPr>
    <w:rPr>
      <w:rFonts w:asciiTheme="majorHAnsi" w:eastAsiaTheme="majorEastAsia" w:hAnsiTheme="majorHAnsi" w:cstheme="majorBidi"/>
      <w:bCs/>
      <w:i/>
      <w:iCs/>
      <w:color w:val="5B9BD5" w:themeColor="accent1"/>
      <w:sz w:val="20"/>
      <w:lang w:eastAsia="ru-RU"/>
    </w:rPr>
  </w:style>
  <w:style w:type="paragraph" w:styleId="5">
    <w:name w:val="heading 5"/>
    <w:basedOn w:val="a"/>
    <w:next w:val="a"/>
    <w:link w:val="50"/>
    <w:uiPriority w:val="9"/>
    <w:semiHidden/>
    <w:unhideWhenUsed/>
    <w:qFormat/>
    <w:rsid w:val="0037364C"/>
    <w:pPr>
      <w:keepNext/>
      <w:keepLines/>
      <w:spacing w:before="200" w:after="0" w:line="240" w:lineRule="auto"/>
      <w:jc w:val="both"/>
      <w:outlineLvl w:val="4"/>
    </w:pPr>
    <w:rPr>
      <w:rFonts w:ascii="Verdana" w:eastAsiaTheme="majorEastAsia" w:hAnsi="Verdana" w:cstheme="majorBidi"/>
      <w:b/>
      <w:color w:val="2E74B5" w:themeColor="accent1" w:themeShade="BF"/>
      <w:sz w:val="20"/>
      <w:lang w:eastAsia="ru-RU"/>
    </w:rPr>
  </w:style>
  <w:style w:type="paragraph" w:styleId="6">
    <w:name w:val="heading 6"/>
    <w:basedOn w:val="a"/>
    <w:next w:val="a"/>
    <w:link w:val="60"/>
    <w:uiPriority w:val="9"/>
    <w:semiHidden/>
    <w:unhideWhenUsed/>
    <w:qFormat/>
    <w:rsid w:val="0037364C"/>
    <w:pPr>
      <w:keepNext/>
      <w:keepLines/>
      <w:spacing w:before="200" w:after="0" w:line="240" w:lineRule="auto"/>
      <w:jc w:val="both"/>
      <w:outlineLvl w:val="5"/>
    </w:pPr>
    <w:rPr>
      <w:rFonts w:asciiTheme="majorHAnsi" w:eastAsiaTheme="majorEastAsia" w:hAnsiTheme="majorHAnsi" w:cstheme="majorBidi"/>
      <w:i/>
      <w:iCs/>
      <w:color w:val="2E74B5" w:themeColor="accent1" w:themeShade="BF"/>
      <w:sz w:val="20"/>
      <w:lang w:eastAsia="ru-RU"/>
    </w:rPr>
  </w:style>
  <w:style w:type="paragraph" w:styleId="7">
    <w:name w:val="heading 7"/>
    <w:basedOn w:val="a"/>
    <w:next w:val="a"/>
    <w:link w:val="70"/>
    <w:uiPriority w:val="9"/>
    <w:semiHidden/>
    <w:unhideWhenUsed/>
    <w:qFormat/>
    <w:rsid w:val="0037364C"/>
    <w:pPr>
      <w:keepNext/>
      <w:keepLines/>
      <w:spacing w:before="200" w:after="0" w:line="240" w:lineRule="auto"/>
      <w:jc w:val="both"/>
      <w:outlineLvl w:val="6"/>
    </w:pPr>
    <w:rPr>
      <w:rFonts w:ascii="Verdana" w:eastAsiaTheme="majorEastAsia" w:hAnsi="Verdana" w:cstheme="majorBidi"/>
      <w:b/>
      <w:iCs/>
      <w:color w:val="44546A" w:themeColor="text2"/>
      <w:sz w:val="20"/>
      <w:lang w:eastAsia="ru-RU"/>
    </w:rPr>
  </w:style>
  <w:style w:type="paragraph" w:styleId="8">
    <w:name w:val="heading 8"/>
    <w:basedOn w:val="a"/>
    <w:next w:val="a"/>
    <w:link w:val="80"/>
    <w:uiPriority w:val="9"/>
    <w:semiHidden/>
    <w:unhideWhenUsed/>
    <w:qFormat/>
    <w:rsid w:val="0037364C"/>
    <w:pPr>
      <w:keepNext/>
      <w:keepLines/>
      <w:spacing w:before="200" w:after="0" w:line="240" w:lineRule="auto"/>
      <w:jc w:val="both"/>
      <w:outlineLvl w:val="7"/>
    </w:pPr>
    <w:rPr>
      <w:rFonts w:asciiTheme="majorHAnsi" w:eastAsiaTheme="majorEastAsia" w:hAnsiTheme="majorHAnsi" w:cstheme="majorBidi"/>
      <w:color w:val="5B9BD5" w:themeColor="accent1"/>
      <w:sz w:val="20"/>
      <w:szCs w:val="20"/>
      <w:lang w:eastAsia="ru-RU"/>
    </w:rPr>
  </w:style>
  <w:style w:type="paragraph" w:styleId="9">
    <w:name w:val="heading 9"/>
    <w:basedOn w:val="a"/>
    <w:next w:val="a"/>
    <w:link w:val="90"/>
    <w:uiPriority w:val="9"/>
    <w:semiHidden/>
    <w:unhideWhenUsed/>
    <w:qFormat/>
    <w:rsid w:val="0037364C"/>
    <w:pPr>
      <w:keepNext/>
      <w:keepLines/>
      <w:spacing w:before="200" w:after="0" w:line="240" w:lineRule="auto"/>
      <w:jc w:val="both"/>
      <w:outlineLvl w:val="8"/>
    </w:pPr>
    <w:rPr>
      <w:rFonts w:asciiTheme="majorHAnsi" w:eastAsiaTheme="majorEastAsia" w:hAnsiTheme="majorHAnsi" w:cstheme="majorBidi"/>
      <w:i/>
      <w:iCs/>
      <w:color w:val="2E74B5" w:themeColor="accent1" w:themeShade="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rsid w:val="0037364C"/>
    <w:rPr>
      <w:rFonts w:ascii="Verdana" w:eastAsiaTheme="majorEastAsia" w:hAnsi="Verdana" w:cstheme="majorBidi"/>
      <w:b/>
      <w:bCs/>
      <w:caps/>
      <w:sz w:val="28"/>
      <w:szCs w:val="28"/>
      <w:lang w:eastAsia="ru-RU"/>
    </w:rPr>
  </w:style>
  <w:style w:type="character" w:customStyle="1" w:styleId="20">
    <w:name w:val="Заголовок 2 Знак"/>
    <w:basedOn w:val="a0"/>
    <w:link w:val="2"/>
    <w:uiPriority w:val="9"/>
    <w:rsid w:val="0037364C"/>
    <w:rPr>
      <w:rFonts w:ascii="Verdana" w:eastAsiaTheme="majorEastAsia" w:hAnsi="Verdana" w:cstheme="majorBidi"/>
      <w:b/>
      <w:bCs/>
      <w:color w:val="595959" w:themeColor="text1" w:themeTint="A6"/>
      <w:sz w:val="24"/>
      <w:szCs w:val="26"/>
      <w:lang w:eastAsia="ru-RU"/>
    </w:rPr>
  </w:style>
  <w:style w:type="character" w:customStyle="1" w:styleId="30">
    <w:name w:val="Заголовок 3 Знак"/>
    <w:basedOn w:val="a0"/>
    <w:link w:val="3"/>
    <w:uiPriority w:val="9"/>
    <w:rsid w:val="0037364C"/>
    <w:rPr>
      <w:rFonts w:ascii="Verdana" w:eastAsiaTheme="majorEastAsia" w:hAnsi="Verdana" w:cstheme="majorBidi"/>
      <w:b/>
      <w:bCs/>
      <w:caps/>
      <w:color w:val="0070C0"/>
      <w:sz w:val="20"/>
      <w:lang w:eastAsia="ru-RU"/>
    </w:rPr>
  </w:style>
  <w:style w:type="character" w:customStyle="1" w:styleId="40">
    <w:name w:val="Заголовок 4 Знак"/>
    <w:basedOn w:val="a0"/>
    <w:link w:val="4"/>
    <w:uiPriority w:val="9"/>
    <w:rsid w:val="0037364C"/>
    <w:rPr>
      <w:rFonts w:asciiTheme="majorHAnsi" w:eastAsiaTheme="majorEastAsia" w:hAnsiTheme="majorHAnsi" w:cstheme="majorBidi"/>
      <w:bCs/>
      <w:i/>
      <w:iCs/>
      <w:color w:val="5B9BD5" w:themeColor="accent1"/>
      <w:sz w:val="20"/>
      <w:lang w:eastAsia="ru-RU"/>
    </w:rPr>
  </w:style>
  <w:style w:type="character" w:customStyle="1" w:styleId="50">
    <w:name w:val="Заголовок 5 Знак"/>
    <w:basedOn w:val="a0"/>
    <w:link w:val="5"/>
    <w:uiPriority w:val="9"/>
    <w:semiHidden/>
    <w:rsid w:val="0037364C"/>
    <w:rPr>
      <w:rFonts w:ascii="Verdana" w:eastAsiaTheme="majorEastAsia" w:hAnsi="Verdana" w:cstheme="majorBidi"/>
      <w:b/>
      <w:color w:val="2E74B5" w:themeColor="accent1" w:themeShade="BF"/>
      <w:sz w:val="20"/>
      <w:lang w:eastAsia="ru-RU"/>
    </w:rPr>
  </w:style>
  <w:style w:type="character" w:customStyle="1" w:styleId="60">
    <w:name w:val="Заголовок 6 Знак"/>
    <w:basedOn w:val="a0"/>
    <w:link w:val="6"/>
    <w:uiPriority w:val="9"/>
    <w:semiHidden/>
    <w:rsid w:val="0037364C"/>
    <w:rPr>
      <w:rFonts w:asciiTheme="majorHAnsi" w:eastAsiaTheme="majorEastAsia" w:hAnsiTheme="majorHAnsi" w:cstheme="majorBidi"/>
      <w:i/>
      <w:iCs/>
      <w:color w:val="2E74B5" w:themeColor="accent1" w:themeShade="BF"/>
      <w:sz w:val="20"/>
      <w:lang w:eastAsia="ru-RU"/>
    </w:rPr>
  </w:style>
  <w:style w:type="character" w:customStyle="1" w:styleId="70">
    <w:name w:val="Заголовок 7 Знак"/>
    <w:basedOn w:val="a0"/>
    <w:link w:val="7"/>
    <w:uiPriority w:val="9"/>
    <w:semiHidden/>
    <w:rsid w:val="0037364C"/>
    <w:rPr>
      <w:rFonts w:ascii="Verdana" w:eastAsiaTheme="majorEastAsia" w:hAnsi="Verdana" w:cstheme="majorBidi"/>
      <w:b/>
      <w:iCs/>
      <w:color w:val="44546A" w:themeColor="text2"/>
      <w:sz w:val="20"/>
      <w:lang w:eastAsia="ru-RU"/>
    </w:rPr>
  </w:style>
  <w:style w:type="character" w:customStyle="1" w:styleId="80">
    <w:name w:val="Заголовок 8 Знак"/>
    <w:basedOn w:val="a0"/>
    <w:link w:val="8"/>
    <w:uiPriority w:val="9"/>
    <w:semiHidden/>
    <w:rsid w:val="0037364C"/>
    <w:rPr>
      <w:rFonts w:asciiTheme="majorHAnsi" w:eastAsiaTheme="majorEastAsia" w:hAnsiTheme="majorHAnsi" w:cstheme="majorBidi"/>
      <w:color w:val="5B9BD5" w:themeColor="accent1"/>
      <w:sz w:val="20"/>
      <w:szCs w:val="20"/>
      <w:lang w:eastAsia="ru-RU"/>
    </w:rPr>
  </w:style>
  <w:style w:type="character" w:customStyle="1" w:styleId="90">
    <w:name w:val="Заголовок 9 Знак"/>
    <w:basedOn w:val="a0"/>
    <w:link w:val="9"/>
    <w:uiPriority w:val="9"/>
    <w:semiHidden/>
    <w:rsid w:val="0037364C"/>
    <w:rPr>
      <w:rFonts w:asciiTheme="majorHAnsi" w:eastAsiaTheme="majorEastAsia" w:hAnsiTheme="majorHAnsi" w:cstheme="majorBidi"/>
      <w:i/>
      <w:iCs/>
      <w:color w:val="2E74B5" w:themeColor="accent1" w:themeShade="BF"/>
      <w:sz w:val="20"/>
      <w:szCs w:val="20"/>
      <w:lang w:eastAsia="ru-RU"/>
    </w:rPr>
  </w:style>
  <w:style w:type="paragraph" w:styleId="a3">
    <w:name w:val="footer"/>
    <w:basedOn w:val="a"/>
    <w:link w:val="a4"/>
    <w:uiPriority w:val="99"/>
    <w:unhideWhenUsed/>
    <w:rsid w:val="00354CD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54CDE"/>
  </w:style>
  <w:style w:type="paragraph" w:styleId="a5">
    <w:name w:val="footnote text"/>
    <w:aliases w:val="single space,footnote text,fn,FOOTNOTES,Footnote Text Char1 Char1,Footnote Text Char Char Char1,Footnote Text Char1 Char Char,Footnote Text Char Char Char Char,ft,Footnote Text Char1,Footnote Text Char Char,ADB,f,AD,Footnote Text2,ft2,A"/>
    <w:basedOn w:val="a"/>
    <w:link w:val="a6"/>
    <w:uiPriority w:val="99"/>
    <w:qFormat/>
    <w:rsid w:val="00354CDE"/>
    <w:pPr>
      <w:spacing w:after="0" w:line="240" w:lineRule="auto"/>
    </w:pPr>
    <w:rPr>
      <w:rFonts w:ascii="Times New Roman" w:eastAsia="Times New Roman" w:hAnsi="Times New Roman" w:cs="Times New Roman"/>
      <w:sz w:val="20"/>
      <w:szCs w:val="20"/>
      <w:lang w:val="en-US"/>
    </w:rPr>
  </w:style>
  <w:style w:type="character" w:customStyle="1" w:styleId="a6">
    <w:name w:val="Текст сноски Знак"/>
    <w:aliases w:val="single space Знак,footnote text Знак,fn Знак,FOOTNOTES Знак,Footnote Text Char1 Char1 Знак,Footnote Text Char Char Char1 Знак,Footnote Text Char1 Char Char Знак,Footnote Text Char Char Char Char Знак,ft Знак,Footnote Text Char1 Знак"/>
    <w:basedOn w:val="a0"/>
    <w:link w:val="a5"/>
    <w:uiPriority w:val="99"/>
    <w:qFormat/>
    <w:rsid w:val="00354CDE"/>
    <w:rPr>
      <w:rFonts w:ascii="Times New Roman" w:eastAsia="Times New Roman" w:hAnsi="Times New Roman" w:cs="Times New Roman"/>
      <w:sz w:val="20"/>
      <w:szCs w:val="20"/>
      <w:lang w:val="en-US"/>
    </w:rPr>
  </w:style>
  <w:style w:type="character" w:styleId="a7">
    <w:name w:val="footnote reference"/>
    <w:aliases w:val="ftref,Footnote Reference Number,Footnote Reference_LVL6,Footnote Reference_LVL61,Footnote Reference_LVL62,Footnote Reference_LVL63,Footnote Reference_LVL64,16 Point,Superscript 6 Point,Знак сноски-FN,fr,Times 10 Point,Exposant 3 Point"/>
    <w:link w:val="BVIfnrCharCharCharCharCharChar1CharCharCharCharCharChar"/>
    <w:uiPriority w:val="99"/>
    <w:qFormat/>
    <w:rsid w:val="00354CDE"/>
    <w:rPr>
      <w:vertAlign w:val="superscript"/>
    </w:rPr>
  </w:style>
  <w:style w:type="paragraph" w:customStyle="1" w:styleId="BVIfnrCharCharCharCharCharChar1CharCharCharCharCharChar">
    <w:name w:val="BVI fnr Char Char Char Char Char Char1 Char Char Char Char Char Char"/>
    <w:basedOn w:val="a"/>
    <w:link w:val="a7"/>
    <w:uiPriority w:val="99"/>
    <w:rsid w:val="00DB448A"/>
    <w:pPr>
      <w:spacing w:line="240" w:lineRule="exact"/>
    </w:pPr>
    <w:rPr>
      <w:vertAlign w:val="superscript"/>
    </w:rPr>
  </w:style>
  <w:style w:type="paragraph" w:styleId="a8">
    <w:name w:val="Balloon Text"/>
    <w:basedOn w:val="a"/>
    <w:link w:val="a9"/>
    <w:uiPriority w:val="99"/>
    <w:semiHidden/>
    <w:unhideWhenUsed/>
    <w:rsid w:val="003766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7664F"/>
    <w:rPr>
      <w:rFonts w:ascii="Segoe UI" w:hAnsi="Segoe UI" w:cs="Segoe UI"/>
      <w:sz w:val="18"/>
      <w:szCs w:val="18"/>
    </w:rPr>
  </w:style>
  <w:style w:type="table" w:styleId="aa">
    <w:name w:val="Table Grid"/>
    <w:basedOn w:val="a1"/>
    <w:uiPriority w:val="39"/>
    <w:rsid w:val="0042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PAD,ADB paragraph numbering,List Paragraph (numbered (a)),List_Paragraph,Multilevel para_II,List Paragraph1,Akapit z listą BS,List Paragraph 1,Bullet1,Main numbered paragraph,Абзац вправо-1,NumberedParas,References,Bullets,Report Para"/>
    <w:basedOn w:val="a"/>
    <w:link w:val="ac"/>
    <w:uiPriority w:val="34"/>
    <w:qFormat/>
    <w:rsid w:val="00424B6E"/>
    <w:pPr>
      <w:ind w:left="720"/>
      <w:contextualSpacing/>
    </w:pPr>
  </w:style>
  <w:style w:type="character" w:customStyle="1" w:styleId="ac">
    <w:name w:val="Абзац списка Знак"/>
    <w:aliases w:val="PAD Знак,ADB paragraph numbering Знак,List Paragraph (numbered (a)) Знак,List_Paragraph Знак,Multilevel para_II Знак,List Paragraph1 Знак,Akapit z listą BS Знак,List Paragraph 1 Знак,Bullet1 Знак,Main numbered paragraph Знак"/>
    <w:basedOn w:val="a0"/>
    <w:link w:val="ab"/>
    <w:uiPriority w:val="34"/>
    <w:qFormat/>
    <w:locked/>
    <w:rsid w:val="00040EBE"/>
  </w:style>
  <w:style w:type="character" w:styleId="ad">
    <w:name w:val="annotation reference"/>
    <w:uiPriority w:val="99"/>
    <w:unhideWhenUsed/>
    <w:rsid w:val="00BE2EE8"/>
    <w:rPr>
      <w:sz w:val="16"/>
      <w:szCs w:val="16"/>
    </w:rPr>
  </w:style>
  <w:style w:type="paragraph" w:styleId="ae">
    <w:name w:val="annotation text"/>
    <w:basedOn w:val="a"/>
    <w:link w:val="af"/>
    <w:uiPriority w:val="99"/>
    <w:unhideWhenUsed/>
    <w:rsid w:val="00BE2EE8"/>
    <w:pPr>
      <w:spacing w:after="0" w:line="240" w:lineRule="auto"/>
    </w:pPr>
    <w:rPr>
      <w:rFonts w:ascii="Times New Roman" w:eastAsia="Times New Roman" w:hAnsi="Times New Roman" w:cs="Times New Roman"/>
      <w:sz w:val="20"/>
      <w:szCs w:val="20"/>
      <w:lang w:val="en-US"/>
    </w:rPr>
  </w:style>
  <w:style w:type="character" w:customStyle="1" w:styleId="af">
    <w:name w:val="Текст примечания Знак"/>
    <w:basedOn w:val="a0"/>
    <w:link w:val="ae"/>
    <w:uiPriority w:val="99"/>
    <w:rsid w:val="00BE2EE8"/>
    <w:rPr>
      <w:rFonts w:ascii="Times New Roman" w:eastAsia="Times New Roman" w:hAnsi="Times New Roman" w:cs="Times New Roman"/>
      <w:sz w:val="20"/>
      <w:szCs w:val="20"/>
      <w:lang w:val="en-US"/>
    </w:rPr>
  </w:style>
  <w:style w:type="paragraph" w:styleId="af0">
    <w:name w:val="Normal (Web)"/>
    <w:basedOn w:val="a"/>
    <w:uiPriority w:val="99"/>
    <w:unhideWhenUsed/>
    <w:rsid w:val="00BE2EE8"/>
    <w:pPr>
      <w:spacing w:before="100" w:beforeAutospacing="1" w:after="100" w:afterAutospacing="1" w:line="240" w:lineRule="auto"/>
    </w:pPr>
    <w:rPr>
      <w:rFonts w:ascii="Times New Roman" w:hAnsi="Times New Roman" w:cs="Times New Roman"/>
      <w:sz w:val="24"/>
      <w:szCs w:val="24"/>
      <w:lang w:eastAsia="ru-RU"/>
    </w:rPr>
  </w:style>
  <w:style w:type="paragraph" w:styleId="af1">
    <w:name w:val="annotation subject"/>
    <w:basedOn w:val="ae"/>
    <w:next w:val="ae"/>
    <w:link w:val="af2"/>
    <w:uiPriority w:val="99"/>
    <w:semiHidden/>
    <w:unhideWhenUsed/>
    <w:rsid w:val="00BE2EE8"/>
    <w:pPr>
      <w:spacing w:after="160"/>
    </w:pPr>
    <w:rPr>
      <w:rFonts w:asciiTheme="minorHAnsi" w:eastAsiaTheme="minorHAnsi" w:hAnsiTheme="minorHAnsi" w:cstheme="minorBidi"/>
      <w:b/>
      <w:bCs/>
      <w:lang w:val="ru-RU"/>
    </w:rPr>
  </w:style>
  <w:style w:type="character" w:customStyle="1" w:styleId="af2">
    <w:name w:val="Тема примечания Знак"/>
    <w:basedOn w:val="af"/>
    <w:link w:val="af1"/>
    <w:uiPriority w:val="99"/>
    <w:semiHidden/>
    <w:rsid w:val="00BE2EE8"/>
    <w:rPr>
      <w:rFonts w:ascii="Times New Roman" w:eastAsia="Times New Roman" w:hAnsi="Times New Roman" w:cs="Times New Roman"/>
      <w:b/>
      <w:bCs/>
      <w:sz w:val="20"/>
      <w:szCs w:val="20"/>
      <w:lang w:val="en-US"/>
    </w:rPr>
  </w:style>
  <w:style w:type="character" w:customStyle="1" w:styleId="tlid-translation">
    <w:name w:val="tlid-translation"/>
    <w:basedOn w:val="a0"/>
    <w:rsid w:val="00CC1790"/>
  </w:style>
  <w:style w:type="paragraph" w:styleId="af3">
    <w:name w:val="Revision"/>
    <w:hidden/>
    <w:uiPriority w:val="99"/>
    <w:semiHidden/>
    <w:rsid w:val="00427510"/>
    <w:pPr>
      <w:spacing w:after="0" w:line="240" w:lineRule="auto"/>
    </w:pPr>
  </w:style>
  <w:style w:type="paragraph" w:styleId="af4">
    <w:name w:val="caption"/>
    <w:basedOn w:val="a"/>
    <w:next w:val="a"/>
    <w:uiPriority w:val="35"/>
    <w:unhideWhenUsed/>
    <w:qFormat/>
    <w:rsid w:val="0037364C"/>
    <w:pPr>
      <w:spacing w:after="120" w:line="240" w:lineRule="auto"/>
      <w:jc w:val="both"/>
    </w:pPr>
    <w:rPr>
      <w:rFonts w:ascii="Verdana" w:hAnsi="Verdana"/>
      <w:bCs/>
      <w:caps/>
      <w:color w:val="5B9BD5" w:themeColor="accent1"/>
      <w:sz w:val="18"/>
      <w:szCs w:val="18"/>
      <w:lang w:eastAsia="ru-RU"/>
    </w:rPr>
  </w:style>
  <w:style w:type="paragraph" w:styleId="af5">
    <w:name w:val="Title"/>
    <w:basedOn w:val="a"/>
    <w:next w:val="a"/>
    <w:link w:val="af6"/>
    <w:uiPriority w:val="10"/>
    <w:qFormat/>
    <w:rsid w:val="0037364C"/>
    <w:pPr>
      <w:spacing w:before="360" w:after="60" w:line="240" w:lineRule="auto"/>
      <w:contextualSpacing/>
      <w:jc w:val="both"/>
    </w:pPr>
    <w:rPr>
      <w:rFonts w:asciiTheme="majorHAnsi" w:eastAsiaTheme="majorEastAsia" w:hAnsiTheme="majorHAnsi" w:cstheme="majorBidi"/>
      <w:caps/>
      <w:color w:val="000000" w:themeColor="text1"/>
      <w:spacing w:val="-20"/>
      <w:kern w:val="28"/>
      <w:sz w:val="72"/>
      <w:szCs w:val="52"/>
      <w:lang w:eastAsia="ru-RU"/>
    </w:rPr>
  </w:style>
  <w:style w:type="character" w:customStyle="1" w:styleId="af6">
    <w:name w:val="Заголовок Знак"/>
    <w:basedOn w:val="a0"/>
    <w:link w:val="af5"/>
    <w:uiPriority w:val="10"/>
    <w:rsid w:val="0037364C"/>
    <w:rPr>
      <w:rFonts w:asciiTheme="majorHAnsi" w:eastAsiaTheme="majorEastAsia" w:hAnsiTheme="majorHAnsi" w:cstheme="majorBidi"/>
      <w:caps/>
      <w:color w:val="000000" w:themeColor="text1"/>
      <w:spacing w:val="-20"/>
      <w:kern w:val="28"/>
      <w:sz w:val="72"/>
      <w:szCs w:val="52"/>
      <w:lang w:eastAsia="ru-RU"/>
    </w:rPr>
  </w:style>
  <w:style w:type="paragraph" w:styleId="af7">
    <w:name w:val="Subtitle"/>
    <w:basedOn w:val="a"/>
    <w:next w:val="a"/>
    <w:link w:val="af8"/>
    <w:uiPriority w:val="11"/>
    <w:qFormat/>
    <w:rsid w:val="0037364C"/>
    <w:pPr>
      <w:numPr>
        <w:ilvl w:val="1"/>
      </w:numPr>
      <w:spacing w:after="120" w:line="240" w:lineRule="auto"/>
      <w:jc w:val="both"/>
    </w:pPr>
    <w:rPr>
      <w:rFonts w:asciiTheme="majorHAnsi" w:eastAsiaTheme="majorEastAsia" w:hAnsiTheme="majorHAnsi" w:cstheme="majorBidi"/>
      <w:iCs/>
      <w:caps/>
      <w:color w:val="4EAB3F"/>
      <w:sz w:val="32"/>
      <w:szCs w:val="24"/>
      <w:lang w:eastAsia="ru-RU"/>
    </w:rPr>
  </w:style>
  <w:style w:type="character" w:customStyle="1" w:styleId="af8">
    <w:name w:val="Подзаголовок Знак"/>
    <w:basedOn w:val="a0"/>
    <w:link w:val="af7"/>
    <w:uiPriority w:val="11"/>
    <w:rsid w:val="0037364C"/>
    <w:rPr>
      <w:rFonts w:asciiTheme="majorHAnsi" w:eastAsiaTheme="majorEastAsia" w:hAnsiTheme="majorHAnsi" w:cstheme="majorBidi"/>
      <w:iCs/>
      <w:caps/>
      <w:color w:val="4EAB3F"/>
      <w:sz w:val="32"/>
      <w:szCs w:val="24"/>
      <w:lang w:eastAsia="ru-RU"/>
    </w:rPr>
  </w:style>
  <w:style w:type="character" w:styleId="af9">
    <w:name w:val="Strong"/>
    <w:basedOn w:val="a0"/>
    <w:uiPriority w:val="22"/>
    <w:qFormat/>
    <w:rsid w:val="0037364C"/>
    <w:rPr>
      <w:b/>
      <w:bCs/>
    </w:rPr>
  </w:style>
  <w:style w:type="character" w:styleId="afa">
    <w:name w:val="Emphasis"/>
    <w:basedOn w:val="a0"/>
    <w:uiPriority w:val="20"/>
    <w:qFormat/>
    <w:rsid w:val="0037364C"/>
    <w:rPr>
      <w:i/>
      <w:iCs/>
    </w:rPr>
  </w:style>
  <w:style w:type="paragraph" w:styleId="afb">
    <w:name w:val="No Spacing"/>
    <w:link w:val="afc"/>
    <w:uiPriority w:val="1"/>
    <w:qFormat/>
    <w:rsid w:val="0037364C"/>
    <w:pPr>
      <w:spacing w:after="0" w:line="240" w:lineRule="auto"/>
    </w:pPr>
    <w:rPr>
      <w:lang w:eastAsia="ru-RU"/>
    </w:rPr>
  </w:style>
  <w:style w:type="character" w:customStyle="1" w:styleId="afc">
    <w:name w:val="Без интервала Знак"/>
    <w:basedOn w:val="a0"/>
    <w:link w:val="afb"/>
    <w:uiPriority w:val="1"/>
    <w:rsid w:val="0037364C"/>
    <w:rPr>
      <w:rFonts w:eastAsiaTheme="minorEastAsia"/>
      <w:lang w:eastAsia="ru-RU"/>
    </w:rPr>
  </w:style>
  <w:style w:type="paragraph" w:styleId="21">
    <w:name w:val="Quote"/>
    <w:basedOn w:val="a"/>
    <w:next w:val="a"/>
    <w:link w:val="22"/>
    <w:uiPriority w:val="29"/>
    <w:qFormat/>
    <w:rsid w:val="0037364C"/>
    <w:pPr>
      <w:spacing w:after="120" w:line="360" w:lineRule="auto"/>
      <w:jc w:val="both"/>
    </w:pPr>
    <w:rPr>
      <w:rFonts w:ascii="Verdana" w:hAnsi="Verdana"/>
      <w:i/>
      <w:iCs/>
      <w:color w:val="5B9BD5" w:themeColor="accent1"/>
      <w:sz w:val="28"/>
      <w:lang w:eastAsia="ru-RU"/>
    </w:rPr>
  </w:style>
  <w:style w:type="character" w:customStyle="1" w:styleId="22">
    <w:name w:val="Цитата 2 Знак"/>
    <w:basedOn w:val="a0"/>
    <w:link w:val="21"/>
    <w:uiPriority w:val="29"/>
    <w:rsid w:val="0037364C"/>
    <w:rPr>
      <w:rFonts w:ascii="Verdana" w:eastAsiaTheme="minorEastAsia" w:hAnsi="Verdana"/>
      <w:i/>
      <w:iCs/>
      <w:color w:val="5B9BD5" w:themeColor="accent1"/>
      <w:sz w:val="28"/>
      <w:lang w:eastAsia="ru-RU"/>
    </w:rPr>
  </w:style>
  <w:style w:type="paragraph" w:styleId="afd">
    <w:name w:val="Intense Quote"/>
    <w:basedOn w:val="a"/>
    <w:next w:val="a"/>
    <w:link w:val="afe"/>
    <w:uiPriority w:val="30"/>
    <w:qFormat/>
    <w:rsid w:val="0037364C"/>
    <w:pPr>
      <w:pBdr>
        <w:top w:val="single" w:sz="36" w:space="5" w:color="000000" w:themeColor="text1"/>
        <w:bottom w:val="single" w:sz="18" w:space="5" w:color="44546A" w:themeColor="text2"/>
      </w:pBdr>
      <w:spacing w:before="200" w:after="280" w:line="360" w:lineRule="auto"/>
      <w:jc w:val="both"/>
    </w:pPr>
    <w:rPr>
      <w:rFonts w:ascii="Verdana" w:hAnsi="Verdana"/>
      <w:b/>
      <w:bCs/>
      <w:i/>
      <w:iCs/>
      <w:color w:val="7F7F7F" w:themeColor="text1" w:themeTint="80"/>
      <w:sz w:val="26"/>
      <w:lang w:eastAsia="ru-RU"/>
    </w:rPr>
  </w:style>
  <w:style w:type="character" w:customStyle="1" w:styleId="afe">
    <w:name w:val="Выделенная цитата Знак"/>
    <w:basedOn w:val="a0"/>
    <w:link w:val="afd"/>
    <w:uiPriority w:val="30"/>
    <w:rsid w:val="0037364C"/>
    <w:rPr>
      <w:rFonts w:ascii="Verdana" w:eastAsiaTheme="minorEastAsia" w:hAnsi="Verdana"/>
      <w:b/>
      <w:bCs/>
      <w:i/>
      <w:iCs/>
      <w:color w:val="7F7F7F" w:themeColor="text1" w:themeTint="80"/>
      <w:sz w:val="26"/>
      <w:lang w:eastAsia="ru-RU"/>
    </w:rPr>
  </w:style>
  <w:style w:type="character" w:styleId="aff">
    <w:name w:val="Subtle Emphasis"/>
    <w:basedOn w:val="a0"/>
    <w:uiPriority w:val="19"/>
    <w:qFormat/>
    <w:rsid w:val="0037364C"/>
    <w:rPr>
      <w:i/>
      <w:iCs/>
      <w:color w:val="5B9BD5" w:themeColor="accent1"/>
    </w:rPr>
  </w:style>
  <w:style w:type="character" w:styleId="aff0">
    <w:name w:val="Intense Emphasis"/>
    <w:basedOn w:val="a0"/>
    <w:uiPriority w:val="21"/>
    <w:qFormat/>
    <w:rsid w:val="0037364C"/>
    <w:rPr>
      <w:b/>
      <w:bCs/>
      <w:i/>
      <w:iCs/>
      <w:color w:val="44546A" w:themeColor="text2"/>
    </w:rPr>
  </w:style>
  <w:style w:type="character" w:styleId="aff1">
    <w:name w:val="Subtle Reference"/>
    <w:basedOn w:val="a0"/>
    <w:uiPriority w:val="31"/>
    <w:qFormat/>
    <w:rsid w:val="0037364C"/>
    <w:rPr>
      <w:rFonts w:asciiTheme="minorHAnsi" w:hAnsiTheme="minorHAnsi"/>
      <w:smallCaps/>
      <w:color w:val="ED7D31" w:themeColor="accent2"/>
      <w:sz w:val="22"/>
      <w:u w:val="none"/>
    </w:rPr>
  </w:style>
  <w:style w:type="character" w:styleId="aff2">
    <w:name w:val="Intense Reference"/>
    <w:basedOn w:val="a0"/>
    <w:uiPriority w:val="32"/>
    <w:qFormat/>
    <w:rsid w:val="0037364C"/>
    <w:rPr>
      <w:rFonts w:asciiTheme="minorHAnsi" w:hAnsiTheme="minorHAnsi"/>
      <w:b/>
      <w:bCs/>
      <w:caps/>
      <w:color w:val="ED7D31" w:themeColor="accent2"/>
      <w:spacing w:val="5"/>
      <w:sz w:val="22"/>
      <w:u w:val="single"/>
    </w:rPr>
  </w:style>
  <w:style w:type="character" w:styleId="aff3">
    <w:name w:val="Book Title"/>
    <w:basedOn w:val="a0"/>
    <w:uiPriority w:val="33"/>
    <w:qFormat/>
    <w:rsid w:val="0037364C"/>
    <w:rPr>
      <w:rFonts w:asciiTheme="minorHAnsi" w:hAnsiTheme="minorHAnsi"/>
      <w:b/>
      <w:bCs/>
      <w:caps/>
      <w:color w:val="1F4E79" w:themeColor="accent1" w:themeShade="80"/>
      <w:spacing w:val="5"/>
      <w:sz w:val="22"/>
    </w:rPr>
  </w:style>
  <w:style w:type="paragraph" w:styleId="aff4">
    <w:name w:val="TOC Heading"/>
    <w:basedOn w:val="1"/>
    <w:next w:val="a"/>
    <w:uiPriority w:val="39"/>
    <w:unhideWhenUsed/>
    <w:qFormat/>
    <w:rsid w:val="0037364C"/>
    <w:pPr>
      <w:outlineLvl w:val="9"/>
    </w:pPr>
  </w:style>
  <w:style w:type="character" w:styleId="aff5">
    <w:name w:val="Placeholder Text"/>
    <w:basedOn w:val="a0"/>
    <w:uiPriority w:val="99"/>
    <w:rsid w:val="0037364C"/>
    <w:rPr>
      <w:color w:val="808080"/>
    </w:rPr>
  </w:style>
  <w:style w:type="paragraph" w:styleId="aff6">
    <w:name w:val="header"/>
    <w:basedOn w:val="a"/>
    <w:link w:val="aff7"/>
    <w:uiPriority w:val="99"/>
    <w:unhideWhenUsed/>
    <w:rsid w:val="0037364C"/>
    <w:pPr>
      <w:tabs>
        <w:tab w:val="center" w:pos="4680"/>
        <w:tab w:val="right" w:pos="9360"/>
      </w:tabs>
      <w:spacing w:after="0" w:line="240" w:lineRule="auto"/>
      <w:jc w:val="both"/>
    </w:pPr>
    <w:rPr>
      <w:rFonts w:ascii="Verdana" w:hAnsi="Verdana"/>
      <w:sz w:val="20"/>
      <w:lang w:eastAsia="ru-RU"/>
    </w:rPr>
  </w:style>
  <w:style w:type="character" w:customStyle="1" w:styleId="aff7">
    <w:name w:val="Верхний колонтитул Знак"/>
    <w:basedOn w:val="a0"/>
    <w:link w:val="aff6"/>
    <w:uiPriority w:val="99"/>
    <w:rsid w:val="0037364C"/>
    <w:rPr>
      <w:rFonts w:ascii="Verdana" w:eastAsiaTheme="minorEastAsia" w:hAnsi="Verdana"/>
      <w:sz w:val="20"/>
      <w:lang w:eastAsia="ru-RU"/>
    </w:rPr>
  </w:style>
  <w:style w:type="paragraph" w:styleId="31">
    <w:name w:val="Body Text 3"/>
    <w:basedOn w:val="a"/>
    <w:link w:val="32"/>
    <w:rsid w:val="0037364C"/>
    <w:pPr>
      <w:spacing w:after="0" w:line="240" w:lineRule="auto"/>
      <w:jc w:val="both"/>
    </w:pPr>
    <w:rPr>
      <w:rFonts w:ascii="Arial" w:eastAsia="Times New Roman" w:hAnsi="Arial" w:cs="Times New Roman"/>
      <w:sz w:val="20"/>
      <w:szCs w:val="20"/>
      <w:lang w:val="x-none" w:eastAsia="x-none"/>
    </w:rPr>
  </w:style>
  <w:style w:type="character" w:customStyle="1" w:styleId="32">
    <w:name w:val="Основной текст 3 Знак"/>
    <w:basedOn w:val="a0"/>
    <w:link w:val="31"/>
    <w:rsid w:val="0037364C"/>
    <w:rPr>
      <w:rFonts w:ascii="Arial" w:eastAsia="Times New Roman" w:hAnsi="Arial" w:cs="Times New Roman"/>
      <w:sz w:val="20"/>
      <w:szCs w:val="20"/>
      <w:lang w:val="x-none" w:eastAsia="x-none"/>
    </w:rPr>
  </w:style>
  <w:style w:type="character" w:styleId="aff8">
    <w:name w:val="Hyperlink"/>
    <w:uiPriority w:val="99"/>
    <w:rsid w:val="0037364C"/>
    <w:rPr>
      <w:color w:val="0000FF"/>
      <w:u w:val="single"/>
    </w:rPr>
  </w:style>
  <w:style w:type="paragraph" w:customStyle="1" w:styleId="Default">
    <w:name w:val="Default"/>
    <w:rsid w:val="0037364C"/>
    <w:pPr>
      <w:autoSpaceDE w:val="0"/>
      <w:autoSpaceDN w:val="0"/>
      <w:adjustRightInd w:val="0"/>
      <w:spacing w:after="0" w:line="240" w:lineRule="auto"/>
    </w:pPr>
    <w:rPr>
      <w:rFonts w:ascii="Calibri" w:hAnsi="Calibri" w:cs="Calibri"/>
      <w:color w:val="000000"/>
      <w:sz w:val="24"/>
      <w:szCs w:val="24"/>
    </w:rPr>
  </w:style>
  <w:style w:type="paragraph" w:customStyle="1" w:styleId="msotitle3">
    <w:name w:val="msotitle3"/>
    <w:rsid w:val="0037364C"/>
    <w:pPr>
      <w:spacing w:after="0" w:line="271" w:lineRule="auto"/>
    </w:pPr>
    <w:rPr>
      <w:rFonts w:ascii="Times New Roman" w:eastAsia="Times New Roman" w:hAnsi="Times New Roman" w:cs="Times New Roman"/>
      <w:color w:val="000000"/>
      <w:kern w:val="28"/>
      <w:sz w:val="46"/>
      <w:szCs w:val="52"/>
      <w:lang w:val="en-US"/>
    </w:rPr>
  </w:style>
  <w:style w:type="paragraph" w:customStyle="1" w:styleId="aff9">
    <w:name w:val="ОСНОВНОЙ"/>
    <w:basedOn w:val="a"/>
    <w:rsid w:val="0037364C"/>
    <w:pPr>
      <w:spacing w:after="120" w:line="240" w:lineRule="auto"/>
      <w:jc w:val="both"/>
    </w:pPr>
    <w:rPr>
      <w:rFonts w:ascii="Arial" w:eastAsia="Times New Roman" w:hAnsi="Arial" w:cs="Times New Roman"/>
      <w:b/>
      <w:sz w:val="24"/>
      <w:szCs w:val="20"/>
      <w:lang w:eastAsia="ru-RU"/>
    </w:rPr>
  </w:style>
  <w:style w:type="paragraph" w:customStyle="1" w:styleId="ResumeProposedProjectRole">
    <w:name w:val="Resume Proposed Project Role"/>
    <w:next w:val="ResumeHeading"/>
    <w:rsid w:val="0037364C"/>
    <w:pPr>
      <w:pBdr>
        <w:bottom w:val="single" w:sz="2" w:space="1" w:color="000066"/>
      </w:pBdr>
      <w:tabs>
        <w:tab w:val="right" w:pos="9360"/>
      </w:tabs>
      <w:spacing w:after="240" w:line="280" w:lineRule="exact"/>
    </w:pPr>
    <w:rPr>
      <w:rFonts w:ascii="Arial Bold" w:eastAsia="Times New Roman" w:hAnsi="Arial Bold" w:cs="Times New Roman"/>
      <w:b/>
      <w:color w:val="002776"/>
      <w:szCs w:val="24"/>
      <w:lang w:val="en-US"/>
    </w:rPr>
  </w:style>
  <w:style w:type="paragraph" w:customStyle="1" w:styleId="ResumeHeading">
    <w:name w:val="Resume Heading"/>
    <w:next w:val="affa"/>
    <w:rsid w:val="0037364C"/>
    <w:pPr>
      <w:keepNext/>
      <w:pBdr>
        <w:bottom w:val="single" w:sz="2" w:space="1" w:color="999999"/>
      </w:pBdr>
      <w:spacing w:after="120" w:line="240" w:lineRule="auto"/>
    </w:pPr>
    <w:rPr>
      <w:rFonts w:ascii="Arial" w:eastAsia="Times New Roman" w:hAnsi="Arial" w:cs="Times New Roman"/>
      <w:b/>
      <w:color w:val="002776"/>
      <w:szCs w:val="24"/>
      <w:lang w:val="en-US"/>
    </w:rPr>
  </w:style>
  <w:style w:type="paragraph" w:styleId="affa">
    <w:name w:val="Body Text"/>
    <w:aliases w:val="Body Text Char3,Body Text Char Char1,Body Text Char3 Char Char,Body Text Char Char1 Char Char,Body Text Char Char2 Char,Body Text Char4 Char,Body Text Char3 Char,Body Text Char Char1 Char,Body Text Char Char2,Body Text Char4,Ch"/>
    <w:basedOn w:val="a"/>
    <w:link w:val="affb"/>
    <w:uiPriority w:val="99"/>
    <w:unhideWhenUsed/>
    <w:rsid w:val="0037364C"/>
    <w:pPr>
      <w:spacing w:after="120" w:line="240" w:lineRule="auto"/>
      <w:jc w:val="both"/>
    </w:pPr>
    <w:rPr>
      <w:rFonts w:ascii="Verdana" w:hAnsi="Verdana"/>
      <w:sz w:val="20"/>
      <w:lang w:eastAsia="ru-RU"/>
    </w:rPr>
  </w:style>
  <w:style w:type="character" w:customStyle="1" w:styleId="affb">
    <w:name w:val="Основной текст Знак"/>
    <w:aliases w:val="Body Text Char3 Знак,Body Text Char Char1 Знак,Body Text Char3 Char Char Знак,Body Text Char Char1 Char Char Знак,Body Text Char Char2 Char Знак,Body Text Char4 Char Знак,Body Text Char3 Char Знак,Body Text Char Char1 Char Знак"/>
    <w:basedOn w:val="a0"/>
    <w:link w:val="affa"/>
    <w:uiPriority w:val="99"/>
    <w:rsid w:val="0037364C"/>
    <w:rPr>
      <w:rFonts w:ascii="Verdana" w:eastAsiaTheme="minorEastAsia" w:hAnsi="Verdana"/>
      <w:sz w:val="20"/>
      <w:lang w:eastAsia="ru-RU"/>
    </w:rPr>
  </w:style>
  <w:style w:type="character" w:customStyle="1" w:styleId="hps">
    <w:name w:val="hps"/>
    <w:basedOn w:val="a0"/>
    <w:rsid w:val="0037364C"/>
  </w:style>
  <w:style w:type="paragraph" w:customStyle="1" w:styleId="ResumeNameEntity">
    <w:name w:val="Resume Name &amp; Entity"/>
    <w:next w:val="ResumeProposedProjectRole"/>
    <w:rsid w:val="0037364C"/>
    <w:pPr>
      <w:tabs>
        <w:tab w:val="right" w:pos="9360"/>
      </w:tabs>
      <w:spacing w:after="240" w:line="280" w:lineRule="exact"/>
    </w:pPr>
    <w:rPr>
      <w:rFonts w:ascii="Arial" w:eastAsia="Times New Roman" w:hAnsi="Arial" w:cs="Times New Roman"/>
      <w:b/>
      <w:color w:val="002776"/>
      <w:szCs w:val="24"/>
      <w:lang w:val="en-US"/>
    </w:rPr>
  </w:style>
  <w:style w:type="paragraph" w:styleId="12">
    <w:name w:val="toc 1"/>
    <w:basedOn w:val="a"/>
    <w:next w:val="a"/>
    <w:autoRedefine/>
    <w:uiPriority w:val="39"/>
    <w:unhideWhenUsed/>
    <w:rsid w:val="0037364C"/>
    <w:pPr>
      <w:tabs>
        <w:tab w:val="left" w:pos="284"/>
        <w:tab w:val="right" w:leader="dot" w:pos="10070"/>
      </w:tabs>
      <w:spacing w:after="100" w:line="240" w:lineRule="auto"/>
      <w:jc w:val="both"/>
    </w:pPr>
    <w:rPr>
      <w:rFonts w:ascii="Verdana" w:hAnsi="Verdana"/>
      <w:b/>
      <w:noProof/>
      <w:sz w:val="20"/>
      <w:lang w:eastAsia="ru-RU"/>
    </w:rPr>
  </w:style>
  <w:style w:type="paragraph" w:styleId="23">
    <w:name w:val="toc 2"/>
    <w:basedOn w:val="a"/>
    <w:next w:val="a"/>
    <w:autoRedefine/>
    <w:uiPriority w:val="39"/>
    <w:unhideWhenUsed/>
    <w:rsid w:val="0037364C"/>
    <w:pPr>
      <w:tabs>
        <w:tab w:val="left" w:pos="709"/>
        <w:tab w:val="right" w:leader="dot" w:pos="10070"/>
      </w:tabs>
      <w:spacing w:after="100" w:line="240" w:lineRule="auto"/>
      <w:ind w:left="200"/>
      <w:jc w:val="both"/>
    </w:pPr>
    <w:rPr>
      <w:rFonts w:ascii="Verdana" w:hAnsi="Verdana"/>
      <w:sz w:val="20"/>
      <w:lang w:eastAsia="ru-RU"/>
    </w:rPr>
  </w:style>
  <w:style w:type="paragraph" w:styleId="33">
    <w:name w:val="toc 3"/>
    <w:basedOn w:val="a"/>
    <w:next w:val="a"/>
    <w:autoRedefine/>
    <w:uiPriority w:val="39"/>
    <w:unhideWhenUsed/>
    <w:rsid w:val="0037364C"/>
    <w:pPr>
      <w:spacing w:after="100" w:line="240" w:lineRule="auto"/>
      <w:ind w:left="400"/>
      <w:jc w:val="both"/>
    </w:pPr>
    <w:rPr>
      <w:rFonts w:ascii="Verdana" w:hAnsi="Verdana"/>
      <w:sz w:val="20"/>
      <w:lang w:eastAsia="ru-RU"/>
    </w:rPr>
  </w:style>
  <w:style w:type="paragraph" w:styleId="affc">
    <w:name w:val="Body Text Indent"/>
    <w:basedOn w:val="a"/>
    <w:link w:val="affd"/>
    <w:unhideWhenUsed/>
    <w:rsid w:val="0037364C"/>
    <w:pPr>
      <w:spacing w:after="120" w:line="240" w:lineRule="auto"/>
      <w:ind w:left="283"/>
      <w:jc w:val="both"/>
    </w:pPr>
    <w:rPr>
      <w:rFonts w:ascii="Verdana" w:hAnsi="Verdana"/>
      <w:sz w:val="20"/>
      <w:lang w:eastAsia="ru-RU"/>
    </w:rPr>
  </w:style>
  <w:style w:type="character" w:customStyle="1" w:styleId="affd">
    <w:name w:val="Основной текст с отступом Знак"/>
    <w:basedOn w:val="a0"/>
    <w:link w:val="affc"/>
    <w:rsid w:val="0037364C"/>
    <w:rPr>
      <w:rFonts w:ascii="Verdana" w:eastAsiaTheme="minorEastAsia" w:hAnsi="Verdana"/>
      <w:sz w:val="20"/>
      <w:lang w:eastAsia="ru-RU"/>
    </w:rPr>
  </w:style>
  <w:style w:type="character" w:customStyle="1" w:styleId="apple-converted-space">
    <w:name w:val="apple-converted-space"/>
    <w:basedOn w:val="a0"/>
    <w:rsid w:val="0037364C"/>
  </w:style>
  <w:style w:type="character" w:customStyle="1" w:styleId="24">
    <w:name w:val="Основной текст 2 Знак"/>
    <w:basedOn w:val="a0"/>
    <w:link w:val="25"/>
    <w:uiPriority w:val="99"/>
    <w:semiHidden/>
    <w:rsid w:val="0037364C"/>
    <w:rPr>
      <w:rFonts w:ascii="Verdana" w:eastAsiaTheme="minorEastAsia" w:hAnsi="Verdana"/>
      <w:sz w:val="20"/>
      <w:lang w:eastAsia="ru-RU"/>
    </w:rPr>
  </w:style>
  <w:style w:type="paragraph" w:styleId="25">
    <w:name w:val="Body Text 2"/>
    <w:basedOn w:val="a"/>
    <w:link w:val="24"/>
    <w:uiPriority w:val="99"/>
    <w:semiHidden/>
    <w:unhideWhenUsed/>
    <w:rsid w:val="0037364C"/>
    <w:pPr>
      <w:spacing w:after="120" w:line="480" w:lineRule="auto"/>
      <w:jc w:val="both"/>
    </w:pPr>
    <w:rPr>
      <w:rFonts w:ascii="Verdana" w:hAnsi="Verdana"/>
      <w:sz w:val="20"/>
      <w:lang w:eastAsia="ru-RU"/>
    </w:rPr>
  </w:style>
  <w:style w:type="character" w:customStyle="1" w:styleId="210">
    <w:name w:val="Основной текст 2 Знак1"/>
    <w:basedOn w:val="a0"/>
    <w:uiPriority w:val="99"/>
    <w:semiHidden/>
    <w:rsid w:val="0037364C"/>
  </w:style>
  <w:style w:type="paragraph" w:customStyle="1" w:styleId="10">
    <w:name w:val="оглавление 1"/>
    <w:basedOn w:val="a"/>
    <w:next w:val="a"/>
    <w:autoRedefine/>
    <w:uiPriority w:val="39"/>
    <w:unhideWhenUsed/>
    <w:rsid w:val="0037364C"/>
    <w:pPr>
      <w:numPr>
        <w:numId w:val="4"/>
      </w:numPr>
      <w:spacing w:after="140" w:line="240" w:lineRule="auto"/>
      <w:ind w:right="3240"/>
      <w:jc w:val="both"/>
    </w:pPr>
    <w:rPr>
      <w:rFonts w:asciiTheme="majorHAnsi" w:hAnsiTheme="majorHAnsi"/>
      <w:b/>
      <w:bCs/>
      <w:sz w:val="26"/>
      <w:szCs w:val="26"/>
      <w:lang w:eastAsia="ru-RU"/>
    </w:rPr>
  </w:style>
  <w:style w:type="paragraph" w:customStyle="1" w:styleId="affe">
    <w:name w:val="Текст совета"/>
    <w:basedOn w:val="a"/>
    <w:uiPriority w:val="99"/>
    <w:rsid w:val="0037364C"/>
    <w:pPr>
      <w:spacing w:before="160" w:line="264" w:lineRule="auto"/>
      <w:ind w:right="576"/>
      <w:jc w:val="both"/>
    </w:pPr>
    <w:rPr>
      <w:rFonts w:asciiTheme="majorHAnsi" w:eastAsiaTheme="majorEastAsia" w:hAnsiTheme="majorHAnsi" w:cstheme="majorBidi"/>
      <w:i/>
      <w:iCs/>
      <w:sz w:val="16"/>
      <w:szCs w:val="16"/>
      <w:lang w:eastAsia="ru-RU"/>
    </w:rPr>
  </w:style>
  <w:style w:type="paragraph" w:customStyle="1" w:styleId="afff">
    <w:name w:val="Значок"/>
    <w:basedOn w:val="a"/>
    <w:uiPriority w:val="99"/>
    <w:unhideWhenUsed/>
    <w:qFormat/>
    <w:rsid w:val="0037364C"/>
    <w:pPr>
      <w:spacing w:before="160" w:line="240" w:lineRule="auto"/>
      <w:jc w:val="center"/>
    </w:pPr>
    <w:rPr>
      <w:rFonts w:asciiTheme="majorHAnsi" w:hAnsiTheme="majorHAnsi"/>
      <w:sz w:val="20"/>
      <w:szCs w:val="20"/>
      <w:lang w:eastAsia="ru-RU"/>
    </w:rPr>
  </w:style>
  <w:style w:type="paragraph" w:customStyle="1" w:styleId="CM18">
    <w:name w:val="CM18"/>
    <w:basedOn w:val="Default"/>
    <w:next w:val="Default"/>
    <w:rsid w:val="0037364C"/>
    <w:pPr>
      <w:widowControl w:val="0"/>
    </w:pPr>
    <w:rPr>
      <w:rFonts w:ascii="Verdana" w:eastAsia="Times New Roman" w:hAnsi="Verdana" w:cs="Times New Roman"/>
      <w:color w:val="auto"/>
      <w:lang w:eastAsia="ru-RU"/>
    </w:rPr>
  </w:style>
  <w:style w:type="character" w:customStyle="1" w:styleId="afff0">
    <w:name w:val="Текст концевой сноски Знак"/>
    <w:basedOn w:val="a0"/>
    <w:link w:val="afff1"/>
    <w:uiPriority w:val="99"/>
    <w:rsid w:val="0037364C"/>
    <w:rPr>
      <w:rFonts w:ascii="Verdana" w:eastAsiaTheme="minorEastAsia" w:hAnsi="Verdana"/>
      <w:sz w:val="20"/>
      <w:szCs w:val="20"/>
      <w:lang w:eastAsia="ru-RU"/>
    </w:rPr>
  </w:style>
  <w:style w:type="paragraph" w:styleId="afff1">
    <w:name w:val="endnote text"/>
    <w:basedOn w:val="a"/>
    <w:link w:val="afff0"/>
    <w:uiPriority w:val="99"/>
    <w:unhideWhenUsed/>
    <w:rsid w:val="0037364C"/>
    <w:pPr>
      <w:spacing w:after="0" w:line="240" w:lineRule="auto"/>
      <w:jc w:val="both"/>
    </w:pPr>
    <w:rPr>
      <w:rFonts w:ascii="Verdana" w:hAnsi="Verdana"/>
      <w:sz w:val="20"/>
      <w:szCs w:val="20"/>
      <w:lang w:eastAsia="ru-RU"/>
    </w:rPr>
  </w:style>
  <w:style w:type="character" w:customStyle="1" w:styleId="13">
    <w:name w:val="Текст концевой сноски Знак1"/>
    <w:basedOn w:val="a0"/>
    <w:uiPriority w:val="99"/>
    <w:semiHidden/>
    <w:rsid w:val="0037364C"/>
    <w:rPr>
      <w:sz w:val="20"/>
      <w:szCs w:val="20"/>
    </w:rPr>
  </w:style>
  <w:style w:type="paragraph" w:customStyle="1" w:styleId="14">
    <w:name w:val="1Обычный"/>
    <w:basedOn w:val="a"/>
    <w:link w:val="15"/>
    <w:qFormat/>
    <w:rsid w:val="0037364C"/>
    <w:pPr>
      <w:widowControl w:val="0"/>
      <w:spacing w:before="120" w:after="240" w:line="240" w:lineRule="auto"/>
      <w:jc w:val="both"/>
    </w:pPr>
    <w:rPr>
      <w:rFonts w:ascii="Verdana" w:eastAsia="Times New Roman" w:hAnsi="Verdana" w:cs="Tahoma"/>
      <w:sz w:val="20"/>
      <w:szCs w:val="20"/>
      <w:lang w:eastAsia="ru-RU"/>
    </w:rPr>
  </w:style>
  <w:style w:type="character" w:customStyle="1" w:styleId="15">
    <w:name w:val="1Обычный Знак"/>
    <w:basedOn w:val="a0"/>
    <w:link w:val="14"/>
    <w:rsid w:val="0037364C"/>
    <w:rPr>
      <w:rFonts w:ascii="Verdana" w:eastAsia="Times New Roman" w:hAnsi="Verdana" w:cs="Tahoma"/>
      <w:sz w:val="20"/>
      <w:szCs w:val="20"/>
      <w:lang w:eastAsia="ru-RU"/>
    </w:rPr>
  </w:style>
  <w:style w:type="character" w:styleId="afff2">
    <w:name w:val="page number"/>
    <w:basedOn w:val="a0"/>
    <w:rsid w:val="0037364C"/>
  </w:style>
  <w:style w:type="paragraph" w:customStyle="1" w:styleId="CharChar">
    <w:name w:val="Char Char"/>
    <w:basedOn w:val="a"/>
    <w:rsid w:val="0037364C"/>
    <w:pPr>
      <w:spacing w:line="240" w:lineRule="exact"/>
    </w:pPr>
    <w:rPr>
      <w:rFonts w:ascii="Arial" w:eastAsia="Times New Roman" w:hAnsi="Arial" w:cs="Arial"/>
      <w:sz w:val="20"/>
      <w:szCs w:val="20"/>
      <w:lang w:val="en-US"/>
    </w:rPr>
  </w:style>
  <w:style w:type="paragraph" w:customStyle="1" w:styleId="normaltableau">
    <w:name w:val="normal_tableau"/>
    <w:basedOn w:val="a"/>
    <w:rsid w:val="0037364C"/>
    <w:pPr>
      <w:spacing w:before="120" w:after="120" w:line="240" w:lineRule="auto"/>
      <w:jc w:val="both"/>
    </w:pPr>
    <w:rPr>
      <w:rFonts w:ascii="Optima" w:eastAsia="Times New Roman" w:hAnsi="Optima" w:cs="Times New Roman"/>
      <w:szCs w:val="20"/>
      <w:lang w:val="en-GB" w:eastAsia="en-GB"/>
    </w:rPr>
  </w:style>
  <w:style w:type="paragraph" w:customStyle="1" w:styleId="afff3">
    <w:name w:val="Стиль"/>
    <w:rsid w:val="0037364C"/>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a0"/>
    <w:rsid w:val="0037364C"/>
  </w:style>
  <w:style w:type="character" w:customStyle="1" w:styleId="atn">
    <w:name w:val="atn"/>
    <w:basedOn w:val="a0"/>
    <w:rsid w:val="0037364C"/>
  </w:style>
  <w:style w:type="character" w:customStyle="1" w:styleId="longtext">
    <w:name w:val="long_text"/>
    <w:basedOn w:val="a0"/>
    <w:rsid w:val="0037364C"/>
    <w:rPr>
      <w:rFonts w:cs="Times New Roman"/>
    </w:rPr>
  </w:style>
  <w:style w:type="character" w:customStyle="1" w:styleId="ibox">
    <w:name w:val="ibox"/>
    <w:basedOn w:val="a0"/>
    <w:rsid w:val="0037364C"/>
  </w:style>
  <w:style w:type="paragraph" w:styleId="HTML">
    <w:name w:val="HTML Preformatted"/>
    <w:basedOn w:val="a"/>
    <w:link w:val="HTML0"/>
    <w:uiPriority w:val="99"/>
    <w:rsid w:val="00373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0"/>
    <w:link w:val="HTML"/>
    <w:uiPriority w:val="99"/>
    <w:rsid w:val="0037364C"/>
    <w:rPr>
      <w:rFonts w:ascii="Courier New" w:eastAsia="Courier New" w:hAnsi="Courier New" w:cs="Courier New"/>
      <w:color w:val="000000"/>
      <w:sz w:val="20"/>
      <w:szCs w:val="20"/>
      <w:lang w:eastAsia="ru-RU"/>
    </w:rPr>
  </w:style>
  <w:style w:type="table" w:styleId="-41">
    <w:name w:val="Grid Table 4 Accent 1"/>
    <w:basedOn w:val="a1"/>
    <w:uiPriority w:val="49"/>
    <w:rsid w:val="00BF2E3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mal4">
    <w:name w:val="Normal_4"/>
    <w:qFormat/>
    <w:rsid w:val="00DB448A"/>
    <w:pPr>
      <w:outlineLvl w:val="3"/>
    </w:pPr>
    <w:rPr>
      <w:rFonts w:ascii="Calibri" w:hAnsi="Calibri"/>
      <w:b/>
      <w:color w:val="172D5F"/>
      <w:lang w:val="en-US"/>
    </w:rPr>
  </w:style>
  <w:style w:type="paragraph" w:customStyle="1" w:styleId="Normal0">
    <w:name w:val="Normal_0"/>
    <w:qFormat/>
    <w:rsid w:val="00DB448A"/>
    <w:pPr>
      <w:spacing w:line="256" w:lineRule="auto"/>
    </w:pPr>
    <w:rPr>
      <w:lang w:val="en-US"/>
    </w:rPr>
  </w:style>
  <w:style w:type="paragraph" w:customStyle="1" w:styleId="Normal5">
    <w:name w:val="Normal_5"/>
    <w:rsid w:val="00DB448A"/>
    <w:pPr>
      <w:spacing w:line="256" w:lineRule="auto"/>
    </w:pPr>
    <w:rPr>
      <w:lang w:val="en-US"/>
    </w:rPr>
  </w:style>
  <w:style w:type="paragraph" w:styleId="41">
    <w:name w:val="toc 4"/>
    <w:basedOn w:val="a"/>
    <w:next w:val="a"/>
    <w:autoRedefine/>
    <w:uiPriority w:val="39"/>
    <w:unhideWhenUsed/>
    <w:rsid w:val="00DB448A"/>
    <w:pPr>
      <w:widowControl w:val="0"/>
      <w:tabs>
        <w:tab w:val="right" w:leader="dot" w:pos="9350"/>
      </w:tabs>
      <w:autoSpaceDE w:val="0"/>
      <w:autoSpaceDN w:val="0"/>
      <w:adjustRightInd w:val="0"/>
      <w:spacing w:before="120" w:after="120" w:line="240" w:lineRule="auto"/>
      <w:ind w:left="720" w:hanging="288"/>
      <w:outlineLvl w:val="3"/>
    </w:pPr>
    <w:rPr>
      <w:rFonts w:ascii="Calibri" w:hAnsi="Calibri" w:cs="Arial"/>
      <w:color w:val="000000"/>
      <w:szCs w:val="24"/>
    </w:rPr>
  </w:style>
  <w:style w:type="paragraph" w:styleId="51">
    <w:name w:val="toc 5"/>
    <w:basedOn w:val="a"/>
    <w:next w:val="a"/>
    <w:autoRedefine/>
    <w:uiPriority w:val="39"/>
    <w:unhideWhenUsed/>
    <w:rsid w:val="00DB448A"/>
    <w:pPr>
      <w:widowControl w:val="0"/>
      <w:autoSpaceDE w:val="0"/>
      <w:autoSpaceDN w:val="0"/>
      <w:adjustRightInd w:val="0"/>
      <w:spacing w:before="120" w:after="120" w:line="240" w:lineRule="auto"/>
    </w:pPr>
    <w:rPr>
      <w:rFonts w:cs="Arial"/>
      <w:b/>
      <w:color w:val="000000"/>
      <w:szCs w:val="24"/>
    </w:rPr>
  </w:style>
  <w:style w:type="paragraph" w:customStyle="1" w:styleId="CustomNormal">
    <w:name w:val="Custom_Normal"/>
    <w:qFormat/>
    <w:rsid w:val="00DB448A"/>
    <w:pPr>
      <w:tabs>
        <w:tab w:val="right" w:leader="dot" w:pos="7819"/>
      </w:tabs>
      <w:spacing w:after="0"/>
      <w:outlineLvl w:val="0"/>
    </w:pPr>
    <w:rPr>
      <w:b/>
      <w:bCs/>
      <w:lang w:val="en-US"/>
    </w:rPr>
  </w:style>
  <w:style w:type="paragraph" w:customStyle="1" w:styleId="MsoNormal0">
    <w:name w:val="MsoNormal"/>
    <w:basedOn w:val="Normal0"/>
    <w:rsid w:val="00DB448A"/>
    <w:pPr>
      <w:spacing w:after="0" w:line="240" w:lineRule="auto"/>
    </w:pPr>
  </w:style>
  <w:style w:type="paragraph" w:customStyle="1" w:styleId="Normal00">
    <w:name w:val="Normal0"/>
    <w:basedOn w:val="Normal0"/>
    <w:rsid w:val="00DB448A"/>
    <w:pPr>
      <w:spacing w:after="0" w:line="259" w:lineRule="auto"/>
    </w:pPr>
    <w:rPr>
      <w:rFonts w:ascii="Calibri" w:eastAsia="Calibri" w:hAnsi="Calibri" w:cs="Times New Roman"/>
      <w:noProof/>
    </w:rPr>
  </w:style>
  <w:style w:type="paragraph" w:customStyle="1" w:styleId="paragraph">
    <w:name w:val="paragraph"/>
    <w:basedOn w:val="a"/>
    <w:rsid w:val="00DB44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B448A"/>
  </w:style>
  <w:style w:type="character" w:customStyle="1" w:styleId="eop">
    <w:name w:val="eop"/>
    <w:basedOn w:val="a0"/>
    <w:rsid w:val="00DB448A"/>
  </w:style>
  <w:style w:type="character" w:styleId="afff4">
    <w:name w:val="Mention"/>
    <w:basedOn w:val="a0"/>
    <w:uiPriority w:val="99"/>
    <w:unhideWhenUsed/>
    <w:rsid w:val="00DB448A"/>
    <w:rPr>
      <w:color w:val="2B579A"/>
      <w:shd w:val="clear" w:color="auto" w:fill="E6E6E6"/>
    </w:rPr>
  </w:style>
  <w:style w:type="paragraph" w:customStyle="1" w:styleId="BVIfnrChar">
    <w:name w:val="BVI fnr Char"/>
    <w:aliases w:val="BVI fnr Car Car Car Car Char Car Char Char,BVI fnr Car Car Car Car Char1,BVI fnr Car Car Char,BVI fnr Car Char"/>
    <w:basedOn w:val="a"/>
    <w:uiPriority w:val="99"/>
    <w:rsid w:val="00DB448A"/>
    <w:pPr>
      <w:spacing w:line="240" w:lineRule="exact"/>
    </w:pPr>
    <w:rPr>
      <w:kern w:val="2"/>
      <w:vertAlign w:val="superscript"/>
      <w14:ligatures w14:val="standardContextual"/>
    </w:rPr>
  </w:style>
  <w:style w:type="paragraph" w:customStyle="1" w:styleId="StylePADEdoardo">
    <w:name w:val="StylePADEdoardo"/>
    <w:basedOn w:val="ab"/>
    <w:uiPriority w:val="99"/>
    <w:qFormat/>
    <w:rsid w:val="00DB448A"/>
    <w:pPr>
      <w:numPr>
        <w:numId w:val="14"/>
      </w:numPr>
      <w:autoSpaceDE w:val="0"/>
      <w:autoSpaceDN w:val="0"/>
      <w:adjustRightInd w:val="0"/>
      <w:spacing w:before="120" w:after="120" w:line="240" w:lineRule="auto"/>
      <w:contextualSpacing w:val="0"/>
      <w:jc w:val="both"/>
    </w:pPr>
    <w:rPr>
      <w:rFonts w:cs="Arial"/>
      <w:b/>
      <w:bCs/>
      <w:lang w:val="en-GB"/>
    </w:rPr>
  </w:style>
  <w:style w:type="paragraph" w:customStyle="1" w:styleId="PDSAnnexHeading">
    <w:name w:val="PDS Annex Heading"/>
    <w:next w:val="a"/>
    <w:rsid w:val="00DB448A"/>
    <w:pPr>
      <w:keepNext/>
      <w:spacing w:after="120" w:line="240" w:lineRule="auto"/>
      <w:jc w:val="center"/>
    </w:pPr>
    <w:rPr>
      <w:rFonts w:ascii="Times New Roman" w:eastAsia="Times New Roman" w:hAnsi="Times New Roman" w:cs="Times New Roman"/>
      <w:b/>
      <w:sz w:val="24"/>
      <w:szCs w:val="20"/>
      <w:lang w:val="en-US"/>
    </w:rPr>
  </w:style>
  <w:style w:type="character" w:customStyle="1" w:styleId="cf01">
    <w:name w:val="cf01"/>
    <w:basedOn w:val="a0"/>
    <w:rsid w:val="00DB448A"/>
    <w:rPr>
      <w:rFonts w:ascii="Segoe UI" w:hAnsi="Segoe UI" w:cs="Segoe UI" w:hint="default"/>
      <w:sz w:val="18"/>
      <w:szCs w:val="18"/>
    </w:rPr>
  </w:style>
  <w:style w:type="paragraph" w:customStyle="1" w:styleId="msonormal1">
    <w:name w:val="msonormal"/>
    <w:basedOn w:val="a"/>
    <w:rsid w:val="00DB4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DB448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
    <w:rsid w:val="00DB448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65">
    <w:name w:val="xl65"/>
    <w:basedOn w:val="a"/>
    <w:rsid w:val="00DB448A"/>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66">
    <w:name w:val="xl66"/>
    <w:basedOn w:val="a"/>
    <w:rsid w:val="00DB448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67">
    <w:name w:val="xl67"/>
    <w:basedOn w:val="a"/>
    <w:rsid w:val="00DB448A"/>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68">
    <w:name w:val="xl68"/>
    <w:basedOn w:val="a"/>
    <w:rsid w:val="00DB448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69">
    <w:name w:val="xl69"/>
    <w:basedOn w:val="a"/>
    <w:rsid w:val="00DB4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0">
    <w:name w:val="xl70"/>
    <w:basedOn w:val="a"/>
    <w:rsid w:val="00DB448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1">
    <w:name w:val="xl71"/>
    <w:basedOn w:val="a"/>
    <w:rsid w:val="00DB448A"/>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72">
    <w:name w:val="xl72"/>
    <w:basedOn w:val="a"/>
    <w:rsid w:val="00DB448A"/>
    <w:pPr>
      <w:pBdr>
        <w:top w:val="single" w:sz="4" w:space="0" w:color="auto"/>
        <w:left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73">
    <w:name w:val="xl73"/>
    <w:basedOn w:val="a"/>
    <w:rsid w:val="00DB448A"/>
    <w:pPr>
      <w:pBdr>
        <w:top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74">
    <w:name w:val="xl74"/>
    <w:basedOn w:val="a"/>
    <w:rsid w:val="00DB448A"/>
    <w:pPr>
      <w:pBdr>
        <w:top w:val="single" w:sz="4" w:space="0" w:color="auto"/>
        <w:left w:val="single" w:sz="8"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5">
    <w:name w:val="xl75"/>
    <w:basedOn w:val="a"/>
    <w:rsid w:val="00DB448A"/>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6">
    <w:name w:val="xl76"/>
    <w:basedOn w:val="a"/>
    <w:rsid w:val="00DB448A"/>
    <w:pPr>
      <w:pBdr>
        <w:top w:val="single" w:sz="4" w:space="0" w:color="auto"/>
        <w:left w:val="single" w:sz="4" w:space="0" w:color="auto"/>
        <w:righ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7">
    <w:name w:val="xl77"/>
    <w:basedOn w:val="a"/>
    <w:rsid w:val="00DB448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8">
    <w:name w:val="xl78"/>
    <w:basedOn w:val="a"/>
    <w:rsid w:val="00DB448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79">
    <w:name w:val="xl79"/>
    <w:basedOn w:val="a"/>
    <w:rsid w:val="00DB448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80">
    <w:name w:val="xl80"/>
    <w:basedOn w:val="a"/>
    <w:rsid w:val="00DB448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81">
    <w:name w:val="xl81"/>
    <w:basedOn w:val="a"/>
    <w:rsid w:val="00DB448A"/>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82">
    <w:name w:val="xl82"/>
    <w:basedOn w:val="a"/>
    <w:rsid w:val="00DB448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83">
    <w:name w:val="xl83"/>
    <w:basedOn w:val="a"/>
    <w:rsid w:val="00DB448A"/>
    <w:pPr>
      <w:pBdr>
        <w:top w:val="single" w:sz="4" w:space="0" w:color="auto"/>
        <w:left w:val="single" w:sz="4" w:space="0" w:color="auto"/>
        <w:bottom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84">
    <w:name w:val="xl84"/>
    <w:basedOn w:val="a"/>
    <w:rsid w:val="00DB448A"/>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pPr>
    <w:rPr>
      <w:rFonts w:ascii="Calibri" w:eastAsia="Times New Roman" w:hAnsi="Calibri" w:cs="Calibri"/>
      <w:sz w:val="20"/>
      <w:szCs w:val="20"/>
      <w:lang w:eastAsia="ru-RU"/>
    </w:rPr>
  </w:style>
  <w:style w:type="paragraph" w:customStyle="1" w:styleId="xl85">
    <w:name w:val="xl85"/>
    <w:basedOn w:val="a"/>
    <w:rsid w:val="00DB448A"/>
    <w:pPr>
      <w:spacing w:before="100" w:beforeAutospacing="1" w:after="100" w:afterAutospacing="1" w:line="240" w:lineRule="auto"/>
    </w:pPr>
    <w:rPr>
      <w:rFonts w:ascii="Calibri" w:eastAsia="Times New Roman" w:hAnsi="Calibri" w:cs="Calibri"/>
      <w:sz w:val="20"/>
      <w:szCs w:val="20"/>
      <w:lang w:eastAsia="ru-RU"/>
    </w:rPr>
  </w:style>
  <w:style w:type="paragraph" w:customStyle="1" w:styleId="xl86">
    <w:name w:val="xl86"/>
    <w:basedOn w:val="a"/>
    <w:rsid w:val="00DB448A"/>
    <w:pPr>
      <w:pBdr>
        <w:righ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87">
    <w:name w:val="xl87"/>
    <w:basedOn w:val="a"/>
    <w:rsid w:val="00DB448A"/>
    <w:pPr>
      <w:pBdr>
        <w:lef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88">
    <w:name w:val="xl88"/>
    <w:basedOn w:val="a"/>
    <w:rsid w:val="00DB448A"/>
    <w:pPr>
      <w:pBdr>
        <w:top w:val="single" w:sz="4" w:space="0" w:color="auto"/>
        <w:left w:val="single" w:sz="8"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89">
    <w:name w:val="xl89"/>
    <w:basedOn w:val="a"/>
    <w:rsid w:val="00DB448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90">
    <w:name w:val="xl90"/>
    <w:basedOn w:val="a"/>
    <w:rsid w:val="00DB448A"/>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91">
    <w:name w:val="xl91"/>
    <w:basedOn w:val="a"/>
    <w:rsid w:val="00DB448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92">
    <w:name w:val="xl92"/>
    <w:basedOn w:val="a"/>
    <w:rsid w:val="00DB448A"/>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93">
    <w:name w:val="xl93"/>
    <w:basedOn w:val="a"/>
    <w:rsid w:val="00DB448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94">
    <w:name w:val="xl94"/>
    <w:basedOn w:val="a"/>
    <w:rsid w:val="00DB448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95">
    <w:name w:val="xl95"/>
    <w:basedOn w:val="a"/>
    <w:rsid w:val="00DB448A"/>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96">
    <w:name w:val="xl96"/>
    <w:basedOn w:val="a"/>
    <w:rsid w:val="00DB448A"/>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97">
    <w:name w:val="xl97"/>
    <w:basedOn w:val="a"/>
    <w:rsid w:val="00DB448A"/>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98">
    <w:name w:val="xl98"/>
    <w:basedOn w:val="a"/>
    <w:rsid w:val="00DB448A"/>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99">
    <w:name w:val="xl99"/>
    <w:basedOn w:val="a"/>
    <w:rsid w:val="00DB448A"/>
    <w:pPr>
      <w:pBdr>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00">
    <w:name w:val="xl100"/>
    <w:basedOn w:val="a"/>
    <w:rsid w:val="00DB448A"/>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1">
    <w:name w:val="xl101"/>
    <w:basedOn w:val="a"/>
    <w:rsid w:val="00DB44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02">
    <w:name w:val="xl102"/>
    <w:basedOn w:val="a"/>
    <w:rsid w:val="00DB448A"/>
    <w:pPr>
      <w:pBdr>
        <w:lef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03">
    <w:name w:val="xl103"/>
    <w:basedOn w:val="a"/>
    <w:rsid w:val="00DB448A"/>
    <w:pP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04">
    <w:name w:val="xl104"/>
    <w:basedOn w:val="a"/>
    <w:rsid w:val="00DB448A"/>
    <w:pPr>
      <w:pBdr>
        <w:righ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05">
    <w:name w:val="xl105"/>
    <w:basedOn w:val="a"/>
    <w:rsid w:val="00DB448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06">
    <w:name w:val="xl106"/>
    <w:basedOn w:val="a"/>
    <w:rsid w:val="00DB448A"/>
    <w:pPr>
      <w:spacing w:before="100" w:beforeAutospacing="1" w:after="100" w:afterAutospacing="1" w:line="240" w:lineRule="auto"/>
    </w:pPr>
    <w:rPr>
      <w:rFonts w:ascii="Calibri" w:eastAsia="Times New Roman" w:hAnsi="Calibri" w:cs="Calibri"/>
      <w:sz w:val="16"/>
      <w:szCs w:val="16"/>
      <w:lang w:eastAsia="ru-RU"/>
    </w:rPr>
  </w:style>
  <w:style w:type="paragraph" w:customStyle="1" w:styleId="xl107">
    <w:name w:val="xl107"/>
    <w:basedOn w:val="a"/>
    <w:rsid w:val="00DB448A"/>
    <w:pPr>
      <w:spacing w:before="100" w:beforeAutospacing="1" w:after="100" w:afterAutospacing="1" w:line="240" w:lineRule="auto"/>
    </w:pPr>
    <w:rPr>
      <w:rFonts w:ascii="Calibri" w:eastAsia="Times New Roman" w:hAnsi="Calibri" w:cs="Calibri"/>
      <w:sz w:val="18"/>
      <w:szCs w:val="18"/>
      <w:lang w:eastAsia="ru-RU"/>
    </w:rPr>
  </w:style>
  <w:style w:type="paragraph" w:customStyle="1" w:styleId="xl108">
    <w:name w:val="xl108"/>
    <w:basedOn w:val="a"/>
    <w:rsid w:val="00DB448A"/>
    <w:pPr>
      <w:spacing w:before="100" w:beforeAutospacing="1" w:after="100" w:afterAutospacing="1" w:line="240" w:lineRule="auto"/>
      <w:jc w:val="center"/>
    </w:pPr>
    <w:rPr>
      <w:rFonts w:ascii="Calibri" w:eastAsia="Times New Roman" w:hAnsi="Calibri" w:cs="Calibri"/>
      <w:sz w:val="18"/>
      <w:szCs w:val="18"/>
      <w:lang w:eastAsia="ru-RU"/>
    </w:rPr>
  </w:style>
  <w:style w:type="paragraph" w:customStyle="1" w:styleId="xl109">
    <w:name w:val="xl109"/>
    <w:basedOn w:val="a"/>
    <w:rsid w:val="00DB448A"/>
    <w:pPr>
      <w:pBdr>
        <w:top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10">
    <w:name w:val="xl110"/>
    <w:basedOn w:val="a"/>
    <w:rsid w:val="00DB448A"/>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11">
    <w:name w:val="xl111"/>
    <w:basedOn w:val="a"/>
    <w:rsid w:val="00DB448A"/>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12">
    <w:name w:val="xl112"/>
    <w:basedOn w:val="a"/>
    <w:rsid w:val="00DB448A"/>
    <w:pPr>
      <w:pBdr>
        <w:top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13">
    <w:name w:val="xl113"/>
    <w:basedOn w:val="a"/>
    <w:rsid w:val="00DB448A"/>
    <w:pPr>
      <w:pBdr>
        <w:top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14">
    <w:name w:val="xl114"/>
    <w:basedOn w:val="a"/>
    <w:rsid w:val="00DB448A"/>
    <w:pPr>
      <w:pBdr>
        <w:right w:val="single" w:sz="4"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15">
    <w:name w:val="xl115"/>
    <w:basedOn w:val="a"/>
    <w:rsid w:val="00DB448A"/>
    <w:pPr>
      <w:shd w:val="clear" w:color="000000"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DB448A"/>
    <w:pPr>
      <w:pBdr>
        <w:top w:val="single" w:sz="4"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17">
    <w:name w:val="xl117"/>
    <w:basedOn w:val="a"/>
    <w:rsid w:val="00DB448A"/>
    <w:pPr>
      <w:pBdr>
        <w:top w:val="single" w:sz="8"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118">
    <w:name w:val="xl118"/>
    <w:basedOn w:val="a"/>
    <w:rsid w:val="00DB448A"/>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line="240" w:lineRule="auto"/>
    </w:pPr>
    <w:rPr>
      <w:rFonts w:ascii="Calibri" w:eastAsia="Times New Roman" w:hAnsi="Calibri" w:cs="Calibri"/>
      <w:b/>
      <w:bCs/>
      <w:i/>
      <w:iCs/>
      <w:sz w:val="20"/>
      <w:szCs w:val="20"/>
      <w:lang w:eastAsia="ru-RU"/>
    </w:rPr>
  </w:style>
  <w:style w:type="paragraph" w:customStyle="1" w:styleId="xl119">
    <w:name w:val="xl119"/>
    <w:basedOn w:val="a"/>
    <w:rsid w:val="00DB448A"/>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20">
    <w:name w:val="xl120"/>
    <w:basedOn w:val="a"/>
    <w:rsid w:val="00DB448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121">
    <w:name w:val="xl121"/>
    <w:basedOn w:val="a"/>
    <w:rsid w:val="00DB4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122">
    <w:name w:val="xl122"/>
    <w:basedOn w:val="a"/>
    <w:rsid w:val="00DB448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123">
    <w:name w:val="xl123"/>
    <w:basedOn w:val="a"/>
    <w:rsid w:val="00DB448A"/>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124">
    <w:name w:val="xl124"/>
    <w:basedOn w:val="a"/>
    <w:rsid w:val="00DB448A"/>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line="240" w:lineRule="auto"/>
    </w:pPr>
    <w:rPr>
      <w:rFonts w:ascii="Calibri" w:eastAsia="Times New Roman" w:hAnsi="Calibri" w:cs="Calibri"/>
      <w:sz w:val="20"/>
      <w:szCs w:val="20"/>
      <w:lang w:eastAsia="ru-RU"/>
    </w:rPr>
  </w:style>
  <w:style w:type="paragraph" w:customStyle="1" w:styleId="xl125">
    <w:name w:val="xl125"/>
    <w:basedOn w:val="a"/>
    <w:rsid w:val="00DB448A"/>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126">
    <w:name w:val="xl126"/>
    <w:basedOn w:val="a"/>
    <w:rsid w:val="00DB448A"/>
    <w:pPr>
      <w:pBdr>
        <w:top w:val="single" w:sz="4" w:space="0" w:color="auto"/>
        <w:left w:val="single" w:sz="4" w:space="0" w:color="auto"/>
        <w:bottom w:val="single" w:sz="4" w:space="0" w:color="auto"/>
        <w:right w:val="single" w:sz="4" w:space="0" w:color="auto"/>
      </w:pBdr>
      <w:shd w:val="clear" w:color="000000" w:fill="3A3838"/>
      <w:spacing w:before="100" w:beforeAutospacing="1" w:after="100" w:afterAutospacing="1" w:line="240" w:lineRule="auto"/>
    </w:pPr>
    <w:rPr>
      <w:rFonts w:ascii="Calibri" w:eastAsia="Times New Roman" w:hAnsi="Calibri" w:cs="Calibri"/>
      <w:sz w:val="20"/>
      <w:szCs w:val="20"/>
      <w:lang w:eastAsia="ru-RU"/>
    </w:rPr>
  </w:style>
  <w:style w:type="paragraph" w:customStyle="1" w:styleId="xl127">
    <w:name w:val="xl127"/>
    <w:basedOn w:val="a"/>
    <w:rsid w:val="00DB448A"/>
    <w:pPr>
      <w:pBdr>
        <w:top w:val="single" w:sz="4" w:space="0" w:color="auto"/>
        <w:left w:val="single" w:sz="4" w:space="0" w:color="auto"/>
        <w:bottom w:val="single" w:sz="4" w:space="0" w:color="auto"/>
        <w:right w:val="single" w:sz="8" w:space="0" w:color="auto"/>
      </w:pBdr>
      <w:shd w:val="clear" w:color="000000" w:fill="3A3838"/>
      <w:spacing w:before="100" w:beforeAutospacing="1" w:after="100" w:afterAutospacing="1" w:line="240" w:lineRule="auto"/>
    </w:pPr>
    <w:rPr>
      <w:rFonts w:ascii="Calibri" w:eastAsia="Times New Roman" w:hAnsi="Calibri" w:cs="Calibri"/>
      <w:sz w:val="20"/>
      <w:szCs w:val="20"/>
      <w:lang w:eastAsia="ru-RU"/>
    </w:rPr>
  </w:style>
  <w:style w:type="paragraph" w:customStyle="1" w:styleId="xl128">
    <w:name w:val="xl128"/>
    <w:basedOn w:val="a"/>
    <w:rsid w:val="00DB448A"/>
    <w:pPr>
      <w:pBdr>
        <w:top w:val="single" w:sz="4" w:space="0" w:color="auto"/>
        <w:left w:val="single" w:sz="8" w:space="0" w:color="auto"/>
        <w:bottom w:val="single" w:sz="4" w:space="0" w:color="auto"/>
        <w:right w:val="single" w:sz="4" w:space="0" w:color="auto"/>
      </w:pBdr>
      <w:shd w:val="clear" w:color="000000" w:fill="3A3838"/>
      <w:spacing w:before="100" w:beforeAutospacing="1" w:after="100" w:afterAutospacing="1" w:line="240" w:lineRule="auto"/>
    </w:pPr>
    <w:rPr>
      <w:rFonts w:ascii="Calibri" w:eastAsia="Times New Roman" w:hAnsi="Calibri" w:cs="Calibri"/>
      <w:sz w:val="20"/>
      <w:szCs w:val="20"/>
      <w:lang w:eastAsia="ru-RU"/>
    </w:rPr>
  </w:style>
  <w:style w:type="paragraph" w:customStyle="1" w:styleId="xl129">
    <w:name w:val="xl129"/>
    <w:basedOn w:val="a"/>
    <w:rsid w:val="00DB448A"/>
    <w:pPr>
      <w:pBdr>
        <w:top w:val="single" w:sz="4" w:space="0" w:color="auto"/>
        <w:left w:val="single" w:sz="4" w:space="0" w:color="auto"/>
        <w:bottom w:val="single" w:sz="4" w:space="0" w:color="auto"/>
        <w:right w:val="single" w:sz="4" w:space="0" w:color="auto"/>
      </w:pBdr>
      <w:shd w:val="clear" w:color="000000" w:fill="161616"/>
      <w:spacing w:before="100" w:beforeAutospacing="1" w:after="100" w:afterAutospacing="1" w:line="240" w:lineRule="auto"/>
    </w:pPr>
    <w:rPr>
      <w:rFonts w:ascii="Calibri" w:eastAsia="Times New Roman" w:hAnsi="Calibri" w:cs="Calibri"/>
      <w:sz w:val="20"/>
      <w:szCs w:val="20"/>
      <w:lang w:eastAsia="ru-RU"/>
    </w:rPr>
  </w:style>
  <w:style w:type="paragraph" w:customStyle="1" w:styleId="xl130">
    <w:name w:val="xl130"/>
    <w:basedOn w:val="a"/>
    <w:rsid w:val="00DB448A"/>
    <w:pPr>
      <w:pBdr>
        <w:top w:val="single" w:sz="4" w:space="0" w:color="auto"/>
        <w:left w:val="single" w:sz="4" w:space="0" w:color="auto"/>
        <w:bottom w:val="single" w:sz="4" w:space="0" w:color="auto"/>
        <w:right w:val="single" w:sz="4" w:space="0" w:color="auto"/>
      </w:pBdr>
      <w:shd w:val="clear" w:color="000000" w:fill="222B35"/>
      <w:spacing w:before="100" w:beforeAutospacing="1" w:after="100" w:afterAutospacing="1" w:line="240" w:lineRule="auto"/>
    </w:pPr>
    <w:rPr>
      <w:rFonts w:ascii="Calibri" w:eastAsia="Times New Roman" w:hAnsi="Calibri" w:cs="Calibri"/>
      <w:sz w:val="20"/>
      <w:szCs w:val="20"/>
      <w:lang w:eastAsia="ru-RU"/>
    </w:rPr>
  </w:style>
  <w:style w:type="paragraph" w:customStyle="1" w:styleId="xl131">
    <w:name w:val="xl131"/>
    <w:basedOn w:val="a"/>
    <w:rsid w:val="00DB448A"/>
    <w:pPr>
      <w:pBdr>
        <w:top w:val="single" w:sz="4" w:space="0" w:color="auto"/>
        <w:left w:val="single" w:sz="4" w:space="0" w:color="auto"/>
        <w:bottom w:val="single" w:sz="4" w:space="0" w:color="auto"/>
        <w:right w:val="single" w:sz="8" w:space="0" w:color="auto"/>
      </w:pBdr>
      <w:shd w:val="clear" w:color="000000" w:fill="222B35"/>
      <w:spacing w:before="100" w:beforeAutospacing="1" w:after="100" w:afterAutospacing="1" w:line="240" w:lineRule="auto"/>
    </w:pPr>
    <w:rPr>
      <w:rFonts w:ascii="Calibri" w:eastAsia="Times New Roman" w:hAnsi="Calibri" w:cs="Calibri"/>
      <w:sz w:val="20"/>
      <w:szCs w:val="20"/>
      <w:lang w:eastAsia="ru-RU"/>
    </w:rPr>
  </w:style>
  <w:style w:type="paragraph" w:customStyle="1" w:styleId="xl132">
    <w:name w:val="xl132"/>
    <w:basedOn w:val="a"/>
    <w:rsid w:val="00DB448A"/>
    <w:pPr>
      <w:pBdr>
        <w:top w:val="single" w:sz="4" w:space="0" w:color="auto"/>
        <w:left w:val="single" w:sz="8" w:space="0" w:color="auto"/>
        <w:bottom w:val="single" w:sz="4" w:space="0" w:color="auto"/>
        <w:right w:val="single" w:sz="4" w:space="0" w:color="auto"/>
      </w:pBdr>
      <w:shd w:val="clear" w:color="000000" w:fill="222B35"/>
      <w:spacing w:before="100" w:beforeAutospacing="1" w:after="100" w:afterAutospacing="1" w:line="240" w:lineRule="auto"/>
    </w:pPr>
    <w:rPr>
      <w:rFonts w:ascii="Calibri" w:eastAsia="Times New Roman" w:hAnsi="Calibri" w:cs="Calibri"/>
      <w:sz w:val="20"/>
      <w:szCs w:val="20"/>
      <w:lang w:eastAsia="ru-RU"/>
    </w:rPr>
  </w:style>
  <w:style w:type="paragraph" w:customStyle="1" w:styleId="xl133">
    <w:name w:val="xl133"/>
    <w:basedOn w:val="a"/>
    <w:rsid w:val="00DB448A"/>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34">
    <w:name w:val="xl134"/>
    <w:basedOn w:val="a"/>
    <w:rsid w:val="00DB448A"/>
    <w:pPr>
      <w:pBdr>
        <w:top w:val="single" w:sz="4" w:space="0" w:color="auto"/>
        <w:left w:val="single" w:sz="4" w:space="0" w:color="auto"/>
        <w:bottom w:val="single" w:sz="4" w:space="0" w:color="auto"/>
        <w:right w:val="single" w:sz="8"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35">
    <w:name w:val="xl135"/>
    <w:basedOn w:val="a"/>
    <w:rsid w:val="00DB448A"/>
    <w:pPr>
      <w:pBdr>
        <w:top w:val="single" w:sz="4" w:space="0" w:color="auto"/>
        <w:left w:val="single" w:sz="8" w:space="0" w:color="auto"/>
        <w:bottom w:val="single" w:sz="4" w:space="0" w:color="auto"/>
        <w:right w:val="single" w:sz="4"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36">
    <w:name w:val="xl136"/>
    <w:basedOn w:val="a"/>
    <w:rsid w:val="00DB448A"/>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i/>
      <w:iCs/>
      <w:sz w:val="20"/>
      <w:szCs w:val="20"/>
      <w:lang w:eastAsia="ru-RU"/>
    </w:rPr>
  </w:style>
  <w:style w:type="paragraph" w:customStyle="1" w:styleId="xl137">
    <w:name w:val="xl137"/>
    <w:basedOn w:val="a"/>
    <w:rsid w:val="00DB448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38">
    <w:name w:val="xl138"/>
    <w:basedOn w:val="a"/>
    <w:rsid w:val="00DB448A"/>
    <w:pPr>
      <w:pBdr>
        <w:top w:val="single" w:sz="4" w:space="0" w:color="auto"/>
        <w:left w:val="single" w:sz="4" w:space="0" w:color="auto"/>
        <w:right w:val="single" w:sz="4"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39">
    <w:name w:val="xl139"/>
    <w:basedOn w:val="a"/>
    <w:rsid w:val="00DB448A"/>
    <w:pPr>
      <w:pBdr>
        <w:top w:val="single" w:sz="4" w:space="0" w:color="auto"/>
        <w:left w:val="single" w:sz="4" w:space="0" w:color="auto"/>
        <w:right w:val="single" w:sz="8"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40">
    <w:name w:val="xl140"/>
    <w:basedOn w:val="a"/>
    <w:rsid w:val="00DB448A"/>
    <w:pPr>
      <w:pBdr>
        <w:top w:val="single" w:sz="4" w:space="0" w:color="auto"/>
        <w:left w:val="single" w:sz="8" w:space="0" w:color="auto"/>
        <w:right w:val="single" w:sz="4"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41">
    <w:name w:val="xl141"/>
    <w:basedOn w:val="a"/>
    <w:rsid w:val="00DB448A"/>
    <w:pPr>
      <w:pBdr>
        <w:top w:val="single" w:sz="4" w:space="0" w:color="auto"/>
        <w:left w:val="single" w:sz="4"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42">
    <w:name w:val="xl142"/>
    <w:basedOn w:val="a"/>
    <w:rsid w:val="00DB448A"/>
    <w:pPr>
      <w:pBdr>
        <w:top w:val="single" w:sz="4" w:space="0" w:color="auto"/>
        <w:left w:val="single" w:sz="8" w:space="0" w:color="auto"/>
        <w:right w:val="single" w:sz="8"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43">
    <w:name w:val="xl143"/>
    <w:basedOn w:val="a"/>
    <w:rsid w:val="00DB448A"/>
    <w:pPr>
      <w:pBdr>
        <w:top w:val="single" w:sz="4"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44">
    <w:name w:val="xl144"/>
    <w:basedOn w:val="a"/>
    <w:rsid w:val="00DB448A"/>
    <w:pPr>
      <w:pBdr>
        <w:top w:val="single" w:sz="4" w:space="0" w:color="auto"/>
        <w:left w:val="single" w:sz="4"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45">
    <w:name w:val="xl145"/>
    <w:basedOn w:val="a"/>
    <w:rsid w:val="00DB448A"/>
    <w:pPr>
      <w:pBdr>
        <w:top w:val="single" w:sz="4" w:space="0" w:color="auto"/>
        <w:lef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46">
    <w:name w:val="xl146"/>
    <w:basedOn w:val="a"/>
    <w:rsid w:val="00DB448A"/>
    <w:pPr>
      <w:pBdr>
        <w:top w:val="single" w:sz="4" w:space="0" w:color="auto"/>
        <w:left w:val="single" w:sz="8"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47">
    <w:name w:val="xl147"/>
    <w:basedOn w:val="a"/>
    <w:rsid w:val="00DB448A"/>
    <w:pPr>
      <w:pBdr>
        <w:top w:val="single" w:sz="4" w:space="0" w:color="auto"/>
        <w:left w:val="single" w:sz="4" w:space="0" w:color="auto"/>
        <w:right w:val="single" w:sz="8"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48">
    <w:name w:val="xl148"/>
    <w:basedOn w:val="a"/>
    <w:rsid w:val="00DB448A"/>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49">
    <w:name w:val="xl149"/>
    <w:basedOn w:val="a"/>
    <w:rsid w:val="00DB448A"/>
    <w:pPr>
      <w:pBdr>
        <w:top w:val="single" w:sz="4" w:space="0" w:color="auto"/>
        <w:left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50">
    <w:name w:val="xl150"/>
    <w:basedOn w:val="a"/>
    <w:rsid w:val="00DB448A"/>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0"/>
      <w:szCs w:val="20"/>
      <w:lang w:eastAsia="ru-RU"/>
    </w:rPr>
  </w:style>
  <w:style w:type="paragraph" w:customStyle="1" w:styleId="xl151">
    <w:name w:val="xl151"/>
    <w:basedOn w:val="a"/>
    <w:rsid w:val="00DB448A"/>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b/>
      <w:bCs/>
      <w:i/>
      <w:iCs/>
      <w:sz w:val="20"/>
      <w:szCs w:val="20"/>
      <w:lang w:eastAsia="ru-RU"/>
    </w:rPr>
  </w:style>
  <w:style w:type="paragraph" w:customStyle="1" w:styleId="xl152">
    <w:name w:val="xl152"/>
    <w:basedOn w:val="a"/>
    <w:rsid w:val="00DB448A"/>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53">
    <w:name w:val="xl153"/>
    <w:basedOn w:val="a"/>
    <w:rsid w:val="00DB448A"/>
    <w:pPr>
      <w:pBdr>
        <w:top w:val="single" w:sz="4" w:space="0" w:color="auto"/>
        <w:left w:val="single" w:sz="8" w:space="0" w:color="auto"/>
        <w:right w:val="single" w:sz="4" w:space="0" w:color="auto"/>
      </w:pBdr>
      <w:spacing w:before="100" w:beforeAutospacing="1" w:after="100" w:afterAutospacing="1" w:line="240" w:lineRule="auto"/>
    </w:pPr>
    <w:rPr>
      <w:rFonts w:ascii="Calibri" w:eastAsia="Times New Roman" w:hAnsi="Calibri" w:cs="Calibri"/>
      <w:b/>
      <w:bCs/>
      <w:i/>
      <w:iCs/>
      <w:sz w:val="20"/>
      <w:szCs w:val="20"/>
      <w:lang w:eastAsia="ru-RU"/>
    </w:rPr>
  </w:style>
  <w:style w:type="paragraph" w:customStyle="1" w:styleId="xl154">
    <w:name w:val="xl154"/>
    <w:basedOn w:val="a"/>
    <w:rsid w:val="00DB448A"/>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55">
    <w:name w:val="xl155"/>
    <w:basedOn w:val="a"/>
    <w:rsid w:val="00DB448A"/>
    <w:pPr>
      <w:pBdr>
        <w:top w:val="single" w:sz="4" w:space="0" w:color="auto"/>
        <w:left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56">
    <w:name w:val="xl156"/>
    <w:basedOn w:val="a"/>
    <w:rsid w:val="00DB448A"/>
    <w:pPr>
      <w:pBdr>
        <w:top w:val="single" w:sz="4" w:space="0" w:color="auto"/>
        <w:left w:val="single" w:sz="4" w:space="0" w:color="auto"/>
        <w:right w:val="single" w:sz="4" w:space="0" w:color="auto"/>
      </w:pBdr>
      <w:shd w:val="clear" w:color="000000" w:fill="757171"/>
      <w:spacing w:before="100" w:beforeAutospacing="1" w:after="100" w:afterAutospacing="1" w:line="240" w:lineRule="auto"/>
    </w:pPr>
    <w:rPr>
      <w:rFonts w:ascii="Calibri" w:eastAsia="Times New Roman" w:hAnsi="Calibri" w:cs="Calibri"/>
      <w:sz w:val="20"/>
      <w:szCs w:val="20"/>
      <w:lang w:eastAsia="ru-RU"/>
    </w:rPr>
  </w:style>
  <w:style w:type="paragraph" w:customStyle="1" w:styleId="xl157">
    <w:name w:val="xl157"/>
    <w:basedOn w:val="a"/>
    <w:rsid w:val="00DB448A"/>
    <w:pPr>
      <w:pBdr>
        <w:left w:val="single" w:sz="8"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b/>
      <w:bCs/>
      <w:i/>
      <w:iCs/>
      <w:sz w:val="20"/>
      <w:szCs w:val="20"/>
      <w:lang w:eastAsia="ru-RU"/>
    </w:rPr>
  </w:style>
  <w:style w:type="paragraph" w:customStyle="1" w:styleId="xl158">
    <w:name w:val="xl158"/>
    <w:basedOn w:val="a"/>
    <w:rsid w:val="00DB448A"/>
    <w:pPr>
      <w:pBdr>
        <w:left w:val="single" w:sz="4"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59">
    <w:name w:val="xl159"/>
    <w:basedOn w:val="a"/>
    <w:rsid w:val="00DB448A"/>
    <w:pPr>
      <w:pBdr>
        <w:left w:val="single" w:sz="8" w:space="0" w:color="auto"/>
        <w:right w:val="single" w:sz="8" w:space="0" w:color="auto"/>
      </w:pBdr>
      <w:shd w:val="clear" w:color="000000" w:fill="000000"/>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60">
    <w:name w:val="xl160"/>
    <w:basedOn w:val="a"/>
    <w:rsid w:val="00DB448A"/>
    <w:pPr>
      <w:pBdr>
        <w:left w:val="single" w:sz="4"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61">
    <w:name w:val="xl161"/>
    <w:basedOn w:val="a"/>
    <w:rsid w:val="00DB448A"/>
    <w:pPr>
      <w:pBdr>
        <w:lef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62">
    <w:name w:val="xl162"/>
    <w:basedOn w:val="a"/>
    <w:rsid w:val="00DB448A"/>
    <w:pPr>
      <w:pBdr>
        <w:left w:val="single" w:sz="8"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63">
    <w:name w:val="xl163"/>
    <w:basedOn w:val="a"/>
    <w:rsid w:val="00DB448A"/>
    <w:pPr>
      <w:pBdr>
        <w:left w:val="single" w:sz="4" w:space="0" w:color="auto"/>
        <w:right w:val="single" w:sz="8"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64">
    <w:name w:val="xl164"/>
    <w:basedOn w:val="a"/>
    <w:rsid w:val="00DB448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65">
    <w:name w:val="xl165"/>
    <w:basedOn w:val="a"/>
    <w:rsid w:val="00DB448A"/>
    <w:pPr>
      <w:pBdr>
        <w:top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66">
    <w:name w:val="xl166"/>
    <w:basedOn w:val="a"/>
    <w:rsid w:val="00DB448A"/>
    <w:pPr>
      <w:pBdr>
        <w:top w:val="single" w:sz="4" w:space="0" w:color="auto"/>
        <w:left w:val="single" w:sz="4" w:space="0" w:color="auto"/>
        <w:bottom w:val="single" w:sz="8" w:space="0" w:color="auto"/>
        <w:right w:val="single" w:sz="4"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67">
    <w:name w:val="xl167"/>
    <w:basedOn w:val="a"/>
    <w:rsid w:val="00DB448A"/>
    <w:pPr>
      <w:pBdr>
        <w:top w:val="single" w:sz="4" w:space="0" w:color="auto"/>
        <w:left w:val="single" w:sz="4" w:space="0" w:color="auto"/>
        <w:bottom w:val="single" w:sz="8" w:space="0" w:color="auto"/>
      </w:pBdr>
      <w:shd w:val="clear" w:color="000000" w:fill="1F4E78"/>
      <w:spacing w:before="100" w:beforeAutospacing="1" w:after="100" w:afterAutospacing="1" w:line="240" w:lineRule="auto"/>
    </w:pPr>
    <w:rPr>
      <w:rFonts w:ascii="Calibri" w:eastAsia="Times New Roman" w:hAnsi="Calibri" w:cs="Calibri"/>
      <w:sz w:val="20"/>
      <w:szCs w:val="20"/>
      <w:lang w:eastAsia="ru-RU"/>
    </w:rPr>
  </w:style>
  <w:style w:type="paragraph" w:customStyle="1" w:styleId="xl168">
    <w:name w:val="xl168"/>
    <w:basedOn w:val="a"/>
    <w:rsid w:val="00DB448A"/>
    <w:pPr>
      <w:pBdr>
        <w:top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69">
    <w:name w:val="xl169"/>
    <w:basedOn w:val="a"/>
    <w:rsid w:val="00DB448A"/>
    <w:pPr>
      <w:shd w:val="clear" w:color="000000" w:fill="3A3838"/>
      <w:spacing w:before="100" w:beforeAutospacing="1" w:after="100" w:afterAutospacing="1" w:line="240" w:lineRule="auto"/>
    </w:pPr>
    <w:rPr>
      <w:rFonts w:ascii="Calibri" w:eastAsia="Times New Roman" w:hAnsi="Calibri" w:cs="Calibri"/>
      <w:sz w:val="20"/>
      <w:szCs w:val="20"/>
      <w:lang w:eastAsia="ru-RU"/>
    </w:rPr>
  </w:style>
  <w:style w:type="paragraph" w:customStyle="1" w:styleId="xl170">
    <w:name w:val="xl170"/>
    <w:basedOn w:val="a"/>
    <w:rsid w:val="00DB448A"/>
    <w:pPr>
      <w:pBdr>
        <w:top w:val="single" w:sz="4" w:space="0" w:color="auto"/>
        <w:left w:val="single" w:sz="8" w:space="0" w:color="auto"/>
        <w:right w:val="single" w:sz="4" w:space="0" w:color="auto"/>
      </w:pBdr>
      <w:shd w:val="clear" w:color="000000" w:fill="000000"/>
      <w:spacing w:before="100" w:beforeAutospacing="1" w:after="100" w:afterAutospacing="1" w:line="240" w:lineRule="auto"/>
    </w:pPr>
    <w:rPr>
      <w:rFonts w:ascii="Calibri" w:eastAsia="Times New Roman" w:hAnsi="Calibri" w:cs="Calibri"/>
      <w:sz w:val="20"/>
      <w:szCs w:val="20"/>
      <w:lang w:eastAsia="ru-RU"/>
    </w:rPr>
  </w:style>
  <w:style w:type="paragraph" w:customStyle="1" w:styleId="xl171">
    <w:name w:val="xl171"/>
    <w:basedOn w:val="a"/>
    <w:rsid w:val="00DB448A"/>
    <w:pPr>
      <w:pBdr>
        <w:top w:val="single" w:sz="4" w:space="0" w:color="auto"/>
        <w:left w:val="single" w:sz="8" w:space="0" w:color="auto"/>
        <w:right w:val="single" w:sz="4" w:space="0" w:color="auto"/>
      </w:pBdr>
      <w:spacing w:before="100" w:beforeAutospacing="1" w:after="100" w:afterAutospacing="1" w:line="240" w:lineRule="auto"/>
    </w:pPr>
    <w:rPr>
      <w:rFonts w:ascii="Calibri" w:eastAsia="Times New Roman" w:hAnsi="Calibri" w:cs="Calibri"/>
      <w:b/>
      <w:bCs/>
      <w:sz w:val="20"/>
      <w:szCs w:val="20"/>
      <w:lang w:eastAsia="ru-RU"/>
    </w:rPr>
  </w:style>
  <w:style w:type="paragraph" w:customStyle="1" w:styleId="xl172">
    <w:name w:val="xl172"/>
    <w:basedOn w:val="a"/>
    <w:rsid w:val="00DB448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3">
    <w:name w:val="xl173"/>
    <w:basedOn w:val="a"/>
    <w:rsid w:val="00DB448A"/>
    <w:pPr>
      <w:pBdr>
        <w:left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4">
    <w:name w:val="xl174"/>
    <w:basedOn w:val="a"/>
    <w:rsid w:val="00DB448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5">
    <w:name w:val="xl175"/>
    <w:basedOn w:val="a"/>
    <w:rsid w:val="00DB448A"/>
    <w:pPr>
      <w:pBdr>
        <w:top w:val="single" w:sz="8"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6">
    <w:name w:val="xl176"/>
    <w:basedOn w:val="a"/>
    <w:rsid w:val="00DB448A"/>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7">
    <w:name w:val="xl177"/>
    <w:basedOn w:val="a"/>
    <w:rsid w:val="00DB448A"/>
    <w:pPr>
      <w:pBdr>
        <w:top w:val="single" w:sz="8" w:space="0" w:color="auto"/>
        <w:left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8">
    <w:name w:val="xl178"/>
    <w:basedOn w:val="a"/>
    <w:rsid w:val="00DB448A"/>
    <w:pPr>
      <w:pBdr>
        <w:top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79">
    <w:name w:val="xl179"/>
    <w:basedOn w:val="a"/>
    <w:rsid w:val="00DB448A"/>
    <w:pPr>
      <w:pBdr>
        <w:top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80">
    <w:name w:val="xl180"/>
    <w:basedOn w:val="a"/>
    <w:rsid w:val="00DB448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81">
    <w:name w:val="xl181"/>
    <w:basedOn w:val="a"/>
    <w:rsid w:val="00DB448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82">
    <w:name w:val="xl182"/>
    <w:basedOn w:val="a"/>
    <w:rsid w:val="00DB448A"/>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u-RU"/>
    </w:rPr>
  </w:style>
  <w:style w:type="paragraph" w:customStyle="1" w:styleId="xl183">
    <w:name w:val="xl183"/>
    <w:basedOn w:val="a"/>
    <w:rsid w:val="00DB448A"/>
    <w:pPr>
      <w:pBdr>
        <w:top w:val="single" w:sz="8" w:space="0" w:color="auto"/>
        <w:left w:val="single" w:sz="8" w:space="0" w:color="auto"/>
        <w:bottom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84">
    <w:name w:val="xl184"/>
    <w:basedOn w:val="a"/>
    <w:rsid w:val="00DB448A"/>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85">
    <w:name w:val="xl185"/>
    <w:basedOn w:val="a"/>
    <w:rsid w:val="00DB448A"/>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86">
    <w:name w:val="xl186"/>
    <w:basedOn w:val="a"/>
    <w:rsid w:val="00DB448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87">
    <w:name w:val="xl187"/>
    <w:basedOn w:val="a"/>
    <w:rsid w:val="00DB4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paragraph" w:customStyle="1" w:styleId="xl188">
    <w:name w:val="xl188"/>
    <w:basedOn w:val="a"/>
    <w:rsid w:val="00DB448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20"/>
      <w:szCs w:val="20"/>
      <w:lang w:eastAsia="ru-RU"/>
    </w:rPr>
  </w:style>
  <w:style w:type="table" w:customStyle="1" w:styleId="TableGrid6">
    <w:name w:val="Table Grid6"/>
    <w:basedOn w:val="a1"/>
    <w:next w:val="aa"/>
    <w:uiPriority w:val="39"/>
    <w:rsid w:val="009044C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Unresolved Mention"/>
    <w:basedOn w:val="a0"/>
    <w:uiPriority w:val="99"/>
    <w:semiHidden/>
    <w:unhideWhenUsed/>
    <w:rsid w:val="00FE1583"/>
    <w:rPr>
      <w:color w:val="605E5C"/>
      <w:shd w:val="clear" w:color="auto" w:fill="E1DFDD"/>
    </w:rPr>
  </w:style>
  <w:style w:type="paragraph" w:customStyle="1" w:styleId="xmsonormal">
    <w:name w:val="x_msonormal"/>
    <w:basedOn w:val="a"/>
    <w:rsid w:val="00352CFB"/>
    <w:pPr>
      <w:spacing w:after="0" w:line="240" w:lineRule="auto"/>
    </w:pPr>
    <w:rPr>
      <w:rFonts w:ascii="Aptos" w:eastAsiaTheme="minorHAnsi" w:hAnsi="Aptos" w:cs="Calibri"/>
      <w:sz w:val="24"/>
      <w:szCs w:val="24"/>
      <w:lang w:eastAsia="ru-RU"/>
    </w:rPr>
  </w:style>
  <w:style w:type="paragraph" w:customStyle="1" w:styleId="xmsolistparagraph">
    <w:name w:val="x_msolistparagraph"/>
    <w:basedOn w:val="a"/>
    <w:rsid w:val="00352CFB"/>
    <w:pPr>
      <w:spacing w:after="0" w:line="240" w:lineRule="auto"/>
      <w:ind w:left="720"/>
    </w:pPr>
    <w:rPr>
      <w:rFonts w:ascii="Calibri" w:eastAsiaTheme="minorHAnsi" w:hAnsi="Calibri" w:cs="Calibri"/>
      <w:lang w:eastAsia="ru-RU"/>
    </w:rPr>
  </w:style>
  <w:style w:type="paragraph" w:customStyle="1" w:styleId="xxmsonormal">
    <w:name w:val="x_xmsonormal"/>
    <w:basedOn w:val="a"/>
    <w:rsid w:val="009E02A0"/>
    <w:pPr>
      <w:spacing w:after="0"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6532">
      <w:bodyDiv w:val="1"/>
      <w:marLeft w:val="0"/>
      <w:marRight w:val="0"/>
      <w:marTop w:val="0"/>
      <w:marBottom w:val="0"/>
      <w:divBdr>
        <w:top w:val="none" w:sz="0" w:space="0" w:color="auto"/>
        <w:left w:val="none" w:sz="0" w:space="0" w:color="auto"/>
        <w:bottom w:val="none" w:sz="0" w:space="0" w:color="auto"/>
        <w:right w:val="none" w:sz="0" w:space="0" w:color="auto"/>
      </w:divBdr>
    </w:div>
    <w:div w:id="147331585">
      <w:bodyDiv w:val="1"/>
      <w:marLeft w:val="0"/>
      <w:marRight w:val="0"/>
      <w:marTop w:val="0"/>
      <w:marBottom w:val="0"/>
      <w:divBdr>
        <w:top w:val="none" w:sz="0" w:space="0" w:color="auto"/>
        <w:left w:val="none" w:sz="0" w:space="0" w:color="auto"/>
        <w:bottom w:val="none" w:sz="0" w:space="0" w:color="auto"/>
        <w:right w:val="none" w:sz="0" w:space="0" w:color="auto"/>
      </w:divBdr>
    </w:div>
    <w:div w:id="315232037">
      <w:bodyDiv w:val="1"/>
      <w:marLeft w:val="0"/>
      <w:marRight w:val="0"/>
      <w:marTop w:val="0"/>
      <w:marBottom w:val="0"/>
      <w:divBdr>
        <w:top w:val="none" w:sz="0" w:space="0" w:color="auto"/>
        <w:left w:val="none" w:sz="0" w:space="0" w:color="auto"/>
        <w:bottom w:val="none" w:sz="0" w:space="0" w:color="auto"/>
        <w:right w:val="none" w:sz="0" w:space="0" w:color="auto"/>
      </w:divBdr>
    </w:div>
    <w:div w:id="593781450">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8385994">
      <w:bodyDiv w:val="1"/>
      <w:marLeft w:val="0"/>
      <w:marRight w:val="0"/>
      <w:marTop w:val="0"/>
      <w:marBottom w:val="0"/>
      <w:divBdr>
        <w:top w:val="none" w:sz="0" w:space="0" w:color="auto"/>
        <w:left w:val="none" w:sz="0" w:space="0" w:color="auto"/>
        <w:bottom w:val="none" w:sz="0" w:space="0" w:color="auto"/>
        <w:right w:val="none" w:sz="0" w:space="0" w:color="auto"/>
      </w:divBdr>
    </w:div>
    <w:div w:id="742990269">
      <w:bodyDiv w:val="1"/>
      <w:marLeft w:val="0"/>
      <w:marRight w:val="0"/>
      <w:marTop w:val="0"/>
      <w:marBottom w:val="0"/>
      <w:divBdr>
        <w:top w:val="none" w:sz="0" w:space="0" w:color="auto"/>
        <w:left w:val="none" w:sz="0" w:space="0" w:color="auto"/>
        <w:bottom w:val="none" w:sz="0" w:space="0" w:color="auto"/>
        <w:right w:val="none" w:sz="0" w:space="0" w:color="auto"/>
      </w:divBdr>
    </w:div>
    <w:div w:id="788280120">
      <w:bodyDiv w:val="1"/>
      <w:marLeft w:val="0"/>
      <w:marRight w:val="0"/>
      <w:marTop w:val="0"/>
      <w:marBottom w:val="0"/>
      <w:divBdr>
        <w:top w:val="none" w:sz="0" w:space="0" w:color="auto"/>
        <w:left w:val="none" w:sz="0" w:space="0" w:color="auto"/>
        <w:bottom w:val="none" w:sz="0" w:space="0" w:color="auto"/>
        <w:right w:val="none" w:sz="0" w:space="0" w:color="auto"/>
      </w:divBdr>
    </w:div>
    <w:div w:id="883368202">
      <w:bodyDiv w:val="1"/>
      <w:marLeft w:val="0"/>
      <w:marRight w:val="0"/>
      <w:marTop w:val="0"/>
      <w:marBottom w:val="0"/>
      <w:divBdr>
        <w:top w:val="none" w:sz="0" w:space="0" w:color="auto"/>
        <w:left w:val="none" w:sz="0" w:space="0" w:color="auto"/>
        <w:bottom w:val="none" w:sz="0" w:space="0" w:color="auto"/>
        <w:right w:val="none" w:sz="0" w:space="0" w:color="auto"/>
      </w:divBdr>
    </w:div>
    <w:div w:id="1127160824">
      <w:bodyDiv w:val="1"/>
      <w:marLeft w:val="0"/>
      <w:marRight w:val="0"/>
      <w:marTop w:val="0"/>
      <w:marBottom w:val="0"/>
      <w:divBdr>
        <w:top w:val="none" w:sz="0" w:space="0" w:color="auto"/>
        <w:left w:val="none" w:sz="0" w:space="0" w:color="auto"/>
        <w:bottom w:val="none" w:sz="0" w:space="0" w:color="auto"/>
        <w:right w:val="none" w:sz="0" w:space="0" w:color="auto"/>
      </w:divBdr>
    </w:div>
    <w:div w:id="1162164346">
      <w:bodyDiv w:val="1"/>
      <w:marLeft w:val="0"/>
      <w:marRight w:val="0"/>
      <w:marTop w:val="0"/>
      <w:marBottom w:val="0"/>
      <w:divBdr>
        <w:top w:val="none" w:sz="0" w:space="0" w:color="auto"/>
        <w:left w:val="none" w:sz="0" w:space="0" w:color="auto"/>
        <w:bottom w:val="none" w:sz="0" w:space="0" w:color="auto"/>
        <w:right w:val="none" w:sz="0" w:space="0" w:color="auto"/>
      </w:divBdr>
    </w:div>
    <w:div w:id="1527791723">
      <w:bodyDiv w:val="1"/>
      <w:marLeft w:val="0"/>
      <w:marRight w:val="0"/>
      <w:marTop w:val="0"/>
      <w:marBottom w:val="0"/>
      <w:divBdr>
        <w:top w:val="none" w:sz="0" w:space="0" w:color="auto"/>
        <w:left w:val="none" w:sz="0" w:space="0" w:color="auto"/>
        <w:bottom w:val="none" w:sz="0" w:space="0" w:color="auto"/>
        <w:right w:val="none" w:sz="0" w:space="0" w:color="auto"/>
      </w:divBdr>
    </w:div>
    <w:div w:id="205804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1.worldbank.org/curated/en/099040125124013265/pdf/BOSIB-c73ad22d-f867-4fb6-939b-3347d56efdf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d44cd9-9027-4010-838d-8fee3c3b91b8">
      <Terms xmlns="http://schemas.microsoft.com/office/infopath/2007/PartnerControls"/>
    </lcf76f155ced4ddcb4097134ff3c332f>
    <TaxCatchAll xmlns="3b42b80d-cf40-430b-b6db-811aafa065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ADC99C49A0FF4BB18597E0D8F08AE7" ma:contentTypeVersion="12" ma:contentTypeDescription="Create a new document." ma:contentTypeScope="" ma:versionID="5208fd9cfe77c767d57ff1051f02e2b0">
  <xsd:schema xmlns:xsd="http://www.w3.org/2001/XMLSchema" xmlns:xs="http://www.w3.org/2001/XMLSchema" xmlns:p="http://schemas.microsoft.com/office/2006/metadata/properties" xmlns:ns2="34d44cd9-9027-4010-838d-8fee3c3b91b8" xmlns:ns3="3b42b80d-cf40-430b-b6db-811aafa0654f" targetNamespace="http://schemas.microsoft.com/office/2006/metadata/properties" ma:root="true" ma:fieldsID="de83c740891490aafdafdc44e1b48f2c" ns2:_="" ns3:_="">
    <xsd:import namespace="34d44cd9-9027-4010-838d-8fee3c3b91b8"/>
    <xsd:import namespace="3b42b80d-cf40-430b-b6db-811aafa06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44cd9-9027-4010-838d-8fee3c3b9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ab2832-64a0-42a8-aa14-5406f91faa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2b80d-cf40-430b-b6db-811aafa065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b4fd7c-2dfe-4102-9643-081eb94866c8}" ma:internalName="TaxCatchAll" ma:showField="CatchAllData" ma:web="3b42b80d-cf40-430b-b6db-811aafa06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80342-101C-4C1F-BA6B-2429565B88EA}">
  <ds:schemaRefs>
    <ds:schemaRef ds:uri="http://schemas.microsoft.com/office/2006/metadata/properties"/>
    <ds:schemaRef ds:uri="http://schemas.microsoft.com/office/infopath/2007/PartnerControls"/>
    <ds:schemaRef ds:uri="34d44cd9-9027-4010-838d-8fee3c3b91b8"/>
    <ds:schemaRef ds:uri="3b42b80d-cf40-430b-b6db-811aafa0654f"/>
  </ds:schemaRefs>
</ds:datastoreItem>
</file>

<file path=customXml/itemProps2.xml><?xml version="1.0" encoding="utf-8"?>
<ds:datastoreItem xmlns:ds="http://schemas.openxmlformats.org/officeDocument/2006/customXml" ds:itemID="{C9F6AF42-93CB-41AF-AAF5-973BC2DE9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44cd9-9027-4010-838d-8fee3c3b91b8"/>
    <ds:schemaRef ds:uri="3b42b80d-cf40-430b-b6db-811aafa06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E0B34-9967-4D1E-8863-9653BB2FAE6D}">
  <ds:schemaRefs>
    <ds:schemaRef ds:uri="http://schemas.openxmlformats.org/officeDocument/2006/bibliography"/>
  </ds:schemaRefs>
</ds:datastoreItem>
</file>

<file path=customXml/itemProps4.xml><?xml version="1.0" encoding="utf-8"?>
<ds:datastoreItem xmlns:ds="http://schemas.openxmlformats.org/officeDocument/2006/customXml" ds:itemID="{11CEE3BD-EF01-428C-8FBB-124BB5C8F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37</Pages>
  <Words>11814</Words>
  <Characters>67340</Characters>
  <Application>Microsoft Office Word</Application>
  <DocSecurity>0</DocSecurity>
  <Lines>561</Lines>
  <Paragraphs>157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Djalbieva</dc:creator>
  <cp:keywords/>
  <dc:description/>
  <cp:lastModifiedBy>Dilbara Kirbasheva</cp:lastModifiedBy>
  <cp:revision>71</cp:revision>
  <cp:lastPrinted>2026-01-30T12:52:00Z</cp:lastPrinted>
  <dcterms:created xsi:type="dcterms:W3CDTF">2026-02-11T10:26:00Z</dcterms:created>
  <dcterms:modified xsi:type="dcterms:W3CDTF">2026-03-05T06:32:00Z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2bbcc284,50a28420,1f75cbfa</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2025-12-17T12:25:59Z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a79edf86-bb7f-4065-86af-95c462896493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0x01010018ADC99C49A0FF4BB18597E0D8F08AE7</vt:lpwstr>
  </property>
  <property fmtid="{D5CDD505-2E9C-101B-9397-08002B2CF9AE}" pid="14" name="ClassificationContentMarkingHeaderShapeIds">
    <vt:lpwstr>5c845b72,acdcb3a,7dc7869f</vt:lpwstr>
  </property>
  <property fmtid="{D5CDD505-2E9C-101B-9397-08002B2CF9AE}" pid="15" name="ClassificationContentMarkingHeaderFontProps">
    <vt:lpwstr>#000000,12,Calibri</vt:lpwstr>
  </property>
  <property fmtid="{D5CDD505-2E9C-101B-9397-08002B2CF9AE}" pid="16" name="ClassificationContentMarkingHeaderText">
    <vt:lpwstr>*OFFICIAL USE ONLY</vt:lpwstr>
  </property>
  <property fmtid="{D5CDD505-2E9C-101B-9397-08002B2CF9AE}" pid="17" name="MSIP_Label_2b41c926-a14a-41de-ac3f-1745125a8630_Enabled">
    <vt:lpwstr>true</vt:lpwstr>
  </property>
  <property fmtid="{D5CDD505-2E9C-101B-9397-08002B2CF9AE}" pid="18" name="MSIP_Label_2b41c926-a14a-41de-ac3f-1745125a8630_SetDate">
    <vt:lpwstr>2025-12-08T02:14:58Z</vt:lpwstr>
  </property>
  <property fmtid="{D5CDD505-2E9C-101B-9397-08002B2CF9AE}" pid="19" name="MSIP_Label_2b41c926-a14a-41de-ac3f-1745125a8630_Method">
    <vt:lpwstr>Standard</vt:lpwstr>
  </property>
  <property fmtid="{D5CDD505-2E9C-101B-9397-08002B2CF9AE}" pid="20" name="MSIP_Label_2b41c926-a14a-41de-ac3f-1745125a8630_Name">
    <vt:lpwstr>OFFICIAL USE ONLY</vt:lpwstr>
  </property>
  <property fmtid="{D5CDD505-2E9C-101B-9397-08002B2CF9AE}" pid="21" name="MSIP_Label_2b41c926-a14a-41de-ac3f-1745125a8630_SiteId">
    <vt:lpwstr>31ea652b-27c2-4f52-9f81-91ce42d48e6f</vt:lpwstr>
  </property>
  <property fmtid="{D5CDD505-2E9C-101B-9397-08002B2CF9AE}" pid="22" name="MSIP_Label_2b41c926-a14a-41de-ac3f-1745125a8630_ActionId">
    <vt:lpwstr>74f073e9-8723-4a5d-8460-7cdbdd98306b</vt:lpwstr>
  </property>
  <property fmtid="{D5CDD505-2E9C-101B-9397-08002B2CF9AE}" pid="23" name="MSIP_Label_2b41c926-a14a-41de-ac3f-1745125a8630_ContentBits">
    <vt:lpwstr>1</vt:lpwstr>
  </property>
  <property fmtid="{D5CDD505-2E9C-101B-9397-08002B2CF9AE}" pid="24" name="MSIP_Label_2b41c926-a14a-41de-ac3f-1745125a8630_Tag">
    <vt:lpwstr>10, 3, 0, 1</vt:lpwstr>
  </property>
  <property fmtid="{D5CDD505-2E9C-101B-9397-08002B2CF9AE}" pid="25" name="MediaServiceImageTags">
    <vt:lpwstr/>
  </property>
  <property fmtid="{D5CDD505-2E9C-101B-9397-08002B2CF9AE}" pid="26" name="docLang">
    <vt:lpwstr>en</vt:lpwstr>
  </property>
</Properties>
</file>